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1ECE" w:rsidRDefault="002D1ECE" w:rsidP="002D1ECE">
      <w:pPr>
        <w:spacing w:after="0" w:line="240" w:lineRule="auto"/>
        <w:jc w:val="center"/>
        <w:rPr>
          <w:rFonts w:ascii="Times New Roman" w:hAnsi="Times New Roman" w:cs="Times New Roman"/>
          <w:sz w:val="28"/>
          <w:szCs w:val="28"/>
        </w:rPr>
      </w:pPr>
    </w:p>
    <w:p w:rsidR="00123A5C" w:rsidRDefault="00123A5C" w:rsidP="002D1ECE">
      <w:pPr>
        <w:spacing w:after="0" w:line="240" w:lineRule="auto"/>
        <w:jc w:val="center"/>
        <w:rPr>
          <w:rFonts w:ascii="Times New Roman" w:hAnsi="Times New Roman" w:cs="Times New Roman"/>
          <w:sz w:val="28"/>
          <w:szCs w:val="28"/>
        </w:rPr>
      </w:pPr>
    </w:p>
    <w:p w:rsidR="00123A5C" w:rsidRDefault="00123A5C" w:rsidP="002D1ECE">
      <w:pPr>
        <w:spacing w:after="0" w:line="240" w:lineRule="auto"/>
        <w:jc w:val="center"/>
        <w:rPr>
          <w:rFonts w:ascii="Times New Roman" w:hAnsi="Times New Roman" w:cs="Times New Roman"/>
          <w:sz w:val="28"/>
          <w:szCs w:val="28"/>
        </w:rPr>
      </w:pPr>
    </w:p>
    <w:p w:rsidR="00123A5C" w:rsidRDefault="00123A5C" w:rsidP="002D1ECE">
      <w:pPr>
        <w:spacing w:after="0" w:line="240" w:lineRule="auto"/>
        <w:jc w:val="center"/>
        <w:rPr>
          <w:rFonts w:ascii="Times New Roman" w:hAnsi="Times New Roman" w:cs="Times New Roman"/>
          <w:sz w:val="28"/>
          <w:szCs w:val="28"/>
        </w:rPr>
      </w:pPr>
    </w:p>
    <w:p w:rsidR="00123A5C" w:rsidRPr="00123A5C" w:rsidRDefault="00123A5C" w:rsidP="002D1ECE">
      <w:pPr>
        <w:spacing w:after="0" w:line="240" w:lineRule="auto"/>
        <w:jc w:val="center"/>
        <w:rPr>
          <w:rFonts w:ascii="Times New Roman" w:hAnsi="Times New Roman" w:cs="Times New Roman"/>
          <w:sz w:val="28"/>
          <w:szCs w:val="28"/>
        </w:rPr>
      </w:pPr>
    </w:p>
    <w:p w:rsidR="002D1ECE" w:rsidRPr="00123A5C" w:rsidRDefault="002D1ECE" w:rsidP="002D1ECE">
      <w:pPr>
        <w:spacing w:after="0" w:line="240" w:lineRule="auto"/>
        <w:jc w:val="center"/>
        <w:rPr>
          <w:rFonts w:ascii="Times New Roman" w:hAnsi="Times New Roman" w:cs="Times New Roman"/>
          <w:sz w:val="28"/>
          <w:szCs w:val="28"/>
        </w:rPr>
      </w:pPr>
    </w:p>
    <w:p w:rsidR="00C302E5" w:rsidRPr="00542C8A" w:rsidRDefault="00796786" w:rsidP="002D1EC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Б.О. Есимов, </w:t>
      </w:r>
      <w:r w:rsidR="00F93124">
        <w:rPr>
          <w:rFonts w:ascii="Times New Roman" w:hAnsi="Times New Roman" w:cs="Times New Roman"/>
          <w:b/>
          <w:sz w:val="28"/>
          <w:szCs w:val="28"/>
        </w:rPr>
        <w:t>Т.А.Адырбаева</w:t>
      </w:r>
    </w:p>
    <w:p w:rsidR="00C302E5" w:rsidRPr="00542C8A" w:rsidRDefault="00C302E5" w:rsidP="002D1ECE">
      <w:pPr>
        <w:spacing w:after="0" w:line="240" w:lineRule="auto"/>
        <w:jc w:val="center"/>
        <w:rPr>
          <w:rFonts w:ascii="Times New Roman" w:hAnsi="Times New Roman" w:cs="Times New Roman"/>
          <w:sz w:val="28"/>
          <w:szCs w:val="28"/>
        </w:rPr>
      </w:pPr>
    </w:p>
    <w:p w:rsidR="00C302E5" w:rsidRPr="00542C8A" w:rsidRDefault="00C302E5" w:rsidP="002D1ECE">
      <w:pPr>
        <w:spacing w:after="0" w:line="240" w:lineRule="auto"/>
        <w:jc w:val="center"/>
        <w:rPr>
          <w:rFonts w:ascii="Times New Roman" w:hAnsi="Times New Roman" w:cs="Times New Roman"/>
          <w:sz w:val="28"/>
          <w:szCs w:val="28"/>
        </w:rPr>
      </w:pPr>
    </w:p>
    <w:p w:rsidR="00C302E5" w:rsidRPr="00542C8A" w:rsidRDefault="00C302E5" w:rsidP="002D1ECE">
      <w:pPr>
        <w:spacing w:after="0" w:line="240" w:lineRule="auto"/>
        <w:jc w:val="center"/>
        <w:rPr>
          <w:rFonts w:ascii="Times New Roman" w:hAnsi="Times New Roman" w:cs="Times New Roman"/>
          <w:b/>
          <w:sz w:val="28"/>
          <w:szCs w:val="28"/>
        </w:rPr>
      </w:pPr>
      <w:r w:rsidRPr="00542C8A">
        <w:rPr>
          <w:rFonts w:ascii="Times New Roman" w:hAnsi="Times New Roman" w:cs="Times New Roman"/>
          <w:b/>
          <w:sz w:val="28"/>
          <w:szCs w:val="28"/>
        </w:rPr>
        <w:t xml:space="preserve">ПРИОРИТЕТНЫЕ СТРОИТЕЛЬНЫЕ МАТЕРИАЛЫ </w:t>
      </w:r>
    </w:p>
    <w:p w:rsidR="00C302E5" w:rsidRPr="00542C8A" w:rsidRDefault="00C302E5" w:rsidP="002D1ECE">
      <w:pPr>
        <w:spacing w:after="0" w:line="240" w:lineRule="auto"/>
        <w:jc w:val="center"/>
        <w:rPr>
          <w:rFonts w:ascii="Times New Roman" w:hAnsi="Times New Roman" w:cs="Times New Roman"/>
          <w:b/>
          <w:sz w:val="28"/>
          <w:szCs w:val="28"/>
        </w:rPr>
      </w:pPr>
      <w:r w:rsidRPr="00542C8A">
        <w:rPr>
          <w:rFonts w:ascii="Times New Roman" w:hAnsi="Times New Roman" w:cs="Times New Roman"/>
          <w:b/>
          <w:sz w:val="28"/>
          <w:szCs w:val="28"/>
        </w:rPr>
        <w:t>И ИХ МИНЕРАЛЬНО-СЫРЬЕВОЕ ОБЕСПЕЧЕНИЕ</w:t>
      </w:r>
    </w:p>
    <w:p w:rsidR="00C302E5" w:rsidRPr="00542C8A" w:rsidRDefault="00C302E5" w:rsidP="002D1ECE">
      <w:pPr>
        <w:spacing w:after="0" w:line="240" w:lineRule="auto"/>
        <w:jc w:val="center"/>
        <w:rPr>
          <w:rFonts w:ascii="Times New Roman" w:hAnsi="Times New Roman" w:cs="Times New Roman"/>
          <w:sz w:val="28"/>
          <w:szCs w:val="28"/>
        </w:rPr>
      </w:pPr>
    </w:p>
    <w:p w:rsidR="00C302E5" w:rsidRPr="00542C8A" w:rsidRDefault="00C302E5" w:rsidP="002D1ECE">
      <w:pPr>
        <w:spacing w:after="0" w:line="240" w:lineRule="auto"/>
        <w:jc w:val="center"/>
        <w:rPr>
          <w:rFonts w:ascii="Times New Roman" w:hAnsi="Times New Roman" w:cs="Times New Roman"/>
          <w:sz w:val="28"/>
          <w:szCs w:val="28"/>
        </w:rPr>
      </w:pPr>
    </w:p>
    <w:p w:rsidR="00C302E5" w:rsidRPr="00542C8A" w:rsidRDefault="00455172" w:rsidP="002D1ECE">
      <w:pPr>
        <w:spacing w:after="0" w:line="240" w:lineRule="auto"/>
        <w:jc w:val="center"/>
        <w:rPr>
          <w:rFonts w:ascii="Times New Roman" w:hAnsi="Times New Roman" w:cs="Times New Roman"/>
          <w:sz w:val="28"/>
          <w:szCs w:val="28"/>
        </w:rPr>
      </w:pPr>
      <w:r w:rsidRPr="00542C8A">
        <w:rPr>
          <w:rFonts w:ascii="Times New Roman" w:hAnsi="Times New Roman" w:cs="Times New Roman"/>
          <w:sz w:val="28"/>
          <w:szCs w:val="28"/>
        </w:rPr>
        <w:t>Конспекты лекций</w:t>
      </w:r>
    </w:p>
    <w:p w:rsidR="00123A5C" w:rsidRPr="00542C8A" w:rsidRDefault="00123A5C" w:rsidP="002D1ECE">
      <w:pPr>
        <w:spacing w:after="0" w:line="240" w:lineRule="auto"/>
        <w:jc w:val="center"/>
        <w:rPr>
          <w:rFonts w:ascii="Times New Roman" w:hAnsi="Times New Roman" w:cs="Times New Roman"/>
          <w:sz w:val="28"/>
          <w:szCs w:val="28"/>
        </w:rPr>
      </w:pPr>
    </w:p>
    <w:p w:rsidR="00123A5C" w:rsidRPr="00542C8A" w:rsidRDefault="00123A5C" w:rsidP="002D1ECE">
      <w:pPr>
        <w:spacing w:after="0" w:line="240" w:lineRule="auto"/>
        <w:jc w:val="center"/>
        <w:rPr>
          <w:rFonts w:ascii="Times New Roman" w:hAnsi="Times New Roman" w:cs="Times New Roman"/>
          <w:sz w:val="28"/>
          <w:szCs w:val="28"/>
        </w:rPr>
      </w:pPr>
    </w:p>
    <w:p w:rsidR="00123A5C" w:rsidRPr="00542C8A" w:rsidRDefault="00123A5C" w:rsidP="002D1ECE">
      <w:pPr>
        <w:spacing w:after="0" w:line="240" w:lineRule="auto"/>
        <w:jc w:val="center"/>
        <w:rPr>
          <w:rFonts w:ascii="Times New Roman" w:hAnsi="Times New Roman" w:cs="Times New Roman"/>
          <w:sz w:val="28"/>
          <w:szCs w:val="28"/>
        </w:rPr>
      </w:pPr>
    </w:p>
    <w:p w:rsidR="00684267" w:rsidRPr="00542C8A" w:rsidRDefault="00684267" w:rsidP="002D1ECE">
      <w:pPr>
        <w:spacing w:after="0" w:line="240" w:lineRule="auto"/>
        <w:jc w:val="center"/>
        <w:rPr>
          <w:rFonts w:ascii="Times New Roman" w:hAnsi="Times New Roman" w:cs="Times New Roman"/>
          <w:sz w:val="28"/>
          <w:szCs w:val="28"/>
        </w:rPr>
      </w:pPr>
    </w:p>
    <w:p w:rsidR="00684267" w:rsidRPr="00542C8A" w:rsidRDefault="00123A5C" w:rsidP="002D1ECE">
      <w:pPr>
        <w:spacing w:after="0" w:line="240" w:lineRule="auto"/>
        <w:jc w:val="center"/>
        <w:rPr>
          <w:rFonts w:ascii="Times New Roman" w:hAnsi="Times New Roman" w:cs="Times New Roman"/>
          <w:sz w:val="28"/>
          <w:szCs w:val="28"/>
        </w:rPr>
      </w:pPr>
      <w:r w:rsidRPr="00542C8A">
        <w:rPr>
          <w:rFonts w:ascii="Times New Roman" w:hAnsi="Times New Roman" w:cs="Times New Roman"/>
          <w:noProof/>
          <w:sz w:val="28"/>
          <w:szCs w:val="28"/>
        </w:rPr>
        <w:drawing>
          <wp:inline distT="0" distB="0" distL="0" distR="0">
            <wp:extent cx="6120130" cy="4075304"/>
            <wp:effectExtent l="19050" t="0" r="0" b="0"/>
            <wp:docPr id="2" name="Рисунок 7" descr="C:\Users\Татьяна\Desktop\Фото_Силикатн материалы_Карты\Фото_Дом\7aqi_Аста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Татьяна\Desktop\Фото_Силикатн материалы_Карты\Фото_Дом\7aqi_Астана.jpg"/>
                    <pic:cNvPicPr>
                      <a:picLocks noChangeAspect="1" noChangeArrowheads="1"/>
                    </pic:cNvPicPr>
                  </pic:nvPicPr>
                  <pic:blipFill>
                    <a:blip r:embed="rId8"/>
                    <a:srcRect/>
                    <a:stretch>
                      <a:fillRect/>
                    </a:stretch>
                  </pic:blipFill>
                  <pic:spPr bwMode="auto">
                    <a:xfrm>
                      <a:off x="0" y="0"/>
                      <a:ext cx="6120130" cy="4075304"/>
                    </a:xfrm>
                    <a:prstGeom prst="rect">
                      <a:avLst/>
                    </a:prstGeom>
                    <a:noFill/>
                    <a:ln w="9525">
                      <a:noFill/>
                      <a:miter lim="800000"/>
                      <a:headEnd/>
                      <a:tailEnd/>
                    </a:ln>
                  </pic:spPr>
                </pic:pic>
              </a:graphicData>
            </a:graphic>
          </wp:inline>
        </w:drawing>
      </w:r>
    </w:p>
    <w:p w:rsidR="002D1ECE" w:rsidRPr="00542C8A" w:rsidRDefault="002D1ECE" w:rsidP="002D1ECE">
      <w:pPr>
        <w:spacing w:after="0" w:line="240" w:lineRule="auto"/>
        <w:jc w:val="center"/>
        <w:rPr>
          <w:rFonts w:ascii="Times New Roman" w:hAnsi="Times New Roman" w:cs="Times New Roman"/>
          <w:sz w:val="28"/>
          <w:szCs w:val="28"/>
        </w:rPr>
      </w:pPr>
    </w:p>
    <w:p w:rsidR="002D1ECE" w:rsidRPr="00542C8A" w:rsidRDefault="002D1ECE" w:rsidP="002D1ECE">
      <w:pPr>
        <w:spacing w:after="0" w:line="240" w:lineRule="auto"/>
        <w:jc w:val="center"/>
        <w:rPr>
          <w:rFonts w:ascii="Times New Roman" w:hAnsi="Times New Roman" w:cs="Times New Roman"/>
          <w:sz w:val="28"/>
          <w:szCs w:val="28"/>
        </w:rPr>
      </w:pPr>
    </w:p>
    <w:p w:rsidR="002D1ECE" w:rsidRPr="00542C8A" w:rsidRDefault="002D1ECE" w:rsidP="002D1ECE">
      <w:pPr>
        <w:spacing w:after="0" w:line="240" w:lineRule="auto"/>
        <w:jc w:val="center"/>
        <w:rPr>
          <w:rFonts w:ascii="Times New Roman" w:hAnsi="Times New Roman" w:cs="Times New Roman"/>
          <w:sz w:val="28"/>
          <w:szCs w:val="28"/>
        </w:rPr>
      </w:pPr>
    </w:p>
    <w:p w:rsidR="002D1ECE" w:rsidRPr="00542C8A" w:rsidRDefault="002D1ECE" w:rsidP="002D1ECE">
      <w:pPr>
        <w:spacing w:after="0" w:line="240" w:lineRule="auto"/>
        <w:jc w:val="center"/>
        <w:rPr>
          <w:rFonts w:ascii="Times New Roman" w:hAnsi="Times New Roman" w:cs="Times New Roman"/>
          <w:sz w:val="28"/>
          <w:szCs w:val="28"/>
        </w:rPr>
      </w:pPr>
    </w:p>
    <w:p w:rsidR="00123A5C" w:rsidRPr="00542C8A" w:rsidRDefault="00123A5C" w:rsidP="002D1ECE">
      <w:pPr>
        <w:spacing w:after="0" w:line="240" w:lineRule="auto"/>
        <w:jc w:val="center"/>
        <w:rPr>
          <w:rFonts w:ascii="Times New Roman" w:hAnsi="Times New Roman" w:cs="Times New Roman"/>
          <w:sz w:val="28"/>
          <w:szCs w:val="28"/>
        </w:rPr>
      </w:pPr>
    </w:p>
    <w:p w:rsidR="00C302E5" w:rsidRPr="00542C8A" w:rsidRDefault="00B02C7F" w:rsidP="003D7C1C">
      <w:pPr>
        <w:spacing w:after="0" w:line="240" w:lineRule="auto"/>
        <w:jc w:val="center"/>
        <w:rPr>
          <w:rFonts w:ascii="Times New Roman" w:hAnsi="Times New Roman" w:cs="Times New Roman"/>
          <w:sz w:val="28"/>
          <w:szCs w:val="28"/>
        </w:rPr>
      </w:pPr>
      <w:r w:rsidRPr="00542C8A">
        <w:rPr>
          <w:rFonts w:ascii="Times New Roman" w:hAnsi="Times New Roman" w:cs="Times New Roman"/>
          <w:sz w:val="28"/>
          <w:szCs w:val="28"/>
        </w:rPr>
        <w:t>Шымкент, 2016</w:t>
      </w:r>
      <w:r w:rsidR="00C302E5" w:rsidRPr="00542C8A">
        <w:rPr>
          <w:rFonts w:ascii="Times New Roman" w:hAnsi="Times New Roman" w:cs="Times New Roman"/>
          <w:sz w:val="28"/>
          <w:szCs w:val="28"/>
        </w:rPr>
        <w:br w:type="page"/>
      </w:r>
    </w:p>
    <w:p w:rsidR="003D7C1C" w:rsidRPr="00542C8A" w:rsidRDefault="003D7C1C" w:rsidP="003D7C1C">
      <w:pPr>
        <w:spacing w:after="0" w:line="240" w:lineRule="auto"/>
        <w:jc w:val="center"/>
        <w:rPr>
          <w:rFonts w:ascii="Times New Roman" w:hAnsi="Times New Roman" w:cs="Times New Roman"/>
          <w:sz w:val="28"/>
          <w:szCs w:val="28"/>
        </w:rPr>
      </w:pPr>
    </w:p>
    <w:p w:rsidR="003D7C1C" w:rsidRPr="00542C8A" w:rsidRDefault="003D7C1C" w:rsidP="003D7C1C">
      <w:pPr>
        <w:spacing w:after="0" w:line="240" w:lineRule="auto"/>
        <w:jc w:val="center"/>
        <w:rPr>
          <w:rFonts w:ascii="Times New Roman" w:hAnsi="Times New Roman" w:cs="Times New Roman"/>
          <w:sz w:val="28"/>
          <w:szCs w:val="28"/>
        </w:rPr>
      </w:pPr>
    </w:p>
    <w:p w:rsidR="003D7C1C" w:rsidRPr="00542C8A" w:rsidRDefault="003D7C1C">
      <w:pPr>
        <w:rPr>
          <w:rFonts w:ascii="Times New Roman" w:hAnsi="Times New Roman" w:cs="Times New Roman"/>
          <w:sz w:val="28"/>
          <w:szCs w:val="28"/>
        </w:rPr>
      </w:pPr>
      <w:r w:rsidRPr="00542C8A">
        <w:rPr>
          <w:rFonts w:ascii="Times New Roman" w:hAnsi="Times New Roman" w:cs="Times New Roman"/>
          <w:sz w:val="28"/>
          <w:szCs w:val="28"/>
        </w:rPr>
        <w:br w:type="page"/>
      </w:r>
    </w:p>
    <w:p w:rsidR="00455172" w:rsidRPr="00542C8A" w:rsidRDefault="00455172" w:rsidP="00455172">
      <w:pPr>
        <w:spacing w:after="0" w:line="240" w:lineRule="auto"/>
        <w:jc w:val="center"/>
        <w:rPr>
          <w:rFonts w:ascii="Times New Roman" w:hAnsi="Times New Roman" w:cs="Times New Roman"/>
          <w:b/>
          <w:sz w:val="28"/>
          <w:szCs w:val="28"/>
        </w:rPr>
      </w:pPr>
      <w:r w:rsidRPr="00542C8A">
        <w:rPr>
          <w:rFonts w:ascii="Times New Roman" w:hAnsi="Times New Roman" w:cs="Times New Roman"/>
          <w:b/>
          <w:sz w:val="28"/>
          <w:szCs w:val="28"/>
        </w:rPr>
        <w:lastRenderedPageBreak/>
        <w:t xml:space="preserve">МИНИСТЕРСТВО ОБРАЗОВАНИЯ И НАУКИ </w:t>
      </w:r>
    </w:p>
    <w:p w:rsidR="00455172" w:rsidRPr="00542C8A" w:rsidRDefault="00455172" w:rsidP="00455172">
      <w:pPr>
        <w:spacing w:after="0" w:line="240" w:lineRule="auto"/>
        <w:jc w:val="center"/>
        <w:rPr>
          <w:rFonts w:ascii="Times New Roman" w:hAnsi="Times New Roman" w:cs="Times New Roman"/>
          <w:b/>
          <w:sz w:val="28"/>
          <w:szCs w:val="28"/>
        </w:rPr>
      </w:pPr>
      <w:r w:rsidRPr="00542C8A">
        <w:rPr>
          <w:rFonts w:ascii="Times New Roman" w:hAnsi="Times New Roman" w:cs="Times New Roman"/>
          <w:b/>
          <w:sz w:val="28"/>
          <w:szCs w:val="28"/>
        </w:rPr>
        <w:t>РЕСПУБЛИКИ КАЗАХСТАН</w:t>
      </w:r>
    </w:p>
    <w:p w:rsidR="00455172" w:rsidRPr="00542C8A" w:rsidRDefault="00455172" w:rsidP="00455172">
      <w:pPr>
        <w:spacing w:after="0" w:line="240" w:lineRule="auto"/>
        <w:jc w:val="center"/>
        <w:rPr>
          <w:rFonts w:ascii="Times New Roman" w:hAnsi="Times New Roman" w:cs="Times New Roman"/>
          <w:b/>
          <w:sz w:val="28"/>
          <w:szCs w:val="28"/>
        </w:rPr>
      </w:pPr>
    </w:p>
    <w:p w:rsidR="00455172" w:rsidRPr="00542C8A" w:rsidRDefault="00455172" w:rsidP="00455172">
      <w:pPr>
        <w:spacing w:after="0" w:line="240" w:lineRule="auto"/>
        <w:jc w:val="center"/>
        <w:rPr>
          <w:rFonts w:ascii="Times New Roman" w:hAnsi="Times New Roman" w:cs="Times New Roman"/>
          <w:sz w:val="28"/>
          <w:szCs w:val="28"/>
        </w:rPr>
      </w:pPr>
      <w:r w:rsidRPr="00542C8A">
        <w:rPr>
          <w:rFonts w:ascii="Times New Roman" w:hAnsi="Times New Roman" w:cs="Times New Roman"/>
          <w:sz w:val="28"/>
          <w:szCs w:val="28"/>
        </w:rPr>
        <w:t xml:space="preserve">ЮЖНО-КАЗАХСТАНСКИЙ ГОСУДАРСТВЕННЫЙ УНИВЕРСИТЕТ </w:t>
      </w:r>
    </w:p>
    <w:p w:rsidR="00455172" w:rsidRPr="00542C8A" w:rsidRDefault="00455172" w:rsidP="00455172">
      <w:pPr>
        <w:spacing w:after="0" w:line="240" w:lineRule="auto"/>
        <w:jc w:val="center"/>
        <w:rPr>
          <w:rFonts w:ascii="Times New Roman" w:hAnsi="Times New Roman" w:cs="Times New Roman"/>
          <w:sz w:val="28"/>
          <w:szCs w:val="28"/>
        </w:rPr>
      </w:pPr>
      <w:r w:rsidRPr="00542C8A">
        <w:rPr>
          <w:rFonts w:ascii="Times New Roman" w:hAnsi="Times New Roman" w:cs="Times New Roman"/>
          <w:sz w:val="28"/>
          <w:szCs w:val="28"/>
        </w:rPr>
        <w:t>им. М.АУЭЗОВА</w:t>
      </w:r>
    </w:p>
    <w:p w:rsidR="00455172" w:rsidRPr="00542C8A" w:rsidRDefault="00455172" w:rsidP="00455172">
      <w:pPr>
        <w:spacing w:after="0" w:line="240" w:lineRule="auto"/>
        <w:jc w:val="both"/>
        <w:rPr>
          <w:rFonts w:ascii="Times New Roman" w:hAnsi="Times New Roman" w:cs="Times New Roman"/>
          <w:sz w:val="28"/>
          <w:szCs w:val="28"/>
        </w:rPr>
      </w:pPr>
    </w:p>
    <w:p w:rsidR="00455172" w:rsidRPr="00542C8A" w:rsidRDefault="00455172" w:rsidP="00455172">
      <w:pPr>
        <w:spacing w:after="0" w:line="240" w:lineRule="auto"/>
        <w:jc w:val="both"/>
        <w:rPr>
          <w:rFonts w:ascii="Times New Roman" w:hAnsi="Times New Roman" w:cs="Times New Roman"/>
          <w:sz w:val="28"/>
          <w:szCs w:val="28"/>
        </w:rPr>
      </w:pPr>
    </w:p>
    <w:p w:rsidR="00455172" w:rsidRPr="00542C8A" w:rsidRDefault="00455172" w:rsidP="00455172">
      <w:pPr>
        <w:spacing w:after="0" w:line="240" w:lineRule="auto"/>
        <w:jc w:val="both"/>
        <w:rPr>
          <w:rFonts w:ascii="Times New Roman" w:hAnsi="Times New Roman" w:cs="Times New Roman"/>
          <w:sz w:val="28"/>
          <w:szCs w:val="28"/>
        </w:rPr>
      </w:pPr>
    </w:p>
    <w:p w:rsidR="00455172" w:rsidRPr="00542C8A" w:rsidRDefault="00455172" w:rsidP="00455172">
      <w:pPr>
        <w:spacing w:after="0" w:line="240" w:lineRule="auto"/>
        <w:jc w:val="center"/>
        <w:rPr>
          <w:rFonts w:ascii="Times New Roman" w:hAnsi="Times New Roman" w:cs="Times New Roman"/>
          <w:sz w:val="28"/>
          <w:szCs w:val="28"/>
        </w:rPr>
      </w:pPr>
    </w:p>
    <w:p w:rsidR="00455172" w:rsidRPr="00542C8A" w:rsidRDefault="00796786" w:rsidP="0045517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Б.О. Есимов</w:t>
      </w:r>
      <w:r w:rsidR="00F93124">
        <w:rPr>
          <w:rFonts w:ascii="Times New Roman" w:hAnsi="Times New Roman" w:cs="Times New Roman"/>
          <w:b/>
          <w:sz w:val="28"/>
          <w:szCs w:val="28"/>
        </w:rPr>
        <w:t xml:space="preserve">, Т.А.Адырбаева </w:t>
      </w:r>
    </w:p>
    <w:p w:rsidR="00455172" w:rsidRPr="00542C8A" w:rsidRDefault="00455172" w:rsidP="00455172">
      <w:pPr>
        <w:spacing w:after="0" w:line="240" w:lineRule="auto"/>
        <w:jc w:val="center"/>
        <w:rPr>
          <w:rFonts w:ascii="Times New Roman" w:hAnsi="Times New Roman" w:cs="Times New Roman"/>
          <w:sz w:val="28"/>
          <w:szCs w:val="28"/>
        </w:rPr>
      </w:pPr>
    </w:p>
    <w:p w:rsidR="00455172" w:rsidRPr="00542C8A" w:rsidRDefault="00455172" w:rsidP="00455172">
      <w:pPr>
        <w:spacing w:after="0" w:line="240" w:lineRule="auto"/>
        <w:jc w:val="center"/>
        <w:rPr>
          <w:rFonts w:ascii="Times New Roman" w:hAnsi="Times New Roman" w:cs="Times New Roman"/>
          <w:sz w:val="28"/>
          <w:szCs w:val="28"/>
        </w:rPr>
      </w:pPr>
    </w:p>
    <w:p w:rsidR="00455172" w:rsidRPr="00542C8A" w:rsidRDefault="00455172" w:rsidP="00455172">
      <w:pPr>
        <w:spacing w:after="0" w:line="240" w:lineRule="auto"/>
        <w:jc w:val="center"/>
        <w:rPr>
          <w:rFonts w:ascii="Times New Roman" w:hAnsi="Times New Roman" w:cs="Times New Roman"/>
          <w:sz w:val="28"/>
          <w:szCs w:val="28"/>
        </w:rPr>
      </w:pPr>
    </w:p>
    <w:p w:rsidR="00455172" w:rsidRPr="00542C8A" w:rsidRDefault="00455172" w:rsidP="00455172">
      <w:pPr>
        <w:spacing w:after="0" w:line="240" w:lineRule="auto"/>
        <w:jc w:val="center"/>
        <w:rPr>
          <w:rFonts w:ascii="Times New Roman" w:hAnsi="Times New Roman" w:cs="Times New Roman"/>
          <w:sz w:val="28"/>
          <w:szCs w:val="28"/>
        </w:rPr>
      </w:pPr>
    </w:p>
    <w:p w:rsidR="00455172" w:rsidRPr="00542C8A" w:rsidRDefault="00455172" w:rsidP="00455172">
      <w:pPr>
        <w:spacing w:after="0" w:line="240" w:lineRule="auto"/>
        <w:jc w:val="center"/>
        <w:rPr>
          <w:rFonts w:ascii="Times New Roman" w:hAnsi="Times New Roman" w:cs="Times New Roman"/>
          <w:b/>
          <w:sz w:val="28"/>
          <w:szCs w:val="28"/>
        </w:rPr>
      </w:pPr>
      <w:r w:rsidRPr="00542C8A">
        <w:rPr>
          <w:rFonts w:ascii="Times New Roman" w:hAnsi="Times New Roman" w:cs="Times New Roman"/>
          <w:b/>
          <w:sz w:val="28"/>
          <w:szCs w:val="28"/>
        </w:rPr>
        <w:t xml:space="preserve">ПРИОРИТЕТНЫЕ СТРОИТЕЛЬНЫЕ МАТЕРИАЛЫ </w:t>
      </w:r>
    </w:p>
    <w:p w:rsidR="00455172" w:rsidRPr="00542C8A" w:rsidRDefault="00455172" w:rsidP="00455172">
      <w:pPr>
        <w:spacing w:after="0" w:line="240" w:lineRule="auto"/>
        <w:jc w:val="center"/>
        <w:rPr>
          <w:rFonts w:ascii="Times New Roman" w:hAnsi="Times New Roman" w:cs="Times New Roman"/>
          <w:b/>
          <w:sz w:val="28"/>
          <w:szCs w:val="28"/>
        </w:rPr>
      </w:pPr>
      <w:r w:rsidRPr="00542C8A">
        <w:rPr>
          <w:rFonts w:ascii="Times New Roman" w:hAnsi="Times New Roman" w:cs="Times New Roman"/>
          <w:b/>
          <w:sz w:val="28"/>
          <w:szCs w:val="28"/>
        </w:rPr>
        <w:t>И ИХ МИНЕРАЛЬНО-СЫРЬЕВОЕ ОБЕСПЕЧЕНИЕ</w:t>
      </w:r>
    </w:p>
    <w:p w:rsidR="00455172" w:rsidRPr="00542C8A" w:rsidRDefault="00455172" w:rsidP="00455172">
      <w:pPr>
        <w:spacing w:after="0" w:line="240" w:lineRule="auto"/>
        <w:jc w:val="center"/>
        <w:rPr>
          <w:rFonts w:ascii="Times New Roman" w:hAnsi="Times New Roman" w:cs="Times New Roman"/>
          <w:sz w:val="28"/>
          <w:szCs w:val="28"/>
        </w:rPr>
      </w:pPr>
    </w:p>
    <w:p w:rsidR="00455172" w:rsidRPr="00542C8A" w:rsidRDefault="00455172" w:rsidP="00455172">
      <w:pPr>
        <w:spacing w:after="0" w:line="240" w:lineRule="auto"/>
        <w:jc w:val="center"/>
        <w:rPr>
          <w:rFonts w:ascii="Times New Roman" w:hAnsi="Times New Roman" w:cs="Times New Roman"/>
          <w:sz w:val="28"/>
          <w:szCs w:val="28"/>
        </w:rPr>
      </w:pPr>
    </w:p>
    <w:p w:rsidR="00455172" w:rsidRPr="00542C8A" w:rsidRDefault="00455172" w:rsidP="00455172">
      <w:pPr>
        <w:spacing w:after="0" w:line="240" w:lineRule="auto"/>
        <w:jc w:val="center"/>
        <w:rPr>
          <w:rFonts w:ascii="Times New Roman" w:hAnsi="Times New Roman" w:cs="Times New Roman"/>
          <w:sz w:val="28"/>
          <w:szCs w:val="28"/>
        </w:rPr>
      </w:pPr>
    </w:p>
    <w:p w:rsidR="00455172" w:rsidRPr="00542C8A" w:rsidRDefault="00455172" w:rsidP="00455172">
      <w:pPr>
        <w:spacing w:after="0" w:line="240" w:lineRule="auto"/>
        <w:jc w:val="center"/>
        <w:rPr>
          <w:rFonts w:ascii="Times New Roman" w:hAnsi="Times New Roman" w:cs="Times New Roman"/>
          <w:sz w:val="28"/>
          <w:szCs w:val="28"/>
        </w:rPr>
      </w:pPr>
    </w:p>
    <w:p w:rsidR="00455172" w:rsidRPr="00542C8A" w:rsidRDefault="00455172" w:rsidP="00455172">
      <w:pPr>
        <w:spacing w:after="0" w:line="240" w:lineRule="auto"/>
        <w:jc w:val="center"/>
        <w:rPr>
          <w:rFonts w:ascii="Times New Roman" w:hAnsi="Times New Roman" w:cs="Times New Roman"/>
          <w:sz w:val="28"/>
          <w:szCs w:val="28"/>
        </w:rPr>
      </w:pPr>
      <w:r w:rsidRPr="00542C8A">
        <w:rPr>
          <w:rFonts w:ascii="Times New Roman" w:hAnsi="Times New Roman" w:cs="Times New Roman"/>
          <w:sz w:val="28"/>
          <w:szCs w:val="28"/>
        </w:rPr>
        <w:t xml:space="preserve">Конспекты лекций </w:t>
      </w:r>
    </w:p>
    <w:p w:rsidR="00455172" w:rsidRPr="00542C8A" w:rsidRDefault="00455172" w:rsidP="00455172">
      <w:pPr>
        <w:spacing w:after="0" w:line="240" w:lineRule="auto"/>
        <w:jc w:val="center"/>
        <w:rPr>
          <w:rFonts w:ascii="Times New Roman" w:hAnsi="Times New Roman" w:cs="Times New Roman"/>
          <w:sz w:val="28"/>
          <w:szCs w:val="28"/>
        </w:rPr>
      </w:pPr>
      <w:r w:rsidRPr="00542C8A">
        <w:rPr>
          <w:rFonts w:ascii="Times New Roman" w:hAnsi="Times New Roman" w:cs="Times New Roman"/>
          <w:sz w:val="28"/>
          <w:szCs w:val="28"/>
        </w:rPr>
        <w:t xml:space="preserve">для магистрантов специальности </w:t>
      </w:r>
    </w:p>
    <w:p w:rsidR="00455172" w:rsidRPr="00542C8A" w:rsidRDefault="00455172" w:rsidP="00455172">
      <w:pPr>
        <w:spacing w:after="0" w:line="240" w:lineRule="auto"/>
        <w:jc w:val="center"/>
        <w:rPr>
          <w:rFonts w:ascii="Times New Roman" w:hAnsi="Times New Roman" w:cs="Times New Roman"/>
          <w:sz w:val="28"/>
          <w:szCs w:val="28"/>
        </w:rPr>
      </w:pPr>
      <w:r w:rsidRPr="00542C8A">
        <w:rPr>
          <w:rFonts w:ascii="Times New Roman" w:hAnsi="Times New Roman" w:cs="Times New Roman"/>
          <w:sz w:val="28"/>
          <w:szCs w:val="28"/>
        </w:rPr>
        <w:t>6М075300-Химическая технология тугоплавких неметаллических и силикатных материалов</w:t>
      </w:r>
    </w:p>
    <w:p w:rsidR="00455172" w:rsidRPr="00542C8A" w:rsidRDefault="00455172" w:rsidP="00455172">
      <w:pPr>
        <w:spacing w:after="0" w:line="240" w:lineRule="auto"/>
        <w:jc w:val="center"/>
        <w:rPr>
          <w:rFonts w:ascii="Times New Roman" w:hAnsi="Times New Roman" w:cs="Times New Roman"/>
          <w:b/>
          <w:sz w:val="28"/>
          <w:szCs w:val="28"/>
          <w:lang w:val="kk-KZ"/>
        </w:rPr>
      </w:pPr>
    </w:p>
    <w:p w:rsidR="00455172" w:rsidRPr="00542C8A" w:rsidRDefault="00455172" w:rsidP="00455172">
      <w:pPr>
        <w:spacing w:after="0" w:line="240" w:lineRule="auto"/>
        <w:jc w:val="center"/>
        <w:rPr>
          <w:rFonts w:ascii="Times New Roman" w:hAnsi="Times New Roman" w:cs="Times New Roman"/>
          <w:b/>
          <w:sz w:val="28"/>
          <w:szCs w:val="28"/>
          <w:lang w:val="kk-KZ"/>
        </w:rPr>
      </w:pPr>
    </w:p>
    <w:p w:rsidR="00455172" w:rsidRPr="00542C8A" w:rsidRDefault="00455172" w:rsidP="00455172">
      <w:pPr>
        <w:spacing w:after="0" w:line="240" w:lineRule="auto"/>
        <w:jc w:val="center"/>
        <w:rPr>
          <w:rFonts w:ascii="Times New Roman" w:hAnsi="Times New Roman" w:cs="Times New Roman"/>
          <w:b/>
          <w:sz w:val="28"/>
          <w:szCs w:val="28"/>
          <w:lang w:val="kk-KZ"/>
        </w:rPr>
      </w:pPr>
    </w:p>
    <w:p w:rsidR="00455172" w:rsidRPr="00542C8A" w:rsidRDefault="00455172" w:rsidP="00455172">
      <w:pPr>
        <w:spacing w:after="0" w:line="240" w:lineRule="auto"/>
        <w:jc w:val="center"/>
        <w:rPr>
          <w:rFonts w:ascii="Times New Roman" w:hAnsi="Times New Roman" w:cs="Times New Roman"/>
          <w:b/>
          <w:sz w:val="28"/>
          <w:szCs w:val="28"/>
          <w:lang w:val="kk-KZ"/>
        </w:rPr>
      </w:pPr>
    </w:p>
    <w:p w:rsidR="00455172" w:rsidRPr="00542C8A" w:rsidRDefault="00455172" w:rsidP="00455172">
      <w:pPr>
        <w:spacing w:after="0" w:line="240" w:lineRule="auto"/>
        <w:jc w:val="center"/>
        <w:rPr>
          <w:rFonts w:ascii="Times New Roman" w:hAnsi="Times New Roman" w:cs="Times New Roman"/>
          <w:b/>
          <w:sz w:val="28"/>
          <w:szCs w:val="28"/>
          <w:lang w:val="kk-KZ"/>
        </w:rPr>
      </w:pPr>
    </w:p>
    <w:p w:rsidR="00455172" w:rsidRPr="00542C8A" w:rsidRDefault="00455172" w:rsidP="00455172">
      <w:pPr>
        <w:spacing w:after="0" w:line="240" w:lineRule="auto"/>
        <w:jc w:val="center"/>
        <w:rPr>
          <w:rFonts w:ascii="Times New Roman" w:hAnsi="Times New Roman" w:cs="Times New Roman"/>
          <w:b/>
          <w:sz w:val="28"/>
          <w:szCs w:val="28"/>
          <w:lang w:val="kk-KZ"/>
        </w:rPr>
      </w:pPr>
    </w:p>
    <w:p w:rsidR="00455172" w:rsidRPr="00542C8A" w:rsidRDefault="00455172" w:rsidP="00455172">
      <w:pPr>
        <w:spacing w:after="0" w:line="240" w:lineRule="auto"/>
        <w:jc w:val="center"/>
        <w:rPr>
          <w:rFonts w:ascii="Times New Roman" w:hAnsi="Times New Roman" w:cs="Times New Roman"/>
          <w:b/>
          <w:sz w:val="28"/>
          <w:szCs w:val="28"/>
          <w:lang w:val="kk-KZ"/>
        </w:rPr>
      </w:pPr>
    </w:p>
    <w:p w:rsidR="00455172" w:rsidRPr="00542C8A" w:rsidRDefault="00455172" w:rsidP="00455172">
      <w:pPr>
        <w:spacing w:after="0" w:line="240" w:lineRule="auto"/>
        <w:jc w:val="center"/>
        <w:rPr>
          <w:rFonts w:ascii="Times New Roman" w:hAnsi="Times New Roman" w:cs="Times New Roman"/>
          <w:b/>
          <w:sz w:val="28"/>
          <w:szCs w:val="28"/>
          <w:lang w:val="kk-KZ"/>
        </w:rPr>
      </w:pPr>
    </w:p>
    <w:p w:rsidR="00455172" w:rsidRPr="00542C8A" w:rsidRDefault="00455172" w:rsidP="00455172">
      <w:pPr>
        <w:spacing w:after="0" w:line="240" w:lineRule="auto"/>
        <w:jc w:val="center"/>
        <w:rPr>
          <w:rFonts w:ascii="Times New Roman" w:hAnsi="Times New Roman" w:cs="Times New Roman"/>
          <w:b/>
          <w:sz w:val="28"/>
          <w:szCs w:val="28"/>
          <w:lang w:val="kk-KZ"/>
        </w:rPr>
      </w:pPr>
    </w:p>
    <w:p w:rsidR="00455172" w:rsidRPr="00542C8A" w:rsidRDefault="00455172" w:rsidP="00455172">
      <w:pPr>
        <w:spacing w:after="0" w:line="240" w:lineRule="auto"/>
        <w:jc w:val="center"/>
        <w:rPr>
          <w:rFonts w:ascii="Times New Roman" w:hAnsi="Times New Roman" w:cs="Times New Roman"/>
          <w:b/>
          <w:sz w:val="28"/>
          <w:szCs w:val="28"/>
          <w:lang w:val="kk-KZ"/>
        </w:rPr>
      </w:pPr>
    </w:p>
    <w:p w:rsidR="00455172" w:rsidRPr="00542C8A" w:rsidRDefault="00455172" w:rsidP="00455172">
      <w:pPr>
        <w:spacing w:after="0" w:line="240" w:lineRule="auto"/>
        <w:jc w:val="center"/>
        <w:rPr>
          <w:rFonts w:ascii="Times New Roman" w:hAnsi="Times New Roman" w:cs="Times New Roman"/>
          <w:b/>
          <w:sz w:val="28"/>
          <w:szCs w:val="28"/>
          <w:lang w:val="kk-KZ"/>
        </w:rPr>
      </w:pPr>
    </w:p>
    <w:p w:rsidR="00455172" w:rsidRPr="00542C8A" w:rsidRDefault="00455172" w:rsidP="00455172">
      <w:pPr>
        <w:spacing w:after="0" w:line="240" w:lineRule="auto"/>
        <w:jc w:val="center"/>
        <w:rPr>
          <w:rFonts w:ascii="Times New Roman" w:hAnsi="Times New Roman" w:cs="Times New Roman"/>
          <w:b/>
          <w:sz w:val="28"/>
          <w:szCs w:val="28"/>
          <w:lang w:val="kk-KZ"/>
        </w:rPr>
      </w:pPr>
    </w:p>
    <w:p w:rsidR="00455172" w:rsidRPr="00542C8A" w:rsidRDefault="00455172" w:rsidP="00455172">
      <w:pPr>
        <w:spacing w:after="0" w:line="240" w:lineRule="auto"/>
        <w:jc w:val="center"/>
        <w:rPr>
          <w:rFonts w:ascii="Times New Roman" w:hAnsi="Times New Roman" w:cs="Times New Roman"/>
          <w:b/>
          <w:sz w:val="28"/>
          <w:szCs w:val="28"/>
          <w:lang w:val="kk-KZ"/>
        </w:rPr>
      </w:pPr>
    </w:p>
    <w:p w:rsidR="00455172" w:rsidRPr="00542C8A" w:rsidRDefault="00455172" w:rsidP="00455172">
      <w:pPr>
        <w:spacing w:after="0" w:line="240" w:lineRule="auto"/>
        <w:jc w:val="center"/>
        <w:rPr>
          <w:rFonts w:ascii="Times New Roman" w:hAnsi="Times New Roman" w:cs="Times New Roman"/>
          <w:b/>
          <w:sz w:val="28"/>
          <w:szCs w:val="28"/>
          <w:lang w:val="kk-KZ"/>
        </w:rPr>
      </w:pPr>
    </w:p>
    <w:p w:rsidR="00455172" w:rsidRPr="00542C8A" w:rsidRDefault="00455172" w:rsidP="00455172">
      <w:pPr>
        <w:spacing w:after="0" w:line="240" w:lineRule="auto"/>
        <w:jc w:val="center"/>
        <w:rPr>
          <w:rFonts w:ascii="Times New Roman" w:hAnsi="Times New Roman" w:cs="Times New Roman"/>
          <w:b/>
          <w:sz w:val="28"/>
          <w:szCs w:val="28"/>
          <w:lang w:val="kk-KZ"/>
        </w:rPr>
      </w:pPr>
    </w:p>
    <w:p w:rsidR="00455172" w:rsidRPr="00542C8A" w:rsidRDefault="00455172" w:rsidP="00455172">
      <w:pPr>
        <w:spacing w:after="0" w:line="240" w:lineRule="auto"/>
        <w:jc w:val="center"/>
        <w:rPr>
          <w:rFonts w:ascii="Times New Roman" w:hAnsi="Times New Roman" w:cs="Times New Roman"/>
          <w:b/>
          <w:sz w:val="28"/>
          <w:szCs w:val="28"/>
          <w:lang w:val="kk-KZ"/>
        </w:rPr>
      </w:pPr>
    </w:p>
    <w:p w:rsidR="00455172" w:rsidRPr="00542C8A" w:rsidRDefault="00455172" w:rsidP="00455172">
      <w:pPr>
        <w:spacing w:after="0" w:line="240" w:lineRule="auto"/>
        <w:jc w:val="center"/>
        <w:rPr>
          <w:rFonts w:ascii="Times New Roman" w:hAnsi="Times New Roman" w:cs="Times New Roman"/>
          <w:b/>
          <w:sz w:val="28"/>
          <w:szCs w:val="28"/>
          <w:lang w:val="kk-KZ"/>
        </w:rPr>
      </w:pPr>
      <w:r w:rsidRPr="00542C8A">
        <w:rPr>
          <w:rFonts w:ascii="Times New Roman" w:hAnsi="Times New Roman" w:cs="Times New Roman"/>
          <w:b/>
          <w:sz w:val="28"/>
          <w:szCs w:val="28"/>
          <w:lang w:val="kk-KZ"/>
        </w:rPr>
        <w:t>Шымкент</w:t>
      </w:r>
    </w:p>
    <w:p w:rsidR="00455172" w:rsidRPr="00542C8A" w:rsidRDefault="00455172" w:rsidP="00455172">
      <w:pPr>
        <w:spacing w:after="0" w:line="240" w:lineRule="auto"/>
        <w:jc w:val="center"/>
        <w:rPr>
          <w:rFonts w:ascii="Times New Roman" w:hAnsi="Times New Roman" w:cs="Times New Roman"/>
          <w:b/>
          <w:sz w:val="28"/>
          <w:szCs w:val="28"/>
          <w:lang w:val="kk-KZ"/>
        </w:rPr>
      </w:pPr>
      <w:r w:rsidRPr="00542C8A">
        <w:rPr>
          <w:rFonts w:ascii="Times New Roman" w:hAnsi="Times New Roman" w:cs="Times New Roman"/>
          <w:b/>
          <w:sz w:val="28"/>
          <w:szCs w:val="28"/>
          <w:lang w:val="kk-KZ"/>
        </w:rPr>
        <w:t>Издательский центр ЮКГУ им. М.Ауэзова</w:t>
      </w:r>
    </w:p>
    <w:p w:rsidR="00455172" w:rsidRPr="00542C8A" w:rsidRDefault="00455172" w:rsidP="00455172">
      <w:pPr>
        <w:spacing w:after="0" w:line="240" w:lineRule="auto"/>
        <w:ind w:firstLine="454"/>
        <w:jc w:val="center"/>
        <w:rPr>
          <w:rFonts w:ascii="Times New Roman" w:hAnsi="Times New Roman" w:cs="Times New Roman"/>
          <w:b/>
          <w:sz w:val="28"/>
          <w:szCs w:val="28"/>
          <w:lang w:val="kk-KZ"/>
        </w:rPr>
      </w:pPr>
      <w:r w:rsidRPr="00542C8A">
        <w:rPr>
          <w:rFonts w:ascii="Times New Roman" w:hAnsi="Times New Roman" w:cs="Times New Roman"/>
          <w:b/>
          <w:sz w:val="28"/>
          <w:szCs w:val="28"/>
          <w:lang w:val="kk-KZ"/>
        </w:rPr>
        <w:t>2016</w:t>
      </w:r>
    </w:p>
    <w:p w:rsidR="00455172" w:rsidRPr="00542C8A" w:rsidRDefault="00455172" w:rsidP="00455172">
      <w:pPr>
        <w:jc w:val="center"/>
        <w:rPr>
          <w:rFonts w:ascii="Times New Roman" w:hAnsi="Times New Roman" w:cs="Times New Roman"/>
          <w:b/>
          <w:sz w:val="28"/>
          <w:szCs w:val="28"/>
          <w:lang w:val="kk-KZ"/>
        </w:rPr>
      </w:pPr>
      <w:r w:rsidRPr="00542C8A">
        <w:rPr>
          <w:rFonts w:ascii="Times New Roman" w:hAnsi="Times New Roman" w:cs="Times New Roman"/>
          <w:b/>
          <w:sz w:val="28"/>
          <w:szCs w:val="28"/>
          <w:lang w:val="kk-KZ"/>
        </w:rPr>
        <w:br w:type="page"/>
      </w:r>
    </w:p>
    <w:p w:rsidR="00455172" w:rsidRPr="007E777D" w:rsidRDefault="00455172" w:rsidP="00455172">
      <w:pPr>
        <w:spacing w:after="0" w:line="240" w:lineRule="auto"/>
        <w:ind w:left="709"/>
        <w:jc w:val="both"/>
        <w:rPr>
          <w:rFonts w:ascii="Times New Roman" w:hAnsi="Times New Roman" w:cs="Times New Roman"/>
          <w:b/>
          <w:sz w:val="28"/>
          <w:szCs w:val="28"/>
        </w:rPr>
      </w:pPr>
      <w:r w:rsidRPr="007E777D">
        <w:rPr>
          <w:rFonts w:ascii="Times New Roman" w:hAnsi="Times New Roman" w:cs="Times New Roman"/>
          <w:b/>
          <w:sz w:val="28"/>
          <w:szCs w:val="28"/>
        </w:rPr>
        <w:lastRenderedPageBreak/>
        <w:t xml:space="preserve">УДК </w:t>
      </w:r>
      <w:r w:rsidR="007043DB" w:rsidRPr="007E777D">
        <w:rPr>
          <w:rFonts w:ascii="Times New Roman" w:hAnsi="Times New Roman" w:cs="Times New Roman"/>
          <w:b/>
          <w:sz w:val="28"/>
          <w:szCs w:val="28"/>
        </w:rPr>
        <w:t>378 (075.8):666.9</w:t>
      </w:r>
    </w:p>
    <w:p w:rsidR="00455172" w:rsidRDefault="00455172" w:rsidP="00455172">
      <w:pPr>
        <w:spacing w:after="0" w:line="240" w:lineRule="auto"/>
        <w:ind w:firstLine="709"/>
        <w:jc w:val="both"/>
        <w:rPr>
          <w:rFonts w:ascii="Times New Roman" w:hAnsi="Times New Roman" w:cs="Times New Roman"/>
          <w:b/>
          <w:sz w:val="28"/>
          <w:szCs w:val="28"/>
        </w:rPr>
      </w:pPr>
      <w:r w:rsidRPr="007E777D">
        <w:rPr>
          <w:rFonts w:ascii="Times New Roman" w:hAnsi="Times New Roman" w:cs="Times New Roman"/>
          <w:b/>
          <w:sz w:val="28"/>
          <w:szCs w:val="28"/>
        </w:rPr>
        <w:t xml:space="preserve">ББК </w:t>
      </w:r>
      <w:r w:rsidR="007043DB" w:rsidRPr="007E777D">
        <w:rPr>
          <w:rFonts w:ascii="Times New Roman" w:hAnsi="Times New Roman" w:cs="Times New Roman"/>
          <w:b/>
          <w:sz w:val="28"/>
          <w:szCs w:val="28"/>
        </w:rPr>
        <w:t>38.3я</w:t>
      </w:r>
      <w:r w:rsidR="007E777D" w:rsidRPr="007E777D">
        <w:rPr>
          <w:rFonts w:ascii="Times New Roman" w:hAnsi="Times New Roman" w:cs="Times New Roman"/>
          <w:b/>
          <w:sz w:val="28"/>
          <w:szCs w:val="28"/>
        </w:rPr>
        <w:t>73</w:t>
      </w:r>
    </w:p>
    <w:p w:rsidR="007E777D" w:rsidRPr="00542C8A" w:rsidRDefault="007E777D" w:rsidP="007E777D">
      <w:pPr>
        <w:spacing w:after="0" w:line="240" w:lineRule="auto"/>
        <w:ind w:firstLine="1276"/>
        <w:jc w:val="both"/>
        <w:rPr>
          <w:rFonts w:ascii="Times New Roman" w:hAnsi="Times New Roman" w:cs="Times New Roman"/>
          <w:b/>
          <w:sz w:val="28"/>
          <w:szCs w:val="28"/>
        </w:rPr>
      </w:pPr>
      <w:r>
        <w:rPr>
          <w:rFonts w:ascii="Times New Roman" w:hAnsi="Times New Roman" w:cs="Times New Roman"/>
          <w:b/>
          <w:sz w:val="28"/>
          <w:szCs w:val="28"/>
        </w:rPr>
        <w:t>Е83</w:t>
      </w:r>
    </w:p>
    <w:p w:rsidR="00455172" w:rsidRPr="00542C8A" w:rsidRDefault="00455172" w:rsidP="00455172">
      <w:pPr>
        <w:spacing w:after="0" w:line="240" w:lineRule="auto"/>
        <w:ind w:firstLine="709"/>
        <w:jc w:val="both"/>
        <w:rPr>
          <w:rFonts w:ascii="Times New Roman" w:hAnsi="Times New Roman" w:cs="Times New Roman"/>
          <w:sz w:val="28"/>
          <w:szCs w:val="28"/>
        </w:rPr>
      </w:pPr>
    </w:p>
    <w:p w:rsidR="00455172" w:rsidRPr="00542C8A" w:rsidRDefault="00455172" w:rsidP="00455172">
      <w:pPr>
        <w:spacing w:after="0" w:line="240" w:lineRule="auto"/>
        <w:ind w:firstLine="709"/>
        <w:jc w:val="both"/>
        <w:rPr>
          <w:rFonts w:ascii="Times New Roman" w:hAnsi="Times New Roman" w:cs="Times New Roman"/>
          <w:caps/>
          <w:sz w:val="28"/>
          <w:szCs w:val="28"/>
          <w:lang w:eastAsia="ko-KR"/>
        </w:rPr>
      </w:pPr>
      <w:r w:rsidRPr="00542C8A">
        <w:rPr>
          <w:rFonts w:ascii="Times New Roman" w:hAnsi="Times New Roman" w:cs="Times New Roman"/>
          <w:b/>
          <w:sz w:val="28"/>
          <w:szCs w:val="28"/>
        </w:rPr>
        <w:t>Приоритетные строительные материалы и их минерально-сырьевое обеспечение</w:t>
      </w:r>
      <w:r w:rsidRPr="00542C8A">
        <w:rPr>
          <w:rFonts w:ascii="Times New Roman" w:hAnsi="Times New Roman" w:cs="Times New Roman"/>
          <w:b/>
          <w:bCs/>
          <w:sz w:val="28"/>
          <w:szCs w:val="28"/>
          <w:lang w:eastAsia="ko-KR"/>
        </w:rPr>
        <w:t xml:space="preserve">. </w:t>
      </w:r>
      <w:r w:rsidR="000A49D3" w:rsidRPr="00542C8A">
        <w:rPr>
          <w:rFonts w:ascii="Times New Roman" w:hAnsi="Times New Roman" w:cs="Times New Roman"/>
          <w:sz w:val="28"/>
          <w:szCs w:val="28"/>
        </w:rPr>
        <w:t>Конспекты лекций</w:t>
      </w:r>
      <w:r w:rsidR="00625CD5" w:rsidRPr="00542C8A">
        <w:rPr>
          <w:rFonts w:ascii="Times New Roman" w:hAnsi="Times New Roman" w:cs="Times New Roman"/>
          <w:sz w:val="28"/>
          <w:szCs w:val="28"/>
        </w:rPr>
        <w:t xml:space="preserve"> </w:t>
      </w:r>
      <w:r w:rsidRPr="00542C8A">
        <w:rPr>
          <w:rFonts w:ascii="Times New Roman" w:hAnsi="Times New Roman" w:cs="Times New Roman"/>
          <w:sz w:val="28"/>
          <w:szCs w:val="28"/>
        </w:rPr>
        <w:t>/Есимов Б.О.</w:t>
      </w:r>
      <w:r w:rsidR="00F93124">
        <w:rPr>
          <w:rFonts w:ascii="Times New Roman" w:hAnsi="Times New Roman" w:cs="Times New Roman"/>
          <w:sz w:val="28"/>
          <w:szCs w:val="28"/>
        </w:rPr>
        <w:t>, Адырбаева Т.А.</w:t>
      </w:r>
      <w:r w:rsidRPr="00542C8A">
        <w:rPr>
          <w:rFonts w:ascii="Times New Roman" w:hAnsi="Times New Roman" w:cs="Times New Roman"/>
          <w:sz w:val="28"/>
          <w:szCs w:val="28"/>
        </w:rPr>
        <w:t xml:space="preserve"> - Шымкент: Южно-Казахстанский государственный униве</w:t>
      </w:r>
      <w:r w:rsidR="00F93124">
        <w:rPr>
          <w:rFonts w:ascii="Times New Roman" w:hAnsi="Times New Roman" w:cs="Times New Roman"/>
          <w:sz w:val="28"/>
          <w:szCs w:val="28"/>
        </w:rPr>
        <w:t xml:space="preserve">рситет им. М.Ауэзова, 2016.- </w:t>
      </w:r>
      <w:r w:rsidR="00F93124" w:rsidRPr="007E777D">
        <w:rPr>
          <w:rFonts w:ascii="Times New Roman" w:hAnsi="Times New Roman" w:cs="Times New Roman"/>
          <w:sz w:val="28"/>
          <w:szCs w:val="28"/>
        </w:rPr>
        <w:t>195</w:t>
      </w:r>
      <w:r w:rsidRPr="007E777D">
        <w:rPr>
          <w:rFonts w:ascii="Times New Roman" w:hAnsi="Times New Roman" w:cs="Times New Roman"/>
          <w:sz w:val="28"/>
          <w:szCs w:val="28"/>
        </w:rPr>
        <w:t>с.</w:t>
      </w:r>
    </w:p>
    <w:p w:rsidR="00455172" w:rsidRPr="00542C8A" w:rsidRDefault="00455172" w:rsidP="00455172">
      <w:pPr>
        <w:spacing w:after="0" w:line="240" w:lineRule="auto"/>
        <w:ind w:firstLine="709"/>
        <w:jc w:val="both"/>
        <w:rPr>
          <w:rFonts w:ascii="Times New Roman" w:hAnsi="Times New Roman" w:cs="Times New Roman"/>
          <w:sz w:val="28"/>
          <w:szCs w:val="28"/>
        </w:rPr>
      </w:pPr>
    </w:p>
    <w:p w:rsidR="00455172" w:rsidRDefault="00455172" w:rsidP="00455172">
      <w:pPr>
        <w:spacing w:after="0" w:line="240" w:lineRule="auto"/>
        <w:ind w:firstLine="709"/>
        <w:jc w:val="both"/>
        <w:rPr>
          <w:rFonts w:ascii="Times New Roman" w:hAnsi="Times New Roman" w:cs="Times New Roman"/>
          <w:sz w:val="28"/>
          <w:szCs w:val="28"/>
        </w:rPr>
      </w:pPr>
    </w:p>
    <w:p w:rsidR="007043DB" w:rsidRPr="00542C8A" w:rsidRDefault="007043DB" w:rsidP="00455172">
      <w:pPr>
        <w:spacing w:after="0" w:line="240" w:lineRule="auto"/>
        <w:ind w:firstLine="709"/>
        <w:jc w:val="both"/>
        <w:rPr>
          <w:rFonts w:ascii="Times New Roman" w:hAnsi="Times New Roman" w:cs="Times New Roman"/>
          <w:sz w:val="28"/>
          <w:szCs w:val="28"/>
        </w:rPr>
      </w:pPr>
    </w:p>
    <w:p w:rsidR="00455172" w:rsidRPr="00542C8A" w:rsidRDefault="00DF5541" w:rsidP="00455172">
      <w:pPr>
        <w:spacing w:after="0" w:line="240" w:lineRule="auto"/>
        <w:ind w:firstLine="709"/>
        <w:jc w:val="both"/>
        <w:rPr>
          <w:rFonts w:ascii="Times New Roman" w:hAnsi="Times New Roman" w:cs="Times New Roman"/>
          <w:sz w:val="28"/>
          <w:szCs w:val="28"/>
        </w:rPr>
      </w:pPr>
      <w:r w:rsidRPr="00542C8A">
        <w:rPr>
          <w:rFonts w:ascii="Times New Roman" w:hAnsi="Times New Roman" w:cs="Times New Roman"/>
          <w:sz w:val="28"/>
          <w:szCs w:val="28"/>
        </w:rPr>
        <w:t>Конспекты лекций</w:t>
      </w:r>
      <w:r w:rsidR="00455172" w:rsidRPr="00542C8A">
        <w:rPr>
          <w:rFonts w:ascii="Times New Roman" w:hAnsi="Times New Roman" w:cs="Times New Roman"/>
          <w:sz w:val="28"/>
          <w:szCs w:val="28"/>
        </w:rPr>
        <w:t xml:space="preserve"> предназначен</w:t>
      </w:r>
      <w:r w:rsidRPr="00542C8A">
        <w:rPr>
          <w:rFonts w:ascii="Times New Roman" w:hAnsi="Times New Roman" w:cs="Times New Roman"/>
          <w:sz w:val="28"/>
          <w:szCs w:val="28"/>
        </w:rPr>
        <w:t>ы</w:t>
      </w:r>
      <w:r w:rsidR="00455172" w:rsidRPr="00542C8A">
        <w:rPr>
          <w:rFonts w:ascii="Times New Roman" w:hAnsi="Times New Roman" w:cs="Times New Roman"/>
          <w:sz w:val="28"/>
          <w:szCs w:val="28"/>
        </w:rPr>
        <w:t xml:space="preserve"> для магистрантов специальности 6М075300 - Химическая технология тугоплавких неметаллических и силикатных материалов.</w:t>
      </w:r>
    </w:p>
    <w:p w:rsidR="00455172" w:rsidRPr="00542C8A" w:rsidRDefault="00DF5541" w:rsidP="00455172">
      <w:pPr>
        <w:spacing w:after="0" w:line="240" w:lineRule="auto"/>
        <w:ind w:firstLine="709"/>
        <w:jc w:val="both"/>
        <w:rPr>
          <w:rFonts w:ascii="Times New Roman" w:hAnsi="Times New Roman" w:cs="Times New Roman"/>
          <w:sz w:val="28"/>
          <w:szCs w:val="28"/>
        </w:rPr>
      </w:pPr>
      <w:r w:rsidRPr="00542C8A">
        <w:rPr>
          <w:rFonts w:ascii="Times New Roman" w:hAnsi="Times New Roman" w:cs="Times New Roman"/>
          <w:sz w:val="28"/>
          <w:szCs w:val="28"/>
        </w:rPr>
        <w:t xml:space="preserve">Конспекты лекций </w:t>
      </w:r>
      <w:r w:rsidR="00455172" w:rsidRPr="00542C8A">
        <w:rPr>
          <w:rFonts w:ascii="Times New Roman" w:hAnsi="Times New Roman" w:cs="Times New Roman"/>
          <w:sz w:val="28"/>
          <w:szCs w:val="28"/>
        </w:rPr>
        <w:t>посвящен</w:t>
      </w:r>
      <w:r w:rsidRPr="00542C8A">
        <w:rPr>
          <w:rFonts w:ascii="Times New Roman" w:hAnsi="Times New Roman" w:cs="Times New Roman"/>
          <w:sz w:val="28"/>
          <w:szCs w:val="28"/>
        </w:rPr>
        <w:t>ы</w:t>
      </w:r>
      <w:r w:rsidR="00455172" w:rsidRPr="00542C8A">
        <w:rPr>
          <w:rFonts w:ascii="Times New Roman" w:hAnsi="Times New Roman" w:cs="Times New Roman"/>
          <w:sz w:val="28"/>
          <w:szCs w:val="28"/>
        </w:rPr>
        <w:t xml:space="preserve"> вопросам производства строительных материалов в рамках Государственной программы индустриально-инновационного развития Республики Казахстан на 2015-2019 годы. Рассматриваются приоритетные виды деятельности в производстве строительных материалов и приоритетные строительные товары, производство приоритетных изделий строительной керамики и огнеупоров, производство приоритетных изделий из стекла, производство цемента, извести, строительного гипса и асбестоцемента, минерально-сырьевой потенциал производств приоритетных строительных материалов в Республике Казахстан, тенденции в развитии производства строительных материалов в зарубежных странах.</w:t>
      </w:r>
    </w:p>
    <w:p w:rsidR="007043DB" w:rsidRDefault="007043DB" w:rsidP="00455172">
      <w:pPr>
        <w:spacing w:after="0" w:line="240" w:lineRule="auto"/>
        <w:ind w:firstLine="709"/>
        <w:jc w:val="both"/>
        <w:rPr>
          <w:rFonts w:ascii="Times New Roman" w:hAnsi="Times New Roman" w:cs="Times New Roman"/>
          <w:sz w:val="28"/>
          <w:szCs w:val="28"/>
        </w:rPr>
      </w:pPr>
    </w:p>
    <w:p w:rsidR="007043DB" w:rsidRDefault="007043DB" w:rsidP="00455172">
      <w:pPr>
        <w:spacing w:after="0" w:line="240" w:lineRule="auto"/>
        <w:ind w:firstLine="709"/>
        <w:jc w:val="both"/>
        <w:rPr>
          <w:rFonts w:ascii="Times New Roman" w:hAnsi="Times New Roman" w:cs="Times New Roman"/>
          <w:sz w:val="28"/>
          <w:szCs w:val="28"/>
        </w:rPr>
      </w:pPr>
    </w:p>
    <w:p w:rsidR="007043DB" w:rsidRDefault="007043DB" w:rsidP="00455172">
      <w:pPr>
        <w:spacing w:after="0" w:line="240" w:lineRule="auto"/>
        <w:ind w:firstLine="709"/>
        <w:jc w:val="both"/>
        <w:rPr>
          <w:rFonts w:ascii="Times New Roman" w:hAnsi="Times New Roman" w:cs="Times New Roman"/>
          <w:sz w:val="28"/>
          <w:szCs w:val="28"/>
        </w:rPr>
      </w:pPr>
    </w:p>
    <w:p w:rsidR="00455172" w:rsidRPr="007043DB" w:rsidRDefault="00455172" w:rsidP="00455172">
      <w:pPr>
        <w:spacing w:after="0" w:line="240" w:lineRule="auto"/>
        <w:ind w:firstLine="709"/>
        <w:jc w:val="both"/>
        <w:rPr>
          <w:rFonts w:ascii="Times New Roman" w:hAnsi="Times New Roman" w:cs="Times New Roman"/>
          <w:sz w:val="28"/>
          <w:szCs w:val="28"/>
        </w:rPr>
      </w:pPr>
      <w:r w:rsidRPr="007043DB">
        <w:rPr>
          <w:rFonts w:ascii="Times New Roman" w:hAnsi="Times New Roman" w:cs="Times New Roman"/>
          <w:sz w:val="28"/>
          <w:szCs w:val="28"/>
        </w:rPr>
        <w:t>Рецензенты:</w:t>
      </w:r>
    </w:p>
    <w:p w:rsidR="00455172" w:rsidRPr="007043DB" w:rsidRDefault="00455172" w:rsidP="00455172">
      <w:pPr>
        <w:spacing w:after="0" w:line="240" w:lineRule="auto"/>
        <w:ind w:firstLine="709"/>
        <w:jc w:val="both"/>
        <w:rPr>
          <w:rFonts w:ascii="Times New Roman" w:hAnsi="Times New Roman" w:cs="Times New Roman"/>
          <w:sz w:val="28"/>
          <w:szCs w:val="28"/>
        </w:rPr>
      </w:pPr>
      <w:r w:rsidRPr="007043DB">
        <w:rPr>
          <w:rFonts w:ascii="Times New Roman" w:hAnsi="Times New Roman" w:cs="Times New Roman"/>
          <w:sz w:val="28"/>
          <w:szCs w:val="28"/>
        </w:rPr>
        <w:t xml:space="preserve">Ермолов П.В. –    академик НАН РК, д.г-м.н., главный научный сотрудник </w:t>
      </w:r>
    </w:p>
    <w:p w:rsidR="00455172" w:rsidRPr="007043DB" w:rsidRDefault="00455172" w:rsidP="00455172">
      <w:pPr>
        <w:spacing w:after="0" w:line="240" w:lineRule="auto"/>
        <w:ind w:firstLine="709"/>
        <w:jc w:val="both"/>
        <w:rPr>
          <w:rFonts w:ascii="Times New Roman" w:hAnsi="Times New Roman" w:cs="Times New Roman"/>
          <w:sz w:val="28"/>
          <w:szCs w:val="28"/>
        </w:rPr>
      </w:pPr>
      <w:r w:rsidRPr="007043DB">
        <w:rPr>
          <w:rFonts w:ascii="Times New Roman" w:hAnsi="Times New Roman" w:cs="Times New Roman"/>
          <w:sz w:val="28"/>
          <w:szCs w:val="28"/>
        </w:rPr>
        <w:t xml:space="preserve">                               Института комплексного освоения недр МОиН РК</w:t>
      </w:r>
    </w:p>
    <w:p w:rsidR="00455172" w:rsidRPr="007043DB" w:rsidRDefault="00455172" w:rsidP="00455172">
      <w:pPr>
        <w:spacing w:after="0" w:line="240" w:lineRule="auto"/>
        <w:ind w:firstLine="709"/>
        <w:jc w:val="both"/>
        <w:rPr>
          <w:rFonts w:ascii="Times New Roman" w:hAnsi="Times New Roman" w:cs="Times New Roman"/>
          <w:sz w:val="28"/>
          <w:szCs w:val="28"/>
        </w:rPr>
      </w:pPr>
      <w:r w:rsidRPr="007043DB">
        <w:rPr>
          <w:rFonts w:ascii="Times New Roman" w:hAnsi="Times New Roman" w:cs="Times New Roman"/>
          <w:sz w:val="28"/>
          <w:szCs w:val="28"/>
        </w:rPr>
        <w:t xml:space="preserve">Сулейменов Ж.Т. - академик НАН РК, д.т.н., профессор </w:t>
      </w:r>
    </w:p>
    <w:p w:rsidR="00455172" w:rsidRPr="007043DB" w:rsidRDefault="00455172" w:rsidP="00455172">
      <w:pPr>
        <w:spacing w:after="0" w:line="240" w:lineRule="auto"/>
        <w:ind w:firstLine="709"/>
        <w:jc w:val="both"/>
        <w:rPr>
          <w:rFonts w:ascii="Times New Roman" w:hAnsi="Times New Roman" w:cs="Times New Roman"/>
          <w:sz w:val="28"/>
          <w:szCs w:val="28"/>
        </w:rPr>
      </w:pPr>
      <w:r w:rsidRPr="007043DB">
        <w:rPr>
          <w:rFonts w:ascii="Times New Roman" w:hAnsi="Times New Roman" w:cs="Times New Roman"/>
          <w:sz w:val="28"/>
          <w:szCs w:val="28"/>
        </w:rPr>
        <w:t xml:space="preserve">                               ТарГУ им. М.Х.Дулати</w:t>
      </w:r>
    </w:p>
    <w:p w:rsidR="00455172" w:rsidRPr="007043DB" w:rsidRDefault="00455172" w:rsidP="00455172">
      <w:pPr>
        <w:spacing w:after="0" w:line="240" w:lineRule="auto"/>
        <w:ind w:firstLine="709"/>
        <w:jc w:val="both"/>
        <w:rPr>
          <w:rFonts w:ascii="Times New Roman" w:hAnsi="Times New Roman" w:cs="Times New Roman"/>
          <w:sz w:val="28"/>
          <w:szCs w:val="28"/>
        </w:rPr>
      </w:pPr>
      <w:r w:rsidRPr="007043DB">
        <w:rPr>
          <w:rFonts w:ascii="Times New Roman" w:hAnsi="Times New Roman" w:cs="Times New Roman"/>
          <w:sz w:val="28"/>
          <w:szCs w:val="28"/>
        </w:rPr>
        <w:t xml:space="preserve">Сатаев М.И. –       член-корреспондент НАН РК, д.т.н., профессор, </w:t>
      </w:r>
    </w:p>
    <w:p w:rsidR="00455172" w:rsidRPr="007043DB" w:rsidRDefault="00455172" w:rsidP="00455172">
      <w:pPr>
        <w:spacing w:after="0" w:line="240" w:lineRule="auto"/>
        <w:ind w:firstLine="709"/>
        <w:jc w:val="both"/>
        <w:rPr>
          <w:rFonts w:ascii="Times New Roman" w:hAnsi="Times New Roman" w:cs="Times New Roman"/>
          <w:sz w:val="28"/>
          <w:szCs w:val="28"/>
        </w:rPr>
      </w:pPr>
      <w:r w:rsidRPr="007043DB">
        <w:rPr>
          <w:rFonts w:ascii="Times New Roman" w:hAnsi="Times New Roman" w:cs="Times New Roman"/>
          <w:sz w:val="28"/>
          <w:szCs w:val="28"/>
        </w:rPr>
        <w:t xml:space="preserve">                               проректор по научной работе и международным связям </w:t>
      </w:r>
    </w:p>
    <w:p w:rsidR="00455172" w:rsidRPr="00542C8A" w:rsidRDefault="00455172" w:rsidP="00455172">
      <w:pPr>
        <w:spacing w:after="0" w:line="240" w:lineRule="auto"/>
        <w:ind w:firstLine="709"/>
        <w:jc w:val="both"/>
        <w:rPr>
          <w:rFonts w:ascii="Times New Roman" w:hAnsi="Times New Roman" w:cs="Times New Roman"/>
          <w:sz w:val="28"/>
          <w:szCs w:val="28"/>
        </w:rPr>
      </w:pPr>
      <w:r w:rsidRPr="007043DB">
        <w:rPr>
          <w:rFonts w:ascii="Times New Roman" w:hAnsi="Times New Roman" w:cs="Times New Roman"/>
          <w:sz w:val="28"/>
          <w:szCs w:val="28"/>
        </w:rPr>
        <w:t xml:space="preserve">                               ЮКГУ им.М.Ауэзова</w:t>
      </w:r>
    </w:p>
    <w:p w:rsidR="00455172" w:rsidRDefault="00455172" w:rsidP="00455172">
      <w:pPr>
        <w:spacing w:after="0" w:line="240" w:lineRule="auto"/>
        <w:ind w:firstLine="709"/>
        <w:jc w:val="both"/>
        <w:rPr>
          <w:rFonts w:ascii="Times New Roman" w:hAnsi="Times New Roman" w:cs="Times New Roman"/>
          <w:sz w:val="28"/>
          <w:szCs w:val="28"/>
        </w:rPr>
      </w:pPr>
    </w:p>
    <w:p w:rsidR="007E777D" w:rsidRPr="00542C8A" w:rsidRDefault="007E777D" w:rsidP="00455172">
      <w:pPr>
        <w:spacing w:after="0" w:line="240" w:lineRule="auto"/>
        <w:ind w:firstLine="709"/>
        <w:jc w:val="both"/>
        <w:rPr>
          <w:rFonts w:ascii="Times New Roman" w:hAnsi="Times New Roman" w:cs="Times New Roman"/>
          <w:sz w:val="28"/>
          <w:szCs w:val="28"/>
        </w:rPr>
      </w:pPr>
    </w:p>
    <w:p w:rsidR="00455172" w:rsidRPr="00542C8A" w:rsidRDefault="00455172" w:rsidP="00455172">
      <w:pPr>
        <w:spacing w:after="0" w:line="240" w:lineRule="auto"/>
        <w:ind w:firstLine="709"/>
        <w:jc w:val="both"/>
        <w:rPr>
          <w:rFonts w:ascii="Times New Roman" w:hAnsi="Times New Roman" w:cs="Times New Roman"/>
          <w:sz w:val="28"/>
          <w:szCs w:val="28"/>
        </w:rPr>
      </w:pPr>
      <w:r w:rsidRPr="00542C8A">
        <w:rPr>
          <w:rFonts w:ascii="Times New Roman" w:hAnsi="Times New Roman"/>
          <w:sz w:val="28"/>
          <w:szCs w:val="28"/>
        </w:rPr>
        <w:t>Рекомендован</w:t>
      </w:r>
      <w:r w:rsidR="007E777D">
        <w:rPr>
          <w:rFonts w:ascii="Times New Roman" w:hAnsi="Times New Roman"/>
          <w:sz w:val="28"/>
          <w:szCs w:val="28"/>
        </w:rPr>
        <w:t>ы</w:t>
      </w:r>
      <w:r w:rsidRPr="00542C8A">
        <w:rPr>
          <w:rFonts w:ascii="Times New Roman" w:hAnsi="Times New Roman"/>
          <w:sz w:val="28"/>
          <w:szCs w:val="28"/>
        </w:rPr>
        <w:t xml:space="preserve"> к изданию </w:t>
      </w:r>
      <w:r w:rsidRPr="00542C8A">
        <w:rPr>
          <w:rFonts w:ascii="Times New Roman" w:hAnsi="Times New Roman" w:cs="Times New Roman"/>
          <w:sz w:val="28"/>
          <w:szCs w:val="28"/>
        </w:rPr>
        <w:t>Учебно-методическим советом ЮКГУ            им. М.Ауэзо</w:t>
      </w:r>
      <w:r w:rsidR="007E777D">
        <w:rPr>
          <w:rFonts w:ascii="Times New Roman" w:hAnsi="Times New Roman" w:cs="Times New Roman"/>
          <w:sz w:val="28"/>
          <w:szCs w:val="28"/>
        </w:rPr>
        <w:t>ва, протокол № ___ от _____ 201__</w:t>
      </w:r>
      <w:r w:rsidRPr="00542C8A">
        <w:rPr>
          <w:rFonts w:ascii="Times New Roman" w:hAnsi="Times New Roman" w:cs="Times New Roman"/>
          <w:sz w:val="28"/>
          <w:szCs w:val="28"/>
        </w:rPr>
        <w:t>г.</w:t>
      </w:r>
    </w:p>
    <w:p w:rsidR="00455172" w:rsidRPr="00542C8A" w:rsidRDefault="00455172" w:rsidP="00455172">
      <w:pPr>
        <w:spacing w:after="0" w:line="240" w:lineRule="auto"/>
        <w:ind w:firstLine="709"/>
        <w:jc w:val="both"/>
        <w:rPr>
          <w:rFonts w:ascii="Times New Roman" w:hAnsi="Times New Roman" w:cs="Times New Roman"/>
          <w:sz w:val="28"/>
          <w:szCs w:val="28"/>
        </w:rPr>
      </w:pPr>
    </w:p>
    <w:p w:rsidR="00455172" w:rsidRPr="00542C8A" w:rsidRDefault="00455172" w:rsidP="00455172">
      <w:pPr>
        <w:spacing w:after="0" w:line="240" w:lineRule="auto"/>
        <w:ind w:firstLine="709"/>
        <w:jc w:val="both"/>
        <w:rPr>
          <w:rFonts w:ascii="Times New Roman" w:hAnsi="Times New Roman" w:cs="Times New Roman"/>
          <w:sz w:val="28"/>
          <w:szCs w:val="28"/>
        </w:rPr>
      </w:pPr>
      <w:r w:rsidRPr="00542C8A">
        <w:rPr>
          <w:rFonts w:ascii="Times New Roman" w:hAnsi="Times New Roman" w:cs="Times New Roman"/>
          <w:sz w:val="28"/>
          <w:szCs w:val="28"/>
        </w:rPr>
        <w:t>ISBN</w:t>
      </w:r>
    </w:p>
    <w:p w:rsidR="00455172" w:rsidRPr="00542C8A" w:rsidRDefault="00455172" w:rsidP="00455172">
      <w:pPr>
        <w:spacing w:after="0" w:line="240" w:lineRule="auto"/>
        <w:ind w:firstLine="709"/>
        <w:jc w:val="right"/>
        <w:rPr>
          <w:rFonts w:ascii="Times New Roman" w:hAnsi="Times New Roman" w:cs="Times New Roman"/>
          <w:sz w:val="28"/>
          <w:szCs w:val="28"/>
        </w:rPr>
      </w:pPr>
    </w:p>
    <w:p w:rsidR="00455172" w:rsidRPr="00542C8A" w:rsidRDefault="00455172" w:rsidP="00455172">
      <w:pPr>
        <w:spacing w:after="0" w:line="240" w:lineRule="auto"/>
        <w:jc w:val="right"/>
        <w:rPr>
          <w:rFonts w:ascii="Times New Roman" w:hAnsi="Times New Roman" w:cs="Times New Roman"/>
          <w:sz w:val="28"/>
          <w:szCs w:val="28"/>
        </w:rPr>
      </w:pPr>
      <w:r w:rsidRPr="00542C8A">
        <w:rPr>
          <w:rFonts w:ascii="Times New Roman" w:hAnsi="Times New Roman" w:cs="Times New Roman"/>
          <w:sz w:val="28"/>
          <w:szCs w:val="28"/>
        </w:rPr>
        <w:t>© Южно-Казахстанский государственный университет</w:t>
      </w:r>
      <w:r w:rsidR="009032C2">
        <w:rPr>
          <w:rFonts w:ascii="Times New Roman" w:hAnsi="Times New Roman" w:cs="Times New Roman"/>
          <w:noProof/>
          <w:sz w:val="28"/>
          <w:szCs w:val="28"/>
        </w:rPr>
        <w:pict>
          <v:rect id="_x0000_s1029" style="position:absolute;left:0;text-align:left;margin-left:207.3pt;margin-top:19.05pt;width:52pt;height:38pt;z-index:251660288;mso-position-horizontal-relative:text;mso-position-vertical-relative:text" strokecolor="white"/>
        </w:pict>
      </w:r>
      <w:r w:rsidRPr="00542C8A">
        <w:rPr>
          <w:rFonts w:ascii="Times New Roman" w:hAnsi="Times New Roman" w:cs="Times New Roman"/>
          <w:sz w:val="28"/>
          <w:szCs w:val="28"/>
        </w:rPr>
        <w:t xml:space="preserve"> им. М.Ауэзова</w:t>
      </w:r>
      <w:r w:rsidRPr="00542C8A">
        <w:rPr>
          <w:rFonts w:ascii="Times New Roman" w:hAnsi="Times New Roman" w:cs="Times New Roman"/>
          <w:b/>
          <w:sz w:val="28"/>
          <w:szCs w:val="28"/>
          <w:lang w:val="kk-KZ"/>
        </w:rPr>
        <w:br w:type="page"/>
      </w:r>
    </w:p>
    <w:p w:rsidR="00455172" w:rsidRPr="00542C8A" w:rsidRDefault="00455172" w:rsidP="00455172">
      <w:pPr>
        <w:spacing w:after="0" w:line="240" w:lineRule="auto"/>
        <w:ind w:firstLine="454"/>
        <w:jc w:val="center"/>
        <w:rPr>
          <w:rFonts w:ascii="Times New Roman" w:hAnsi="Times New Roman" w:cs="Times New Roman"/>
          <w:b/>
          <w:sz w:val="28"/>
          <w:szCs w:val="28"/>
        </w:rPr>
      </w:pPr>
      <w:r w:rsidRPr="00542C8A">
        <w:rPr>
          <w:rFonts w:ascii="Times New Roman" w:hAnsi="Times New Roman" w:cs="Times New Roman"/>
          <w:b/>
          <w:sz w:val="28"/>
          <w:szCs w:val="28"/>
        </w:rPr>
        <w:lastRenderedPageBreak/>
        <w:t>ОГЛАВЛЕНИЕ</w:t>
      </w:r>
    </w:p>
    <w:p w:rsidR="00455172" w:rsidRPr="00542C8A" w:rsidRDefault="00455172" w:rsidP="00455172">
      <w:pPr>
        <w:spacing w:after="0" w:line="240" w:lineRule="auto"/>
        <w:ind w:firstLine="454"/>
        <w:jc w:val="center"/>
        <w:rPr>
          <w:rFonts w:ascii="Times New Roman" w:hAnsi="Times New Roman" w:cs="Times New Roman"/>
          <w:b/>
          <w:sz w:val="28"/>
          <w:szCs w:val="28"/>
        </w:rPr>
      </w:pPr>
    </w:p>
    <w:p w:rsidR="00455172" w:rsidRPr="00542C8A" w:rsidRDefault="00455172" w:rsidP="00455172">
      <w:pPr>
        <w:spacing w:after="0" w:line="240" w:lineRule="auto"/>
        <w:ind w:firstLine="454"/>
        <w:jc w:val="center"/>
        <w:rPr>
          <w:rFonts w:ascii="Times New Roman" w:hAnsi="Times New Roman" w:cs="Times New Roman"/>
          <w:sz w:val="28"/>
          <w:szCs w:val="28"/>
        </w:rPr>
      </w:pPr>
    </w:p>
    <w:tbl>
      <w:tblPr>
        <w:tblStyle w:val="a3"/>
        <w:tblW w:w="9781"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9"/>
        <w:gridCol w:w="1185"/>
        <w:gridCol w:w="928"/>
        <w:gridCol w:w="6232"/>
        <w:gridCol w:w="977"/>
      </w:tblGrid>
      <w:tr w:rsidR="00455172" w:rsidRPr="00542C8A" w:rsidTr="00B0147F">
        <w:tc>
          <w:tcPr>
            <w:tcW w:w="459" w:type="dxa"/>
          </w:tcPr>
          <w:p w:rsidR="00455172" w:rsidRPr="00542C8A" w:rsidRDefault="00455172" w:rsidP="00E81020">
            <w:pPr>
              <w:jc w:val="both"/>
              <w:rPr>
                <w:rFonts w:ascii="Times New Roman" w:hAnsi="Times New Roman" w:cs="Times New Roman"/>
                <w:b/>
                <w:sz w:val="28"/>
                <w:szCs w:val="28"/>
              </w:rPr>
            </w:pPr>
          </w:p>
        </w:tc>
        <w:tc>
          <w:tcPr>
            <w:tcW w:w="1185" w:type="dxa"/>
          </w:tcPr>
          <w:p w:rsidR="00455172" w:rsidRPr="00542C8A" w:rsidRDefault="00455172" w:rsidP="00E81020">
            <w:pPr>
              <w:rPr>
                <w:rFonts w:ascii="Times New Roman" w:hAnsi="Times New Roman" w:cs="Times New Roman"/>
                <w:b/>
                <w:sz w:val="28"/>
                <w:szCs w:val="28"/>
              </w:rPr>
            </w:pPr>
          </w:p>
        </w:tc>
        <w:tc>
          <w:tcPr>
            <w:tcW w:w="928" w:type="dxa"/>
          </w:tcPr>
          <w:p w:rsidR="00455172" w:rsidRPr="00542C8A" w:rsidRDefault="00455172" w:rsidP="00E81020">
            <w:pPr>
              <w:rPr>
                <w:rFonts w:ascii="Times New Roman" w:hAnsi="Times New Roman" w:cs="Times New Roman"/>
                <w:b/>
                <w:sz w:val="28"/>
                <w:szCs w:val="28"/>
              </w:rPr>
            </w:pPr>
          </w:p>
        </w:tc>
        <w:tc>
          <w:tcPr>
            <w:tcW w:w="6232" w:type="dxa"/>
          </w:tcPr>
          <w:p w:rsidR="00455172" w:rsidRPr="00542C8A" w:rsidRDefault="00455172" w:rsidP="00E81020">
            <w:pPr>
              <w:jc w:val="both"/>
              <w:rPr>
                <w:rFonts w:ascii="Times New Roman" w:hAnsi="Times New Roman" w:cs="Times New Roman"/>
                <w:sz w:val="28"/>
                <w:szCs w:val="28"/>
              </w:rPr>
            </w:pPr>
          </w:p>
        </w:tc>
        <w:tc>
          <w:tcPr>
            <w:tcW w:w="977" w:type="dxa"/>
          </w:tcPr>
          <w:p w:rsidR="00455172" w:rsidRPr="00542C8A" w:rsidRDefault="00455172" w:rsidP="00E81020">
            <w:pPr>
              <w:jc w:val="right"/>
              <w:rPr>
                <w:rFonts w:ascii="Times New Roman" w:hAnsi="Times New Roman" w:cs="Times New Roman"/>
                <w:sz w:val="28"/>
                <w:szCs w:val="28"/>
              </w:rPr>
            </w:pPr>
            <w:r w:rsidRPr="00542C8A">
              <w:rPr>
                <w:rFonts w:ascii="Times New Roman" w:hAnsi="Times New Roman" w:cs="Times New Roman"/>
                <w:sz w:val="28"/>
                <w:szCs w:val="28"/>
              </w:rPr>
              <w:t>Стр.</w:t>
            </w:r>
          </w:p>
        </w:tc>
      </w:tr>
      <w:tr w:rsidR="00B0147F" w:rsidRPr="00542C8A" w:rsidTr="00B0147F">
        <w:tc>
          <w:tcPr>
            <w:tcW w:w="459" w:type="dxa"/>
          </w:tcPr>
          <w:p w:rsidR="00B0147F" w:rsidRPr="00542C8A" w:rsidRDefault="00B0147F" w:rsidP="00E81020">
            <w:pPr>
              <w:jc w:val="both"/>
              <w:rPr>
                <w:rFonts w:ascii="Times New Roman" w:hAnsi="Times New Roman" w:cs="Times New Roman"/>
                <w:b/>
                <w:sz w:val="28"/>
                <w:szCs w:val="28"/>
              </w:rPr>
            </w:pPr>
          </w:p>
        </w:tc>
        <w:tc>
          <w:tcPr>
            <w:tcW w:w="1185" w:type="dxa"/>
          </w:tcPr>
          <w:p w:rsidR="00B0147F" w:rsidRPr="00542C8A" w:rsidRDefault="00B0147F" w:rsidP="00E81020">
            <w:pPr>
              <w:rPr>
                <w:rFonts w:ascii="Times New Roman" w:hAnsi="Times New Roman" w:cs="Times New Roman"/>
                <w:b/>
                <w:sz w:val="28"/>
                <w:szCs w:val="28"/>
              </w:rPr>
            </w:pPr>
          </w:p>
        </w:tc>
        <w:tc>
          <w:tcPr>
            <w:tcW w:w="928" w:type="dxa"/>
          </w:tcPr>
          <w:p w:rsidR="00B0147F" w:rsidRPr="00542C8A" w:rsidRDefault="00B0147F" w:rsidP="00E81020">
            <w:pPr>
              <w:rPr>
                <w:rFonts w:ascii="Times New Roman" w:hAnsi="Times New Roman" w:cs="Times New Roman"/>
                <w:b/>
                <w:sz w:val="28"/>
                <w:szCs w:val="28"/>
              </w:rPr>
            </w:pPr>
          </w:p>
        </w:tc>
        <w:tc>
          <w:tcPr>
            <w:tcW w:w="6232" w:type="dxa"/>
          </w:tcPr>
          <w:p w:rsidR="00B0147F" w:rsidRPr="00542C8A" w:rsidRDefault="00B0147F" w:rsidP="00E81020">
            <w:pPr>
              <w:jc w:val="both"/>
              <w:rPr>
                <w:rFonts w:ascii="Times New Roman" w:hAnsi="Times New Roman" w:cs="Times New Roman"/>
                <w:sz w:val="28"/>
                <w:szCs w:val="28"/>
              </w:rPr>
            </w:pPr>
          </w:p>
        </w:tc>
        <w:tc>
          <w:tcPr>
            <w:tcW w:w="977" w:type="dxa"/>
          </w:tcPr>
          <w:p w:rsidR="00B0147F" w:rsidRPr="00542C8A" w:rsidRDefault="00B0147F" w:rsidP="00E81020">
            <w:pPr>
              <w:jc w:val="right"/>
              <w:rPr>
                <w:rFonts w:ascii="Times New Roman" w:hAnsi="Times New Roman" w:cs="Times New Roman"/>
                <w:sz w:val="28"/>
                <w:szCs w:val="28"/>
              </w:rPr>
            </w:pPr>
          </w:p>
        </w:tc>
      </w:tr>
      <w:tr w:rsidR="00B0147F" w:rsidRPr="00542C8A" w:rsidTr="00B0147F">
        <w:tc>
          <w:tcPr>
            <w:tcW w:w="1644" w:type="dxa"/>
            <w:gridSpan w:val="2"/>
          </w:tcPr>
          <w:p w:rsidR="00B0147F" w:rsidRPr="00542C8A" w:rsidRDefault="00B0147F" w:rsidP="00E81020">
            <w:pPr>
              <w:rPr>
                <w:rFonts w:ascii="Times New Roman" w:hAnsi="Times New Roman" w:cs="Times New Roman"/>
                <w:b/>
                <w:sz w:val="28"/>
                <w:szCs w:val="28"/>
              </w:rPr>
            </w:pPr>
            <w:r w:rsidRPr="00542C8A">
              <w:rPr>
                <w:rFonts w:ascii="Times New Roman" w:hAnsi="Times New Roman" w:cs="Times New Roman"/>
                <w:b/>
                <w:sz w:val="28"/>
                <w:szCs w:val="28"/>
              </w:rPr>
              <w:t>Лекция 1</w:t>
            </w:r>
          </w:p>
        </w:tc>
        <w:tc>
          <w:tcPr>
            <w:tcW w:w="928" w:type="dxa"/>
          </w:tcPr>
          <w:p w:rsidR="00B0147F" w:rsidRPr="00542C8A" w:rsidRDefault="00B0147F" w:rsidP="00E81020">
            <w:pPr>
              <w:rPr>
                <w:rFonts w:ascii="Times New Roman" w:hAnsi="Times New Roman" w:cs="Times New Roman"/>
                <w:b/>
                <w:sz w:val="28"/>
                <w:szCs w:val="28"/>
              </w:rPr>
            </w:pPr>
          </w:p>
        </w:tc>
        <w:tc>
          <w:tcPr>
            <w:tcW w:w="6232" w:type="dxa"/>
          </w:tcPr>
          <w:p w:rsidR="00B0147F" w:rsidRPr="00542C8A" w:rsidRDefault="00B0147F" w:rsidP="00E81020">
            <w:pPr>
              <w:jc w:val="both"/>
              <w:rPr>
                <w:rFonts w:ascii="Times New Roman" w:hAnsi="Times New Roman" w:cs="Times New Roman"/>
                <w:sz w:val="28"/>
                <w:szCs w:val="28"/>
              </w:rPr>
            </w:pPr>
          </w:p>
        </w:tc>
        <w:tc>
          <w:tcPr>
            <w:tcW w:w="977" w:type="dxa"/>
          </w:tcPr>
          <w:p w:rsidR="00B0147F" w:rsidRPr="00542C8A" w:rsidRDefault="00B0147F"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b/>
                <w:sz w:val="28"/>
                <w:szCs w:val="28"/>
              </w:rPr>
            </w:pPr>
          </w:p>
        </w:tc>
        <w:tc>
          <w:tcPr>
            <w:tcW w:w="8345" w:type="dxa"/>
            <w:gridSpan w:val="3"/>
          </w:tcPr>
          <w:p w:rsidR="00455172" w:rsidRPr="00542C8A" w:rsidRDefault="00455172" w:rsidP="00E81020">
            <w:pPr>
              <w:jc w:val="both"/>
              <w:rPr>
                <w:rFonts w:ascii="Times New Roman" w:hAnsi="Times New Roman" w:cs="Times New Roman"/>
                <w:b/>
                <w:sz w:val="28"/>
                <w:szCs w:val="28"/>
              </w:rPr>
            </w:pPr>
            <w:r w:rsidRPr="00542C8A">
              <w:rPr>
                <w:rFonts w:ascii="Times New Roman" w:hAnsi="Times New Roman" w:cs="Times New Roman"/>
                <w:b/>
                <w:sz w:val="28"/>
                <w:szCs w:val="28"/>
              </w:rPr>
              <w:t>Введение</w:t>
            </w:r>
          </w:p>
        </w:tc>
        <w:tc>
          <w:tcPr>
            <w:tcW w:w="977" w:type="dxa"/>
          </w:tcPr>
          <w:p w:rsidR="00455172" w:rsidRPr="00542C8A" w:rsidRDefault="00455172"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b/>
                <w:sz w:val="28"/>
                <w:szCs w:val="28"/>
              </w:rPr>
            </w:pPr>
          </w:p>
        </w:tc>
        <w:tc>
          <w:tcPr>
            <w:tcW w:w="1185" w:type="dxa"/>
          </w:tcPr>
          <w:p w:rsidR="00455172" w:rsidRPr="00542C8A" w:rsidRDefault="00455172" w:rsidP="00E81020">
            <w:pPr>
              <w:rPr>
                <w:rFonts w:ascii="Times New Roman" w:hAnsi="Times New Roman" w:cs="Times New Roman"/>
                <w:b/>
                <w:sz w:val="28"/>
                <w:szCs w:val="28"/>
              </w:rPr>
            </w:pPr>
          </w:p>
        </w:tc>
        <w:tc>
          <w:tcPr>
            <w:tcW w:w="928" w:type="dxa"/>
          </w:tcPr>
          <w:p w:rsidR="00455172" w:rsidRPr="00542C8A" w:rsidRDefault="00455172" w:rsidP="00E81020">
            <w:pPr>
              <w:rPr>
                <w:rFonts w:ascii="Times New Roman" w:hAnsi="Times New Roman" w:cs="Times New Roman"/>
                <w:b/>
                <w:sz w:val="28"/>
                <w:szCs w:val="28"/>
              </w:rPr>
            </w:pPr>
          </w:p>
        </w:tc>
        <w:tc>
          <w:tcPr>
            <w:tcW w:w="6232" w:type="dxa"/>
          </w:tcPr>
          <w:p w:rsidR="00455172" w:rsidRPr="00542C8A" w:rsidRDefault="00455172" w:rsidP="00E81020">
            <w:pPr>
              <w:jc w:val="both"/>
              <w:rPr>
                <w:rFonts w:ascii="Times New Roman" w:hAnsi="Times New Roman" w:cs="Times New Roman"/>
                <w:b/>
                <w:sz w:val="28"/>
                <w:szCs w:val="28"/>
              </w:rPr>
            </w:pPr>
          </w:p>
        </w:tc>
        <w:tc>
          <w:tcPr>
            <w:tcW w:w="977" w:type="dxa"/>
          </w:tcPr>
          <w:p w:rsidR="00455172" w:rsidRPr="00542C8A" w:rsidRDefault="00455172"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542C8A" w:rsidP="00E81020">
            <w:pPr>
              <w:jc w:val="both"/>
              <w:rPr>
                <w:rFonts w:ascii="Times New Roman" w:hAnsi="Times New Roman" w:cs="Times New Roman"/>
                <w:b/>
                <w:sz w:val="28"/>
                <w:szCs w:val="28"/>
              </w:rPr>
            </w:pPr>
            <w:r w:rsidRPr="00542C8A">
              <w:rPr>
                <w:rFonts w:ascii="Times New Roman" w:hAnsi="Times New Roman" w:cs="Times New Roman"/>
                <w:b/>
                <w:sz w:val="28"/>
                <w:szCs w:val="28"/>
              </w:rPr>
              <w:t>1</w:t>
            </w:r>
          </w:p>
        </w:tc>
        <w:tc>
          <w:tcPr>
            <w:tcW w:w="8345" w:type="dxa"/>
            <w:gridSpan w:val="3"/>
          </w:tcPr>
          <w:p w:rsidR="00455172" w:rsidRPr="00542C8A" w:rsidRDefault="00455172" w:rsidP="00E81020">
            <w:pPr>
              <w:rPr>
                <w:rFonts w:ascii="Times New Roman" w:hAnsi="Times New Roman" w:cs="Times New Roman"/>
                <w:b/>
                <w:sz w:val="28"/>
                <w:szCs w:val="28"/>
              </w:rPr>
            </w:pPr>
            <w:r w:rsidRPr="00542C8A">
              <w:rPr>
                <w:rFonts w:ascii="Times New Roman" w:hAnsi="Times New Roman" w:cs="Times New Roman"/>
                <w:b/>
                <w:sz w:val="28"/>
                <w:szCs w:val="28"/>
              </w:rPr>
              <w:t xml:space="preserve">Государственная программа индустриально-инновационного развития на 2015-2019 годы - часть промышленной политики Республики Казахстан </w:t>
            </w:r>
          </w:p>
        </w:tc>
        <w:tc>
          <w:tcPr>
            <w:tcW w:w="977" w:type="dxa"/>
          </w:tcPr>
          <w:p w:rsidR="00455172" w:rsidRPr="00542C8A" w:rsidRDefault="00455172"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B0147F" w:rsidP="00E81020">
            <w:pPr>
              <w:rPr>
                <w:rFonts w:ascii="Times New Roman" w:hAnsi="Times New Roman" w:cs="Times New Roman"/>
                <w:sz w:val="28"/>
                <w:szCs w:val="28"/>
              </w:rPr>
            </w:pPr>
            <w:r w:rsidRPr="00542C8A">
              <w:rPr>
                <w:rFonts w:ascii="Times New Roman" w:hAnsi="Times New Roman" w:cs="Times New Roman"/>
                <w:sz w:val="28"/>
                <w:szCs w:val="28"/>
              </w:rPr>
              <w:t>1</w:t>
            </w:r>
          </w:p>
        </w:tc>
        <w:tc>
          <w:tcPr>
            <w:tcW w:w="7160" w:type="dxa"/>
            <w:gridSpan w:val="2"/>
          </w:tcPr>
          <w:p w:rsidR="00455172" w:rsidRPr="00542C8A" w:rsidRDefault="00455172" w:rsidP="00E81020">
            <w:pPr>
              <w:rPr>
                <w:rFonts w:ascii="Times New Roman" w:hAnsi="Times New Roman" w:cs="Times New Roman"/>
                <w:b/>
                <w:sz w:val="28"/>
                <w:szCs w:val="28"/>
              </w:rPr>
            </w:pPr>
            <w:r w:rsidRPr="00542C8A">
              <w:rPr>
                <w:rFonts w:ascii="Times New Roman" w:hAnsi="Times New Roman" w:cs="Times New Roman"/>
                <w:sz w:val="28"/>
                <w:szCs w:val="28"/>
              </w:rPr>
              <w:t>Цель и задачи Государственной программы индустриально-инновационного развития</w:t>
            </w:r>
          </w:p>
        </w:tc>
        <w:tc>
          <w:tcPr>
            <w:tcW w:w="977" w:type="dxa"/>
          </w:tcPr>
          <w:p w:rsidR="00455172" w:rsidRPr="00542C8A" w:rsidRDefault="00455172"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B0147F" w:rsidP="00E81020">
            <w:pPr>
              <w:rPr>
                <w:rFonts w:ascii="Times New Roman" w:hAnsi="Times New Roman" w:cs="Times New Roman"/>
                <w:sz w:val="28"/>
                <w:szCs w:val="28"/>
              </w:rPr>
            </w:pPr>
            <w:r w:rsidRPr="00542C8A">
              <w:rPr>
                <w:rFonts w:ascii="Times New Roman" w:hAnsi="Times New Roman" w:cs="Times New Roman"/>
                <w:sz w:val="28"/>
                <w:szCs w:val="28"/>
              </w:rPr>
              <w:t>2</w:t>
            </w:r>
          </w:p>
        </w:tc>
        <w:tc>
          <w:tcPr>
            <w:tcW w:w="7160" w:type="dxa"/>
            <w:gridSpan w:val="2"/>
          </w:tcPr>
          <w:p w:rsidR="00455172" w:rsidRPr="00542C8A" w:rsidRDefault="00455172" w:rsidP="00E81020">
            <w:pPr>
              <w:rPr>
                <w:rFonts w:ascii="Times New Roman" w:hAnsi="Times New Roman" w:cs="Times New Roman"/>
                <w:b/>
                <w:sz w:val="28"/>
                <w:szCs w:val="28"/>
              </w:rPr>
            </w:pPr>
            <w:r w:rsidRPr="00542C8A">
              <w:rPr>
                <w:rFonts w:ascii="Times New Roman" w:hAnsi="Times New Roman" w:cs="Times New Roman"/>
                <w:sz w:val="28"/>
                <w:szCs w:val="28"/>
              </w:rPr>
              <w:t>Производство строительных материалов – важный сектор экономики</w:t>
            </w:r>
          </w:p>
        </w:tc>
        <w:tc>
          <w:tcPr>
            <w:tcW w:w="977" w:type="dxa"/>
          </w:tcPr>
          <w:p w:rsidR="00455172" w:rsidRPr="00542C8A" w:rsidRDefault="00455172"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455172" w:rsidP="00E81020">
            <w:pPr>
              <w:rPr>
                <w:rFonts w:ascii="Times New Roman" w:hAnsi="Times New Roman" w:cs="Times New Roman"/>
                <w:sz w:val="28"/>
                <w:szCs w:val="28"/>
              </w:rPr>
            </w:pPr>
            <w:r w:rsidRPr="00542C8A">
              <w:rPr>
                <w:rFonts w:ascii="Times New Roman" w:hAnsi="Times New Roman" w:cs="Times New Roman"/>
                <w:sz w:val="28"/>
                <w:szCs w:val="28"/>
              </w:rPr>
              <w:t>3</w:t>
            </w:r>
          </w:p>
        </w:tc>
        <w:tc>
          <w:tcPr>
            <w:tcW w:w="7160" w:type="dxa"/>
            <w:gridSpan w:val="2"/>
          </w:tcPr>
          <w:p w:rsidR="00455172" w:rsidRPr="00542C8A" w:rsidRDefault="00455172" w:rsidP="00E81020">
            <w:pPr>
              <w:rPr>
                <w:rFonts w:ascii="Times New Roman" w:hAnsi="Times New Roman" w:cs="Times New Roman"/>
                <w:b/>
                <w:sz w:val="28"/>
                <w:szCs w:val="28"/>
              </w:rPr>
            </w:pPr>
            <w:r w:rsidRPr="00542C8A">
              <w:rPr>
                <w:rFonts w:ascii="Times New Roman" w:hAnsi="Times New Roman" w:cs="Times New Roman"/>
                <w:sz w:val="28"/>
                <w:szCs w:val="28"/>
              </w:rPr>
              <w:t>Приоритетные виды деятельности в производстве строительных материалов</w:t>
            </w:r>
          </w:p>
        </w:tc>
        <w:tc>
          <w:tcPr>
            <w:tcW w:w="977" w:type="dxa"/>
          </w:tcPr>
          <w:p w:rsidR="00455172" w:rsidRPr="00542C8A" w:rsidRDefault="00455172"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455172" w:rsidP="00E81020">
            <w:pPr>
              <w:rPr>
                <w:rFonts w:ascii="Times New Roman" w:hAnsi="Times New Roman" w:cs="Times New Roman"/>
                <w:sz w:val="28"/>
                <w:szCs w:val="28"/>
              </w:rPr>
            </w:pPr>
            <w:r w:rsidRPr="00542C8A">
              <w:rPr>
                <w:rFonts w:ascii="Times New Roman" w:hAnsi="Times New Roman" w:cs="Times New Roman"/>
                <w:sz w:val="28"/>
                <w:szCs w:val="28"/>
              </w:rPr>
              <w:t>4</w:t>
            </w:r>
          </w:p>
        </w:tc>
        <w:tc>
          <w:tcPr>
            <w:tcW w:w="7160" w:type="dxa"/>
            <w:gridSpan w:val="2"/>
          </w:tcPr>
          <w:p w:rsidR="00455172" w:rsidRPr="00542C8A" w:rsidRDefault="00455172" w:rsidP="00E81020">
            <w:pPr>
              <w:rPr>
                <w:rFonts w:ascii="Times New Roman" w:hAnsi="Times New Roman" w:cs="Times New Roman"/>
                <w:b/>
                <w:sz w:val="28"/>
                <w:szCs w:val="28"/>
              </w:rPr>
            </w:pPr>
            <w:r w:rsidRPr="00542C8A">
              <w:rPr>
                <w:rFonts w:ascii="Times New Roman" w:hAnsi="Times New Roman" w:cs="Times New Roman"/>
                <w:sz w:val="28"/>
                <w:szCs w:val="28"/>
              </w:rPr>
              <w:t>Приоритетные строительные товары</w:t>
            </w:r>
          </w:p>
        </w:tc>
        <w:tc>
          <w:tcPr>
            <w:tcW w:w="977" w:type="dxa"/>
          </w:tcPr>
          <w:p w:rsidR="00455172" w:rsidRPr="00542C8A" w:rsidRDefault="00455172"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455172" w:rsidP="00E81020">
            <w:pPr>
              <w:rPr>
                <w:rFonts w:ascii="Times New Roman" w:hAnsi="Times New Roman" w:cs="Times New Roman"/>
                <w:sz w:val="28"/>
                <w:szCs w:val="28"/>
              </w:rPr>
            </w:pPr>
          </w:p>
        </w:tc>
        <w:tc>
          <w:tcPr>
            <w:tcW w:w="928" w:type="dxa"/>
          </w:tcPr>
          <w:p w:rsidR="00455172" w:rsidRPr="00542C8A" w:rsidRDefault="00455172" w:rsidP="00E81020">
            <w:pPr>
              <w:rPr>
                <w:rFonts w:ascii="Times New Roman" w:hAnsi="Times New Roman" w:cs="Times New Roman"/>
                <w:sz w:val="28"/>
                <w:szCs w:val="28"/>
              </w:rPr>
            </w:pPr>
          </w:p>
        </w:tc>
        <w:tc>
          <w:tcPr>
            <w:tcW w:w="6232" w:type="dxa"/>
          </w:tcPr>
          <w:p w:rsidR="00455172" w:rsidRPr="00542C8A" w:rsidRDefault="00455172" w:rsidP="00E81020">
            <w:pPr>
              <w:jc w:val="both"/>
              <w:rPr>
                <w:rFonts w:ascii="Times New Roman" w:hAnsi="Times New Roman" w:cs="Times New Roman"/>
                <w:b/>
                <w:sz w:val="28"/>
                <w:szCs w:val="28"/>
              </w:rPr>
            </w:pPr>
          </w:p>
        </w:tc>
        <w:tc>
          <w:tcPr>
            <w:tcW w:w="977" w:type="dxa"/>
          </w:tcPr>
          <w:p w:rsidR="00455172" w:rsidRPr="00542C8A" w:rsidRDefault="00455172" w:rsidP="00E81020">
            <w:pPr>
              <w:jc w:val="right"/>
              <w:rPr>
                <w:rFonts w:ascii="Times New Roman" w:hAnsi="Times New Roman" w:cs="Times New Roman"/>
                <w:sz w:val="28"/>
                <w:szCs w:val="28"/>
              </w:rPr>
            </w:pPr>
          </w:p>
        </w:tc>
      </w:tr>
      <w:tr w:rsidR="00B0147F" w:rsidRPr="00542C8A" w:rsidTr="007E777D">
        <w:tc>
          <w:tcPr>
            <w:tcW w:w="1644" w:type="dxa"/>
            <w:gridSpan w:val="2"/>
          </w:tcPr>
          <w:p w:rsidR="00B0147F" w:rsidRPr="00542C8A" w:rsidRDefault="00B0147F" w:rsidP="00E81020">
            <w:pPr>
              <w:rPr>
                <w:rFonts w:ascii="Times New Roman" w:hAnsi="Times New Roman" w:cs="Times New Roman"/>
                <w:b/>
                <w:sz w:val="28"/>
                <w:szCs w:val="28"/>
              </w:rPr>
            </w:pPr>
            <w:r w:rsidRPr="00542C8A">
              <w:rPr>
                <w:rFonts w:ascii="Times New Roman" w:hAnsi="Times New Roman" w:cs="Times New Roman"/>
                <w:b/>
                <w:sz w:val="28"/>
                <w:szCs w:val="28"/>
              </w:rPr>
              <w:t>Лекция 2</w:t>
            </w:r>
          </w:p>
        </w:tc>
        <w:tc>
          <w:tcPr>
            <w:tcW w:w="928" w:type="dxa"/>
          </w:tcPr>
          <w:p w:rsidR="00B0147F" w:rsidRPr="00542C8A" w:rsidRDefault="00B0147F" w:rsidP="00E81020">
            <w:pPr>
              <w:rPr>
                <w:rFonts w:ascii="Times New Roman" w:hAnsi="Times New Roman" w:cs="Times New Roman"/>
                <w:sz w:val="28"/>
                <w:szCs w:val="28"/>
              </w:rPr>
            </w:pPr>
          </w:p>
        </w:tc>
        <w:tc>
          <w:tcPr>
            <w:tcW w:w="6232" w:type="dxa"/>
          </w:tcPr>
          <w:p w:rsidR="00B0147F" w:rsidRPr="00542C8A" w:rsidRDefault="00B0147F" w:rsidP="00E81020">
            <w:pPr>
              <w:jc w:val="both"/>
              <w:rPr>
                <w:rFonts w:ascii="Times New Roman" w:hAnsi="Times New Roman" w:cs="Times New Roman"/>
                <w:b/>
                <w:sz w:val="28"/>
                <w:szCs w:val="28"/>
              </w:rPr>
            </w:pPr>
          </w:p>
        </w:tc>
        <w:tc>
          <w:tcPr>
            <w:tcW w:w="977" w:type="dxa"/>
          </w:tcPr>
          <w:p w:rsidR="00B0147F" w:rsidRPr="00542C8A" w:rsidRDefault="00B0147F"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b/>
                <w:sz w:val="28"/>
                <w:szCs w:val="28"/>
              </w:rPr>
            </w:pPr>
            <w:r w:rsidRPr="00542C8A">
              <w:rPr>
                <w:rFonts w:ascii="Times New Roman" w:hAnsi="Times New Roman" w:cs="Times New Roman"/>
                <w:b/>
                <w:sz w:val="28"/>
                <w:szCs w:val="28"/>
              </w:rPr>
              <w:t>2</w:t>
            </w:r>
          </w:p>
        </w:tc>
        <w:tc>
          <w:tcPr>
            <w:tcW w:w="8345" w:type="dxa"/>
            <w:gridSpan w:val="3"/>
          </w:tcPr>
          <w:p w:rsidR="00455172" w:rsidRPr="00542C8A" w:rsidRDefault="00455172" w:rsidP="00E81020">
            <w:pPr>
              <w:rPr>
                <w:rFonts w:ascii="Times New Roman" w:hAnsi="Times New Roman" w:cs="Times New Roman"/>
                <w:b/>
                <w:sz w:val="28"/>
                <w:szCs w:val="28"/>
              </w:rPr>
            </w:pPr>
            <w:r w:rsidRPr="00542C8A">
              <w:rPr>
                <w:rFonts w:ascii="Times New Roman" w:hAnsi="Times New Roman" w:cs="Times New Roman"/>
                <w:b/>
                <w:sz w:val="28"/>
                <w:szCs w:val="28"/>
              </w:rPr>
              <w:t>Производство приоритетных изделий строительной керамики и огнеупоров</w:t>
            </w:r>
          </w:p>
        </w:tc>
        <w:tc>
          <w:tcPr>
            <w:tcW w:w="977" w:type="dxa"/>
          </w:tcPr>
          <w:p w:rsidR="00455172" w:rsidRPr="00542C8A" w:rsidRDefault="00455172"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455172" w:rsidP="00E81020">
            <w:pPr>
              <w:rPr>
                <w:rFonts w:ascii="Times New Roman" w:hAnsi="Times New Roman" w:cs="Times New Roman"/>
                <w:sz w:val="28"/>
                <w:szCs w:val="28"/>
              </w:rPr>
            </w:pPr>
            <w:r w:rsidRPr="00542C8A">
              <w:rPr>
                <w:rFonts w:ascii="Times New Roman" w:hAnsi="Times New Roman" w:cs="Times New Roman"/>
                <w:sz w:val="28"/>
                <w:szCs w:val="28"/>
              </w:rPr>
              <w:t>1</w:t>
            </w:r>
          </w:p>
        </w:tc>
        <w:tc>
          <w:tcPr>
            <w:tcW w:w="7160" w:type="dxa"/>
            <w:gridSpan w:val="2"/>
          </w:tcPr>
          <w:p w:rsidR="00455172" w:rsidRPr="00542C8A" w:rsidRDefault="00455172" w:rsidP="00E81020">
            <w:pPr>
              <w:jc w:val="both"/>
              <w:rPr>
                <w:rFonts w:ascii="Times New Roman" w:hAnsi="Times New Roman" w:cs="Times New Roman"/>
                <w:b/>
                <w:sz w:val="28"/>
                <w:szCs w:val="28"/>
              </w:rPr>
            </w:pPr>
            <w:r w:rsidRPr="00542C8A">
              <w:rPr>
                <w:rFonts w:ascii="Times New Roman" w:hAnsi="Times New Roman" w:cs="Times New Roman"/>
                <w:sz w:val="28"/>
                <w:szCs w:val="28"/>
              </w:rPr>
              <w:t>Стеновая керамика</w:t>
            </w:r>
          </w:p>
        </w:tc>
        <w:tc>
          <w:tcPr>
            <w:tcW w:w="977" w:type="dxa"/>
          </w:tcPr>
          <w:p w:rsidR="00455172" w:rsidRPr="00542C8A" w:rsidRDefault="00455172"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455172" w:rsidP="00E81020">
            <w:pPr>
              <w:rPr>
                <w:rFonts w:ascii="Times New Roman" w:hAnsi="Times New Roman" w:cs="Times New Roman"/>
                <w:sz w:val="28"/>
                <w:szCs w:val="28"/>
              </w:rPr>
            </w:pPr>
            <w:r w:rsidRPr="00542C8A">
              <w:rPr>
                <w:rFonts w:ascii="Times New Roman" w:hAnsi="Times New Roman" w:cs="Times New Roman"/>
                <w:sz w:val="28"/>
                <w:szCs w:val="28"/>
              </w:rPr>
              <w:t>2</w:t>
            </w:r>
          </w:p>
        </w:tc>
        <w:tc>
          <w:tcPr>
            <w:tcW w:w="7160" w:type="dxa"/>
            <w:gridSpan w:val="2"/>
          </w:tcPr>
          <w:p w:rsidR="00455172" w:rsidRPr="00542C8A" w:rsidRDefault="00455172" w:rsidP="00E81020">
            <w:pPr>
              <w:jc w:val="both"/>
              <w:rPr>
                <w:rFonts w:ascii="Times New Roman" w:hAnsi="Times New Roman" w:cs="Times New Roman"/>
                <w:b/>
                <w:sz w:val="28"/>
                <w:szCs w:val="28"/>
              </w:rPr>
            </w:pPr>
            <w:r w:rsidRPr="00542C8A">
              <w:rPr>
                <w:rFonts w:ascii="Times New Roman" w:hAnsi="Times New Roman" w:cs="Times New Roman"/>
                <w:sz w:val="28"/>
                <w:szCs w:val="28"/>
              </w:rPr>
              <w:t>Черепица</w:t>
            </w:r>
          </w:p>
        </w:tc>
        <w:tc>
          <w:tcPr>
            <w:tcW w:w="977" w:type="dxa"/>
          </w:tcPr>
          <w:p w:rsidR="00455172" w:rsidRPr="00542C8A" w:rsidRDefault="00455172" w:rsidP="00E81020">
            <w:pPr>
              <w:jc w:val="right"/>
              <w:rPr>
                <w:rFonts w:ascii="Times New Roman" w:hAnsi="Times New Roman" w:cs="Times New Roman"/>
                <w:sz w:val="28"/>
                <w:szCs w:val="28"/>
              </w:rPr>
            </w:pPr>
          </w:p>
        </w:tc>
      </w:tr>
      <w:tr w:rsidR="00B0147F" w:rsidRPr="00542C8A" w:rsidTr="00B0147F">
        <w:tc>
          <w:tcPr>
            <w:tcW w:w="459" w:type="dxa"/>
          </w:tcPr>
          <w:p w:rsidR="00B0147F" w:rsidRPr="00542C8A" w:rsidRDefault="00B0147F" w:rsidP="00E81020">
            <w:pPr>
              <w:jc w:val="both"/>
              <w:rPr>
                <w:rFonts w:ascii="Times New Roman" w:hAnsi="Times New Roman" w:cs="Times New Roman"/>
                <w:sz w:val="28"/>
                <w:szCs w:val="28"/>
              </w:rPr>
            </w:pPr>
          </w:p>
        </w:tc>
        <w:tc>
          <w:tcPr>
            <w:tcW w:w="1185" w:type="dxa"/>
          </w:tcPr>
          <w:p w:rsidR="00B0147F" w:rsidRPr="00542C8A" w:rsidRDefault="00B0147F" w:rsidP="00E81020">
            <w:pPr>
              <w:rPr>
                <w:rFonts w:ascii="Times New Roman" w:hAnsi="Times New Roman" w:cs="Times New Roman"/>
                <w:sz w:val="28"/>
                <w:szCs w:val="28"/>
              </w:rPr>
            </w:pPr>
          </w:p>
        </w:tc>
        <w:tc>
          <w:tcPr>
            <w:tcW w:w="7160" w:type="dxa"/>
            <w:gridSpan w:val="2"/>
          </w:tcPr>
          <w:p w:rsidR="00B0147F" w:rsidRPr="00542C8A" w:rsidRDefault="00B0147F" w:rsidP="00E81020">
            <w:pPr>
              <w:jc w:val="both"/>
              <w:rPr>
                <w:rFonts w:ascii="Times New Roman" w:hAnsi="Times New Roman" w:cs="Times New Roman"/>
                <w:sz w:val="28"/>
                <w:szCs w:val="28"/>
              </w:rPr>
            </w:pPr>
          </w:p>
        </w:tc>
        <w:tc>
          <w:tcPr>
            <w:tcW w:w="977" w:type="dxa"/>
          </w:tcPr>
          <w:p w:rsidR="00B0147F" w:rsidRPr="00542C8A" w:rsidRDefault="00B0147F" w:rsidP="00E81020">
            <w:pPr>
              <w:jc w:val="right"/>
              <w:rPr>
                <w:rFonts w:ascii="Times New Roman" w:hAnsi="Times New Roman" w:cs="Times New Roman"/>
                <w:sz w:val="28"/>
                <w:szCs w:val="28"/>
              </w:rPr>
            </w:pPr>
          </w:p>
        </w:tc>
      </w:tr>
      <w:tr w:rsidR="00B0147F" w:rsidRPr="00542C8A" w:rsidTr="007E777D">
        <w:tc>
          <w:tcPr>
            <w:tcW w:w="1644" w:type="dxa"/>
            <w:gridSpan w:val="2"/>
          </w:tcPr>
          <w:p w:rsidR="00B0147F" w:rsidRPr="00542C8A" w:rsidRDefault="00B0147F" w:rsidP="00E81020">
            <w:pPr>
              <w:rPr>
                <w:rFonts w:ascii="Times New Roman" w:hAnsi="Times New Roman" w:cs="Times New Roman"/>
                <w:sz w:val="28"/>
                <w:szCs w:val="28"/>
              </w:rPr>
            </w:pPr>
            <w:r w:rsidRPr="00542C8A">
              <w:rPr>
                <w:rFonts w:ascii="Times New Roman" w:hAnsi="Times New Roman" w:cs="Times New Roman"/>
                <w:b/>
                <w:sz w:val="28"/>
                <w:szCs w:val="28"/>
              </w:rPr>
              <w:t>Лекция 3</w:t>
            </w:r>
          </w:p>
        </w:tc>
        <w:tc>
          <w:tcPr>
            <w:tcW w:w="7160" w:type="dxa"/>
            <w:gridSpan w:val="2"/>
          </w:tcPr>
          <w:p w:rsidR="00B0147F" w:rsidRPr="00542C8A" w:rsidRDefault="00B0147F" w:rsidP="00E81020">
            <w:pPr>
              <w:jc w:val="both"/>
              <w:rPr>
                <w:rFonts w:ascii="Times New Roman" w:hAnsi="Times New Roman" w:cs="Times New Roman"/>
                <w:sz w:val="28"/>
                <w:szCs w:val="28"/>
              </w:rPr>
            </w:pPr>
          </w:p>
        </w:tc>
        <w:tc>
          <w:tcPr>
            <w:tcW w:w="977" w:type="dxa"/>
          </w:tcPr>
          <w:p w:rsidR="00B0147F" w:rsidRPr="00542C8A" w:rsidRDefault="00B0147F"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542C8A" w:rsidP="00E81020">
            <w:pPr>
              <w:rPr>
                <w:rFonts w:ascii="Times New Roman" w:hAnsi="Times New Roman" w:cs="Times New Roman"/>
                <w:sz w:val="28"/>
                <w:szCs w:val="28"/>
              </w:rPr>
            </w:pPr>
            <w:r w:rsidRPr="00542C8A">
              <w:rPr>
                <w:rFonts w:ascii="Times New Roman" w:hAnsi="Times New Roman" w:cs="Times New Roman"/>
                <w:sz w:val="28"/>
                <w:szCs w:val="28"/>
              </w:rPr>
              <w:t>1</w:t>
            </w:r>
          </w:p>
        </w:tc>
        <w:tc>
          <w:tcPr>
            <w:tcW w:w="7160" w:type="dxa"/>
            <w:gridSpan w:val="2"/>
          </w:tcPr>
          <w:p w:rsidR="00455172" w:rsidRPr="00542C8A" w:rsidRDefault="00455172" w:rsidP="00E81020">
            <w:pPr>
              <w:jc w:val="both"/>
              <w:rPr>
                <w:rFonts w:ascii="Times New Roman" w:hAnsi="Times New Roman" w:cs="Times New Roman"/>
                <w:b/>
                <w:sz w:val="28"/>
                <w:szCs w:val="28"/>
              </w:rPr>
            </w:pPr>
            <w:r w:rsidRPr="00542C8A">
              <w:rPr>
                <w:rFonts w:ascii="Times New Roman" w:hAnsi="Times New Roman" w:cs="Times New Roman"/>
                <w:sz w:val="28"/>
                <w:szCs w:val="28"/>
              </w:rPr>
              <w:t>Дренажные трубы</w:t>
            </w:r>
          </w:p>
        </w:tc>
        <w:tc>
          <w:tcPr>
            <w:tcW w:w="977" w:type="dxa"/>
          </w:tcPr>
          <w:p w:rsidR="00455172" w:rsidRPr="00542C8A" w:rsidRDefault="00455172"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542C8A" w:rsidP="00E81020">
            <w:pPr>
              <w:rPr>
                <w:rFonts w:ascii="Times New Roman" w:hAnsi="Times New Roman" w:cs="Times New Roman"/>
                <w:sz w:val="28"/>
                <w:szCs w:val="28"/>
              </w:rPr>
            </w:pPr>
            <w:r w:rsidRPr="00542C8A">
              <w:rPr>
                <w:rFonts w:ascii="Times New Roman" w:hAnsi="Times New Roman" w:cs="Times New Roman"/>
                <w:sz w:val="28"/>
                <w:szCs w:val="28"/>
              </w:rPr>
              <w:t>2</w:t>
            </w:r>
          </w:p>
        </w:tc>
        <w:tc>
          <w:tcPr>
            <w:tcW w:w="7160" w:type="dxa"/>
            <w:gridSpan w:val="2"/>
          </w:tcPr>
          <w:p w:rsidR="00455172" w:rsidRPr="00542C8A" w:rsidRDefault="00455172" w:rsidP="00E81020">
            <w:pPr>
              <w:jc w:val="both"/>
              <w:rPr>
                <w:rFonts w:ascii="Times New Roman" w:hAnsi="Times New Roman" w:cs="Times New Roman"/>
                <w:sz w:val="28"/>
                <w:szCs w:val="28"/>
              </w:rPr>
            </w:pPr>
            <w:r w:rsidRPr="00542C8A">
              <w:rPr>
                <w:rFonts w:ascii="Times New Roman" w:hAnsi="Times New Roman" w:cs="Times New Roman"/>
                <w:sz w:val="28"/>
                <w:szCs w:val="28"/>
              </w:rPr>
              <w:t>Канализационные трубы</w:t>
            </w:r>
          </w:p>
        </w:tc>
        <w:tc>
          <w:tcPr>
            <w:tcW w:w="977" w:type="dxa"/>
          </w:tcPr>
          <w:p w:rsidR="00455172" w:rsidRPr="00542C8A" w:rsidRDefault="00455172" w:rsidP="00E81020">
            <w:pPr>
              <w:jc w:val="right"/>
              <w:rPr>
                <w:rFonts w:ascii="Times New Roman" w:hAnsi="Times New Roman" w:cs="Times New Roman"/>
                <w:sz w:val="28"/>
                <w:szCs w:val="28"/>
              </w:rPr>
            </w:pPr>
          </w:p>
        </w:tc>
      </w:tr>
      <w:tr w:rsidR="00B0147F" w:rsidRPr="00542C8A" w:rsidTr="00B0147F">
        <w:tc>
          <w:tcPr>
            <w:tcW w:w="459" w:type="dxa"/>
          </w:tcPr>
          <w:p w:rsidR="00B0147F" w:rsidRPr="00542C8A" w:rsidRDefault="00B0147F" w:rsidP="00E81020">
            <w:pPr>
              <w:jc w:val="both"/>
              <w:rPr>
                <w:rFonts w:ascii="Times New Roman" w:hAnsi="Times New Roman" w:cs="Times New Roman"/>
                <w:sz w:val="28"/>
                <w:szCs w:val="28"/>
              </w:rPr>
            </w:pPr>
          </w:p>
        </w:tc>
        <w:tc>
          <w:tcPr>
            <w:tcW w:w="1185" w:type="dxa"/>
          </w:tcPr>
          <w:p w:rsidR="00B0147F" w:rsidRPr="00542C8A" w:rsidRDefault="00B0147F" w:rsidP="00E81020">
            <w:pPr>
              <w:rPr>
                <w:rFonts w:ascii="Times New Roman" w:hAnsi="Times New Roman" w:cs="Times New Roman"/>
                <w:sz w:val="28"/>
                <w:szCs w:val="28"/>
              </w:rPr>
            </w:pPr>
          </w:p>
        </w:tc>
        <w:tc>
          <w:tcPr>
            <w:tcW w:w="7160" w:type="dxa"/>
            <w:gridSpan w:val="2"/>
          </w:tcPr>
          <w:p w:rsidR="00B0147F" w:rsidRPr="00542C8A" w:rsidRDefault="00B0147F" w:rsidP="00E81020">
            <w:pPr>
              <w:jc w:val="both"/>
              <w:rPr>
                <w:rFonts w:ascii="Times New Roman" w:hAnsi="Times New Roman" w:cs="Times New Roman"/>
                <w:sz w:val="28"/>
                <w:szCs w:val="28"/>
              </w:rPr>
            </w:pPr>
          </w:p>
        </w:tc>
        <w:tc>
          <w:tcPr>
            <w:tcW w:w="977" w:type="dxa"/>
          </w:tcPr>
          <w:p w:rsidR="00B0147F" w:rsidRPr="00542C8A" w:rsidRDefault="00B0147F" w:rsidP="00E81020">
            <w:pPr>
              <w:jc w:val="right"/>
              <w:rPr>
                <w:rFonts w:ascii="Times New Roman" w:hAnsi="Times New Roman" w:cs="Times New Roman"/>
                <w:sz w:val="28"/>
                <w:szCs w:val="28"/>
              </w:rPr>
            </w:pPr>
          </w:p>
        </w:tc>
      </w:tr>
      <w:tr w:rsidR="00B0147F" w:rsidRPr="00542C8A" w:rsidTr="007E777D">
        <w:tc>
          <w:tcPr>
            <w:tcW w:w="1644" w:type="dxa"/>
            <w:gridSpan w:val="2"/>
          </w:tcPr>
          <w:p w:rsidR="00B0147F" w:rsidRPr="00542C8A" w:rsidRDefault="00B0147F" w:rsidP="00E81020">
            <w:pPr>
              <w:rPr>
                <w:rFonts w:ascii="Times New Roman" w:hAnsi="Times New Roman" w:cs="Times New Roman"/>
                <w:sz w:val="28"/>
                <w:szCs w:val="28"/>
              </w:rPr>
            </w:pPr>
            <w:r w:rsidRPr="00542C8A">
              <w:rPr>
                <w:rFonts w:ascii="Times New Roman" w:hAnsi="Times New Roman" w:cs="Times New Roman"/>
                <w:b/>
                <w:sz w:val="28"/>
                <w:szCs w:val="28"/>
              </w:rPr>
              <w:t>Лекция 4</w:t>
            </w:r>
          </w:p>
        </w:tc>
        <w:tc>
          <w:tcPr>
            <w:tcW w:w="7160" w:type="dxa"/>
            <w:gridSpan w:val="2"/>
          </w:tcPr>
          <w:p w:rsidR="00B0147F" w:rsidRPr="00542C8A" w:rsidRDefault="00B0147F" w:rsidP="00E81020">
            <w:pPr>
              <w:jc w:val="both"/>
              <w:rPr>
                <w:rFonts w:ascii="Times New Roman" w:hAnsi="Times New Roman" w:cs="Times New Roman"/>
                <w:sz w:val="28"/>
                <w:szCs w:val="28"/>
              </w:rPr>
            </w:pPr>
          </w:p>
        </w:tc>
        <w:tc>
          <w:tcPr>
            <w:tcW w:w="977" w:type="dxa"/>
          </w:tcPr>
          <w:p w:rsidR="00B0147F" w:rsidRPr="00542C8A" w:rsidRDefault="00B0147F"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542C8A" w:rsidP="00E81020">
            <w:pPr>
              <w:rPr>
                <w:rFonts w:ascii="Times New Roman" w:hAnsi="Times New Roman" w:cs="Times New Roman"/>
                <w:sz w:val="28"/>
                <w:szCs w:val="28"/>
              </w:rPr>
            </w:pPr>
            <w:r w:rsidRPr="00542C8A">
              <w:rPr>
                <w:rFonts w:ascii="Times New Roman" w:hAnsi="Times New Roman" w:cs="Times New Roman"/>
                <w:sz w:val="28"/>
                <w:szCs w:val="28"/>
              </w:rPr>
              <w:t>1</w:t>
            </w:r>
          </w:p>
        </w:tc>
        <w:tc>
          <w:tcPr>
            <w:tcW w:w="7160" w:type="dxa"/>
            <w:gridSpan w:val="2"/>
          </w:tcPr>
          <w:p w:rsidR="00455172" w:rsidRPr="00542C8A" w:rsidRDefault="00455172" w:rsidP="00E81020">
            <w:pPr>
              <w:jc w:val="both"/>
              <w:rPr>
                <w:rFonts w:ascii="Times New Roman" w:hAnsi="Times New Roman" w:cs="Times New Roman"/>
                <w:sz w:val="28"/>
                <w:szCs w:val="28"/>
              </w:rPr>
            </w:pPr>
            <w:r w:rsidRPr="00542C8A">
              <w:rPr>
                <w:rFonts w:ascii="Times New Roman" w:hAnsi="Times New Roman" w:cs="Times New Roman"/>
                <w:sz w:val="28"/>
                <w:szCs w:val="28"/>
              </w:rPr>
              <w:t>Химически стойкие (кислотоупорные) изделия</w:t>
            </w:r>
          </w:p>
        </w:tc>
        <w:tc>
          <w:tcPr>
            <w:tcW w:w="977" w:type="dxa"/>
          </w:tcPr>
          <w:p w:rsidR="00455172" w:rsidRPr="00542C8A" w:rsidRDefault="00455172"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542C8A" w:rsidP="00E81020">
            <w:pPr>
              <w:rPr>
                <w:rFonts w:ascii="Times New Roman" w:hAnsi="Times New Roman" w:cs="Times New Roman"/>
                <w:sz w:val="28"/>
                <w:szCs w:val="28"/>
              </w:rPr>
            </w:pPr>
            <w:r w:rsidRPr="00542C8A">
              <w:rPr>
                <w:rFonts w:ascii="Times New Roman" w:hAnsi="Times New Roman" w:cs="Times New Roman"/>
                <w:sz w:val="28"/>
                <w:szCs w:val="28"/>
              </w:rPr>
              <w:t>2</w:t>
            </w:r>
          </w:p>
        </w:tc>
        <w:tc>
          <w:tcPr>
            <w:tcW w:w="7160" w:type="dxa"/>
            <w:gridSpan w:val="2"/>
          </w:tcPr>
          <w:p w:rsidR="00455172" w:rsidRPr="00542C8A" w:rsidRDefault="00455172" w:rsidP="00E81020">
            <w:pPr>
              <w:jc w:val="both"/>
              <w:rPr>
                <w:rFonts w:ascii="Times New Roman" w:hAnsi="Times New Roman" w:cs="Times New Roman"/>
                <w:sz w:val="28"/>
                <w:szCs w:val="28"/>
              </w:rPr>
            </w:pPr>
            <w:r w:rsidRPr="00542C8A">
              <w:rPr>
                <w:rFonts w:ascii="Times New Roman" w:hAnsi="Times New Roman" w:cs="Times New Roman"/>
                <w:sz w:val="28"/>
                <w:szCs w:val="28"/>
              </w:rPr>
              <w:t>Плитки для полов</w:t>
            </w:r>
          </w:p>
        </w:tc>
        <w:tc>
          <w:tcPr>
            <w:tcW w:w="977" w:type="dxa"/>
          </w:tcPr>
          <w:p w:rsidR="00455172" w:rsidRPr="00542C8A" w:rsidRDefault="00455172"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542C8A" w:rsidP="00E81020">
            <w:pPr>
              <w:rPr>
                <w:rFonts w:ascii="Times New Roman" w:hAnsi="Times New Roman" w:cs="Times New Roman"/>
                <w:sz w:val="28"/>
                <w:szCs w:val="28"/>
              </w:rPr>
            </w:pPr>
            <w:r w:rsidRPr="00542C8A">
              <w:rPr>
                <w:rFonts w:ascii="Times New Roman" w:hAnsi="Times New Roman" w:cs="Times New Roman"/>
                <w:sz w:val="28"/>
                <w:szCs w:val="28"/>
              </w:rPr>
              <w:t>3</w:t>
            </w:r>
          </w:p>
        </w:tc>
        <w:tc>
          <w:tcPr>
            <w:tcW w:w="7160" w:type="dxa"/>
            <w:gridSpan w:val="2"/>
          </w:tcPr>
          <w:p w:rsidR="00455172" w:rsidRPr="00542C8A" w:rsidRDefault="00455172" w:rsidP="00E81020">
            <w:pPr>
              <w:jc w:val="both"/>
              <w:rPr>
                <w:rFonts w:ascii="Times New Roman" w:hAnsi="Times New Roman" w:cs="Times New Roman"/>
                <w:sz w:val="28"/>
                <w:szCs w:val="28"/>
              </w:rPr>
            </w:pPr>
            <w:r w:rsidRPr="00542C8A">
              <w:rPr>
                <w:rFonts w:ascii="Times New Roman" w:hAnsi="Times New Roman" w:cs="Times New Roman"/>
                <w:sz w:val="28"/>
                <w:szCs w:val="28"/>
              </w:rPr>
              <w:t>Фасадные плитки</w:t>
            </w:r>
          </w:p>
        </w:tc>
        <w:tc>
          <w:tcPr>
            <w:tcW w:w="977" w:type="dxa"/>
          </w:tcPr>
          <w:p w:rsidR="00455172" w:rsidRPr="00542C8A" w:rsidRDefault="00455172" w:rsidP="00E81020">
            <w:pPr>
              <w:jc w:val="right"/>
              <w:rPr>
                <w:rFonts w:ascii="Times New Roman" w:hAnsi="Times New Roman" w:cs="Times New Roman"/>
                <w:sz w:val="28"/>
                <w:szCs w:val="28"/>
              </w:rPr>
            </w:pPr>
          </w:p>
        </w:tc>
      </w:tr>
      <w:tr w:rsidR="00B0147F" w:rsidRPr="00542C8A" w:rsidTr="00B0147F">
        <w:tc>
          <w:tcPr>
            <w:tcW w:w="459" w:type="dxa"/>
          </w:tcPr>
          <w:p w:rsidR="00B0147F" w:rsidRPr="00542C8A" w:rsidRDefault="00B0147F" w:rsidP="00E81020">
            <w:pPr>
              <w:jc w:val="both"/>
              <w:rPr>
                <w:rFonts w:ascii="Times New Roman" w:hAnsi="Times New Roman" w:cs="Times New Roman"/>
                <w:sz w:val="28"/>
                <w:szCs w:val="28"/>
              </w:rPr>
            </w:pPr>
          </w:p>
        </w:tc>
        <w:tc>
          <w:tcPr>
            <w:tcW w:w="1185" w:type="dxa"/>
          </w:tcPr>
          <w:p w:rsidR="00B0147F" w:rsidRPr="00542C8A" w:rsidRDefault="00B0147F" w:rsidP="00E81020">
            <w:pPr>
              <w:rPr>
                <w:rFonts w:ascii="Times New Roman" w:hAnsi="Times New Roman" w:cs="Times New Roman"/>
                <w:sz w:val="28"/>
                <w:szCs w:val="28"/>
              </w:rPr>
            </w:pPr>
          </w:p>
        </w:tc>
        <w:tc>
          <w:tcPr>
            <w:tcW w:w="7160" w:type="dxa"/>
            <w:gridSpan w:val="2"/>
          </w:tcPr>
          <w:p w:rsidR="00B0147F" w:rsidRPr="00542C8A" w:rsidRDefault="00B0147F" w:rsidP="00E81020">
            <w:pPr>
              <w:jc w:val="both"/>
              <w:rPr>
                <w:rFonts w:ascii="Times New Roman" w:hAnsi="Times New Roman" w:cs="Times New Roman"/>
                <w:sz w:val="28"/>
                <w:szCs w:val="28"/>
              </w:rPr>
            </w:pPr>
          </w:p>
        </w:tc>
        <w:tc>
          <w:tcPr>
            <w:tcW w:w="977" w:type="dxa"/>
          </w:tcPr>
          <w:p w:rsidR="00B0147F" w:rsidRPr="00542C8A" w:rsidRDefault="00B0147F" w:rsidP="00E81020">
            <w:pPr>
              <w:jc w:val="right"/>
              <w:rPr>
                <w:rFonts w:ascii="Times New Roman" w:hAnsi="Times New Roman" w:cs="Times New Roman"/>
                <w:sz w:val="28"/>
                <w:szCs w:val="28"/>
              </w:rPr>
            </w:pPr>
          </w:p>
        </w:tc>
      </w:tr>
      <w:tr w:rsidR="00B0147F" w:rsidRPr="00542C8A" w:rsidTr="007E777D">
        <w:tc>
          <w:tcPr>
            <w:tcW w:w="1644" w:type="dxa"/>
            <w:gridSpan w:val="2"/>
          </w:tcPr>
          <w:p w:rsidR="00B0147F" w:rsidRPr="00542C8A" w:rsidRDefault="00B0147F" w:rsidP="00E81020">
            <w:pPr>
              <w:rPr>
                <w:rFonts w:ascii="Times New Roman" w:hAnsi="Times New Roman" w:cs="Times New Roman"/>
                <w:sz w:val="28"/>
                <w:szCs w:val="28"/>
              </w:rPr>
            </w:pPr>
            <w:r w:rsidRPr="00542C8A">
              <w:rPr>
                <w:rFonts w:ascii="Times New Roman" w:hAnsi="Times New Roman" w:cs="Times New Roman"/>
                <w:b/>
                <w:sz w:val="28"/>
                <w:szCs w:val="28"/>
              </w:rPr>
              <w:t>Лекция 5</w:t>
            </w:r>
          </w:p>
        </w:tc>
        <w:tc>
          <w:tcPr>
            <w:tcW w:w="7160" w:type="dxa"/>
            <w:gridSpan w:val="2"/>
          </w:tcPr>
          <w:p w:rsidR="00B0147F" w:rsidRPr="00542C8A" w:rsidRDefault="00B0147F" w:rsidP="00E81020">
            <w:pPr>
              <w:jc w:val="both"/>
              <w:rPr>
                <w:rFonts w:ascii="Times New Roman" w:hAnsi="Times New Roman" w:cs="Times New Roman"/>
                <w:sz w:val="28"/>
                <w:szCs w:val="28"/>
              </w:rPr>
            </w:pPr>
          </w:p>
        </w:tc>
        <w:tc>
          <w:tcPr>
            <w:tcW w:w="977" w:type="dxa"/>
          </w:tcPr>
          <w:p w:rsidR="00B0147F" w:rsidRPr="00542C8A" w:rsidRDefault="00B0147F"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542C8A" w:rsidP="00E81020">
            <w:pPr>
              <w:rPr>
                <w:rFonts w:ascii="Times New Roman" w:hAnsi="Times New Roman" w:cs="Times New Roman"/>
                <w:sz w:val="28"/>
                <w:szCs w:val="28"/>
              </w:rPr>
            </w:pPr>
            <w:r w:rsidRPr="00542C8A">
              <w:rPr>
                <w:rFonts w:ascii="Times New Roman" w:hAnsi="Times New Roman" w:cs="Times New Roman"/>
                <w:sz w:val="28"/>
                <w:szCs w:val="28"/>
              </w:rPr>
              <w:t>1</w:t>
            </w:r>
          </w:p>
        </w:tc>
        <w:tc>
          <w:tcPr>
            <w:tcW w:w="7160" w:type="dxa"/>
            <w:gridSpan w:val="2"/>
          </w:tcPr>
          <w:p w:rsidR="00455172" w:rsidRPr="00542C8A" w:rsidRDefault="00455172" w:rsidP="00E81020">
            <w:pPr>
              <w:jc w:val="both"/>
              <w:rPr>
                <w:rFonts w:ascii="Times New Roman" w:hAnsi="Times New Roman" w:cs="Times New Roman"/>
                <w:sz w:val="28"/>
                <w:szCs w:val="28"/>
              </w:rPr>
            </w:pPr>
            <w:r w:rsidRPr="00542C8A">
              <w:rPr>
                <w:rFonts w:ascii="Times New Roman" w:hAnsi="Times New Roman" w:cs="Times New Roman"/>
                <w:sz w:val="28"/>
                <w:szCs w:val="28"/>
              </w:rPr>
              <w:t>Облицовочные глазурованные плитки</w:t>
            </w:r>
          </w:p>
        </w:tc>
        <w:tc>
          <w:tcPr>
            <w:tcW w:w="977" w:type="dxa"/>
          </w:tcPr>
          <w:p w:rsidR="00455172" w:rsidRPr="00542C8A" w:rsidRDefault="00455172"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542C8A" w:rsidP="00E81020">
            <w:pPr>
              <w:rPr>
                <w:rFonts w:ascii="Times New Roman" w:hAnsi="Times New Roman" w:cs="Times New Roman"/>
                <w:sz w:val="28"/>
                <w:szCs w:val="28"/>
              </w:rPr>
            </w:pPr>
            <w:r w:rsidRPr="00542C8A">
              <w:rPr>
                <w:rFonts w:ascii="Times New Roman" w:hAnsi="Times New Roman" w:cs="Times New Roman"/>
                <w:sz w:val="28"/>
                <w:szCs w:val="28"/>
              </w:rPr>
              <w:t>2</w:t>
            </w:r>
          </w:p>
        </w:tc>
        <w:tc>
          <w:tcPr>
            <w:tcW w:w="7160" w:type="dxa"/>
            <w:gridSpan w:val="2"/>
          </w:tcPr>
          <w:p w:rsidR="00455172" w:rsidRPr="00542C8A" w:rsidRDefault="00455172" w:rsidP="00E81020">
            <w:pPr>
              <w:jc w:val="both"/>
              <w:rPr>
                <w:rFonts w:ascii="Times New Roman" w:hAnsi="Times New Roman" w:cs="Times New Roman"/>
                <w:sz w:val="28"/>
                <w:szCs w:val="28"/>
              </w:rPr>
            </w:pPr>
            <w:r w:rsidRPr="00542C8A">
              <w:rPr>
                <w:rFonts w:ascii="Times New Roman" w:hAnsi="Times New Roman" w:cs="Times New Roman"/>
                <w:sz w:val="28"/>
                <w:szCs w:val="28"/>
              </w:rPr>
              <w:t>Керамогранит</w:t>
            </w:r>
          </w:p>
        </w:tc>
        <w:tc>
          <w:tcPr>
            <w:tcW w:w="977" w:type="dxa"/>
          </w:tcPr>
          <w:p w:rsidR="00455172" w:rsidRPr="00542C8A" w:rsidRDefault="00455172" w:rsidP="00E81020">
            <w:pPr>
              <w:jc w:val="right"/>
              <w:rPr>
                <w:rFonts w:ascii="Times New Roman" w:hAnsi="Times New Roman" w:cs="Times New Roman"/>
                <w:sz w:val="28"/>
                <w:szCs w:val="28"/>
              </w:rPr>
            </w:pPr>
          </w:p>
        </w:tc>
      </w:tr>
      <w:tr w:rsidR="00B0147F" w:rsidRPr="00542C8A" w:rsidTr="00B0147F">
        <w:tc>
          <w:tcPr>
            <w:tcW w:w="459" w:type="dxa"/>
          </w:tcPr>
          <w:p w:rsidR="00B0147F" w:rsidRPr="00542C8A" w:rsidRDefault="00B0147F" w:rsidP="00E81020">
            <w:pPr>
              <w:jc w:val="both"/>
              <w:rPr>
                <w:rFonts w:ascii="Times New Roman" w:hAnsi="Times New Roman" w:cs="Times New Roman"/>
                <w:sz w:val="28"/>
                <w:szCs w:val="28"/>
              </w:rPr>
            </w:pPr>
          </w:p>
        </w:tc>
        <w:tc>
          <w:tcPr>
            <w:tcW w:w="1185" w:type="dxa"/>
          </w:tcPr>
          <w:p w:rsidR="00B0147F" w:rsidRPr="00542C8A" w:rsidRDefault="00B0147F" w:rsidP="00E81020">
            <w:pPr>
              <w:rPr>
                <w:rFonts w:ascii="Times New Roman" w:hAnsi="Times New Roman" w:cs="Times New Roman"/>
                <w:sz w:val="28"/>
                <w:szCs w:val="28"/>
              </w:rPr>
            </w:pPr>
          </w:p>
        </w:tc>
        <w:tc>
          <w:tcPr>
            <w:tcW w:w="7160" w:type="dxa"/>
            <w:gridSpan w:val="2"/>
          </w:tcPr>
          <w:p w:rsidR="00B0147F" w:rsidRPr="00542C8A" w:rsidRDefault="00B0147F" w:rsidP="00E81020">
            <w:pPr>
              <w:jc w:val="both"/>
              <w:rPr>
                <w:rFonts w:ascii="Times New Roman" w:hAnsi="Times New Roman" w:cs="Times New Roman"/>
                <w:sz w:val="28"/>
                <w:szCs w:val="28"/>
              </w:rPr>
            </w:pPr>
          </w:p>
        </w:tc>
        <w:tc>
          <w:tcPr>
            <w:tcW w:w="977" w:type="dxa"/>
          </w:tcPr>
          <w:p w:rsidR="00B0147F" w:rsidRPr="00542C8A" w:rsidRDefault="00B0147F" w:rsidP="00E81020">
            <w:pPr>
              <w:jc w:val="right"/>
              <w:rPr>
                <w:rFonts w:ascii="Times New Roman" w:hAnsi="Times New Roman" w:cs="Times New Roman"/>
                <w:sz w:val="28"/>
                <w:szCs w:val="28"/>
              </w:rPr>
            </w:pPr>
          </w:p>
        </w:tc>
      </w:tr>
      <w:tr w:rsidR="00B0147F" w:rsidRPr="00542C8A" w:rsidTr="007E777D">
        <w:tc>
          <w:tcPr>
            <w:tcW w:w="1644" w:type="dxa"/>
            <w:gridSpan w:val="2"/>
          </w:tcPr>
          <w:p w:rsidR="00B0147F" w:rsidRPr="00542C8A" w:rsidRDefault="00B0147F" w:rsidP="00E81020">
            <w:pPr>
              <w:rPr>
                <w:rFonts w:ascii="Times New Roman" w:hAnsi="Times New Roman" w:cs="Times New Roman"/>
                <w:sz w:val="28"/>
                <w:szCs w:val="28"/>
              </w:rPr>
            </w:pPr>
            <w:r w:rsidRPr="00542C8A">
              <w:rPr>
                <w:rFonts w:ascii="Times New Roman" w:hAnsi="Times New Roman" w:cs="Times New Roman"/>
                <w:b/>
                <w:sz w:val="28"/>
                <w:szCs w:val="28"/>
              </w:rPr>
              <w:t>Лекция 6</w:t>
            </w:r>
          </w:p>
        </w:tc>
        <w:tc>
          <w:tcPr>
            <w:tcW w:w="7160" w:type="dxa"/>
            <w:gridSpan w:val="2"/>
          </w:tcPr>
          <w:p w:rsidR="00B0147F" w:rsidRPr="00542C8A" w:rsidRDefault="00B0147F" w:rsidP="00E81020">
            <w:pPr>
              <w:jc w:val="both"/>
              <w:rPr>
                <w:rFonts w:ascii="Times New Roman" w:hAnsi="Times New Roman" w:cs="Times New Roman"/>
                <w:sz w:val="28"/>
                <w:szCs w:val="28"/>
              </w:rPr>
            </w:pPr>
          </w:p>
        </w:tc>
        <w:tc>
          <w:tcPr>
            <w:tcW w:w="977" w:type="dxa"/>
          </w:tcPr>
          <w:p w:rsidR="00B0147F" w:rsidRPr="00542C8A" w:rsidRDefault="00B0147F"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542C8A" w:rsidP="00E81020">
            <w:pPr>
              <w:rPr>
                <w:rFonts w:ascii="Times New Roman" w:hAnsi="Times New Roman" w:cs="Times New Roman"/>
                <w:sz w:val="28"/>
                <w:szCs w:val="28"/>
              </w:rPr>
            </w:pPr>
            <w:r w:rsidRPr="00542C8A">
              <w:rPr>
                <w:rFonts w:ascii="Times New Roman" w:hAnsi="Times New Roman" w:cs="Times New Roman"/>
                <w:sz w:val="28"/>
                <w:szCs w:val="28"/>
              </w:rPr>
              <w:t>1</w:t>
            </w:r>
          </w:p>
        </w:tc>
        <w:tc>
          <w:tcPr>
            <w:tcW w:w="7160" w:type="dxa"/>
            <w:gridSpan w:val="2"/>
          </w:tcPr>
          <w:p w:rsidR="00455172" w:rsidRPr="00542C8A" w:rsidRDefault="00455172" w:rsidP="00E81020">
            <w:pPr>
              <w:jc w:val="both"/>
              <w:rPr>
                <w:rFonts w:ascii="Times New Roman" w:hAnsi="Times New Roman" w:cs="Times New Roman"/>
                <w:sz w:val="28"/>
                <w:szCs w:val="28"/>
              </w:rPr>
            </w:pPr>
            <w:r w:rsidRPr="00542C8A">
              <w:rPr>
                <w:rFonts w:ascii="Times New Roman" w:hAnsi="Times New Roman" w:cs="Times New Roman"/>
                <w:sz w:val="28"/>
                <w:szCs w:val="28"/>
              </w:rPr>
              <w:t>Санитарные керамические изделия</w:t>
            </w:r>
          </w:p>
        </w:tc>
        <w:tc>
          <w:tcPr>
            <w:tcW w:w="977" w:type="dxa"/>
          </w:tcPr>
          <w:p w:rsidR="00455172" w:rsidRPr="00542C8A" w:rsidRDefault="00455172"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542C8A" w:rsidP="00E81020">
            <w:pPr>
              <w:rPr>
                <w:rFonts w:ascii="Times New Roman" w:hAnsi="Times New Roman" w:cs="Times New Roman"/>
                <w:sz w:val="28"/>
                <w:szCs w:val="28"/>
              </w:rPr>
            </w:pPr>
            <w:r w:rsidRPr="00542C8A">
              <w:rPr>
                <w:rFonts w:ascii="Times New Roman" w:hAnsi="Times New Roman" w:cs="Times New Roman"/>
                <w:sz w:val="28"/>
                <w:szCs w:val="28"/>
              </w:rPr>
              <w:t>2</w:t>
            </w:r>
          </w:p>
        </w:tc>
        <w:tc>
          <w:tcPr>
            <w:tcW w:w="7160" w:type="dxa"/>
            <w:gridSpan w:val="2"/>
          </w:tcPr>
          <w:p w:rsidR="00455172" w:rsidRPr="00542C8A" w:rsidRDefault="00455172" w:rsidP="00E81020">
            <w:pPr>
              <w:jc w:val="both"/>
              <w:rPr>
                <w:rFonts w:ascii="Times New Roman" w:hAnsi="Times New Roman" w:cs="Times New Roman"/>
                <w:sz w:val="28"/>
                <w:szCs w:val="28"/>
              </w:rPr>
            </w:pPr>
            <w:r w:rsidRPr="00542C8A">
              <w:rPr>
                <w:rFonts w:ascii="Times New Roman" w:hAnsi="Times New Roman" w:cs="Times New Roman"/>
                <w:sz w:val="28"/>
                <w:szCs w:val="28"/>
              </w:rPr>
              <w:t>Керамзит и аглопорит</w:t>
            </w:r>
          </w:p>
        </w:tc>
        <w:tc>
          <w:tcPr>
            <w:tcW w:w="977" w:type="dxa"/>
          </w:tcPr>
          <w:p w:rsidR="00455172" w:rsidRPr="00542C8A" w:rsidRDefault="00455172" w:rsidP="00E81020">
            <w:pPr>
              <w:jc w:val="right"/>
              <w:rPr>
                <w:rFonts w:ascii="Times New Roman" w:hAnsi="Times New Roman" w:cs="Times New Roman"/>
                <w:sz w:val="28"/>
                <w:szCs w:val="28"/>
              </w:rPr>
            </w:pPr>
          </w:p>
        </w:tc>
      </w:tr>
      <w:tr w:rsidR="00B0147F" w:rsidRPr="00542C8A" w:rsidTr="00B0147F">
        <w:tc>
          <w:tcPr>
            <w:tcW w:w="459" w:type="dxa"/>
          </w:tcPr>
          <w:p w:rsidR="00B0147F" w:rsidRPr="00542C8A" w:rsidRDefault="00B0147F" w:rsidP="00E81020">
            <w:pPr>
              <w:jc w:val="both"/>
              <w:rPr>
                <w:rFonts w:ascii="Times New Roman" w:hAnsi="Times New Roman" w:cs="Times New Roman"/>
                <w:sz w:val="28"/>
                <w:szCs w:val="28"/>
              </w:rPr>
            </w:pPr>
          </w:p>
        </w:tc>
        <w:tc>
          <w:tcPr>
            <w:tcW w:w="1185" w:type="dxa"/>
          </w:tcPr>
          <w:p w:rsidR="00B0147F" w:rsidRPr="00542C8A" w:rsidRDefault="00B0147F" w:rsidP="00E81020">
            <w:pPr>
              <w:rPr>
                <w:rFonts w:ascii="Times New Roman" w:hAnsi="Times New Roman" w:cs="Times New Roman"/>
                <w:sz w:val="28"/>
                <w:szCs w:val="28"/>
              </w:rPr>
            </w:pPr>
          </w:p>
        </w:tc>
        <w:tc>
          <w:tcPr>
            <w:tcW w:w="7160" w:type="dxa"/>
            <w:gridSpan w:val="2"/>
          </w:tcPr>
          <w:p w:rsidR="00B0147F" w:rsidRPr="00542C8A" w:rsidRDefault="00B0147F" w:rsidP="00E81020">
            <w:pPr>
              <w:jc w:val="both"/>
              <w:rPr>
                <w:rFonts w:ascii="Times New Roman" w:hAnsi="Times New Roman" w:cs="Times New Roman"/>
                <w:sz w:val="28"/>
                <w:szCs w:val="28"/>
              </w:rPr>
            </w:pPr>
          </w:p>
        </w:tc>
        <w:tc>
          <w:tcPr>
            <w:tcW w:w="977" w:type="dxa"/>
          </w:tcPr>
          <w:p w:rsidR="00B0147F" w:rsidRPr="00542C8A" w:rsidRDefault="00B0147F" w:rsidP="00E81020">
            <w:pPr>
              <w:jc w:val="right"/>
              <w:rPr>
                <w:rFonts w:ascii="Times New Roman" w:hAnsi="Times New Roman" w:cs="Times New Roman"/>
                <w:sz w:val="28"/>
                <w:szCs w:val="28"/>
              </w:rPr>
            </w:pPr>
          </w:p>
        </w:tc>
      </w:tr>
      <w:tr w:rsidR="00B0147F" w:rsidRPr="00542C8A" w:rsidTr="007E777D">
        <w:tc>
          <w:tcPr>
            <w:tcW w:w="1644" w:type="dxa"/>
            <w:gridSpan w:val="2"/>
          </w:tcPr>
          <w:p w:rsidR="00B0147F" w:rsidRPr="00542C8A" w:rsidRDefault="00B0147F" w:rsidP="00E81020">
            <w:pPr>
              <w:rPr>
                <w:rFonts w:ascii="Times New Roman" w:hAnsi="Times New Roman" w:cs="Times New Roman"/>
                <w:sz w:val="28"/>
                <w:szCs w:val="28"/>
              </w:rPr>
            </w:pPr>
            <w:r w:rsidRPr="00542C8A">
              <w:rPr>
                <w:rFonts w:ascii="Times New Roman" w:hAnsi="Times New Roman" w:cs="Times New Roman"/>
                <w:b/>
                <w:sz w:val="28"/>
                <w:szCs w:val="28"/>
              </w:rPr>
              <w:t>Лекция 7</w:t>
            </w:r>
          </w:p>
        </w:tc>
        <w:tc>
          <w:tcPr>
            <w:tcW w:w="7160" w:type="dxa"/>
            <w:gridSpan w:val="2"/>
          </w:tcPr>
          <w:p w:rsidR="00B0147F" w:rsidRPr="00542C8A" w:rsidRDefault="00B0147F" w:rsidP="00E81020">
            <w:pPr>
              <w:jc w:val="both"/>
              <w:rPr>
                <w:rFonts w:ascii="Times New Roman" w:hAnsi="Times New Roman" w:cs="Times New Roman"/>
                <w:sz w:val="28"/>
                <w:szCs w:val="28"/>
              </w:rPr>
            </w:pPr>
          </w:p>
        </w:tc>
        <w:tc>
          <w:tcPr>
            <w:tcW w:w="977" w:type="dxa"/>
          </w:tcPr>
          <w:p w:rsidR="00B0147F" w:rsidRPr="00542C8A" w:rsidRDefault="00B0147F"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542C8A" w:rsidP="00E81020">
            <w:pPr>
              <w:rPr>
                <w:rFonts w:ascii="Times New Roman" w:hAnsi="Times New Roman" w:cs="Times New Roman"/>
                <w:sz w:val="28"/>
                <w:szCs w:val="28"/>
              </w:rPr>
            </w:pPr>
            <w:r w:rsidRPr="00542C8A">
              <w:rPr>
                <w:rFonts w:ascii="Times New Roman" w:hAnsi="Times New Roman" w:cs="Times New Roman"/>
                <w:sz w:val="28"/>
                <w:szCs w:val="28"/>
              </w:rPr>
              <w:t>1</w:t>
            </w:r>
          </w:p>
        </w:tc>
        <w:tc>
          <w:tcPr>
            <w:tcW w:w="7160" w:type="dxa"/>
            <w:gridSpan w:val="2"/>
          </w:tcPr>
          <w:p w:rsidR="00455172" w:rsidRPr="00542C8A" w:rsidRDefault="00455172" w:rsidP="00E81020">
            <w:pPr>
              <w:jc w:val="both"/>
              <w:rPr>
                <w:rFonts w:ascii="Times New Roman" w:hAnsi="Times New Roman" w:cs="Times New Roman"/>
                <w:sz w:val="28"/>
                <w:szCs w:val="28"/>
              </w:rPr>
            </w:pPr>
            <w:r w:rsidRPr="00542C8A">
              <w:rPr>
                <w:rFonts w:ascii="Times New Roman" w:hAnsi="Times New Roman" w:cs="Times New Roman"/>
                <w:sz w:val="28"/>
                <w:szCs w:val="28"/>
              </w:rPr>
              <w:t>Вспученный перлит</w:t>
            </w:r>
          </w:p>
        </w:tc>
        <w:tc>
          <w:tcPr>
            <w:tcW w:w="977" w:type="dxa"/>
          </w:tcPr>
          <w:p w:rsidR="00455172" w:rsidRPr="00542C8A" w:rsidRDefault="00455172"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542C8A" w:rsidP="00E81020">
            <w:pPr>
              <w:rPr>
                <w:rFonts w:ascii="Times New Roman" w:hAnsi="Times New Roman" w:cs="Times New Roman"/>
                <w:sz w:val="28"/>
                <w:szCs w:val="28"/>
              </w:rPr>
            </w:pPr>
            <w:r w:rsidRPr="00542C8A">
              <w:rPr>
                <w:rFonts w:ascii="Times New Roman" w:hAnsi="Times New Roman" w:cs="Times New Roman"/>
                <w:sz w:val="28"/>
                <w:szCs w:val="28"/>
              </w:rPr>
              <w:t>2</w:t>
            </w:r>
          </w:p>
        </w:tc>
        <w:tc>
          <w:tcPr>
            <w:tcW w:w="7160" w:type="dxa"/>
            <w:gridSpan w:val="2"/>
          </w:tcPr>
          <w:p w:rsidR="00455172" w:rsidRPr="00542C8A" w:rsidRDefault="00455172" w:rsidP="00E81020">
            <w:pPr>
              <w:jc w:val="both"/>
              <w:rPr>
                <w:rFonts w:ascii="Times New Roman" w:hAnsi="Times New Roman" w:cs="Times New Roman"/>
                <w:sz w:val="28"/>
                <w:szCs w:val="28"/>
              </w:rPr>
            </w:pPr>
            <w:r w:rsidRPr="00542C8A">
              <w:rPr>
                <w:rFonts w:ascii="Times New Roman" w:hAnsi="Times New Roman" w:cs="Times New Roman"/>
                <w:sz w:val="28"/>
                <w:szCs w:val="28"/>
              </w:rPr>
              <w:t>Вспученный вермикулит</w:t>
            </w:r>
          </w:p>
        </w:tc>
        <w:tc>
          <w:tcPr>
            <w:tcW w:w="977" w:type="dxa"/>
          </w:tcPr>
          <w:p w:rsidR="00455172" w:rsidRPr="00542C8A" w:rsidRDefault="00455172" w:rsidP="00E81020">
            <w:pPr>
              <w:jc w:val="right"/>
              <w:rPr>
                <w:rFonts w:ascii="Times New Roman" w:hAnsi="Times New Roman" w:cs="Times New Roman"/>
                <w:sz w:val="28"/>
                <w:szCs w:val="28"/>
              </w:rPr>
            </w:pPr>
          </w:p>
        </w:tc>
      </w:tr>
      <w:tr w:rsidR="00B0147F" w:rsidRPr="00542C8A" w:rsidTr="00B0147F">
        <w:tc>
          <w:tcPr>
            <w:tcW w:w="459" w:type="dxa"/>
          </w:tcPr>
          <w:p w:rsidR="00B0147F" w:rsidRPr="00542C8A" w:rsidRDefault="00B0147F" w:rsidP="00E81020">
            <w:pPr>
              <w:jc w:val="both"/>
              <w:rPr>
                <w:rFonts w:ascii="Times New Roman" w:hAnsi="Times New Roman" w:cs="Times New Roman"/>
                <w:sz w:val="28"/>
                <w:szCs w:val="28"/>
              </w:rPr>
            </w:pPr>
          </w:p>
        </w:tc>
        <w:tc>
          <w:tcPr>
            <w:tcW w:w="1185" w:type="dxa"/>
          </w:tcPr>
          <w:p w:rsidR="00B0147F" w:rsidRPr="00542C8A" w:rsidRDefault="00B0147F" w:rsidP="00E81020">
            <w:pPr>
              <w:rPr>
                <w:rFonts w:ascii="Times New Roman" w:hAnsi="Times New Roman" w:cs="Times New Roman"/>
                <w:sz w:val="28"/>
                <w:szCs w:val="28"/>
              </w:rPr>
            </w:pPr>
          </w:p>
        </w:tc>
        <w:tc>
          <w:tcPr>
            <w:tcW w:w="7160" w:type="dxa"/>
            <w:gridSpan w:val="2"/>
          </w:tcPr>
          <w:p w:rsidR="00B0147F" w:rsidRPr="00542C8A" w:rsidRDefault="00B0147F" w:rsidP="00E81020">
            <w:pPr>
              <w:jc w:val="both"/>
              <w:rPr>
                <w:rFonts w:ascii="Times New Roman" w:hAnsi="Times New Roman" w:cs="Times New Roman"/>
                <w:sz w:val="28"/>
                <w:szCs w:val="28"/>
              </w:rPr>
            </w:pPr>
          </w:p>
        </w:tc>
        <w:tc>
          <w:tcPr>
            <w:tcW w:w="977" w:type="dxa"/>
          </w:tcPr>
          <w:p w:rsidR="00B0147F" w:rsidRPr="00542C8A" w:rsidRDefault="00B0147F" w:rsidP="00E81020">
            <w:pPr>
              <w:jc w:val="right"/>
              <w:rPr>
                <w:rFonts w:ascii="Times New Roman" w:hAnsi="Times New Roman" w:cs="Times New Roman"/>
                <w:sz w:val="28"/>
                <w:szCs w:val="28"/>
              </w:rPr>
            </w:pPr>
          </w:p>
        </w:tc>
      </w:tr>
      <w:tr w:rsidR="00B0147F" w:rsidRPr="00542C8A" w:rsidTr="007E777D">
        <w:tc>
          <w:tcPr>
            <w:tcW w:w="1644" w:type="dxa"/>
            <w:gridSpan w:val="2"/>
          </w:tcPr>
          <w:p w:rsidR="00B0147F" w:rsidRPr="00542C8A" w:rsidRDefault="00B0147F" w:rsidP="00E81020">
            <w:pPr>
              <w:rPr>
                <w:rFonts w:ascii="Times New Roman" w:hAnsi="Times New Roman" w:cs="Times New Roman"/>
                <w:sz w:val="28"/>
                <w:szCs w:val="28"/>
              </w:rPr>
            </w:pPr>
            <w:r w:rsidRPr="00542C8A">
              <w:rPr>
                <w:rFonts w:ascii="Times New Roman" w:hAnsi="Times New Roman" w:cs="Times New Roman"/>
                <w:b/>
                <w:sz w:val="28"/>
                <w:szCs w:val="28"/>
              </w:rPr>
              <w:t>Лекция 8</w:t>
            </w:r>
          </w:p>
        </w:tc>
        <w:tc>
          <w:tcPr>
            <w:tcW w:w="7160" w:type="dxa"/>
            <w:gridSpan w:val="2"/>
          </w:tcPr>
          <w:p w:rsidR="00B0147F" w:rsidRPr="00542C8A" w:rsidRDefault="00B0147F" w:rsidP="00E81020">
            <w:pPr>
              <w:jc w:val="both"/>
              <w:rPr>
                <w:rFonts w:ascii="Times New Roman" w:hAnsi="Times New Roman" w:cs="Times New Roman"/>
                <w:sz w:val="28"/>
                <w:szCs w:val="28"/>
              </w:rPr>
            </w:pPr>
          </w:p>
        </w:tc>
        <w:tc>
          <w:tcPr>
            <w:tcW w:w="977" w:type="dxa"/>
          </w:tcPr>
          <w:p w:rsidR="00B0147F" w:rsidRPr="00542C8A" w:rsidRDefault="00B0147F"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542C8A" w:rsidP="00E81020">
            <w:pPr>
              <w:rPr>
                <w:rFonts w:ascii="Times New Roman" w:hAnsi="Times New Roman" w:cs="Times New Roman"/>
                <w:sz w:val="28"/>
                <w:szCs w:val="28"/>
              </w:rPr>
            </w:pPr>
            <w:r w:rsidRPr="00542C8A">
              <w:rPr>
                <w:rFonts w:ascii="Times New Roman" w:hAnsi="Times New Roman" w:cs="Times New Roman"/>
                <w:sz w:val="28"/>
                <w:szCs w:val="28"/>
              </w:rPr>
              <w:t>1</w:t>
            </w:r>
          </w:p>
        </w:tc>
        <w:tc>
          <w:tcPr>
            <w:tcW w:w="7160" w:type="dxa"/>
            <w:gridSpan w:val="2"/>
          </w:tcPr>
          <w:p w:rsidR="00455172" w:rsidRPr="00542C8A" w:rsidRDefault="00455172" w:rsidP="00E81020">
            <w:pPr>
              <w:jc w:val="both"/>
              <w:rPr>
                <w:rFonts w:ascii="Times New Roman" w:hAnsi="Times New Roman" w:cs="Times New Roman"/>
                <w:sz w:val="28"/>
                <w:szCs w:val="28"/>
              </w:rPr>
            </w:pPr>
            <w:r w:rsidRPr="00542C8A">
              <w:rPr>
                <w:rFonts w:ascii="Times New Roman" w:hAnsi="Times New Roman" w:cs="Times New Roman"/>
                <w:sz w:val="28"/>
                <w:szCs w:val="28"/>
              </w:rPr>
              <w:t>Огнеупорные изделия</w:t>
            </w:r>
          </w:p>
        </w:tc>
        <w:tc>
          <w:tcPr>
            <w:tcW w:w="977" w:type="dxa"/>
          </w:tcPr>
          <w:p w:rsidR="00455172" w:rsidRPr="00542C8A" w:rsidRDefault="00455172"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455172" w:rsidP="00E81020">
            <w:pPr>
              <w:rPr>
                <w:rFonts w:ascii="Times New Roman" w:hAnsi="Times New Roman" w:cs="Times New Roman"/>
                <w:sz w:val="28"/>
                <w:szCs w:val="28"/>
              </w:rPr>
            </w:pPr>
          </w:p>
        </w:tc>
        <w:tc>
          <w:tcPr>
            <w:tcW w:w="928" w:type="dxa"/>
          </w:tcPr>
          <w:p w:rsidR="00455172" w:rsidRPr="00542C8A" w:rsidRDefault="00455172" w:rsidP="00E81020">
            <w:pPr>
              <w:rPr>
                <w:rFonts w:ascii="Times New Roman" w:hAnsi="Times New Roman" w:cs="Times New Roman"/>
                <w:sz w:val="28"/>
                <w:szCs w:val="28"/>
              </w:rPr>
            </w:pPr>
          </w:p>
        </w:tc>
        <w:tc>
          <w:tcPr>
            <w:tcW w:w="6232" w:type="dxa"/>
          </w:tcPr>
          <w:p w:rsidR="00455172" w:rsidRPr="00542C8A" w:rsidRDefault="00455172" w:rsidP="00E81020">
            <w:pPr>
              <w:jc w:val="both"/>
              <w:rPr>
                <w:rFonts w:ascii="Times New Roman" w:hAnsi="Times New Roman" w:cs="Times New Roman"/>
                <w:sz w:val="28"/>
                <w:szCs w:val="28"/>
              </w:rPr>
            </w:pPr>
          </w:p>
        </w:tc>
        <w:tc>
          <w:tcPr>
            <w:tcW w:w="977" w:type="dxa"/>
          </w:tcPr>
          <w:p w:rsidR="00455172" w:rsidRPr="00542C8A" w:rsidRDefault="00455172" w:rsidP="00E81020">
            <w:pPr>
              <w:jc w:val="right"/>
              <w:rPr>
                <w:rFonts w:ascii="Times New Roman" w:hAnsi="Times New Roman" w:cs="Times New Roman"/>
                <w:sz w:val="28"/>
                <w:szCs w:val="28"/>
              </w:rPr>
            </w:pPr>
          </w:p>
        </w:tc>
      </w:tr>
      <w:tr w:rsidR="00B0147F" w:rsidRPr="00542C8A" w:rsidTr="007E777D">
        <w:tc>
          <w:tcPr>
            <w:tcW w:w="1644" w:type="dxa"/>
            <w:gridSpan w:val="2"/>
          </w:tcPr>
          <w:p w:rsidR="00B0147F" w:rsidRPr="00542C8A" w:rsidRDefault="00B0147F" w:rsidP="00E81020">
            <w:pPr>
              <w:rPr>
                <w:rFonts w:ascii="Times New Roman" w:hAnsi="Times New Roman" w:cs="Times New Roman"/>
                <w:sz w:val="28"/>
                <w:szCs w:val="28"/>
              </w:rPr>
            </w:pPr>
            <w:r w:rsidRPr="00542C8A">
              <w:rPr>
                <w:rFonts w:ascii="Times New Roman" w:hAnsi="Times New Roman" w:cs="Times New Roman"/>
                <w:b/>
                <w:sz w:val="28"/>
                <w:szCs w:val="28"/>
              </w:rPr>
              <w:t>Лекция 9</w:t>
            </w:r>
          </w:p>
        </w:tc>
        <w:tc>
          <w:tcPr>
            <w:tcW w:w="928" w:type="dxa"/>
          </w:tcPr>
          <w:p w:rsidR="00B0147F" w:rsidRPr="00542C8A" w:rsidRDefault="00B0147F" w:rsidP="00E81020">
            <w:pPr>
              <w:rPr>
                <w:rFonts w:ascii="Times New Roman" w:hAnsi="Times New Roman" w:cs="Times New Roman"/>
                <w:sz w:val="28"/>
                <w:szCs w:val="28"/>
              </w:rPr>
            </w:pPr>
          </w:p>
        </w:tc>
        <w:tc>
          <w:tcPr>
            <w:tcW w:w="6232" w:type="dxa"/>
          </w:tcPr>
          <w:p w:rsidR="00B0147F" w:rsidRPr="00542C8A" w:rsidRDefault="00B0147F" w:rsidP="00E81020">
            <w:pPr>
              <w:jc w:val="both"/>
              <w:rPr>
                <w:rFonts w:ascii="Times New Roman" w:hAnsi="Times New Roman" w:cs="Times New Roman"/>
                <w:sz w:val="28"/>
                <w:szCs w:val="28"/>
              </w:rPr>
            </w:pPr>
          </w:p>
        </w:tc>
        <w:tc>
          <w:tcPr>
            <w:tcW w:w="977" w:type="dxa"/>
          </w:tcPr>
          <w:p w:rsidR="00B0147F" w:rsidRPr="00542C8A" w:rsidRDefault="00B0147F"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r w:rsidRPr="00542C8A">
              <w:rPr>
                <w:rFonts w:ascii="Times New Roman" w:hAnsi="Times New Roman" w:cs="Times New Roman"/>
                <w:b/>
                <w:sz w:val="28"/>
                <w:szCs w:val="28"/>
              </w:rPr>
              <w:t>3</w:t>
            </w:r>
          </w:p>
        </w:tc>
        <w:tc>
          <w:tcPr>
            <w:tcW w:w="8345" w:type="dxa"/>
            <w:gridSpan w:val="3"/>
          </w:tcPr>
          <w:p w:rsidR="00455172" w:rsidRPr="00542C8A" w:rsidRDefault="00455172" w:rsidP="00E81020">
            <w:pPr>
              <w:rPr>
                <w:rFonts w:ascii="Times New Roman" w:hAnsi="Times New Roman" w:cs="Times New Roman"/>
                <w:sz w:val="28"/>
                <w:szCs w:val="28"/>
              </w:rPr>
            </w:pPr>
            <w:r w:rsidRPr="00542C8A">
              <w:rPr>
                <w:rFonts w:ascii="Times New Roman" w:hAnsi="Times New Roman" w:cs="Times New Roman"/>
                <w:b/>
                <w:sz w:val="28"/>
                <w:szCs w:val="28"/>
              </w:rPr>
              <w:t>Производство приоритетных изделий из стекла</w:t>
            </w:r>
          </w:p>
        </w:tc>
        <w:tc>
          <w:tcPr>
            <w:tcW w:w="977" w:type="dxa"/>
          </w:tcPr>
          <w:p w:rsidR="00455172" w:rsidRPr="00542C8A" w:rsidRDefault="00455172"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455172" w:rsidP="00E81020">
            <w:pPr>
              <w:rPr>
                <w:rFonts w:ascii="Times New Roman" w:hAnsi="Times New Roman" w:cs="Times New Roman"/>
                <w:sz w:val="28"/>
                <w:szCs w:val="28"/>
              </w:rPr>
            </w:pPr>
            <w:r w:rsidRPr="00542C8A">
              <w:rPr>
                <w:rFonts w:ascii="Times New Roman" w:hAnsi="Times New Roman" w:cs="Times New Roman"/>
                <w:sz w:val="28"/>
                <w:szCs w:val="28"/>
              </w:rPr>
              <w:t>1</w:t>
            </w:r>
          </w:p>
        </w:tc>
        <w:tc>
          <w:tcPr>
            <w:tcW w:w="7160" w:type="dxa"/>
            <w:gridSpan w:val="2"/>
          </w:tcPr>
          <w:p w:rsidR="00455172" w:rsidRPr="00542C8A" w:rsidRDefault="00455172" w:rsidP="00E81020">
            <w:pPr>
              <w:rPr>
                <w:rFonts w:ascii="Times New Roman" w:hAnsi="Times New Roman" w:cs="Times New Roman"/>
                <w:sz w:val="28"/>
                <w:szCs w:val="28"/>
              </w:rPr>
            </w:pPr>
            <w:r w:rsidRPr="00542C8A">
              <w:rPr>
                <w:rFonts w:ascii="Times New Roman" w:hAnsi="Times New Roman" w:cs="Times New Roman"/>
                <w:sz w:val="28"/>
                <w:szCs w:val="28"/>
              </w:rPr>
              <w:t>Листовое стекло</w:t>
            </w:r>
          </w:p>
        </w:tc>
        <w:tc>
          <w:tcPr>
            <w:tcW w:w="977" w:type="dxa"/>
          </w:tcPr>
          <w:p w:rsidR="00455172" w:rsidRPr="00542C8A" w:rsidRDefault="00455172"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455172" w:rsidP="00E81020">
            <w:pPr>
              <w:rPr>
                <w:rFonts w:ascii="Times New Roman" w:hAnsi="Times New Roman" w:cs="Times New Roman"/>
                <w:sz w:val="28"/>
                <w:szCs w:val="28"/>
              </w:rPr>
            </w:pPr>
          </w:p>
        </w:tc>
        <w:tc>
          <w:tcPr>
            <w:tcW w:w="928" w:type="dxa"/>
          </w:tcPr>
          <w:p w:rsidR="00455172" w:rsidRPr="00542C8A" w:rsidRDefault="00455172" w:rsidP="00E81020">
            <w:pPr>
              <w:rPr>
                <w:rFonts w:ascii="Times New Roman" w:hAnsi="Times New Roman" w:cs="Times New Roman"/>
                <w:sz w:val="28"/>
                <w:szCs w:val="28"/>
              </w:rPr>
            </w:pPr>
            <w:r w:rsidRPr="00542C8A">
              <w:rPr>
                <w:rFonts w:ascii="Times New Roman" w:hAnsi="Times New Roman" w:cs="Times New Roman"/>
                <w:sz w:val="28"/>
                <w:szCs w:val="28"/>
              </w:rPr>
              <w:t>1.1</w:t>
            </w:r>
          </w:p>
        </w:tc>
        <w:tc>
          <w:tcPr>
            <w:tcW w:w="6232" w:type="dxa"/>
          </w:tcPr>
          <w:p w:rsidR="00455172" w:rsidRPr="00542C8A" w:rsidRDefault="00455172" w:rsidP="00E81020">
            <w:pPr>
              <w:rPr>
                <w:rFonts w:ascii="Times New Roman" w:hAnsi="Times New Roman" w:cs="Times New Roman"/>
                <w:sz w:val="28"/>
                <w:szCs w:val="28"/>
              </w:rPr>
            </w:pPr>
            <w:r w:rsidRPr="00542C8A">
              <w:rPr>
                <w:rFonts w:ascii="Times New Roman" w:eastAsia="Times New Roman" w:hAnsi="Times New Roman" w:cs="Times New Roman"/>
                <w:sz w:val="28"/>
                <w:szCs w:val="28"/>
              </w:rPr>
              <w:t>Свойства листового стекла</w:t>
            </w:r>
          </w:p>
        </w:tc>
        <w:tc>
          <w:tcPr>
            <w:tcW w:w="977" w:type="dxa"/>
          </w:tcPr>
          <w:p w:rsidR="00455172" w:rsidRPr="00542C8A" w:rsidRDefault="00455172"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455172" w:rsidP="00E81020">
            <w:pPr>
              <w:rPr>
                <w:rFonts w:ascii="Times New Roman" w:hAnsi="Times New Roman" w:cs="Times New Roman"/>
                <w:sz w:val="28"/>
                <w:szCs w:val="28"/>
              </w:rPr>
            </w:pPr>
          </w:p>
        </w:tc>
        <w:tc>
          <w:tcPr>
            <w:tcW w:w="928" w:type="dxa"/>
          </w:tcPr>
          <w:p w:rsidR="00455172" w:rsidRPr="00542C8A" w:rsidRDefault="00455172" w:rsidP="00E81020">
            <w:pPr>
              <w:rPr>
                <w:rFonts w:ascii="Times New Roman" w:hAnsi="Times New Roman" w:cs="Times New Roman"/>
                <w:sz w:val="28"/>
                <w:szCs w:val="28"/>
              </w:rPr>
            </w:pPr>
            <w:r w:rsidRPr="00542C8A">
              <w:rPr>
                <w:rFonts w:ascii="Times New Roman" w:hAnsi="Times New Roman" w:cs="Times New Roman"/>
                <w:sz w:val="28"/>
                <w:szCs w:val="28"/>
              </w:rPr>
              <w:t>1.2</w:t>
            </w:r>
          </w:p>
        </w:tc>
        <w:tc>
          <w:tcPr>
            <w:tcW w:w="6232" w:type="dxa"/>
          </w:tcPr>
          <w:p w:rsidR="00455172" w:rsidRPr="00542C8A" w:rsidRDefault="00455172" w:rsidP="00E81020">
            <w:pPr>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Получение листового стекла</w:t>
            </w:r>
          </w:p>
        </w:tc>
        <w:tc>
          <w:tcPr>
            <w:tcW w:w="977" w:type="dxa"/>
          </w:tcPr>
          <w:p w:rsidR="00455172" w:rsidRPr="00542C8A" w:rsidRDefault="00455172"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455172" w:rsidP="00E81020">
            <w:pPr>
              <w:rPr>
                <w:rFonts w:ascii="Times New Roman" w:hAnsi="Times New Roman" w:cs="Times New Roman"/>
                <w:sz w:val="28"/>
                <w:szCs w:val="28"/>
              </w:rPr>
            </w:pPr>
          </w:p>
        </w:tc>
        <w:tc>
          <w:tcPr>
            <w:tcW w:w="928" w:type="dxa"/>
          </w:tcPr>
          <w:p w:rsidR="00455172" w:rsidRPr="00542C8A" w:rsidRDefault="00455172" w:rsidP="00E81020">
            <w:pPr>
              <w:rPr>
                <w:rFonts w:ascii="Times New Roman" w:hAnsi="Times New Roman" w:cs="Times New Roman"/>
                <w:sz w:val="28"/>
                <w:szCs w:val="28"/>
              </w:rPr>
            </w:pPr>
            <w:r w:rsidRPr="00542C8A">
              <w:rPr>
                <w:rFonts w:ascii="Times New Roman" w:hAnsi="Times New Roman" w:cs="Times New Roman"/>
                <w:sz w:val="28"/>
                <w:szCs w:val="28"/>
              </w:rPr>
              <w:t>1.3</w:t>
            </w:r>
          </w:p>
        </w:tc>
        <w:tc>
          <w:tcPr>
            <w:tcW w:w="6232" w:type="dxa"/>
          </w:tcPr>
          <w:p w:rsidR="00455172" w:rsidRPr="00542C8A" w:rsidRDefault="00455172" w:rsidP="00E81020">
            <w:pPr>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Составы листовых стекол, сырье и подготовка шихты</w:t>
            </w:r>
          </w:p>
        </w:tc>
        <w:tc>
          <w:tcPr>
            <w:tcW w:w="977" w:type="dxa"/>
          </w:tcPr>
          <w:p w:rsidR="00455172" w:rsidRPr="00542C8A" w:rsidRDefault="00455172" w:rsidP="00E81020">
            <w:pPr>
              <w:jc w:val="right"/>
              <w:rPr>
                <w:rFonts w:ascii="Times New Roman" w:hAnsi="Times New Roman" w:cs="Times New Roman"/>
                <w:sz w:val="28"/>
                <w:szCs w:val="28"/>
              </w:rPr>
            </w:pPr>
          </w:p>
        </w:tc>
      </w:tr>
      <w:tr w:rsidR="00B0147F" w:rsidRPr="00542C8A" w:rsidTr="00B0147F">
        <w:tc>
          <w:tcPr>
            <w:tcW w:w="459" w:type="dxa"/>
          </w:tcPr>
          <w:p w:rsidR="00B0147F" w:rsidRPr="00542C8A" w:rsidRDefault="00B0147F" w:rsidP="00E81020">
            <w:pPr>
              <w:jc w:val="both"/>
              <w:rPr>
                <w:rFonts w:ascii="Times New Roman" w:hAnsi="Times New Roman" w:cs="Times New Roman"/>
                <w:sz w:val="28"/>
                <w:szCs w:val="28"/>
              </w:rPr>
            </w:pPr>
          </w:p>
        </w:tc>
        <w:tc>
          <w:tcPr>
            <w:tcW w:w="1185" w:type="dxa"/>
          </w:tcPr>
          <w:p w:rsidR="00B0147F" w:rsidRPr="00542C8A" w:rsidRDefault="00B0147F" w:rsidP="00E81020">
            <w:pPr>
              <w:rPr>
                <w:rFonts w:ascii="Times New Roman" w:hAnsi="Times New Roman" w:cs="Times New Roman"/>
                <w:sz w:val="28"/>
                <w:szCs w:val="28"/>
              </w:rPr>
            </w:pPr>
          </w:p>
        </w:tc>
        <w:tc>
          <w:tcPr>
            <w:tcW w:w="928" w:type="dxa"/>
          </w:tcPr>
          <w:p w:rsidR="00B0147F" w:rsidRPr="00542C8A" w:rsidRDefault="00B0147F" w:rsidP="00E81020">
            <w:pPr>
              <w:rPr>
                <w:rFonts w:ascii="Times New Roman" w:hAnsi="Times New Roman" w:cs="Times New Roman"/>
                <w:sz w:val="28"/>
                <w:szCs w:val="28"/>
              </w:rPr>
            </w:pPr>
          </w:p>
        </w:tc>
        <w:tc>
          <w:tcPr>
            <w:tcW w:w="6232" w:type="dxa"/>
          </w:tcPr>
          <w:p w:rsidR="00B0147F" w:rsidRPr="00542C8A" w:rsidRDefault="00B0147F" w:rsidP="00E81020">
            <w:pPr>
              <w:rPr>
                <w:rFonts w:ascii="Times New Roman" w:eastAsia="Times New Roman" w:hAnsi="Times New Roman" w:cs="Times New Roman"/>
                <w:sz w:val="28"/>
                <w:szCs w:val="28"/>
              </w:rPr>
            </w:pPr>
          </w:p>
        </w:tc>
        <w:tc>
          <w:tcPr>
            <w:tcW w:w="977" w:type="dxa"/>
          </w:tcPr>
          <w:p w:rsidR="00B0147F" w:rsidRPr="00542C8A" w:rsidRDefault="00B0147F" w:rsidP="00E81020">
            <w:pPr>
              <w:jc w:val="right"/>
              <w:rPr>
                <w:rFonts w:ascii="Times New Roman" w:hAnsi="Times New Roman" w:cs="Times New Roman"/>
                <w:sz w:val="28"/>
                <w:szCs w:val="28"/>
              </w:rPr>
            </w:pPr>
          </w:p>
        </w:tc>
      </w:tr>
      <w:tr w:rsidR="00B0147F" w:rsidRPr="00542C8A" w:rsidTr="007E777D">
        <w:tc>
          <w:tcPr>
            <w:tcW w:w="1644" w:type="dxa"/>
            <w:gridSpan w:val="2"/>
          </w:tcPr>
          <w:p w:rsidR="00B0147F" w:rsidRPr="00542C8A" w:rsidRDefault="00B0147F" w:rsidP="00E81020">
            <w:pPr>
              <w:rPr>
                <w:rFonts w:ascii="Times New Roman" w:hAnsi="Times New Roman" w:cs="Times New Roman"/>
                <w:sz w:val="28"/>
                <w:szCs w:val="28"/>
              </w:rPr>
            </w:pPr>
            <w:r w:rsidRPr="00542C8A">
              <w:rPr>
                <w:rFonts w:ascii="Times New Roman" w:hAnsi="Times New Roman" w:cs="Times New Roman"/>
                <w:b/>
                <w:sz w:val="28"/>
                <w:szCs w:val="28"/>
              </w:rPr>
              <w:t>Лекция 10</w:t>
            </w:r>
          </w:p>
        </w:tc>
        <w:tc>
          <w:tcPr>
            <w:tcW w:w="928" w:type="dxa"/>
          </w:tcPr>
          <w:p w:rsidR="00B0147F" w:rsidRPr="00542C8A" w:rsidRDefault="00B0147F" w:rsidP="00E81020">
            <w:pPr>
              <w:rPr>
                <w:rFonts w:ascii="Times New Roman" w:hAnsi="Times New Roman" w:cs="Times New Roman"/>
                <w:sz w:val="28"/>
                <w:szCs w:val="28"/>
              </w:rPr>
            </w:pPr>
          </w:p>
        </w:tc>
        <w:tc>
          <w:tcPr>
            <w:tcW w:w="6232" w:type="dxa"/>
          </w:tcPr>
          <w:p w:rsidR="00B0147F" w:rsidRPr="00542C8A" w:rsidRDefault="00B0147F" w:rsidP="00E81020">
            <w:pPr>
              <w:rPr>
                <w:rFonts w:ascii="Times New Roman" w:eastAsia="Times New Roman" w:hAnsi="Times New Roman" w:cs="Times New Roman"/>
                <w:sz w:val="28"/>
                <w:szCs w:val="28"/>
              </w:rPr>
            </w:pPr>
          </w:p>
        </w:tc>
        <w:tc>
          <w:tcPr>
            <w:tcW w:w="977" w:type="dxa"/>
          </w:tcPr>
          <w:p w:rsidR="00B0147F" w:rsidRPr="00542C8A" w:rsidRDefault="00B0147F"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455172" w:rsidP="00E81020">
            <w:pPr>
              <w:rPr>
                <w:rFonts w:ascii="Times New Roman" w:hAnsi="Times New Roman" w:cs="Times New Roman"/>
                <w:sz w:val="28"/>
                <w:szCs w:val="28"/>
              </w:rPr>
            </w:pPr>
          </w:p>
        </w:tc>
        <w:tc>
          <w:tcPr>
            <w:tcW w:w="928" w:type="dxa"/>
          </w:tcPr>
          <w:p w:rsidR="00455172" w:rsidRPr="00542C8A" w:rsidRDefault="00455172" w:rsidP="00E81020">
            <w:pPr>
              <w:rPr>
                <w:rFonts w:ascii="Times New Roman" w:hAnsi="Times New Roman" w:cs="Times New Roman"/>
                <w:sz w:val="28"/>
                <w:szCs w:val="28"/>
              </w:rPr>
            </w:pPr>
            <w:r w:rsidRPr="00542C8A">
              <w:rPr>
                <w:rFonts w:ascii="Times New Roman" w:hAnsi="Times New Roman" w:cs="Times New Roman"/>
                <w:sz w:val="28"/>
                <w:szCs w:val="28"/>
              </w:rPr>
              <w:t>1.4</w:t>
            </w:r>
          </w:p>
        </w:tc>
        <w:tc>
          <w:tcPr>
            <w:tcW w:w="6232" w:type="dxa"/>
          </w:tcPr>
          <w:p w:rsidR="00455172" w:rsidRPr="00542C8A" w:rsidRDefault="00455172" w:rsidP="00E81020">
            <w:pPr>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Стекловарение и методы формования</w:t>
            </w:r>
          </w:p>
        </w:tc>
        <w:tc>
          <w:tcPr>
            <w:tcW w:w="977" w:type="dxa"/>
          </w:tcPr>
          <w:p w:rsidR="00455172" w:rsidRPr="00542C8A" w:rsidRDefault="00455172"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455172" w:rsidP="00E81020">
            <w:pPr>
              <w:rPr>
                <w:rFonts w:ascii="Times New Roman" w:hAnsi="Times New Roman" w:cs="Times New Roman"/>
                <w:sz w:val="28"/>
                <w:szCs w:val="28"/>
              </w:rPr>
            </w:pPr>
          </w:p>
        </w:tc>
        <w:tc>
          <w:tcPr>
            <w:tcW w:w="928" w:type="dxa"/>
          </w:tcPr>
          <w:p w:rsidR="00455172" w:rsidRPr="00542C8A" w:rsidRDefault="00455172" w:rsidP="00E81020">
            <w:pPr>
              <w:rPr>
                <w:rFonts w:ascii="Times New Roman" w:hAnsi="Times New Roman" w:cs="Times New Roman"/>
                <w:sz w:val="28"/>
                <w:szCs w:val="28"/>
              </w:rPr>
            </w:pPr>
          </w:p>
        </w:tc>
        <w:tc>
          <w:tcPr>
            <w:tcW w:w="6232" w:type="dxa"/>
          </w:tcPr>
          <w:p w:rsidR="00455172" w:rsidRPr="00542C8A" w:rsidRDefault="00455172" w:rsidP="00E81020">
            <w:pPr>
              <w:rPr>
                <w:rFonts w:ascii="Times New Roman" w:eastAsia="Times New Roman" w:hAnsi="Times New Roman" w:cs="Times New Roman"/>
                <w:sz w:val="28"/>
                <w:szCs w:val="28"/>
              </w:rPr>
            </w:pPr>
          </w:p>
        </w:tc>
        <w:tc>
          <w:tcPr>
            <w:tcW w:w="977" w:type="dxa"/>
          </w:tcPr>
          <w:p w:rsidR="00455172" w:rsidRPr="00542C8A" w:rsidRDefault="00455172"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455172" w:rsidP="00E81020">
            <w:pPr>
              <w:rPr>
                <w:rFonts w:ascii="Times New Roman" w:hAnsi="Times New Roman" w:cs="Times New Roman"/>
                <w:sz w:val="28"/>
                <w:szCs w:val="28"/>
              </w:rPr>
            </w:pPr>
            <w:r w:rsidRPr="00542C8A">
              <w:rPr>
                <w:rFonts w:ascii="Times New Roman" w:hAnsi="Times New Roman" w:cs="Times New Roman"/>
                <w:sz w:val="28"/>
                <w:szCs w:val="28"/>
              </w:rPr>
              <w:t>2</w:t>
            </w:r>
          </w:p>
        </w:tc>
        <w:tc>
          <w:tcPr>
            <w:tcW w:w="7160" w:type="dxa"/>
            <w:gridSpan w:val="2"/>
          </w:tcPr>
          <w:p w:rsidR="00455172" w:rsidRPr="00542C8A" w:rsidRDefault="00455172" w:rsidP="00E81020">
            <w:pPr>
              <w:rPr>
                <w:rFonts w:ascii="Times New Roman" w:hAnsi="Times New Roman" w:cs="Times New Roman"/>
                <w:sz w:val="28"/>
                <w:szCs w:val="28"/>
              </w:rPr>
            </w:pPr>
            <w:r w:rsidRPr="00542C8A">
              <w:rPr>
                <w:rFonts w:ascii="Times New Roman" w:hAnsi="Times New Roman" w:cs="Times New Roman"/>
                <w:sz w:val="28"/>
                <w:szCs w:val="28"/>
              </w:rPr>
              <w:t>Стекловолокна</w:t>
            </w:r>
          </w:p>
        </w:tc>
        <w:tc>
          <w:tcPr>
            <w:tcW w:w="977" w:type="dxa"/>
          </w:tcPr>
          <w:p w:rsidR="00455172" w:rsidRPr="00542C8A" w:rsidRDefault="00455172"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455172" w:rsidP="00E81020">
            <w:pPr>
              <w:rPr>
                <w:rFonts w:ascii="Times New Roman" w:hAnsi="Times New Roman" w:cs="Times New Roman"/>
                <w:sz w:val="28"/>
                <w:szCs w:val="28"/>
              </w:rPr>
            </w:pPr>
          </w:p>
        </w:tc>
        <w:tc>
          <w:tcPr>
            <w:tcW w:w="7160" w:type="dxa"/>
            <w:gridSpan w:val="2"/>
          </w:tcPr>
          <w:p w:rsidR="00455172" w:rsidRPr="00542C8A" w:rsidRDefault="00455172" w:rsidP="00E81020">
            <w:pPr>
              <w:rPr>
                <w:rFonts w:ascii="Times New Roman" w:hAnsi="Times New Roman" w:cs="Times New Roman"/>
                <w:sz w:val="28"/>
                <w:szCs w:val="28"/>
              </w:rPr>
            </w:pPr>
          </w:p>
        </w:tc>
        <w:tc>
          <w:tcPr>
            <w:tcW w:w="977" w:type="dxa"/>
          </w:tcPr>
          <w:p w:rsidR="00455172" w:rsidRPr="00542C8A" w:rsidRDefault="00455172" w:rsidP="00E81020">
            <w:pPr>
              <w:jc w:val="right"/>
              <w:rPr>
                <w:rFonts w:ascii="Times New Roman" w:hAnsi="Times New Roman" w:cs="Times New Roman"/>
                <w:sz w:val="28"/>
                <w:szCs w:val="28"/>
              </w:rPr>
            </w:pPr>
          </w:p>
        </w:tc>
      </w:tr>
      <w:tr w:rsidR="00B0147F" w:rsidRPr="00542C8A" w:rsidTr="007E777D">
        <w:tc>
          <w:tcPr>
            <w:tcW w:w="1644" w:type="dxa"/>
            <w:gridSpan w:val="2"/>
          </w:tcPr>
          <w:p w:rsidR="00B0147F" w:rsidRPr="00542C8A" w:rsidRDefault="00B0147F" w:rsidP="00E81020">
            <w:pPr>
              <w:rPr>
                <w:rFonts w:ascii="Times New Roman" w:hAnsi="Times New Roman" w:cs="Times New Roman"/>
                <w:sz w:val="28"/>
                <w:szCs w:val="28"/>
              </w:rPr>
            </w:pPr>
            <w:r w:rsidRPr="00542C8A">
              <w:rPr>
                <w:rFonts w:ascii="Times New Roman" w:hAnsi="Times New Roman" w:cs="Times New Roman"/>
                <w:b/>
                <w:sz w:val="28"/>
                <w:szCs w:val="28"/>
              </w:rPr>
              <w:t>Лекция 11</w:t>
            </w:r>
          </w:p>
        </w:tc>
        <w:tc>
          <w:tcPr>
            <w:tcW w:w="7160" w:type="dxa"/>
            <w:gridSpan w:val="2"/>
          </w:tcPr>
          <w:p w:rsidR="00B0147F" w:rsidRPr="00542C8A" w:rsidRDefault="00B0147F" w:rsidP="00E81020">
            <w:pPr>
              <w:rPr>
                <w:rFonts w:ascii="Times New Roman" w:hAnsi="Times New Roman" w:cs="Times New Roman"/>
                <w:sz w:val="28"/>
                <w:szCs w:val="28"/>
              </w:rPr>
            </w:pPr>
          </w:p>
        </w:tc>
        <w:tc>
          <w:tcPr>
            <w:tcW w:w="977" w:type="dxa"/>
          </w:tcPr>
          <w:p w:rsidR="00B0147F" w:rsidRPr="00542C8A" w:rsidRDefault="00B0147F"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b/>
                <w:sz w:val="28"/>
                <w:szCs w:val="28"/>
              </w:rPr>
            </w:pPr>
            <w:r w:rsidRPr="00542C8A">
              <w:rPr>
                <w:rFonts w:ascii="Times New Roman" w:hAnsi="Times New Roman" w:cs="Times New Roman"/>
                <w:b/>
                <w:sz w:val="28"/>
                <w:szCs w:val="28"/>
              </w:rPr>
              <w:t>4</w:t>
            </w:r>
          </w:p>
        </w:tc>
        <w:tc>
          <w:tcPr>
            <w:tcW w:w="8345" w:type="dxa"/>
            <w:gridSpan w:val="3"/>
          </w:tcPr>
          <w:p w:rsidR="00455172" w:rsidRPr="00542C8A" w:rsidRDefault="00455172" w:rsidP="00E81020">
            <w:pPr>
              <w:rPr>
                <w:rFonts w:ascii="Times New Roman" w:hAnsi="Times New Roman" w:cs="Times New Roman"/>
                <w:b/>
                <w:sz w:val="28"/>
                <w:szCs w:val="28"/>
              </w:rPr>
            </w:pPr>
            <w:r w:rsidRPr="00542C8A">
              <w:rPr>
                <w:rFonts w:ascii="Times New Roman" w:hAnsi="Times New Roman" w:cs="Times New Roman"/>
                <w:b/>
                <w:sz w:val="28"/>
                <w:szCs w:val="28"/>
              </w:rPr>
              <w:t>Производств цемента, извести, строительного гипса и асбестоцемента</w:t>
            </w:r>
          </w:p>
        </w:tc>
        <w:tc>
          <w:tcPr>
            <w:tcW w:w="977" w:type="dxa"/>
          </w:tcPr>
          <w:p w:rsidR="00455172" w:rsidRPr="00542C8A" w:rsidRDefault="00455172"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455172" w:rsidP="00E81020">
            <w:pPr>
              <w:rPr>
                <w:rFonts w:ascii="Times New Roman" w:hAnsi="Times New Roman" w:cs="Times New Roman"/>
                <w:sz w:val="28"/>
                <w:szCs w:val="28"/>
              </w:rPr>
            </w:pPr>
            <w:r w:rsidRPr="00542C8A">
              <w:rPr>
                <w:rFonts w:ascii="Times New Roman" w:hAnsi="Times New Roman" w:cs="Times New Roman"/>
                <w:sz w:val="28"/>
                <w:szCs w:val="28"/>
              </w:rPr>
              <w:t>1</w:t>
            </w:r>
          </w:p>
        </w:tc>
        <w:tc>
          <w:tcPr>
            <w:tcW w:w="7160" w:type="dxa"/>
            <w:gridSpan w:val="2"/>
          </w:tcPr>
          <w:p w:rsidR="00455172" w:rsidRPr="00542C8A" w:rsidRDefault="00455172" w:rsidP="00E81020">
            <w:pPr>
              <w:rPr>
                <w:rFonts w:ascii="Times New Roman" w:hAnsi="Times New Roman" w:cs="Times New Roman"/>
                <w:sz w:val="28"/>
                <w:szCs w:val="28"/>
              </w:rPr>
            </w:pPr>
            <w:r w:rsidRPr="00542C8A">
              <w:rPr>
                <w:rFonts w:ascii="Times New Roman" w:hAnsi="Times New Roman" w:cs="Times New Roman"/>
                <w:sz w:val="28"/>
                <w:szCs w:val="28"/>
              </w:rPr>
              <w:t>Портландцемент</w:t>
            </w:r>
          </w:p>
        </w:tc>
        <w:tc>
          <w:tcPr>
            <w:tcW w:w="977" w:type="dxa"/>
          </w:tcPr>
          <w:p w:rsidR="00455172" w:rsidRPr="00542C8A" w:rsidRDefault="00455172"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455172" w:rsidP="00E81020">
            <w:pPr>
              <w:rPr>
                <w:rFonts w:ascii="Times New Roman" w:hAnsi="Times New Roman" w:cs="Times New Roman"/>
                <w:sz w:val="28"/>
                <w:szCs w:val="28"/>
              </w:rPr>
            </w:pPr>
            <w:r w:rsidRPr="00542C8A">
              <w:rPr>
                <w:rFonts w:ascii="Times New Roman" w:hAnsi="Times New Roman" w:cs="Times New Roman"/>
                <w:sz w:val="28"/>
                <w:szCs w:val="28"/>
              </w:rPr>
              <w:t>2</w:t>
            </w:r>
          </w:p>
        </w:tc>
        <w:tc>
          <w:tcPr>
            <w:tcW w:w="7160" w:type="dxa"/>
            <w:gridSpan w:val="2"/>
          </w:tcPr>
          <w:p w:rsidR="00455172" w:rsidRPr="00542C8A" w:rsidRDefault="00455172" w:rsidP="00E81020">
            <w:pPr>
              <w:rPr>
                <w:rFonts w:ascii="Times New Roman" w:hAnsi="Times New Roman" w:cs="Times New Roman"/>
                <w:sz w:val="28"/>
                <w:szCs w:val="28"/>
              </w:rPr>
            </w:pPr>
            <w:r w:rsidRPr="00542C8A">
              <w:rPr>
                <w:rFonts w:ascii="Times New Roman" w:hAnsi="Times New Roman" w:cs="Times New Roman"/>
                <w:sz w:val="28"/>
                <w:szCs w:val="28"/>
              </w:rPr>
              <w:t>Воздушная и гидравлическая известь</w:t>
            </w:r>
          </w:p>
        </w:tc>
        <w:tc>
          <w:tcPr>
            <w:tcW w:w="977" w:type="dxa"/>
          </w:tcPr>
          <w:p w:rsidR="00455172" w:rsidRPr="00542C8A" w:rsidRDefault="00455172" w:rsidP="00E81020">
            <w:pPr>
              <w:jc w:val="right"/>
              <w:rPr>
                <w:rFonts w:ascii="Times New Roman" w:hAnsi="Times New Roman" w:cs="Times New Roman"/>
                <w:sz w:val="28"/>
                <w:szCs w:val="28"/>
              </w:rPr>
            </w:pPr>
          </w:p>
        </w:tc>
      </w:tr>
      <w:tr w:rsidR="005736A1" w:rsidRPr="00542C8A" w:rsidTr="00B0147F">
        <w:tc>
          <w:tcPr>
            <w:tcW w:w="459" w:type="dxa"/>
          </w:tcPr>
          <w:p w:rsidR="005736A1" w:rsidRPr="00542C8A" w:rsidRDefault="005736A1" w:rsidP="00E81020">
            <w:pPr>
              <w:jc w:val="both"/>
              <w:rPr>
                <w:rFonts w:ascii="Times New Roman" w:hAnsi="Times New Roman" w:cs="Times New Roman"/>
                <w:sz w:val="28"/>
                <w:szCs w:val="28"/>
              </w:rPr>
            </w:pPr>
          </w:p>
        </w:tc>
        <w:tc>
          <w:tcPr>
            <w:tcW w:w="1185" w:type="dxa"/>
          </w:tcPr>
          <w:p w:rsidR="005736A1" w:rsidRPr="00542C8A" w:rsidRDefault="005736A1" w:rsidP="00E81020">
            <w:pPr>
              <w:rPr>
                <w:rFonts w:ascii="Times New Roman" w:hAnsi="Times New Roman" w:cs="Times New Roman"/>
                <w:sz w:val="28"/>
                <w:szCs w:val="28"/>
              </w:rPr>
            </w:pPr>
          </w:p>
        </w:tc>
        <w:tc>
          <w:tcPr>
            <w:tcW w:w="7160" w:type="dxa"/>
            <w:gridSpan w:val="2"/>
          </w:tcPr>
          <w:p w:rsidR="005736A1" w:rsidRPr="00542C8A" w:rsidRDefault="005736A1" w:rsidP="00E81020">
            <w:pPr>
              <w:rPr>
                <w:rFonts w:ascii="Times New Roman" w:hAnsi="Times New Roman" w:cs="Times New Roman"/>
                <w:sz w:val="28"/>
                <w:szCs w:val="28"/>
              </w:rPr>
            </w:pPr>
          </w:p>
        </w:tc>
        <w:tc>
          <w:tcPr>
            <w:tcW w:w="977" w:type="dxa"/>
          </w:tcPr>
          <w:p w:rsidR="005736A1" w:rsidRPr="00542C8A" w:rsidRDefault="005736A1" w:rsidP="00E81020">
            <w:pPr>
              <w:jc w:val="right"/>
              <w:rPr>
                <w:rFonts w:ascii="Times New Roman" w:hAnsi="Times New Roman" w:cs="Times New Roman"/>
                <w:sz w:val="28"/>
                <w:szCs w:val="28"/>
              </w:rPr>
            </w:pPr>
          </w:p>
        </w:tc>
      </w:tr>
      <w:tr w:rsidR="005736A1" w:rsidRPr="00542C8A" w:rsidTr="007E777D">
        <w:tc>
          <w:tcPr>
            <w:tcW w:w="1644" w:type="dxa"/>
            <w:gridSpan w:val="2"/>
          </w:tcPr>
          <w:p w:rsidR="005736A1" w:rsidRPr="00542C8A" w:rsidRDefault="005736A1" w:rsidP="00E81020">
            <w:pPr>
              <w:rPr>
                <w:rFonts w:ascii="Times New Roman" w:hAnsi="Times New Roman" w:cs="Times New Roman"/>
                <w:sz w:val="28"/>
                <w:szCs w:val="28"/>
              </w:rPr>
            </w:pPr>
            <w:r w:rsidRPr="00542C8A">
              <w:rPr>
                <w:rFonts w:ascii="Times New Roman" w:hAnsi="Times New Roman" w:cs="Times New Roman"/>
                <w:b/>
                <w:sz w:val="28"/>
                <w:szCs w:val="28"/>
              </w:rPr>
              <w:t>Лекция 12</w:t>
            </w:r>
          </w:p>
        </w:tc>
        <w:tc>
          <w:tcPr>
            <w:tcW w:w="7160" w:type="dxa"/>
            <w:gridSpan w:val="2"/>
          </w:tcPr>
          <w:p w:rsidR="005736A1" w:rsidRPr="00542C8A" w:rsidRDefault="005736A1" w:rsidP="00E81020">
            <w:pPr>
              <w:rPr>
                <w:rFonts w:ascii="Times New Roman" w:hAnsi="Times New Roman" w:cs="Times New Roman"/>
                <w:sz w:val="28"/>
                <w:szCs w:val="28"/>
              </w:rPr>
            </w:pPr>
          </w:p>
        </w:tc>
        <w:tc>
          <w:tcPr>
            <w:tcW w:w="977" w:type="dxa"/>
          </w:tcPr>
          <w:p w:rsidR="005736A1" w:rsidRPr="00542C8A" w:rsidRDefault="005736A1"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542C8A" w:rsidP="00E81020">
            <w:pPr>
              <w:rPr>
                <w:rFonts w:ascii="Times New Roman" w:hAnsi="Times New Roman" w:cs="Times New Roman"/>
                <w:sz w:val="28"/>
                <w:szCs w:val="28"/>
              </w:rPr>
            </w:pPr>
            <w:r w:rsidRPr="00542C8A">
              <w:rPr>
                <w:rFonts w:ascii="Times New Roman" w:hAnsi="Times New Roman" w:cs="Times New Roman"/>
                <w:sz w:val="28"/>
                <w:szCs w:val="28"/>
              </w:rPr>
              <w:t>1</w:t>
            </w:r>
          </w:p>
        </w:tc>
        <w:tc>
          <w:tcPr>
            <w:tcW w:w="7160" w:type="dxa"/>
            <w:gridSpan w:val="2"/>
          </w:tcPr>
          <w:p w:rsidR="00455172" w:rsidRPr="00542C8A" w:rsidRDefault="00455172" w:rsidP="00E81020">
            <w:pPr>
              <w:rPr>
                <w:rFonts w:ascii="Times New Roman" w:hAnsi="Times New Roman" w:cs="Times New Roman"/>
                <w:sz w:val="28"/>
                <w:szCs w:val="28"/>
              </w:rPr>
            </w:pPr>
            <w:r w:rsidRPr="00542C8A">
              <w:rPr>
                <w:rFonts w:ascii="Times New Roman" w:hAnsi="Times New Roman" w:cs="Times New Roman"/>
                <w:sz w:val="28"/>
                <w:szCs w:val="28"/>
              </w:rPr>
              <w:t>Гипс для строительных целей</w:t>
            </w:r>
          </w:p>
        </w:tc>
        <w:tc>
          <w:tcPr>
            <w:tcW w:w="977" w:type="dxa"/>
          </w:tcPr>
          <w:p w:rsidR="00455172" w:rsidRPr="00542C8A" w:rsidRDefault="00455172"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542C8A" w:rsidP="00E81020">
            <w:pPr>
              <w:rPr>
                <w:rFonts w:ascii="Times New Roman" w:hAnsi="Times New Roman" w:cs="Times New Roman"/>
                <w:sz w:val="28"/>
                <w:szCs w:val="28"/>
              </w:rPr>
            </w:pPr>
            <w:r w:rsidRPr="00542C8A">
              <w:rPr>
                <w:rFonts w:ascii="Times New Roman" w:hAnsi="Times New Roman" w:cs="Times New Roman"/>
                <w:sz w:val="28"/>
                <w:szCs w:val="28"/>
              </w:rPr>
              <w:t>2</w:t>
            </w:r>
          </w:p>
        </w:tc>
        <w:tc>
          <w:tcPr>
            <w:tcW w:w="7160" w:type="dxa"/>
            <w:gridSpan w:val="2"/>
          </w:tcPr>
          <w:p w:rsidR="00455172" w:rsidRPr="00542C8A" w:rsidRDefault="00455172" w:rsidP="00E81020">
            <w:pPr>
              <w:rPr>
                <w:rFonts w:ascii="Times New Roman" w:hAnsi="Times New Roman" w:cs="Times New Roman"/>
                <w:sz w:val="28"/>
                <w:szCs w:val="28"/>
              </w:rPr>
            </w:pPr>
            <w:r w:rsidRPr="00542C8A">
              <w:rPr>
                <w:rFonts w:ascii="Times New Roman" w:hAnsi="Times New Roman" w:cs="Times New Roman"/>
                <w:sz w:val="28"/>
                <w:szCs w:val="28"/>
              </w:rPr>
              <w:t>Асбестоцемент</w:t>
            </w:r>
          </w:p>
        </w:tc>
        <w:tc>
          <w:tcPr>
            <w:tcW w:w="977" w:type="dxa"/>
          </w:tcPr>
          <w:p w:rsidR="00455172" w:rsidRPr="00542C8A" w:rsidRDefault="00455172"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b/>
                <w:sz w:val="28"/>
                <w:szCs w:val="28"/>
              </w:rPr>
            </w:pPr>
          </w:p>
        </w:tc>
        <w:tc>
          <w:tcPr>
            <w:tcW w:w="1185" w:type="dxa"/>
          </w:tcPr>
          <w:p w:rsidR="00455172" w:rsidRPr="00542C8A" w:rsidRDefault="00455172" w:rsidP="00E81020">
            <w:pPr>
              <w:rPr>
                <w:rFonts w:ascii="Times New Roman" w:hAnsi="Times New Roman" w:cs="Times New Roman"/>
                <w:b/>
                <w:sz w:val="28"/>
                <w:szCs w:val="28"/>
              </w:rPr>
            </w:pPr>
          </w:p>
        </w:tc>
        <w:tc>
          <w:tcPr>
            <w:tcW w:w="928" w:type="dxa"/>
          </w:tcPr>
          <w:p w:rsidR="00455172" w:rsidRPr="00542C8A" w:rsidRDefault="00455172" w:rsidP="00E81020">
            <w:pPr>
              <w:rPr>
                <w:rFonts w:ascii="Times New Roman" w:hAnsi="Times New Roman" w:cs="Times New Roman"/>
                <w:b/>
                <w:sz w:val="28"/>
                <w:szCs w:val="28"/>
              </w:rPr>
            </w:pPr>
          </w:p>
        </w:tc>
        <w:tc>
          <w:tcPr>
            <w:tcW w:w="6232" w:type="dxa"/>
          </w:tcPr>
          <w:p w:rsidR="00455172" w:rsidRPr="00542C8A" w:rsidRDefault="00455172" w:rsidP="00E81020">
            <w:pPr>
              <w:rPr>
                <w:rFonts w:ascii="Times New Roman" w:hAnsi="Times New Roman" w:cs="Times New Roman"/>
                <w:b/>
                <w:sz w:val="28"/>
                <w:szCs w:val="28"/>
              </w:rPr>
            </w:pPr>
          </w:p>
        </w:tc>
        <w:tc>
          <w:tcPr>
            <w:tcW w:w="977" w:type="dxa"/>
          </w:tcPr>
          <w:p w:rsidR="00455172" w:rsidRPr="00542C8A" w:rsidRDefault="00455172" w:rsidP="00E81020">
            <w:pPr>
              <w:jc w:val="right"/>
              <w:rPr>
                <w:rFonts w:ascii="Times New Roman" w:hAnsi="Times New Roman" w:cs="Times New Roman"/>
                <w:sz w:val="28"/>
                <w:szCs w:val="28"/>
              </w:rPr>
            </w:pPr>
          </w:p>
        </w:tc>
      </w:tr>
      <w:tr w:rsidR="00FF0952" w:rsidRPr="00542C8A" w:rsidTr="007E777D">
        <w:tc>
          <w:tcPr>
            <w:tcW w:w="1644" w:type="dxa"/>
            <w:gridSpan w:val="2"/>
          </w:tcPr>
          <w:p w:rsidR="00FF0952" w:rsidRPr="00542C8A" w:rsidRDefault="00FF0952" w:rsidP="00E81020">
            <w:pPr>
              <w:rPr>
                <w:rFonts w:ascii="Times New Roman" w:hAnsi="Times New Roman" w:cs="Times New Roman"/>
                <w:b/>
                <w:sz w:val="28"/>
                <w:szCs w:val="28"/>
              </w:rPr>
            </w:pPr>
            <w:r w:rsidRPr="00542C8A">
              <w:rPr>
                <w:rFonts w:ascii="Times New Roman" w:hAnsi="Times New Roman" w:cs="Times New Roman"/>
                <w:b/>
                <w:sz w:val="28"/>
                <w:szCs w:val="28"/>
              </w:rPr>
              <w:t>Лекция 13</w:t>
            </w:r>
          </w:p>
        </w:tc>
        <w:tc>
          <w:tcPr>
            <w:tcW w:w="928" w:type="dxa"/>
          </w:tcPr>
          <w:p w:rsidR="00FF0952" w:rsidRPr="00542C8A" w:rsidRDefault="00FF0952" w:rsidP="00E81020">
            <w:pPr>
              <w:rPr>
                <w:rFonts w:ascii="Times New Roman" w:hAnsi="Times New Roman" w:cs="Times New Roman"/>
                <w:b/>
                <w:sz w:val="28"/>
                <w:szCs w:val="28"/>
              </w:rPr>
            </w:pPr>
          </w:p>
        </w:tc>
        <w:tc>
          <w:tcPr>
            <w:tcW w:w="6232" w:type="dxa"/>
          </w:tcPr>
          <w:p w:rsidR="00FF0952" w:rsidRPr="00542C8A" w:rsidRDefault="00FF0952" w:rsidP="00E81020">
            <w:pPr>
              <w:rPr>
                <w:rFonts w:ascii="Times New Roman" w:hAnsi="Times New Roman" w:cs="Times New Roman"/>
                <w:b/>
                <w:sz w:val="28"/>
                <w:szCs w:val="28"/>
              </w:rPr>
            </w:pPr>
          </w:p>
        </w:tc>
        <w:tc>
          <w:tcPr>
            <w:tcW w:w="977" w:type="dxa"/>
          </w:tcPr>
          <w:p w:rsidR="00FF0952" w:rsidRPr="00542C8A" w:rsidRDefault="00FF0952"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b/>
                <w:sz w:val="28"/>
                <w:szCs w:val="28"/>
              </w:rPr>
            </w:pPr>
            <w:r w:rsidRPr="00542C8A">
              <w:rPr>
                <w:rFonts w:ascii="Times New Roman" w:hAnsi="Times New Roman" w:cs="Times New Roman"/>
                <w:b/>
                <w:sz w:val="28"/>
                <w:szCs w:val="28"/>
              </w:rPr>
              <w:t>5</w:t>
            </w:r>
          </w:p>
        </w:tc>
        <w:tc>
          <w:tcPr>
            <w:tcW w:w="8345" w:type="dxa"/>
            <w:gridSpan w:val="3"/>
          </w:tcPr>
          <w:p w:rsidR="00455172" w:rsidRPr="00542C8A" w:rsidRDefault="00455172" w:rsidP="00E81020">
            <w:pPr>
              <w:rPr>
                <w:rFonts w:ascii="Times New Roman" w:hAnsi="Times New Roman" w:cs="Times New Roman"/>
                <w:b/>
                <w:sz w:val="28"/>
                <w:szCs w:val="28"/>
              </w:rPr>
            </w:pPr>
            <w:r w:rsidRPr="00542C8A">
              <w:rPr>
                <w:rFonts w:ascii="Times New Roman" w:hAnsi="Times New Roman" w:cs="Times New Roman"/>
                <w:b/>
                <w:sz w:val="28"/>
                <w:szCs w:val="28"/>
              </w:rPr>
              <w:t>Производств бетонных и железобетонных изделий</w:t>
            </w:r>
          </w:p>
        </w:tc>
        <w:tc>
          <w:tcPr>
            <w:tcW w:w="977" w:type="dxa"/>
          </w:tcPr>
          <w:p w:rsidR="00455172" w:rsidRPr="00542C8A" w:rsidRDefault="00455172"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455172" w:rsidP="00E81020">
            <w:pPr>
              <w:rPr>
                <w:rFonts w:ascii="Times New Roman" w:hAnsi="Times New Roman" w:cs="Times New Roman"/>
                <w:sz w:val="28"/>
                <w:szCs w:val="28"/>
              </w:rPr>
            </w:pPr>
            <w:r w:rsidRPr="00542C8A">
              <w:rPr>
                <w:rFonts w:ascii="Times New Roman" w:hAnsi="Times New Roman" w:cs="Times New Roman"/>
                <w:sz w:val="28"/>
                <w:szCs w:val="28"/>
              </w:rPr>
              <w:t>1</w:t>
            </w:r>
          </w:p>
        </w:tc>
        <w:tc>
          <w:tcPr>
            <w:tcW w:w="7160" w:type="dxa"/>
            <w:gridSpan w:val="2"/>
          </w:tcPr>
          <w:p w:rsidR="00455172" w:rsidRPr="00542C8A" w:rsidRDefault="00455172" w:rsidP="00E81020">
            <w:pPr>
              <w:jc w:val="both"/>
              <w:rPr>
                <w:rFonts w:ascii="Times New Roman" w:hAnsi="Times New Roman" w:cs="Times New Roman"/>
                <w:sz w:val="28"/>
                <w:szCs w:val="28"/>
              </w:rPr>
            </w:pPr>
            <w:r w:rsidRPr="00542C8A">
              <w:rPr>
                <w:rFonts w:ascii="Times New Roman" w:hAnsi="Times New Roman" w:cs="Times New Roman"/>
                <w:sz w:val="28"/>
                <w:szCs w:val="28"/>
              </w:rPr>
              <w:t>Тяжелый бетон</w:t>
            </w:r>
          </w:p>
        </w:tc>
        <w:tc>
          <w:tcPr>
            <w:tcW w:w="977" w:type="dxa"/>
          </w:tcPr>
          <w:p w:rsidR="00455172" w:rsidRPr="00542C8A" w:rsidRDefault="00455172"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455172" w:rsidP="00E81020">
            <w:pPr>
              <w:rPr>
                <w:rFonts w:ascii="Times New Roman" w:hAnsi="Times New Roman" w:cs="Times New Roman"/>
                <w:sz w:val="28"/>
                <w:szCs w:val="28"/>
              </w:rPr>
            </w:pPr>
            <w:r w:rsidRPr="00542C8A">
              <w:rPr>
                <w:rFonts w:ascii="Times New Roman" w:hAnsi="Times New Roman" w:cs="Times New Roman"/>
                <w:sz w:val="28"/>
                <w:szCs w:val="28"/>
              </w:rPr>
              <w:t>2</w:t>
            </w:r>
          </w:p>
        </w:tc>
        <w:tc>
          <w:tcPr>
            <w:tcW w:w="7160" w:type="dxa"/>
            <w:gridSpan w:val="2"/>
          </w:tcPr>
          <w:p w:rsidR="00455172" w:rsidRPr="00542C8A" w:rsidRDefault="00455172" w:rsidP="00E81020">
            <w:pPr>
              <w:jc w:val="both"/>
              <w:rPr>
                <w:rFonts w:ascii="Times New Roman" w:hAnsi="Times New Roman" w:cs="Times New Roman"/>
                <w:sz w:val="28"/>
                <w:szCs w:val="28"/>
              </w:rPr>
            </w:pPr>
            <w:r w:rsidRPr="00542C8A">
              <w:rPr>
                <w:rFonts w:ascii="Times New Roman" w:hAnsi="Times New Roman" w:cs="Times New Roman"/>
                <w:sz w:val="28"/>
                <w:szCs w:val="28"/>
              </w:rPr>
              <w:t>Легкий бетон</w:t>
            </w:r>
          </w:p>
        </w:tc>
        <w:tc>
          <w:tcPr>
            <w:tcW w:w="977" w:type="dxa"/>
          </w:tcPr>
          <w:p w:rsidR="00455172" w:rsidRPr="00542C8A" w:rsidRDefault="00455172" w:rsidP="00E81020">
            <w:pPr>
              <w:jc w:val="right"/>
              <w:rPr>
                <w:rFonts w:ascii="Times New Roman" w:hAnsi="Times New Roman" w:cs="Times New Roman"/>
                <w:sz w:val="28"/>
                <w:szCs w:val="28"/>
              </w:rPr>
            </w:pPr>
          </w:p>
        </w:tc>
      </w:tr>
      <w:tr w:rsidR="00FF0952" w:rsidRPr="00542C8A" w:rsidTr="00B0147F">
        <w:tc>
          <w:tcPr>
            <w:tcW w:w="459" w:type="dxa"/>
          </w:tcPr>
          <w:p w:rsidR="00FF0952" w:rsidRPr="00542C8A" w:rsidRDefault="00FF0952" w:rsidP="00E81020">
            <w:pPr>
              <w:jc w:val="both"/>
              <w:rPr>
                <w:rFonts w:ascii="Times New Roman" w:hAnsi="Times New Roman" w:cs="Times New Roman"/>
                <w:sz w:val="28"/>
                <w:szCs w:val="28"/>
              </w:rPr>
            </w:pPr>
          </w:p>
        </w:tc>
        <w:tc>
          <w:tcPr>
            <w:tcW w:w="1185" w:type="dxa"/>
          </w:tcPr>
          <w:p w:rsidR="00FF0952" w:rsidRPr="00542C8A" w:rsidRDefault="00FF0952" w:rsidP="00E81020">
            <w:pPr>
              <w:rPr>
                <w:rFonts w:ascii="Times New Roman" w:hAnsi="Times New Roman" w:cs="Times New Roman"/>
                <w:sz w:val="28"/>
                <w:szCs w:val="28"/>
              </w:rPr>
            </w:pPr>
          </w:p>
        </w:tc>
        <w:tc>
          <w:tcPr>
            <w:tcW w:w="7160" w:type="dxa"/>
            <w:gridSpan w:val="2"/>
          </w:tcPr>
          <w:p w:rsidR="00FF0952" w:rsidRPr="00542C8A" w:rsidRDefault="00FF0952" w:rsidP="00E81020">
            <w:pPr>
              <w:jc w:val="both"/>
              <w:rPr>
                <w:rFonts w:ascii="Times New Roman" w:hAnsi="Times New Roman" w:cs="Times New Roman"/>
                <w:sz w:val="28"/>
                <w:szCs w:val="28"/>
              </w:rPr>
            </w:pPr>
          </w:p>
        </w:tc>
        <w:tc>
          <w:tcPr>
            <w:tcW w:w="977" w:type="dxa"/>
          </w:tcPr>
          <w:p w:rsidR="00FF0952" w:rsidRPr="00542C8A" w:rsidRDefault="00FF0952" w:rsidP="00E81020">
            <w:pPr>
              <w:jc w:val="right"/>
              <w:rPr>
                <w:rFonts w:ascii="Times New Roman" w:hAnsi="Times New Roman" w:cs="Times New Roman"/>
                <w:sz w:val="28"/>
                <w:szCs w:val="28"/>
              </w:rPr>
            </w:pPr>
          </w:p>
        </w:tc>
      </w:tr>
      <w:tr w:rsidR="00FF0952" w:rsidRPr="00542C8A" w:rsidTr="007E777D">
        <w:tc>
          <w:tcPr>
            <w:tcW w:w="1644" w:type="dxa"/>
            <w:gridSpan w:val="2"/>
          </w:tcPr>
          <w:p w:rsidR="00FF0952" w:rsidRPr="00542C8A" w:rsidRDefault="00FF0952" w:rsidP="00E81020">
            <w:pPr>
              <w:rPr>
                <w:rFonts w:ascii="Times New Roman" w:hAnsi="Times New Roman" w:cs="Times New Roman"/>
                <w:sz w:val="28"/>
                <w:szCs w:val="28"/>
              </w:rPr>
            </w:pPr>
            <w:r w:rsidRPr="00542C8A">
              <w:rPr>
                <w:rFonts w:ascii="Times New Roman" w:hAnsi="Times New Roman" w:cs="Times New Roman"/>
                <w:b/>
                <w:sz w:val="28"/>
                <w:szCs w:val="28"/>
              </w:rPr>
              <w:t>Лекция 14</w:t>
            </w:r>
          </w:p>
        </w:tc>
        <w:tc>
          <w:tcPr>
            <w:tcW w:w="7160" w:type="dxa"/>
            <w:gridSpan w:val="2"/>
          </w:tcPr>
          <w:p w:rsidR="00FF0952" w:rsidRPr="00542C8A" w:rsidRDefault="00FF0952" w:rsidP="00E81020">
            <w:pPr>
              <w:jc w:val="both"/>
              <w:rPr>
                <w:rFonts w:ascii="Times New Roman" w:hAnsi="Times New Roman" w:cs="Times New Roman"/>
                <w:sz w:val="28"/>
                <w:szCs w:val="28"/>
              </w:rPr>
            </w:pPr>
          </w:p>
        </w:tc>
        <w:tc>
          <w:tcPr>
            <w:tcW w:w="977" w:type="dxa"/>
          </w:tcPr>
          <w:p w:rsidR="00FF0952" w:rsidRPr="00542C8A" w:rsidRDefault="00FF0952"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542C8A" w:rsidP="00E81020">
            <w:pPr>
              <w:rPr>
                <w:rFonts w:ascii="Times New Roman" w:hAnsi="Times New Roman" w:cs="Times New Roman"/>
                <w:sz w:val="28"/>
                <w:szCs w:val="28"/>
              </w:rPr>
            </w:pPr>
            <w:r w:rsidRPr="00542C8A">
              <w:rPr>
                <w:rFonts w:ascii="Times New Roman" w:hAnsi="Times New Roman" w:cs="Times New Roman"/>
                <w:sz w:val="28"/>
                <w:szCs w:val="28"/>
              </w:rPr>
              <w:t>1</w:t>
            </w:r>
          </w:p>
        </w:tc>
        <w:tc>
          <w:tcPr>
            <w:tcW w:w="7160" w:type="dxa"/>
            <w:gridSpan w:val="2"/>
          </w:tcPr>
          <w:p w:rsidR="00455172" w:rsidRPr="00542C8A" w:rsidRDefault="00455172" w:rsidP="00E81020">
            <w:pPr>
              <w:jc w:val="both"/>
              <w:rPr>
                <w:rFonts w:ascii="Times New Roman" w:hAnsi="Times New Roman" w:cs="Times New Roman"/>
                <w:sz w:val="28"/>
                <w:szCs w:val="28"/>
              </w:rPr>
            </w:pPr>
            <w:r w:rsidRPr="00542C8A">
              <w:rPr>
                <w:rFonts w:ascii="Times New Roman" w:hAnsi="Times New Roman" w:cs="Times New Roman"/>
                <w:sz w:val="28"/>
                <w:szCs w:val="28"/>
              </w:rPr>
              <w:t>Железобетонные изделия</w:t>
            </w:r>
          </w:p>
        </w:tc>
        <w:tc>
          <w:tcPr>
            <w:tcW w:w="977" w:type="dxa"/>
          </w:tcPr>
          <w:p w:rsidR="00455172" w:rsidRPr="00542C8A" w:rsidRDefault="00455172"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542C8A" w:rsidP="00E81020">
            <w:pPr>
              <w:rPr>
                <w:rFonts w:ascii="Times New Roman" w:hAnsi="Times New Roman" w:cs="Times New Roman"/>
                <w:sz w:val="28"/>
                <w:szCs w:val="28"/>
              </w:rPr>
            </w:pPr>
            <w:r w:rsidRPr="00542C8A">
              <w:rPr>
                <w:rFonts w:ascii="Times New Roman" w:hAnsi="Times New Roman" w:cs="Times New Roman"/>
                <w:sz w:val="28"/>
                <w:szCs w:val="28"/>
              </w:rPr>
              <w:t>2</w:t>
            </w:r>
          </w:p>
        </w:tc>
        <w:tc>
          <w:tcPr>
            <w:tcW w:w="7160" w:type="dxa"/>
            <w:gridSpan w:val="2"/>
          </w:tcPr>
          <w:p w:rsidR="00455172" w:rsidRPr="00542C8A" w:rsidRDefault="00455172" w:rsidP="00E81020">
            <w:pPr>
              <w:jc w:val="both"/>
              <w:rPr>
                <w:rFonts w:ascii="Times New Roman" w:hAnsi="Times New Roman" w:cs="Times New Roman"/>
                <w:sz w:val="28"/>
                <w:szCs w:val="28"/>
              </w:rPr>
            </w:pPr>
            <w:r w:rsidRPr="00542C8A">
              <w:rPr>
                <w:rFonts w:ascii="Times New Roman" w:hAnsi="Times New Roman" w:cs="Times New Roman"/>
                <w:sz w:val="28"/>
                <w:szCs w:val="28"/>
              </w:rPr>
              <w:t>Фибробетон</w:t>
            </w:r>
          </w:p>
        </w:tc>
        <w:tc>
          <w:tcPr>
            <w:tcW w:w="977" w:type="dxa"/>
          </w:tcPr>
          <w:p w:rsidR="00455172" w:rsidRPr="00542C8A" w:rsidRDefault="00455172"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455172" w:rsidP="00E81020">
            <w:pPr>
              <w:rPr>
                <w:rFonts w:ascii="Times New Roman" w:hAnsi="Times New Roman" w:cs="Times New Roman"/>
                <w:sz w:val="28"/>
                <w:szCs w:val="28"/>
              </w:rPr>
            </w:pPr>
          </w:p>
        </w:tc>
        <w:tc>
          <w:tcPr>
            <w:tcW w:w="928" w:type="dxa"/>
          </w:tcPr>
          <w:p w:rsidR="00455172" w:rsidRPr="00542C8A" w:rsidRDefault="00455172" w:rsidP="00E81020">
            <w:pPr>
              <w:rPr>
                <w:rFonts w:ascii="Times New Roman" w:hAnsi="Times New Roman" w:cs="Times New Roman"/>
                <w:sz w:val="28"/>
                <w:szCs w:val="28"/>
              </w:rPr>
            </w:pPr>
          </w:p>
        </w:tc>
        <w:tc>
          <w:tcPr>
            <w:tcW w:w="6232" w:type="dxa"/>
          </w:tcPr>
          <w:p w:rsidR="00455172" w:rsidRPr="00542C8A" w:rsidRDefault="00455172" w:rsidP="00E81020">
            <w:pPr>
              <w:jc w:val="both"/>
              <w:rPr>
                <w:rFonts w:ascii="Times New Roman" w:hAnsi="Times New Roman" w:cs="Times New Roman"/>
                <w:sz w:val="28"/>
                <w:szCs w:val="28"/>
              </w:rPr>
            </w:pPr>
          </w:p>
        </w:tc>
        <w:tc>
          <w:tcPr>
            <w:tcW w:w="977" w:type="dxa"/>
          </w:tcPr>
          <w:p w:rsidR="00455172" w:rsidRPr="00542C8A" w:rsidRDefault="00455172" w:rsidP="00E81020">
            <w:pPr>
              <w:jc w:val="right"/>
              <w:rPr>
                <w:rFonts w:ascii="Times New Roman" w:hAnsi="Times New Roman" w:cs="Times New Roman"/>
                <w:sz w:val="28"/>
                <w:szCs w:val="28"/>
              </w:rPr>
            </w:pPr>
          </w:p>
        </w:tc>
      </w:tr>
      <w:tr w:rsidR="00FF0952" w:rsidRPr="00542C8A" w:rsidTr="007E777D">
        <w:tc>
          <w:tcPr>
            <w:tcW w:w="1644" w:type="dxa"/>
            <w:gridSpan w:val="2"/>
          </w:tcPr>
          <w:p w:rsidR="00FF0952" w:rsidRPr="00542C8A" w:rsidRDefault="00FF0952" w:rsidP="00E81020">
            <w:pPr>
              <w:rPr>
                <w:rFonts w:ascii="Times New Roman" w:hAnsi="Times New Roman" w:cs="Times New Roman"/>
                <w:sz w:val="28"/>
                <w:szCs w:val="28"/>
              </w:rPr>
            </w:pPr>
            <w:r w:rsidRPr="00542C8A">
              <w:rPr>
                <w:rFonts w:ascii="Times New Roman" w:hAnsi="Times New Roman" w:cs="Times New Roman"/>
                <w:b/>
                <w:sz w:val="28"/>
                <w:szCs w:val="28"/>
              </w:rPr>
              <w:t>Лекция 15</w:t>
            </w:r>
          </w:p>
        </w:tc>
        <w:tc>
          <w:tcPr>
            <w:tcW w:w="928" w:type="dxa"/>
          </w:tcPr>
          <w:p w:rsidR="00FF0952" w:rsidRPr="00542C8A" w:rsidRDefault="00FF0952" w:rsidP="00E81020">
            <w:pPr>
              <w:rPr>
                <w:rFonts w:ascii="Times New Roman" w:hAnsi="Times New Roman" w:cs="Times New Roman"/>
                <w:sz w:val="28"/>
                <w:szCs w:val="28"/>
              </w:rPr>
            </w:pPr>
          </w:p>
        </w:tc>
        <w:tc>
          <w:tcPr>
            <w:tcW w:w="6232" w:type="dxa"/>
          </w:tcPr>
          <w:p w:rsidR="00FF0952" w:rsidRPr="00542C8A" w:rsidRDefault="00FF0952" w:rsidP="00E81020">
            <w:pPr>
              <w:jc w:val="both"/>
              <w:rPr>
                <w:rFonts w:ascii="Times New Roman" w:hAnsi="Times New Roman" w:cs="Times New Roman"/>
                <w:sz w:val="28"/>
                <w:szCs w:val="28"/>
              </w:rPr>
            </w:pPr>
          </w:p>
        </w:tc>
        <w:tc>
          <w:tcPr>
            <w:tcW w:w="977" w:type="dxa"/>
          </w:tcPr>
          <w:p w:rsidR="00FF0952" w:rsidRPr="00542C8A" w:rsidRDefault="00FF0952"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b/>
                <w:sz w:val="28"/>
                <w:szCs w:val="28"/>
              </w:rPr>
            </w:pPr>
            <w:r w:rsidRPr="00542C8A">
              <w:rPr>
                <w:rFonts w:ascii="Times New Roman" w:hAnsi="Times New Roman" w:cs="Times New Roman"/>
                <w:b/>
                <w:sz w:val="28"/>
                <w:szCs w:val="28"/>
              </w:rPr>
              <w:t>6</w:t>
            </w:r>
          </w:p>
        </w:tc>
        <w:tc>
          <w:tcPr>
            <w:tcW w:w="8345" w:type="dxa"/>
            <w:gridSpan w:val="3"/>
          </w:tcPr>
          <w:p w:rsidR="00455172" w:rsidRPr="00542C8A" w:rsidRDefault="00455172" w:rsidP="00E81020">
            <w:pPr>
              <w:jc w:val="both"/>
              <w:rPr>
                <w:rFonts w:ascii="Times New Roman" w:hAnsi="Times New Roman" w:cs="Times New Roman"/>
                <w:sz w:val="28"/>
                <w:szCs w:val="28"/>
              </w:rPr>
            </w:pPr>
            <w:r w:rsidRPr="00542C8A">
              <w:rPr>
                <w:rFonts w:ascii="Times New Roman" w:hAnsi="Times New Roman" w:cs="Times New Roman"/>
                <w:b/>
                <w:sz w:val="28"/>
                <w:szCs w:val="28"/>
              </w:rPr>
              <w:t>Минерально-сырьевое обеспечение производств приоритетных строительных материалов в Республике Казахстан</w:t>
            </w:r>
          </w:p>
        </w:tc>
        <w:tc>
          <w:tcPr>
            <w:tcW w:w="977" w:type="dxa"/>
          </w:tcPr>
          <w:p w:rsidR="00455172" w:rsidRPr="00542C8A" w:rsidRDefault="00455172"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455172" w:rsidP="00E81020">
            <w:pPr>
              <w:jc w:val="both"/>
              <w:rPr>
                <w:rFonts w:ascii="Times New Roman" w:hAnsi="Times New Roman" w:cs="Times New Roman"/>
                <w:sz w:val="28"/>
                <w:szCs w:val="28"/>
              </w:rPr>
            </w:pPr>
            <w:r w:rsidRPr="00542C8A">
              <w:rPr>
                <w:rFonts w:ascii="Times New Roman" w:hAnsi="Times New Roman" w:cs="Times New Roman"/>
                <w:sz w:val="28"/>
                <w:szCs w:val="28"/>
              </w:rPr>
              <w:t>1</w:t>
            </w:r>
          </w:p>
        </w:tc>
        <w:tc>
          <w:tcPr>
            <w:tcW w:w="7160" w:type="dxa"/>
            <w:gridSpan w:val="2"/>
          </w:tcPr>
          <w:p w:rsidR="00455172" w:rsidRPr="00542C8A" w:rsidRDefault="00455172" w:rsidP="00E81020">
            <w:pPr>
              <w:rPr>
                <w:rFonts w:ascii="Times New Roman" w:hAnsi="Times New Roman" w:cs="Times New Roman"/>
                <w:sz w:val="28"/>
                <w:szCs w:val="28"/>
              </w:rPr>
            </w:pPr>
            <w:r w:rsidRPr="00542C8A">
              <w:rPr>
                <w:rFonts w:ascii="Times New Roman" w:hAnsi="Times New Roman" w:cs="Times New Roman"/>
                <w:sz w:val="28"/>
                <w:szCs w:val="28"/>
              </w:rPr>
              <w:t>Минерально-сырьевая база строительной керамики и огнеупорных изделий</w:t>
            </w:r>
          </w:p>
        </w:tc>
        <w:tc>
          <w:tcPr>
            <w:tcW w:w="977" w:type="dxa"/>
          </w:tcPr>
          <w:p w:rsidR="00455172" w:rsidRPr="00542C8A" w:rsidRDefault="00455172"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455172" w:rsidP="00E81020">
            <w:pPr>
              <w:jc w:val="both"/>
              <w:rPr>
                <w:rFonts w:ascii="Times New Roman" w:hAnsi="Times New Roman" w:cs="Times New Roman"/>
                <w:sz w:val="28"/>
                <w:szCs w:val="28"/>
              </w:rPr>
            </w:pPr>
          </w:p>
        </w:tc>
        <w:tc>
          <w:tcPr>
            <w:tcW w:w="928" w:type="dxa"/>
          </w:tcPr>
          <w:p w:rsidR="00455172" w:rsidRPr="00542C8A" w:rsidRDefault="00455172" w:rsidP="00E81020">
            <w:pPr>
              <w:jc w:val="both"/>
              <w:rPr>
                <w:rFonts w:ascii="Times New Roman" w:hAnsi="Times New Roman" w:cs="Times New Roman"/>
                <w:sz w:val="28"/>
                <w:szCs w:val="28"/>
              </w:rPr>
            </w:pPr>
            <w:r w:rsidRPr="00542C8A">
              <w:rPr>
                <w:rFonts w:ascii="Times New Roman" w:hAnsi="Times New Roman" w:cs="Times New Roman"/>
                <w:sz w:val="28"/>
                <w:szCs w:val="28"/>
              </w:rPr>
              <w:t>1.1</w:t>
            </w:r>
          </w:p>
        </w:tc>
        <w:tc>
          <w:tcPr>
            <w:tcW w:w="6232" w:type="dxa"/>
          </w:tcPr>
          <w:p w:rsidR="00455172" w:rsidRPr="00542C8A" w:rsidRDefault="00455172" w:rsidP="00E81020">
            <w:pPr>
              <w:rPr>
                <w:rFonts w:ascii="Times New Roman" w:hAnsi="Times New Roman" w:cs="Times New Roman"/>
                <w:sz w:val="28"/>
                <w:szCs w:val="28"/>
              </w:rPr>
            </w:pPr>
            <w:r w:rsidRPr="00542C8A">
              <w:rPr>
                <w:rFonts w:ascii="Times New Roman" w:hAnsi="Times New Roman" w:cs="Times New Roman"/>
                <w:sz w:val="28"/>
                <w:szCs w:val="28"/>
              </w:rPr>
              <w:t xml:space="preserve">Месторождения каолиновых, огнеупорных и тугоплавких глин, пригодных для производства </w:t>
            </w:r>
            <w:r w:rsidRPr="00542C8A">
              <w:rPr>
                <w:rFonts w:ascii="Times New Roman" w:hAnsi="Times New Roman" w:cs="Times New Roman"/>
                <w:sz w:val="28"/>
                <w:szCs w:val="28"/>
              </w:rPr>
              <w:lastRenderedPageBreak/>
              <w:t>строительной керамики и огнеупоров</w:t>
            </w:r>
          </w:p>
        </w:tc>
        <w:tc>
          <w:tcPr>
            <w:tcW w:w="977" w:type="dxa"/>
          </w:tcPr>
          <w:p w:rsidR="00455172" w:rsidRPr="00542C8A" w:rsidRDefault="00455172" w:rsidP="00E81020">
            <w:pPr>
              <w:jc w:val="right"/>
              <w:rPr>
                <w:rFonts w:ascii="Times New Roman" w:hAnsi="Times New Roman" w:cs="Times New Roman"/>
                <w:sz w:val="28"/>
                <w:szCs w:val="28"/>
              </w:rPr>
            </w:pPr>
          </w:p>
        </w:tc>
      </w:tr>
      <w:tr w:rsidR="00FF0952" w:rsidRPr="00542C8A" w:rsidTr="00B0147F">
        <w:tc>
          <w:tcPr>
            <w:tcW w:w="459" w:type="dxa"/>
          </w:tcPr>
          <w:p w:rsidR="00FF0952" w:rsidRPr="00542C8A" w:rsidRDefault="00FF0952" w:rsidP="00E81020">
            <w:pPr>
              <w:jc w:val="both"/>
              <w:rPr>
                <w:rFonts w:ascii="Times New Roman" w:hAnsi="Times New Roman" w:cs="Times New Roman"/>
                <w:sz w:val="28"/>
                <w:szCs w:val="28"/>
              </w:rPr>
            </w:pPr>
          </w:p>
        </w:tc>
        <w:tc>
          <w:tcPr>
            <w:tcW w:w="1185" w:type="dxa"/>
          </w:tcPr>
          <w:p w:rsidR="00FF0952" w:rsidRPr="00542C8A" w:rsidRDefault="00FF0952" w:rsidP="00E81020">
            <w:pPr>
              <w:jc w:val="both"/>
              <w:rPr>
                <w:rFonts w:ascii="Times New Roman" w:hAnsi="Times New Roman" w:cs="Times New Roman"/>
                <w:sz w:val="28"/>
                <w:szCs w:val="28"/>
              </w:rPr>
            </w:pPr>
          </w:p>
        </w:tc>
        <w:tc>
          <w:tcPr>
            <w:tcW w:w="928" w:type="dxa"/>
          </w:tcPr>
          <w:p w:rsidR="00FF0952" w:rsidRPr="00542C8A" w:rsidRDefault="00FF0952" w:rsidP="00E81020">
            <w:pPr>
              <w:jc w:val="both"/>
              <w:rPr>
                <w:rFonts w:ascii="Times New Roman" w:hAnsi="Times New Roman" w:cs="Times New Roman"/>
                <w:sz w:val="28"/>
                <w:szCs w:val="28"/>
              </w:rPr>
            </w:pPr>
          </w:p>
        </w:tc>
        <w:tc>
          <w:tcPr>
            <w:tcW w:w="6232" w:type="dxa"/>
          </w:tcPr>
          <w:p w:rsidR="00FF0952" w:rsidRPr="00542C8A" w:rsidRDefault="00FF0952" w:rsidP="00E81020">
            <w:pPr>
              <w:rPr>
                <w:rFonts w:ascii="Times New Roman" w:hAnsi="Times New Roman" w:cs="Times New Roman"/>
                <w:sz w:val="28"/>
                <w:szCs w:val="28"/>
              </w:rPr>
            </w:pPr>
          </w:p>
        </w:tc>
        <w:tc>
          <w:tcPr>
            <w:tcW w:w="977" w:type="dxa"/>
          </w:tcPr>
          <w:p w:rsidR="00FF0952" w:rsidRPr="00542C8A" w:rsidRDefault="00FF0952" w:rsidP="00E81020">
            <w:pPr>
              <w:jc w:val="right"/>
              <w:rPr>
                <w:rFonts w:ascii="Times New Roman" w:hAnsi="Times New Roman" w:cs="Times New Roman"/>
                <w:sz w:val="28"/>
                <w:szCs w:val="28"/>
              </w:rPr>
            </w:pPr>
          </w:p>
        </w:tc>
      </w:tr>
      <w:tr w:rsidR="00FF0952" w:rsidRPr="00542C8A" w:rsidTr="007E777D">
        <w:tc>
          <w:tcPr>
            <w:tcW w:w="1644" w:type="dxa"/>
            <w:gridSpan w:val="2"/>
          </w:tcPr>
          <w:p w:rsidR="00FF0952" w:rsidRPr="00542C8A" w:rsidRDefault="00FF0952" w:rsidP="00E81020">
            <w:pPr>
              <w:jc w:val="both"/>
              <w:rPr>
                <w:rFonts w:ascii="Times New Roman" w:hAnsi="Times New Roman" w:cs="Times New Roman"/>
                <w:sz w:val="28"/>
                <w:szCs w:val="28"/>
              </w:rPr>
            </w:pPr>
            <w:r w:rsidRPr="00542C8A">
              <w:rPr>
                <w:rFonts w:ascii="Times New Roman" w:hAnsi="Times New Roman" w:cs="Times New Roman"/>
                <w:b/>
                <w:sz w:val="28"/>
                <w:szCs w:val="28"/>
              </w:rPr>
              <w:t>Лекция 16</w:t>
            </w:r>
          </w:p>
        </w:tc>
        <w:tc>
          <w:tcPr>
            <w:tcW w:w="928" w:type="dxa"/>
          </w:tcPr>
          <w:p w:rsidR="00FF0952" w:rsidRPr="00542C8A" w:rsidRDefault="00FF0952" w:rsidP="00E81020">
            <w:pPr>
              <w:jc w:val="both"/>
              <w:rPr>
                <w:rFonts w:ascii="Times New Roman" w:hAnsi="Times New Roman" w:cs="Times New Roman"/>
                <w:sz w:val="28"/>
                <w:szCs w:val="28"/>
              </w:rPr>
            </w:pPr>
          </w:p>
        </w:tc>
        <w:tc>
          <w:tcPr>
            <w:tcW w:w="6232" w:type="dxa"/>
          </w:tcPr>
          <w:p w:rsidR="00FF0952" w:rsidRPr="00542C8A" w:rsidRDefault="00FF0952" w:rsidP="00E81020">
            <w:pPr>
              <w:rPr>
                <w:rFonts w:ascii="Times New Roman" w:hAnsi="Times New Roman" w:cs="Times New Roman"/>
                <w:sz w:val="28"/>
                <w:szCs w:val="28"/>
              </w:rPr>
            </w:pPr>
          </w:p>
        </w:tc>
        <w:tc>
          <w:tcPr>
            <w:tcW w:w="977" w:type="dxa"/>
          </w:tcPr>
          <w:p w:rsidR="00FF0952" w:rsidRPr="00542C8A" w:rsidRDefault="00FF0952"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455172" w:rsidP="00E81020">
            <w:pPr>
              <w:jc w:val="both"/>
              <w:rPr>
                <w:rFonts w:ascii="Times New Roman" w:hAnsi="Times New Roman" w:cs="Times New Roman"/>
                <w:sz w:val="28"/>
                <w:szCs w:val="28"/>
              </w:rPr>
            </w:pPr>
          </w:p>
        </w:tc>
        <w:tc>
          <w:tcPr>
            <w:tcW w:w="928" w:type="dxa"/>
          </w:tcPr>
          <w:p w:rsidR="00455172" w:rsidRPr="00542C8A" w:rsidRDefault="00455172" w:rsidP="00E81020">
            <w:pPr>
              <w:jc w:val="both"/>
              <w:rPr>
                <w:rFonts w:ascii="Times New Roman" w:hAnsi="Times New Roman" w:cs="Times New Roman"/>
                <w:sz w:val="28"/>
                <w:szCs w:val="28"/>
              </w:rPr>
            </w:pPr>
            <w:r w:rsidRPr="00542C8A">
              <w:rPr>
                <w:rFonts w:ascii="Times New Roman" w:hAnsi="Times New Roman" w:cs="Times New Roman"/>
                <w:sz w:val="28"/>
                <w:szCs w:val="28"/>
              </w:rPr>
              <w:t>1.2</w:t>
            </w:r>
          </w:p>
        </w:tc>
        <w:tc>
          <w:tcPr>
            <w:tcW w:w="6232" w:type="dxa"/>
          </w:tcPr>
          <w:p w:rsidR="00455172" w:rsidRPr="00542C8A" w:rsidRDefault="00455172" w:rsidP="00E81020">
            <w:pPr>
              <w:rPr>
                <w:rFonts w:ascii="Times New Roman" w:hAnsi="Times New Roman" w:cs="Times New Roman"/>
                <w:sz w:val="28"/>
                <w:szCs w:val="28"/>
              </w:rPr>
            </w:pPr>
            <w:r w:rsidRPr="00542C8A">
              <w:rPr>
                <w:rFonts w:ascii="Times New Roman" w:hAnsi="Times New Roman" w:cs="Times New Roman"/>
                <w:sz w:val="28"/>
                <w:szCs w:val="28"/>
              </w:rPr>
              <w:t>Месторождения суглинков и лессовидных суглинков, пригодных для кирпича, пригодных для производства керамического кирпича</w:t>
            </w:r>
          </w:p>
        </w:tc>
        <w:tc>
          <w:tcPr>
            <w:tcW w:w="977" w:type="dxa"/>
          </w:tcPr>
          <w:p w:rsidR="00455172" w:rsidRPr="00542C8A" w:rsidRDefault="00455172" w:rsidP="00E81020">
            <w:pPr>
              <w:jc w:val="right"/>
              <w:rPr>
                <w:rFonts w:ascii="Times New Roman" w:hAnsi="Times New Roman" w:cs="Times New Roman"/>
                <w:sz w:val="28"/>
                <w:szCs w:val="28"/>
              </w:rPr>
            </w:pPr>
          </w:p>
        </w:tc>
      </w:tr>
      <w:tr w:rsidR="00FF0952" w:rsidRPr="00542C8A" w:rsidTr="00B0147F">
        <w:tc>
          <w:tcPr>
            <w:tcW w:w="459" w:type="dxa"/>
          </w:tcPr>
          <w:p w:rsidR="00FF0952" w:rsidRPr="00542C8A" w:rsidRDefault="00FF0952" w:rsidP="00E81020">
            <w:pPr>
              <w:jc w:val="both"/>
              <w:rPr>
                <w:rFonts w:ascii="Times New Roman" w:hAnsi="Times New Roman" w:cs="Times New Roman"/>
                <w:sz w:val="28"/>
                <w:szCs w:val="28"/>
              </w:rPr>
            </w:pPr>
          </w:p>
        </w:tc>
        <w:tc>
          <w:tcPr>
            <w:tcW w:w="1185" w:type="dxa"/>
          </w:tcPr>
          <w:p w:rsidR="00FF0952" w:rsidRPr="00542C8A" w:rsidRDefault="00FF0952" w:rsidP="00E81020">
            <w:pPr>
              <w:jc w:val="both"/>
              <w:rPr>
                <w:rFonts w:ascii="Times New Roman" w:hAnsi="Times New Roman" w:cs="Times New Roman"/>
                <w:sz w:val="28"/>
                <w:szCs w:val="28"/>
              </w:rPr>
            </w:pPr>
          </w:p>
        </w:tc>
        <w:tc>
          <w:tcPr>
            <w:tcW w:w="928" w:type="dxa"/>
          </w:tcPr>
          <w:p w:rsidR="00FF0952" w:rsidRPr="00542C8A" w:rsidRDefault="00FF0952" w:rsidP="00E81020">
            <w:pPr>
              <w:jc w:val="both"/>
              <w:rPr>
                <w:rFonts w:ascii="Times New Roman" w:hAnsi="Times New Roman" w:cs="Times New Roman"/>
                <w:sz w:val="28"/>
                <w:szCs w:val="28"/>
              </w:rPr>
            </w:pPr>
          </w:p>
        </w:tc>
        <w:tc>
          <w:tcPr>
            <w:tcW w:w="6232" w:type="dxa"/>
          </w:tcPr>
          <w:p w:rsidR="00FF0952" w:rsidRPr="00542C8A" w:rsidRDefault="00FF0952" w:rsidP="00E81020">
            <w:pPr>
              <w:rPr>
                <w:rFonts w:ascii="Times New Roman" w:hAnsi="Times New Roman" w:cs="Times New Roman"/>
                <w:sz w:val="28"/>
                <w:szCs w:val="28"/>
              </w:rPr>
            </w:pPr>
          </w:p>
        </w:tc>
        <w:tc>
          <w:tcPr>
            <w:tcW w:w="977" w:type="dxa"/>
          </w:tcPr>
          <w:p w:rsidR="00FF0952" w:rsidRPr="00542C8A" w:rsidRDefault="00FF0952" w:rsidP="00E81020">
            <w:pPr>
              <w:jc w:val="right"/>
              <w:rPr>
                <w:rFonts w:ascii="Times New Roman" w:hAnsi="Times New Roman" w:cs="Times New Roman"/>
                <w:sz w:val="28"/>
                <w:szCs w:val="28"/>
              </w:rPr>
            </w:pPr>
          </w:p>
        </w:tc>
      </w:tr>
      <w:tr w:rsidR="00FF0952" w:rsidRPr="00542C8A" w:rsidTr="007E777D">
        <w:tc>
          <w:tcPr>
            <w:tcW w:w="1644" w:type="dxa"/>
            <w:gridSpan w:val="2"/>
          </w:tcPr>
          <w:p w:rsidR="00FF0952" w:rsidRPr="00542C8A" w:rsidRDefault="00FF0952" w:rsidP="00E81020">
            <w:pPr>
              <w:jc w:val="both"/>
              <w:rPr>
                <w:rFonts w:ascii="Times New Roman" w:hAnsi="Times New Roman" w:cs="Times New Roman"/>
                <w:sz w:val="28"/>
                <w:szCs w:val="28"/>
              </w:rPr>
            </w:pPr>
            <w:r w:rsidRPr="00542C8A">
              <w:rPr>
                <w:rFonts w:ascii="Times New Roman" w:hAnsi="Times New Roman" w:cs="Times New Roman"/>
                <w:b/>
                <w:sz w:val="28"/>
                <w:szCs w:val="28"/>
              </w:rPr>
              <w:t>Лекция 17</w:t>
            </w:r>
          </w:p>
        </w:tc>
        <w:tc>
          <w:tcPr>
            <w:tcW w:w="928" w:type="dxa"/>
          </w:tcPr>
          <w:p w:rsidR="00FF0952" w:rsidRPr="00542C8A" w:rsidRDefault="00FF0952" w:rsidP="00E81020">
            <w:pPr>
              <w:jc w:val="both"/>
              <w:rPr>
                <w:rFonts w:ascii="Times New Roman" w:hAnsi="Times New Roman" w:cs="Times New Roman"/>
                <w:sz w:val="28"/>
                <w:szCs w:val="28"/>
              </w:rPr>
            </w:pPr>
          </w:p>
        </w:tc>
        <w:tc>
          <w:tcPr>
            <w:tcW w:w="6232" w:type="dxa"/>
          </w:tcPr>
          <w:p w:rsidR="00FF0952" w:rsidRPr="00542C8A" w:rsidRDefault="00FF0952" w:rsidP="00E81020">
            <w:pPr>
              <w:rPr>
                <w:rFonts w:ascii="Times New Roman" w:hAnsi="Times New Roman" w:cs="Times New Roman"/>
                <w:sz w:val="28"/>
                <w:szCs w:val="28"/>
              </w:rPr>
            </w:pPr>
          </w:p>
        </w:tc>
        <w:tc>
          <w:tcPr>
            <w:tcW w:w="977" w:type="dxa"/>
          </w:tcPr>
          <w:p w:rsidR="00FF0952" w:rsidRPr="00542C8A" w:rsidRDefault="00FF0952"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455172" w:rsidP="00E81020">
            <w:pPr>
              <w:jc w:val="both"/>
              <w:rPr>
                <w:rFonts w:ascii="Times New Roman" w:hAnsi="Times New Roman" w:cs="Times New Roman"/>
                <w:sz w:val="28"/>
                <w:szCs w:val="28"/>
              </w:rPr>
            </w:pPr>
          </w:p>
        </w:tc>
        <w:tc>
          <w:tcPr>
            <w:tcW w:w="928" w:type="dxa"/>
          </w:tcPr>
          <w:p w:rsidR="00455172" w:rsidRPr="00542C8A" w:rsidRDefault="00455172" w:rsidP="00E81020">
            <w:pPr>
              <w:jc w:val="both"/>
              <w:rPr>
                <w:rFonts w:ascii="Times New Roman" w:hAnsi="Times New Roman" w:cs="Times New Roman"/>
                <w:sz w:val="28"/>
                <w:szCs w:val="28"/>
              </w:rPr>
            </w:pPr>
            <w:r w:rsidRPr="00542C8A">
              <w:rPr>
                <w:rFonts w:ascii="Times New Roman" w:hAnsi="Times New Roman" w:cs="Times New Roman"/>
                <w:sz w:val="28"/>
                <w:szCs w:val="28"/>
              </w:rPr>
              <w:t>1.3</w:t>
            </w:r>
          </w:p>
        </w:tc>
        <w:tc>
          <w:tcPr>
            <w:tcW w:w="6232" w:type="dxa"/>
          </w:tcPr>
          <w:p w:rsidR="00455172" w:rsidRPr="00542C8A" w:rsidRDefault="00455172" w:rsidP="00E81020">
            <w:pPr>
              <w:rPr>
                <w:rFonts w:ascii="Times New Roman" w:hAnsi="Times New Roman" w:cs="Times New Roman"/>
                <w:sz w:val="28"/>
                <w:szCs w:val="28"/>
              </w:rPr>
            </w:pPr>
            <w:r w:rsidRPr="00542C8A">
              <w:rPr>
                <w:rFonts w:ascii="Times New Roman" w:hAnsi="Times New Roman" w:cs="Times New Roman"/>
                <w:sz w:val="28"/>
                <w:szCs w:val="28"/>
              </w:rPr>
              <w:t>Месторождения бентонитов, пригодных для производства керамзита</w:t>
            </w:r>
          </w:p>
        </w:tc>
        <w:tc>
          <w:tcPr>
            <w:tcW w:w="977" w:type="dxa"/>
          </w:tcPr>
          <w:p w:rsidR="00455172" w:rsidRPr="00542C8A" w:rsidRDefault="00455172" w:rsidP="00E81020">
            <w:pPr>
              <w:jc w:val="right"/>
              <w:rPr>
                <w:rFonts w:ascii="Times New Roman" w:hAnsi="Times New Roman" w:cs="Times New Roman"/>
                <w:sz w:val="28"/>
                <w:szCs w:val="28"/>
              </w:rPr>
            </w:pPr>
          </w:p>
        </w:tc>
      </w:tr>
      <w:tr w:rsidR="00FF0952" w:rsidRPr="00542C8A" w:rsidTr="00B0147F">
        <w:tc>
          <w:tcPr>
            <w:tcW w:w="459" w:type="dxa"/>
          </w:tcPr>
          <w:p w:rsidR="00FF0952" w:rsidRPr="00542C8A" w:rsidRDefault="00FF0952" w:rsidP="00E81020">
            <w:pPr>
              <w:jc w:val="both"/>
              <w:rPr>
                <w:rFonts w:ascii="Times New Roman" w:hAnsi="Times New Roman" w:cs="Times New Roman"/>
                <w:sz w:val="28"/>
                <w:szCs w:val="28"/>
              </w:rPr>
            </w:pPr>
          </w:p>
        </w:tc>
        <w:tc>
          <w:tcPr>
            <w:tcW w:w="1185" w:type="dxa"/>
          </w:tcPr>
          <w:p w:rsidR="00FF0952" w:rsidRPr="00542C8A" w:rsidRDefault="00FF0952" w:rsidP="00E81020">
            <w:pPr>
              <w:jc w:val="both"/>
              <w:rPr>
                <w:rFonts w:ascii="Times New Roman" w:hAnsi="Times New Roman" w:cs="Times New Roman"/>
                <w:sz w:val="28"/>
                <w:szCs w:val="28"/>
              </w:rPr>
            </w:pPr>
          </w:p>
        </w:tc>
        <w:tc>
          <w:tcPr>
            <w:tcW w:w="928" w:type="dxa"/>
          </w:tcPr>
          <w:p w:rsidR="00FF0952" w:rsidRPr="00542C8A" w:rsidRDefault="00FF0952" w:rsidP="00E81020">
            <w:pPr>
              <w:jc w:val="both"/>
              <w:rPr>
                <w:rFonts w:ascii="Times New Roman" w:hAnsi="Times New Roman" w:cs="Times New Roman"/>
                <w:sz w:val="28"/>
                <w:szCs w:val="28"/>
              </w:rPr>
            </w:pPr>
          </w:p>
        </w:tc>
        <w:tc>
          <w:tcPr>
            <w:tcW w:w="6232" w:type="dxa"/>
          </w:tcPr>
          <w:p w:rsidR="00FF0952" w:rsidRPr="00542C8A" w:rsidRDefault="00FF0952" w:rsidP="00E81020">
            <w:pPr>
              <w:rPr>
                <w:rFonts w:ascii="Times New Roman" w:hAnsi="Times New Roman" w:cs="Times New Roman"/>
                <w:sz w:val="28"/>
                <w:szCs w:val="28"/>
              </w:rPr>
            </w:pPr>
          </w:p>
        </w:tc>
        <w:tc>
          <w:tcPr>
            <w:tcW w:w="977" w:type="dxa"/>
          </w:tcPr>
          <w:p w:rsidR="00FF0952" w:rsidRPr="00542C8A" w:rsidRDefault="00FF0952" w:rsidP="00E81020">
            <w:pPr>
              <w:jc w:val="right"/>
              <w:rPr>
                <w:rFonts w:ascii="Times New Roman" w:hAnsi="Times New Roman" w:cs="Times New Roman"/>
                <w:sz w:val="28"/>
                <w:szCs w:val="28"/>
              </w:rPr>
            </w:pPr>
          </w:p>
        </w:tc>
      </w:tr>
      <w:tr w:rsidR="00FF0952" w:rsidRPr="00542C8A" w:rsidTr="007E777D">
        <w:tc>
          <w:tcPr>
            <w:tcW w:w="1644" w:type="dxa"/>
            <w:gridSpan w:val="2"/>
          </w:tcPr>
          <w:p w:rsidR="00FF0952" w:rsidRPr="00542C8A" w:rsidRDefault="00FF0952" w:rsidP="00E81020">
            <w:pPr>
              <w:jc w:val="both"/>
              <w:rPr>
                <w:rFonts w:ascii="Times New Roman" w:hAnsi="Times New Roman" w:cs="Times New Roman"/>
                <w:sz w:val="28"/>
                <w:szCs w:val="28"/>
              </w:rPr>
            </w:pPr>
            <w:r w:rsidRPr="00542C8A">
              <w:rPr>
                <w:rFonts w:ascii="Times New Roman" w:hAnsi="Times New Roman" w:cs="Times New Roman"/>
                <w:b/>
                <w:sz w:val="28"/>
                <w:szCs w:val="28"/>
              </w:rPr>
              <w:t>Лекция 18</w:t>
            </w:r>
          </w:p>
        </w:tc>
        <w:tc>
          <w:tcPr>
            <w:tcW w:w="928" w:type="dxa"/>
          </w:tcPr>
          <w:p w:rsidR="00FF0952" w:rsidRPr="00542C8A" w:rsidRDefault="00FF0952" w:rsidP="00E81020">
            <w:pPr>
              <w:jc w:val="both"/>
              <w:rPr>
                <w:rFonts w:ascii="Times New Roman" w:hAnsi="Times New Roman" w:cs="Times New Roman"/>
                <w:sz w:val="28"/>
                <w:szCs w:val="28"/>
              </w:rPr>
            </w:pPr>
          </w:p>
        </w:tc>
        <w:tc>
          <w:tcPr>
            <w:tcW w:w="6232" w:type="dxa"/>
          </w:tcPr>
          <w:p w:rsidR="00FF0952" w:rsidRPr="00542C8A" w:rsidRDefault="00FF0952" w:rsidP="00E81020">
            <w:pPr>
              <w:rPr>
                <w:rFonts w:ascii="Times New Roman" w:hAnsi="Times New Roman" w:cs="Times New Roman"/>
                <w:sz w:val="28"/>
                <w:szCs w:val="28"/>
              </w:rPr>
            </w:pPr>
          </w:p>
        </w:tc>
        <w:tc>
          <w:tcPr>
            <w:tcW w:w="977" w:type="dxa"/>
          </w:tcPr>
          <w:p w:rsidR="00FF0952" w:rsidRPr="00542C8A" w:rsidRDefault="00FF0952"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455172" w:rsidP="00E81020">
            <w:pPr>
              <w:jc w:val="both"/>
              <w:rPr>
                <w:rFonts w:ascii="Times New Roman" w:hAnsi="Times New Roman" w:cs="Times New Roman"/>
                <w:sz w:val="28"/>
                <w:szCs w:val="28"/>
              </w:rPr>
            </w:pPr>
          </w:p>
        </w:tc>
        <w:tc>
          <w:tcPr>
            <w:tcW w:w="928" w:type="dxa"/>
          </w:tcPr>
          <w:p w:rsidR="00455172" w:rsidRPr="00542C8A" w:rsidRDefault="00455172" w:rsidP="00E81020">
            <w:pPr>
              <w:jc w:val="both"/>
              <w:rPr>
                <w:rFonts w:ascii="Times New Roman" w:hAnsi="Times New Roman" w:cs="Times New Roman"/>
                <w:sz w:val="28"/>
                <w:szCs w:val="28"/>
              </w:rPr>
            </w:pPr>
            <w:r w:rsidRPr="00542C8A">
              <w:rPr>
                <w:rFonts w:ascii="Times New Roman" w:hAnsi="Times New Roman" w:cs="Times New Roman"/>
                <w:sz w:val="28"/>
                <w:szCs w:val="28"/>
              </w:rPr>
              <w:t>1.4</w:t>
            </w:r>
          </w:p>
        </w:tc>
        <w:tc>
          <w:tcPr>
            <w:tcW w:w="6232" w:type="dxa"/>
          </w:tcPr>
          <w:p w:rsidR="00455172" w:rsidRPr="00542C8A" w:rsidRDefault="00455172" w:rsidP="00E81020">
            <w:pPr>
              <w:rPr>
                <w:rFonts w:ascii="Times New Roman" w:hAnsi="Times New Roman" w:cs="Times New Roman"/>
                <w:sz w:val="28"/>
                <w:szCs w:val="28"/>
              </w:rPr>
            </w:pPr>
            <w:r w:rsidRPr="00542C8A">
              <w:rPr>
                <w:rFonts w:ascii="Times New Roman" w:hAnsi="Times New Roman" w:cs="Times New Roman"/>
                <w:sz w:val="28"/>
                <w:szCs w:val="28"/>
              </w:rPr>
              <w:t>Месторождения полевошпатового сырья, пригодного для производства строительной керамики</w:t>
            </w:r>
          </w:p>
        </w:tc>
        <w:tc>
          <w:tcPr>
            <w:tcW w:w="977" w:type="dxa"/>
          </w:tcPr>
          <w:p w:rsidR="00455172" w:rsidRPr="00542C8A" w:rsidRDefault="00455172" w:rsidP="00E81020">
            <w:pPr>
              <w:jc w:val="right"/>
              <w:rPr>
                <w:rFonts w:ascii="Times New Roman" w:hAnsi="Times New Roman" w:cs="Times New Roman"/>
                <w:sz w:val="28"/>
                <w:szCs w:val="28"/>
              </w:rPr>
            </w:pPr>
          </w:p>
        </w:tc>
      </w:tr>
      <w:tr w:rsidR="001D7C50" w:rsidRPr="00542C8A" w:rsidTr="00B0147F">
        <w:tc>
          <w:tcPr>
            <w:tcW w:w="459" w:type="dxa"/>
          </w:tcPr>
          <w:p w:rsidR="001D7C50" w:rsidRPr="00542C8A" w:rsidRDefault="001D7C50" w:rsidP="00E81020">
            <w:pPr>
              <w:jc w:val="both"/>
              <w:rPr>
                <w:rFonts w:ascii="Times New Roman" w:hAnsi="Times New Roman" w:cs="Times New Roman"/>
                <w:sz w:val="28"/>
                <w:szCs w:val="28"/>
              </w:rPr>
            </w:pPr>
          </w:p>
        </w:tc>
        <w:tc>
          <w:tcPr>
            <w:tcW w:w="1185" w:type="dxa"/>
          </w:tcPr>
          <w:p w:rsidR="001D7C50" w:rsidRPr="00542C8A" w:rsidRDefault="001D7C50" w:rsidP="00E81020">
            <w:pPr>
              <w:jc w:val="both"/>
              <w:rPr>
                <w:rFonts w:ascii="Times New Roman" w:hAnsi="Times New Roman" w:cs="Times New Roman"/>
                <w:sz w:val="28"/>
                <w:szCs w:val="28"/>
              </w:rPr>
            </w:pPr>
          </w:p>
        </w:tc>
        <w:tc>
          <w:tcPr>
            <w:tcW w:w="928" w:type="dxa"/>
          </w:tcPr>
          <w:p w:rsidR="001D7C50" w:rsidRPr="00542C8A" w:rsidRDefault="001D7C50" w:rsidP="00E81020">
            <w:pPr>
              <w:jc w:val="both"/>
              <w:rPr>
                <w:rFonts w:ascii="Times New Roman" w:hAnsi="Times New Roman" w:cs="Times New Roman"/>
                <w:sz w:val="28"/>
                <w:szCs w:val="28"/>
              </w:rPr>
            </w:pPr>
          </w:p>
        </w:tc>
        <w:tc>
          <w:tcPr>
            <w:tcW w:w="6232" w:type="dxa"/>
          </w:tcPr>
          <w:p w:rsidR="001D7C50" w:rsidRPr="00542C8A" w:rsidRDefault="001D7C50" w:rsidP="00E81020">
            <w:pPr>
              <w:rPr>
                <w:rFonts w:ascii="Times New Roman" w:hAnsi="Times New Roman" w:cs="Times New Roman"/>
                <w:sz w:val="28"/>
                <w:szCs w:val="28"/>
              </w:rPr>
            </w:pPr>
          </w:p>
        </w:tc>
        <w:tc>
          <w:tcPr>
            <w:tcW w:w="977" w:type="dxa"/>
          </w:tcPr>
          <w:p w:rsidR="001D7C50" w:rsidRPr="00542C8A" w:rsidRDefault="001D7C50" w:rsidP="00E81020">
            <w:pPr>
              <w:jc w:val="right"/>
              <w:rPr>
                <w:rFonts w:ascii="Times New Roman" w:hAnsi="Times New Roman" w:cs="Times New Roman"/>
                <w:sz w:val="28"/>
                <w:szCs w:val="28"/>
              </w:rPr>
            </w:pPr>
          </w:p>
        </w:tc>
      </w:tr>
      <w:tr w:rsidR="001D7C50" w:rsidRPr="00542C8A" w:rsidTr="007E777D">
        <w:tc>
          <w:tcPr>
            <w:tcW w:w="1644" w:type="dxa"/>
            <w:gridSpan w:val="2"/>
          </w:tcPr>
          <w:p w:rsidR="001D7C50" w:rsidRPr="00542C8A" w:rsidRDefault="001D7C50" w:rsidP="00E81020">
            <w:pPr>
              <w:jc w:val="both"/>
              <w:rPr>
                <w:rFonts w:ascii="Times New Roman" w:hAnsi="Times New Roman" w:cs="Times New Roman"/>
                <w:sz w:val="28"/>
                <w:szCs w:val="28"/>
              </w:rPr>
            </w:pPr>
            <w:r w:rsidRPr="00542C8A">
              <w:rPr>
                <w:rFonts w:ascii="Times New Roman" w:hAnsi="Times New Roman" w:cs="Times New Roman"/>
                <w:b/>
                <w:sz w:val="28"/>
                <w:szCs w:val="28"/>
              </w:rPr>
              <w:t>Лекция 19</w:t>
            </w:r>
          </w:p>
        </w:tc>
        <w:tc>
          <w:tcPr>
            <w:tcW w:w="928" w:type="dxa"/>
          </w:tcPr>
          <w:p w:rsidR="001D7C50" w:rsidRPr="00542C8A" w:rsidRDefault="001D7C50" w:rsidP="00E81020">
            <w:pPr>
              <w:jc w:val="both"/>
              <w:rPr>
                <w:rFonts w:ascii="Times New Roman" w:hAnsi="Times New Roman" w:cs="Times New Roman"/>
                <w:sz w:val="28"/>
                <w:szCs w:val="28"/>
              </w:rPr>
            </w:pPr>
          </w:p>
        </w:tc>
        <w:tc>
          <w:tcPr>
            <w:tcW w:w="6232" w:type="dxa"/>
          </w:tcPr>
          <w:p w:rsidR="001D7C50" w:rsidRPr="00542C8A" w:rsidRDefault="001D7C50" w:rsidP="00E81020">
            <w:pPr>
              <w:rPr>
                <w:rFonts w:ascii="Times New Roman" w:hAnsi="Times New Roman" w:cs="Times New Roman"/>
                <w:sz w:val="28"/>
                <w:szCs w:val="28"/>
              </w:rPr>
            </w:pPr>
          </w:p>
        </w:tc>
        <w:tc>
          <w:tcPr>
            <w:tcW w:w="977" w:type="dxa"/>
          </w:tcPr>
          <w:p w:rsidR="001D7C50" w:rsidRPr="00542C8A" w:rsidRDefault="001D7C50"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455172" w:rsidP="00E81020">
            <w:pPr>
              <w:jc w:val="both"/>
              <w:rPr>
                <w:rFonts w:ascii="Times New Roman" w:hAnsi="Times New Roman" w:cs="Times New Roman"/>
                <w:sz w:val="28"/>
                <w:szCs w:val="28"/>
              </w:rPr>
            </w:pPr>
          </w:p>
        </w:tc>
        <w:tc>
          <w:tcPr>
            <w:tcW w:w="928" w:type="dxa"/>
          </w:tcPr>
          <w:p w:rsidR="00455172" w:rsidRPr="00542C8A" w:rsidRDefault="00455172" w:rsidP="00E81020">
            <w:pPr>
              <w:jc w:val="both"/>
              <w:rPr>
                <w:rFonts w:ascii="Times New Roman" w:hAnsi="Times New Roman" w:cs="Times New Roman"/>
                <w:sz w:val="28"/>
                <w:szCs w:val="28"/>
              </w:rPr>
            </w:pPr>
            <w:r w:rsidRPr="00542C8A">
              <w:rPr>
                <w:rFonts w:ascii="Times New Roman" w:hAnsi="Times New Roman" w:cs="Times New Roman"/>
                <w:sz w:val="28"/>
                <w:szCs w:val="28"/>
              </w:rPr>
              <w:t>1.5</w:t>
            </w:r>
          </w:p>
        </w:tc>
        <w:tc>
          <w:tcPr>
            <w:tcW w:w="6232" w:type="dxa"/>
          </w:tcPr>
          <w:p w:rsidR="00455172" w:rsidRPr="00542C8A" w:rsidRDefault="00455172" w:rsidP="00E81020">
            <w:pPr>
              <w:rPr>
                <w:rFonts w:ascii="Times New Roman" w:hAnsi="Times New Roman" w:cs="Times New Roman"/>
                <w:sz w:val="28"/>
                <w:szCs w:val="28"/>
              </w:rPr>
            </w:pPr>
            <w:r w:rsidRPr="00542C8A">
              <w:rPr>
                <w:rFonts w:ascii="Times New Roman" w:hAnsi="Times New Roman" w:cs="Times New Roman"/>
                <w:sz w:val="28"/>
                <w:szCs w:val="28"/>
              </w:rPr>
              <w:t>Месторождения вермикулитового сырья, пригодного для производства вспученного материала</w:t>
            </w:r>
          </w:p>
        </w:tc>
        <w:tc>
          <w:tcPr>
            <w:tcW w:w="977" w:type="dxa"/>
          </w:tcPr>
          <w:p w:rsidR="00455172" w:rsidRPr="00542C8A" w:rsidRDefault="00455172" w:rsidP="00E81020">
            <w:pPr>
              <w:jc w:val="right"/>
              <w:rPr>
                <w:rFonts w:ascii="Times New Roman" w:hAnsi="Times New Roman" w:cs="Times New Roman"/>
                <w:sz w:val="28"/>
                <w:szCs w:val="28"/>
              </w:rPr>
            </w:pPr>
          </w:p>
        </w:tc>
      </w:tr>
      <w:tr w:rsidR="001D7C50" w:rsidRPr="00542C8A" w:rsidTr="00B0147F">
        <w:tc>
          <w:tcPr>
            <w:tcW w:w="459" w:type="dxa"/>
          </w:tcPr>
          <w:p w:rsidR="001D7C50" w:rsidRPr="00542C8A" w:rsidRDefault="001D7C50" w:rsidP="00E81020">
            <w:pPr>
              <w:jc w:val="both"/>
              <w:rPr>
                <w:rFonts w:ascii="Times New Roman" w:hAnsi="Times New Roman" w:cs="Times New Roman"/>
                <w:sz w:val="28"/>
                <w:szCs w:val="28"/>
              </w:rPr>
            </w:pPr>
          </w:p>
        </w:tc>
        <w:tc>
          <w:tcPr>
            <w:tcW w:w="1185" w:type="dxa"/>
          </w:tcPr>
          <w:p w:rsidR="001D7C50" w:rsidRPr="00542C8A" w:rsidRDefault="001D7C50" w:rsidP="00E81020">
            <w:pPr>
              <w:jc w:val="both"/>
              <w:rPr>
                <w:rFonts w:ascii="Times New Roman" w:hAnsi="Times New Roman" w:cs="Times New Roman"/>
                <w:sz w:val="28"/>
                <w:szCs w:val="28"/>
              </w:rPr>
            </w:pPr>
          </w:p>
        </w:tc>
        <w:tc>
          <w:tcPr>
            <w:tcW w:w="928" w:type="dxa"/>
          </w:tcPr>
          <w:p w:rsidR="001D7C50" w:rsidRPr="00542C8A" w:rsidRDefault="001D7C50" w:rsidP="00E81020">
            <w:pPr>
              <w:jc w:val="both"/>
              <w:rPr>
                <w:rFonts w:ascii="Times New Roman" w:hAnsi="Times New Roman" w:cs="Times New Roman"/>
                <w:sz w:val="28"/>
                <w:szCs w:val="28"/>
              </w:rPr>
            </w:pPr>
          </w:p>
        </w:tc>
        <w:tc>
          <w:tcPr>
            <w:tcW w:w="6232" w:type="dxa"/>
          </w:tcPr>
          <w:p w:rsidR="001D7C50" w:rsidRPr="00542C8A" w:rsidRDefault="001D7C50" w:rsidP="00E81020">
            <w:pPr>
              <w:rPr>
                <w:rFonts w:ascii="Times New Roman" w:hAnsi="Times New Roman" w:cs="Times New Roman"/>
                <w:sz w:val="28"/>
                <w:szCs w:val="28"/>
              </w:rPr>
            </w:pPr>
          </w:p>
        </w:tc>
        <w:tc>
          <w:tcPr>
            <w:tcW w:w="977" w:type="dxa"/>
          </w:tcPr>
          <w:p w:rsidR="001D7C50" w:rsidRPr="00542C8A" w:rsidRDefault="001D7C50" w:rsidP="00E81020">
            <w:pPr>
              <w:jc w:val="right"/>
              <w:rPr>
                <w:rFonts w:ascii="Times New Roman" w:hAnsi="Times New Roman" w:cs="Times New Roman"/>
                <w:sz w:val="28"/>
                <w:szCs w:val="28"/>
              </w:rPr>
            </w:pPr>
          </w:p>
        </w:tc>
      </w:tr>
      <w:tr w:rsidR="001D7C50" w:rsidRPr="00542C8A" w:rsidTr="007E777D">
        <w:tc>
          <w:tcPr>
            <w:tcW w:w="1644" w:type="dxa"/>
            <w:gridSpan w:val="2"/>
          </w:tcPr>
          <w:p w:rsidR="001D7C50" w:rsidRPr="00542C8A" w:rsidRDefault="001D7C50" w:rsidP="00E81020">
            <w:pPr>
              <w:jc w:val="both"/>
              <w:rPr>
                <w:rFonts w:ascii="Times New Roman" w:hAnsi="Times New Roman" w:cs="Times New Roman"/>
                <w:sz w:val="28"/>
                <w:szCs w:val="28"/>
              </w:rPr>
            </w:pPr>
            <w:r w:rsidRPr="00542C8A">
              <w:rPr>
                <w:rFonts w:ascii="Times New Roman" w:hAnsi="Times New Roman" w:cs="Times New Roman"/>
                <w:b/>
                <w:sz w:val="28"/>
                <w:szCs w:val="28"/>
              </w:rPr>
              <w:t>Лекция 20</w:t>
            </w:r>
          </w:p>
        </w:tc>
        <w:tc>
          <w:tcPr>
            <w:tcW w:w="928" w:type="dxa"/>
          </w:tcPr>
          <w:p w:rsidR="001D7C50" w:rsidRPr="00542C8A" w:rsidRDefault="001D7C50" w:rsidP="00E81020">
            <w:pPr>
              <w:jc w:val="both"/>
              <w:rPr>
                <w:rFonts w:ascii="Times New Roman" w:hAnsi="Times New Roman" w:cs="Times New Roman"/>
                <w:sz w:val="28"/>
                <w:szCs w:val="28"/>
              </w:rPr>
            </w:pPr>
          </w:p>
        </w:tc>
        <w:tc>
          <w:tcPr>
            <w:tcW w:w="6232" w:type="dxa"/>
          </w:tcPr>
          <w:p w:rsidR="001D7C50" w:rsidRPr="00542C8A" w:rsidRDefault="001D7C50" w:rsidP="00E81020">
            <w:pPr>
              <w:rPr>
                <w:rFonts w:ascii="Times New Roman" w:hAnsi="Times New Roman" w:cs="Times New Roman"/>
                <w:sz w:val="28"/>
                <w:szCs w:val="28"/>
              </w:rPr>
            </w:pPr>
          </w:p>
        </w:tc>
        <w:tc>
          <w:tcPr>
            <w:tcW w:w="977" w:type="dxa"/>
          </w:tcPr>
          <w:p w:rsidR="001D7C50" w:rsidRPr="00542C8A" w:rsidRDefault="001D7C50"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455172" w:rsidP="00E81020">
            <w:pPr>
              <w:jc w:val="both"/>
              <w:rPr>
                <w:rFonts w:ascii="Times New Roman" w:hAnsi="Times New Roman" w:cs="Times New Roman"/>
                <w:sz w:val="28"/>
                <w:szCs w:val="28"/>
              </w:rPr>
            </w:pPr>
          </w:p>
        </w:tc>
        <w:tc>
          <w:tcPr>
            <w:tcW w:w="928" w:type="dxa"/>
          </w:tcPr>
          <w:p w:rsidR="00455172" w:rsidRPr="00542C8A" w:rsidRDefault="00455172" w:rsidP="00E81020">
            <w:pPr>
              <w:jc w:val="both"/>
              <w:rPr>
                <w:rFonts w:ascii="Times New Roman" w:hAnsi="Times New Roman" w:cs="Times New Roman"/>
                <w:sz w:val="28"/>
                <w:szCs w:val="28"/>
              </w:rPr>
            </w:pPr>
            <w:r w:rsidRPr="00542C8A">
              <w:rPr>
                <w:rFonts w:ascii="Times New Roman" w:hAnsi="Times New Roman" w:cs="Times New Roman"/>
                <w:sz w:val="28"/>
                <w:szCs w:val="28"/>
              </w:rPr>
              <w:t>1.6</w:t>
            </w:r>
          </w:p>
        </w:tc>
        <w:tc>
          <w:tcPr>
            <w:tcW w:w="6232" w:type="dxa"/>
          </w:tcPr>
          <w:p w:rsidR="00455172" w:rsidRPr="00542C8A" w:rsidRDefault="00455172" w:rsidP="00E81020">
            <w:pPr>
              <w:rPr>
                <w:rFonts w:ascii="Times New Roman" w:hAnsi="Times New Roman" w:cs="Times New Roman"/>
                <w:sz w:val="28"/>
                <w:szCs w:val="28"/>
              </w:rPr>
            </w:pPr>
            <w:r w:rsidRPr="00542C8A">
              <w:rPr>
                <w:rFonts w:ascii="Times New Roman" w:hAnsi="Times New Roman" w:cs="Times New Roman"/>
                <w:sz w:val="28"/>
                <w:szCs w:val="28"/>
              </w:rPr>
              <w:t>Месторождения перлитов, пригодных для производства вспученных материалов</w:t>
            </w:r>
          </w:p>
        </w:tc>
        <w:tc>
          <w:tcPr>
            <w:tcW w:w="977" w:type="dxa"/>
          </w:tcPr>
          <w:p w:rsidR="00455172" w:rsidRPr="00542C8A" w:rsidRDefault="00455172" w:rsidP="00E81020">
            <w:pPr>
              <w:jc w:val="right"/>
              <w:rPr>
                <w:rFonts w:ascii="Times New Roman" w:hAnsi="Times New Roman" w:cs="Times New Roman"/>
                <w:sz w:val="28"/>
                <w:szCs w:val="28"/>
              </w:rPr>
            </w:pPr>
          </w:p>
        </w:tc>
      </w:tr>
      <w:tr w:rsidR="001D7C50" w:rsidRPr="00542C8A" w:rsidTr="00B0147F">
        <w:tc>
          <w:tcPr>
            <w:tcW w:w="459" w:type="dxa"/>
          </w:tcPr>
          <w:p w:rsidR="001D7C50" w:rsidRPr="00542C8A" w:rsidRDefault="001D7C50" w:rsidP="00E81020">
            <w:pPr>
              <w:jc w:val="both"/>
              <w:rPr>
                <w:rFonts w:ascii="Times New Roman" w:hAnsi="Times New Roman" w:cs="Times New Roman"/>
                <w:sz w:val="28"/>
                <w:szCs w:val="28"/>
              </w:rPr>
            </w:pPr>
          </w:p>
        </w:tc>
        <w:tc>
          <w:tcPr>
            <w:tcW w:w="1185" w:type="dxa"/>
          </w:tcPr>
          <w:p w:rsidR="001D7C50" w:rsidRPr="00542C8A" w:rsidRDefault="001D7C50" w:rsidP="00E81020">
            <w:pPr>
              <w:jc w:val="both"/>
              <w:rPr>
                <w:rFonts w:ascii="Times New Roman" w:hAnsi="Times New Roman" w:cs="Times New Roman"/>
                <w:sz w:val="28"/>
                <w:szCs w:val="28"/>
              </w:rPr>
            </w:pPr>
          </w:p>
        </w:tc>
        <w:tc>
          <w:tcPr>
            <w:tcW w:w="928" w:type="dxa"/>
          </w:tcPr>
          <w:p w:rsidR="001D7C50" w:rsidRPr="00542C8A" w:rsidRDefault="001D7C50" w:rsidP="00E81020">
            <w:pPr>
              <w:jc w:val="both"/>
              <w:rPr>
                <w:rFonts w:ascii="Times New Roman" w:hAnsi="Times New Roman" w:cs="Times New Roman"/>
                <w:sz w:val="28"/>
                <w:szCs w:val="28"/>
              </w:rPr>
            </w:pPr>
          </w:p>
        </w:tc>
        <w:tc>
          <w:tcPr>
            <w:tcW w:w="6232" w:type="dxa"/>
          </w:tcPr>
          <w:p w:rsidR="001D7C50" w:rsidRPr="00542C8A" w:rsidRDefault="001D7C50" w:rsidP="00E81020">
            <w:pPr>
              <w:rPr>
                <w:rFonts w:ascii="Times New Roman" w:hAnsi="Times New Roman" w:cs="Times New Roman"/>
                <w:sz w:val="28"/>
                <w:szCs w:val="28"/>
              </w:rPr>
            </w:pPr>
          </w:p>
        </w:tc>
        <w:tc>
          <w:tcPr>
            <w:tcW w:w="977" w:type="dxa"/>
          </w:tcPr>
          <w:p w:rsidR="001D7C50" w:rsidRPr="00542C8A" w:rsidRDefault="001D7C50" w:rsidP="00E81020">
            <w:pPr>
              <w:jc w:val="right"/>
              <w:rPr>
                <w:rFonts w:ascii="Times New Roman" w:hAnsi="Times New Roman" w:cs="Times New Roman"/>
                <w:sz w:val="28"/>
                <w:szCs w:val="28"/>
              </w:rPr>
            </w:pPr>
          </w:p>
        </w:tc>
      </w:tr>
      <w:tr w:rsidR="001D7C50" w:rsidRPr="00542C8A" w:rsidTr="007E777D">
        <w:tc>
          <w:tcPr>
            <w:tcW w:w="1644" w:type="dxa"/>
            <w:gridSpan w:val="2"/>
          </w:tcPr>
          <w:p w:rsidR="001D7C50" w:rsidRPr="00542C8A" w:rsidRDefault="001D7C50" w:rsidP="00E81020">
            <w:pPr>
              <w:jc w:val="both"/>
              <w:rPr>
                <w:rFonts w:ascii="Times New Roman" w:hAnsi="Times New Roman" w:cs="Times New Roman"/>
                <w:sz w:val="28"/>
                <w:szCs w:val="28"/>
              </w:rPr>
            </w:pPr>
            <w:r w:rsidRPr="00542C8A">
              <w:rPr>
                <w:rFonts w:ascii="Times New Roman" w:hAnsi="Times New Roman" w:cs="Times New Roman"/>
                <w:b/>
                <w:sz w:val="28"/>
                <w:szCs w:val="28"/>
              </w:rPr>
              <w:t>Лекция 21</w:t>
            </w:r>
          </w:p>
        </w:tc>
        <w:tc>
          <w:tcPr>
            <w:tcW w:w="928" w:type="dxa"/>
          </w:tcPr>
          <w:p w:rsidR="001D7C50" w:rsidRPr="00542C8A" w:rsidRDefault="001D7C50" w:rsidP="00E81020">
            <w:pPr>
              <w:jc w:val="both"/>
              <w:rPr>
                <w:rFonts w:ascii="Times New Roman" w:hAnsi="Times New Roman" w:cs="Times New Roman"/>
                <w:sz w:val="28"/>
                <w:szCs w:val="28"/>
              </w:rPr>
            </w:pPr>
          </w:p>
        </w:tc>
        <w:tc>
          <w:tcPr>
            <w:tcW w:w="6232" w:type="dxa"/>
          </w:tcPr>
          <w:p w:rsidR="001D7C50" w:rsidRPr="00542C8A" w:rsidRDefault="001D7C50" w:rsidP="00E81020">
            <w:pPr>
              <w:rPr>
                <w:rFonts w:ascii="Times New Roman" w:hAnsi="Times New Roman" w:cs="Times New Roman"/>
                <w:sz w:val="28"/>
                <w:szCs w:val="28"/>
              </w:rPr>
            </w:pPr>
          </w:p>
        </w:tc>
        <w:tc>
          <w:tcPr>
            <w:tcW w:w="977" w:type="dxa"/>
          </w:tcPr>
          <w:p w:rsidR="001D7C50" w:rsidRPr="00542C8A" w:rsidRDefault="001D7C50"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455172" w:rsidP="00E81020">
            <w:pPr>
              <w:jc w:val="both"/>
              <w:rPr>
                <w:rFonts w:ascii="Times New Roman" w:hAnsi="Times New Roman" w:cs="Times New Roman"/>
                <w:sz w:val="28"/>
                <w:szCs w:val="28"/>
              </w:rPr>
            </w:pPr>
          </w:p>
        </w:tc>
        <w:tc>
          <w:tcPr>
            <w:tcW w:w="928" w:type="dxa"/>
          </w:tcPr>
          <w:p w:rsidR="00455172" w:rsidRPr="00542C8A" w:rsidRDefault="00455172" w:rsidP="00E81020">
            <w:pPr>
              <w:jc w:val="both"/>
              <w:rPr>
                <w:rFonts w:ascii="Times New Roman" w:hAnsi="Times New Roman" w:cs="Times New Roman"/>
                <w:sz w:val="28"/>
                <w:szCs w:val="28"/>
              </w:rPr>
            </w:pPr>
            <w:r w:rsidRPr="00542C8A">
              <w:rPr>
                <w:rFonts w:ascii="Times New Roman" w:hAnsi="Times New Roman" w:cs="Times New Roman"/>
                <w:sz w:val="28"/>
                <w:szCs w:val="28"/>
              </w:rPr>
              <w:t>1.7</w:t>
            </w:r>
          </w:p>
        </w:tc>
        <w:tc>
          <w:tcPr>
            <w:tcW w:w="6232" w:type="dxa"/>
          </w:tcPr>
          <w:p w:rsidR="00455172" w:rsidRPr="00542C8A" w:rsidRDefault="00455172" w:rsidP="00E81020">
            <w:pPr>
              <w:rPr>
                <w:rFonts w:ascii="Times New Roman" w:hAnsi="Times New Roman" w:cs="Times New Roman"/>
                <w:sz w:val="28"/>
                <w:szCs w:val="28"/>
              </w:rPr>
            </w:pPr>
            <w:r w:rsidRPr="00542C8A">
              <w:rPr>
                <w:rFonts w:ascii="Times New Roman" w:hAnsi="Times New Roman" w:cs="Times New Roman"/>
                <w:sz w:val="28"/>
                <w:szCs w:val="28"/>
              </w:rPr>
              <w:t>Месторождения волластонитового сырья, пригодного для производства строительной керамики</w:t>
            </w:r>
          </w:p>
        </w:tc>
        <w:tc>
          <w:tcPr>
            <w:tcW w:w="977" w:type="dxa"/>
          </w:tcPr>
          <w:p w:rsidR="00455172" w:rsidRPr="00542C8A" w:rsidRDefault="00455172" w:rsidP="00E81020">
            <w:pPr>
              <w:jc w:val="right"/>
              <w:rPr>
                <w:rFonts w:ascii="Times New Roman" w:hAnsi="Times New Roman" w:cs="Times New Roman"/>
                <w:sz w:val="28"/>
                <w:szCs w:val="28"/>
              </w:rPr>
            </w:pPr>
          </w:p>
        </w:tc>
      </w:tr>
      <w:tr w:rsidR="001D7C50" w:rsidRPr="00542C8A" w:rsidTr="00B0147F">
        <w:tc>
          <w:tcPr>
            <w:tcW w:w="459" w:type="dxa"/>
          </w:tcPr>
          <w:p w:rsidR="001D7C50" w:rsidRPr="00542C8A" w:rsidRDefault="001D7C50" w:rsidP="00E81020">
            <w:pPr>
              <w:jc w:val="both"/>
              <w:rPr>
                <w:rFonts w:ascii="Times New Roman" w:hAnsi="Times New Roman" w:cs="Times New Roman"/>
                <w:sz w:val="28"/>
                <w:szCs w:val="28"/>
              </w:rPr>
            </w:pPr>
          </w:p>
        </w:tc>
        <w:tc>
          <w:tcPr>
            <w:tcW w:w="1185" w:type="dxa"/>
          </w:tcPr>
          <w:p w:rsidR="001D7C50" w:rsidRPr="00542C8A" w:rsidRDefault="001D7C50" w:rsidP="00E81020">
            <w:pPr>
              <w:jc w:val="both"/>
              <w:rPr>
                <w:rFonts w:ascii="Times New Roman" w:hAnsi="Times New Roman" w:cs="Times New Roman"/>
                <w:sz w:val="28"/>
                <w:szCs w:val="28"/>
              </w:rPr>
            </w:pPr>
          </w:p>
        </w:tc>
        <w:tc>
          <w:tcPr>
            <w:tcW w:w="928" w:type="dxa"/>
          </w:tcPr>
          <w:p w:rsidR="001D7C50" w:rsidRPr="00542C8A" w:rsidRDefault="001D7C50" w:rsidP="00E81020">
            <w:pPr>
              <w:jc w:val="both"/>
              <w:rPr>
                <w:rFonts w:ascii="Times New Roman" w:hAnsi="Times New Roman" w:cs="Times New Roman"/>
                <w:sz w:val="28"/>
                <w:szCs w:val="28"/>
              </w:rPr>
            </w:pPr>
          </w:p>
        </w:tc>
        <w:tc>
          <w:tcPr>
            <w:tcW w:w="6232" w:type="dxa"/>
          </w:tcPr>
          <w:p w:rsidR="001D7C50" w:rsidRPr="00542C8A" w:rsidRDefault="001D7C50" w:rsidP="00E81020">
            <w:pPr>
              <w:rPr>
                <w:rFonts w:ascii="Times New Roman" w:hAnsi="Times New Roman" w:cs="Times New Roman"/>
                <w:sz w:val="28"/>
                <w:szCs w:val="28"/>
              </w:rPr>
            </w:pPr>
          </w:p>
        </w:tc>
        <w:tc>
          <w:tcPr>
            <w:tcW w:w="977" w:type="dxa"/>
          </w:tcPr>
          <w:p w:rsidR="001D7C50" w:rsidRPr="00542C8A" w:rsidRDefault="001D7C50" w:rsidP="00E81020">
            <w:pPr>
              <w:jc w:val="right"/>
              <w:rPr>
                <w:rFonts w:ascii="Times New Roman" w:hAnsi="Times New Roman" w:cs="Times New Roman"/>
                <w:sz w:val="28"/>
                <w:szCs w:val="28"/>
              </w:rPr>
            </w:pPr>
          </w:p>
        </w:tc>
      </w:tr>
      <w:tr w:rsidR="001D7C50" w:rsidRPr="00542C8A" w:rsidTr="007E777D">
        <w:tc>
          <w:tcPr>
            <w:tcW w:w="1644" w:type="dxa"/>
            <w:gridSpan w:val="2"/>
          </w:tcPr>
          <w:p w:rsidR="001D7C50" w:rsidRPr="00542C8A" w:rsidRDefault="001D7C50" w:rsidP="00E81020">
            <w:pPr>
              <w:jc w:val="both"/>
              <w:rPr>
                <w:rFonts w:ascii="Times New Roman" w:hAnsi="Times New Roman" w:cs="Times New Roman"/>
                <w:sz w:val="28"/>
                <w:szCs w:val="28"/>
              </w:rPr>
            </w:pPr>
            <w:r w:rsidRPr="00542C8A">
              <w:rPr>
                <w:rFonts w:ascii="Times New Roman" w:hAnsi="Times New Roman" w:cs="Times New Roman"/>
                <w:b/>
                <w:sz w:val="28"/>
                <w:szCs w:val="28"/>
              </w:rPr>
              <w:t>Лекция 22</w:t>
            </w:r>
          </w:p>
        </w:tc>
        <w:tc>
          <w:tcPr>
            <w:tcW w:w="928" w:type="dxa"/>
          </w:tcPr>
          <w:p w:rsidR="001D7C50" w:rsidRPr="00542C8A" w:rsidRDefault="001D7C50" w:rsidP="00E81020">
            <w:pPr>
              <w:jc w:val="both"/>
              <w:rPr>
                <w:rFonts w:ascii="Times New Roman" w:hAnsi="Times New Roman" w:cs="Times New Roman"/>
                <w:sz w:val="28"/>
                <w:szCs w:val="28"/>
              </w:rPr>
            </w:pPr>
          </w:p>
        </w:tc>
        <w:tc>
          <w:tcPr>
            <w:tcW w:w="6232" w:type="dxa"/>
          </w:tcPr>
          <w:p w:rsidR="001D7C50" w:rsidRPr="00542C8A" w:rsidRDefault="001D7C50" w:rsidP="00E81020">
            <w:pPr>
              <w:rPr>
                <w:rFonts w:ascii="Times New Roman" w:hAnsi="Times New Roman" w:cs="Times New Roman"/>
                <w:sz w:val="28"/>
                <w:szCs w:val="28"/>
              </w:rPr>
            </w:pPr>
          </w:p>
        </w:tc>
        <w:tc>
          <w:tcPr>
            <w:tcW w:w="977" w:type="dxa"/>
          </w:tcPr>
          <w:p w:rsidR="001D7C50" w:rsidRPr="00542C8A" w:rsidRDefault="001D7C50"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455172" w:rsidP="00E81020">
            <w:pPr>
              <w:jc w:val="both"/>
              <w:rPr>
                <w:rFonts w:ascii="Times New Roman" w:hAnsi="Times New Roman" w:cs="Times New Roman"/>
                <w:sz w:val="28"/>
                <w:szCs w:val="28"/>
              </w:rPr>
            </w:pPr>
          </w:p>
        </w:tc>
        <w:tc>
          <w:tcPr>
            <w:tcW w:w="928" w:type="dxa"/>
          </w:tcPr>
          <w:p w:rsidR="00455172" w:rsidRPr="00542C8A" w:rsidRDefault="00455172" w:rsidP="00E81020">
            <w:pPr>
              <w:jc w:val="both"/>
              <w:rPr>
                <w:rFonts w:ascii="Times New Roman" w:hAnsi="Times New Roman" w:cs="Times New Roman"/>
                <w:sz w:val="28"/>
                <w:szCs w:val="28"/>
              </w:rPr>
            </w:pPr>
            <w:r w:rsidRPr="00542C8A">
              <w:rPr>
                <w:rFonts w:ascii="Times New Roman" w:hAnsi="Times New Roman" w:cs="Times New Roman"/>
                <w:sz w:val="28"/>
                <w:szCs w:val="28"/>
              </w:rPr>
              <w:t>1.8</w:t>
            </w:r>
          </w:p>
        </w:tc>
        <w:tc>
          <w:tcPr>
            <w:tcW w:w="6232" w:type="dxa"/>
          </w:tcPr>
          <w:p w:rsidR="00455172" w:rsidRPr="00542C8A" w:rsidRDefault="00455172" w:rsidP="00E81020">
            <w:pPr>
              <w:rPr>
                <w:rFonts w:ascii="Times New Roman" w:hAnsi="Times New Roman" w:cs="Times New Roman"/>
                <w:sz w:val="28"/>
                <w:szCs w:val="28"/>
              </w:rPr>
            </w:pPr>
            <w:r w:rsidRPr="00542C8A">
              <w:rPr>
                <w:rFonts w:ascii="Times New Roman" w:hAnsi="Times New Roman" w:cs="Times New Roman"/>
                <w:sz w:val="28"/>
                <w:szCs w:val="28"/>
              </w:rPr>
              <w:t>Месторождения талькового и пирофиллитового сырья, пригодного для производства огнеупоров и строительной керамики</w:t>
            </w:r>
          </w:p>
        </w:tc>
        <w:tc>
          <w:tcPr>
            <w:tcW w:w="977" w:type="dxa"/>
          </w:tcPr>
          <w:p w:rsidR="00455172" w:rsidRPr="00542C8A" w:rsidRDefault="00455172"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455172" w:rsidP="00E81020">
            <w:pPr>
              <w:jc w:val="both"/>
              <w:rPr>
                <w:rFonts w:ascii="Times New Roman" w:hAnsi="Times New Roman" w:cs="Times New Roman"/>
                <w:sz w:val="28"/>
                <w:szCs w:val="28"/>
              </w:rPr>
            </w:pPr>
          </w:p>
        </w:tc>
        <w:tc>
          <w:tcPr>
            <w:tcW w:w="928" w:type="dxa"/>
          </w:tcPr>
          <w:p w:rsidR="00455172" w:rsidRPr="00542C8A" w:rsidRDefault="00455172" w:rsidP="00E81020">
            <w:pPr>
              <w:rPr>
                <w:rFonts w:ascii="Times New Roman" w:hAnsi="Times New Roman" w:cs="Times New Roman"/>
                <w:sz w:val="28"/>
                <w:szCs w:val="28"/>
              </w:rPr>
            </w:pPr>
          </w:p>
        </w:tc>
        <w:tc>
          <w:tcPr>
            <w:tcW w:w="6232" w:type="dxa"/>
          </w:tcPr>
          <w:p w:rsidR="00455172" w:rsidRPr="00542C8A" w:rsidRDefault="00455172" w:rsidP="00E81020">
            <w:pPr>
              <w:jc w:val="both"/>
              <w:rPr>
                <w:rFonts w:ascii="Times New Roman" w:hAnsi="Times New Roman" w:cs="Times New Roman"/>
                <w:sz w:val="28"/>
                <w:szCs w:val="28"/>
              </w:rPr>
            </w:pPr>
          </w:p>
        </w:tc>
        <w:tc>
          <w:tcPr>
            <w:tcW w:w="977" w:type="dxa"/>
          </w:tcPr>
          <w:p w:rsidR="00455172" w:rsidRPr="00542C8A" w:rsidRDefault="00455172" w:rsidP="00E81020">
            <w:pPr>
              <w:jc w:val="right"/>
              <w:rPr>
                <w:rFonts w:ascii="Times New Roman" w:hAnsi="Times New Roman" w:cs="Times New Roman"/>
                <w:sz w:val="28"/>
                <w:szCs w:val="28"/>
              </w:rPr>
            </w:pPr>
          </w:p>
        </w:tc>
      </w:tr>
      <w:tr w:rsidR="001D7C50" w:rsidRPr="00542C8A" w:rsidTr="007E777D">
        <w:tc>
          <w:tcPr>
            <w:tcW w:w="1644" w:type="dxa"/>
            <w:gridSpan w:val="2"/>
          </w:tcPr>
          <w:p w:rsidR="001D7C50" w:rsidRPr="00542C8A" w:rsidRDefault="001D7C50" w:rsidP="00E81020">
            <w:pPr>
              <w:jc w:val="both"/>
              <w:rPr>
                <w:rFonts w:ascii="Times New Roman" w:hAnsi="Times New Roman" w:cs="Times New Roman"/>
                <w:sz w:val="28"/>
                <w:szCs w:val="28"/>
              </w:rPr>
            </w:pPr>
            <w:r w:rsidRPr="00542C8A">
              <w:rPr>
                <w:rFonts w:ascii="Times New Roman" w:hAnsi="Times New Roman" w:cs="Times New Roman"/>
                <w:b/>
                <w:sz w:val="28"/>
                <w:szCs w:val="28"/>
              </w:rPr>
              <w:t>Лекция 23</w:t>
            </w:r>
          </w:p>
        </w:tc>
        <w:tc>
          <w:tcPr>
            <w:tcW w:w="928" w:type="dxa"/>
          </w:tcPr>
          <w:p w:rsidR="001D7C50" w:rsidRPr="00542C8A" w:rsidRDefault="001D7C50" w:rsidP="00E81020">
            <w:pPr>
              <w:rPr>
                <w:rFonts w:ascii="Times New Roman" w:hAnsi="Times New Roman" w:cs="Times New Roman"/>
                <w:sz w:val="28"/>
                <w:szCs w:val="28"/>
              </w:rPr>
            </w:pPr>
          </w:p>
        </w:tc>
        <w:tc>
          <w:tcPr>
            <w:tcW w:w="6232" w:type="dxa"/>
          </w:tcPr>
          <w:p w:rsidR="001D7C50" w:rsidRPr="00542C8A" w:rsidRDefault="001D7C50" w:rsidP="00E81020">
            <w:pPr>
              <w:jc w:val="both"/>
              <w:rPr>
                <w:rFonts w:ascii="Times New Roman" w:hAnsi="Times New Roman" w:cs="Times New Roman"/>
                <w:sz w:val="28"/>
                <w:szCs w:val="28"/>
              </w:rPr>
            </w:pPr>
          </w:p>
        </w:tc>
        <w:tc>
          <w:tcPr>
            <w:tcW w:w="977" w:type="dxa"/>
          </w:tcPr>
          <w:p w:rsidR="001D7C50" w:rsidRPr="00542C8A" w:rsidRDefault="001D7C50"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455172" w:rsidP="00E81020">
            <w:pPr>
              <w:jc w:val="both"/>
              <w:rPr>
                <w:rFonts w:ascii="Times New Roman" w:hAnsi="Times New Roman" w:cs="Times New Roman"/>
                <w:sz w:val="28"/>
                <w:szCs w:val="28"/>
              </w:rPr>
            </w:pPr>
            <w:r w:rsidRPr="00542C8A">
              <w:rPr>
                <w:rFonts w:ascii="Times New Roman" w:hAnsi="Times New Roman" w:cs="Times New Roman"/>
                <w:sz w:val="28"/>
                <w:szCs w:val="28"/>
              </w:rPr>
              <w:t>2</w:t>
            </w:r>
          </w:p>
        </w:tc>
        <w:tc>
          <w:tcPr>
            <w:tcW w:w="7160" w:type="dxa"/>
            <w:gridSpan w:val="2"/>
          </w:tcPr>
          <w:p w:rsidR="00455172" w:rsidRPr="00542C8A" w:rsidRDefault="00455172" w:rsidP="00E81020">
            <w:pPr>
              <w:rPr>
                <w:rFonts w:ascii="Times New Roman" w:hAnsi="Times New Roman" w:cs="Times New Roman"/>
                <w:sz w:val="28"/>
                <w:szCs w:val="28"/>
              </w:rPr>
            </w:pPr>
            <w:r w:rsidRPr="00542C8A">
              <w:rPr>
                <w:rFonts w:ascii="Times New Roman" w:hAnsi="Times New Roman" w:cs="Times New Roman"/>
                <w:sz w:val="28"/>
                <w:szCs w:val="28"/>
              </w:rPr>
              <w:t>Минерально-сырьевая база производств стекла. Месторождения кварцевых песков, пригодных для производства стекла</w:t>
            </w:r>
          </w:p>
        </w:tc>
        <w:tc>
          <w:tcPr>
            <w:tcW w:w="977" w:type="dxa"/>
          </w:tcPr>
          <w:p w:rsidR="00455172" w:rsidRPr="00542C8A" w:rsidRDefault="00455172"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455172" w:rsidP="00E81020">
            <w:pPr>
              <w:jc w:val="both"/>
              <w:rPr>
                <w:rFonts w:ascii="Times New Roman" w:hAnsi="Times New Roman" w:cs="Times New Roman"/>
                <w:sz w:val="28"/>
                <w:szCs w:val="28"/>
              </w:rPr>
            </w:pPr>
          </w:p>
        </w:tc>
        <w:tc>
          <w:tcPr>
            <w:tcW w:w="928" w:type="dxa"/>
          </w:tcPr>
          <w:p w:rsidR="00455172" w:rsidRPr="00542C8A" w:rsidRDefault="00455172" w:rsidP="00E81020">
            <w:pPr>
              <w:rPr>
                <w:rFonts w:ascii="Times New Roman" w:hAnsi="Times New Roman" w:cs="Times New Roman"/>
                <w:sz w:val="28"/>
                <w:szCs w:val="28"/>
              </w:rPr>
            </w:pPr>
          </w:p>
        </w:tc>
        <w:tc>
          <w:tcPr>
            <w:tcW w:w="6232" w:type="dxa"/>
          </w:tcPr>
          <w:p w:rsidR="00455172" w:rsidRPr="00542C8A" w:rsidRDefault="00455172" w:rsidP="00E81020">
            <w:pPr>
              <w:rPr>
                <w:rFonts w:ascii="Times New Roman" w:hAnsi="Times New Roman" w:cs="Times New Roman"/>
                <w:sz w:val="28"/>
                <w:szCs w:val="28"/>
              </w:rPr>
            </w:pPr>
          </w:p>
        </w:tc>
        <w:tc>
          <w:tcPr>
            <w:tcW w:w="977" w:type="dxa"/>
          </w:tcPr>
          <w:p w:rsidR="00455172" w:rsidRPr="00542C8A" w:rsidRDefault="00455172" w:rsidP="00E81020">
            <w:pPr>
              <w:jc w:val="right"/>
              <w:rPr>
                <w:rFonts w:ascii="Times New Roman" w:hAnsi="Times New Roman" w:cs="Times New Roman"/>
                <w:sz w:val="28"/>
                <w:szCs w:val="28"/>
              </w:rPr>
            </w:pPr>
          </w:p>
        </w:tc>
      </w:tr>
      <w:tr w:rsidR="001D7C50" w:rsidRPr="00542C8A" w:rsidTr="007E777D">
        <w:tc>
          <w:tcPr>
            <w:tcW w:w="1644" w:type="dxa"/>
            <w:gridSpan w:val="2"/>
          </w:tcPr>
          <w:p w:rsidR="001D7C50" w:rsidRPr="00542C8A" w:rsidRDefault="001D7C50" w:rsidP="00E81020">
            <w:pPr>
              <w:jc w:val="both"/>
              <w:rPr>
                <w:rFonts w:ascii="Times New Roman" w:hAnsi="Times New Roman" w:cs="Times New Roman"/>
                <w:sz w:val="28"/>
                <w:szCs w:val="28"/>
              </w:rPr>
            </w:pPr>
            <w:r w:rsidRPr="00542C8A">
              <w:rPr>
                <w:rFonts w:ascii="Times New Roman" w:hAnsi="Times New Roman" w:cs="Times New Roman"/>
                <w:b/>
                <w:sz w:val="28"/>
                <w:szCs w:val="28"/>
              </w:rPr>
              <w:t>Лекция 24</w:t>
            </w:r>
          </w:p>
        </w:tc>
        <w:tc>
          <w:tcPr>
            <w:tcW w:w="928" w:type="dxa"/>
          </w:tcPr>
          <w:p w:rsidR="001D7C50" w:rsidRPr="00542C8A" w:rsidRDefault="001D7C50" w:rsidP="00E81020">
            <w:pPr>
              <w:rPr>
                <w:rFonts w:ascii="Times New Roman" w:hAnsi="Times New Roman" w:cs="Times New Roman"/>
                <w:sz w:val="28"/>
                <w:szCs w:val="28"/>
              </w:rPr>
            </w:pPr>
          </w:p>
        </w:tc>
        <w:tc>
          <w:tcPr>
            <w:tcW w:w="6232" w:type="dxa"/>
          </w:tcPr>
          <w:p w:rsidR="001D7C50" w:rsidRPr="00542C8A" w:rsidRDefault="001D7C50" w:rsidP="00E81020">
            <w:pPr>
              <w:rPr>
                <w:rFonts w:ascii="Times New Roman" w:hAnsi="Times New Roman" w:cs="Times New Roman"/>
                <w:sz w:val="28"/>
                <w:szCs w:val="28"/>
              </w:rPr>
            </w:pPr>
          </w:p>
        </w:tc>
        <w:tc>
          <w:tcPr>
            <w:tcW w:w="977" w:type="dxa"/>
          </w:tcPr>
          <w:p w:rsidR="001D7C50" w:rsidRPr="00542C8A" w:rsidRDefault="001D7C50"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455172" w:rsidP="00E81020">
            <w:pPr>
              <w:jc w:val="both"/>
              <w:rPr>
                <w:rFonts w:ascii="Times New Roman" w:hAnsi="Times New Roman" w:cs="Times New Roman"/>
                <w:sz w:val="28"/>
                <w:szCs w:val="28"/>
              </w:rPr>
            </w:pPr>
            <w:r w:rsidRPr="00542C8A">
              <w:rPr>
                <w:rFonts w:ascii="Times New Roman" w:hAnsi="Times New Roman" w:cs="Times New Roman"/>
                <w:sz w:val="28"/>
                <w:szCs w:val="28"/>
              </w:rPr>
              <w:t>3</w:t>
            </w:r>
          </w:p>
        </w:tc>
        <w:tc>
          <w:tcPr>
            <w:tcW w:w="7160" w:type="dxa"/>
            <w:gridSpan w:val="2"/>
          </w:tcPr>
          <w:p w:rsidR="00455172" w:rsidRPr="00542C8A" w:rsidRDefault="00455172" w:rsidP="00E81020">
            <w:pPr>
              <w:rPr>
                <w:rFonts w:ascii="Times New Roman" w:hAnsi="Times New Roman" w:cs="Times New Roman"/>
                <w:sz w:val="28"/>
                <w:szCs w:val="28"/>
              </w:rPr>
            </w:pPr>
            <w:r w:rsidRPr="00542C8A">
              <w:rPr>
                <w:rFonts w:ascii="Times New Roman" w:hAnsi="Times New Roman" w:cs="Times New Roman"/>
                <w:sz w:val="28"/>
                <w:szCs w:val="28"/>
              </w:rPr>
              <w:t>Минерально-сырьевая база производств цемента, асбестоцемента,  извести и строительного гипса</w:t>
            </w:r>
          </w:p>
        </w:tc>
        <w:tc>
          <w:tcPr>
            <w:tcW w:w="977" w:type="dxa"/>
          </w:tcPr>
          <w:p w:rsidR="00455172" w:rsidRPr="00542C8A" w:rsidRDefault="00455172"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455172" w:rsidP="00E81020">
            <w:pPr>
              <w:jc w:val="both"/>
              <w:rPr>
                <w:rFonts w:ascii="Times New Roman" w:hAnsi="Times New Roman" w:cs="Times New Roman"/>
                <w:sz w:val="28"/>
                <w:szCs w:val="28"/>
              </w:rPr>
            </w:pPr>
          </w:p>
        </w:tc>
        <w:tc>
          <w:tcPr>
            <w:tcW w:w="928" w:type="dxa"/>
          </w:tcPr>
          <w:p w:rsidR="00455172" w:rsidRPr="00542C8A" w:rsidRDefault="00455172" w:rsidP="00E81020">
            <w:pPr>
              <w:rPr>
                <w:rFonts w:ascii="Times New Roman" w:hAnsi="Times New Roman" w:cs="Times New Roman"/>
                <w:sz w:val="28"/>
                <w:szCs w:val="28"/>
              </w:rPr>
            </w:pPr>
            <w:r w:rsidRPr="00542C8A">
              <w:rPr>
                <w:rFonts w:ascii="Times New Roman" w:hAnsi="Times New Roman" w:cs="Times New Roman"/>
                <w:sz w:val="28"/>
                <w:szCs w:val="28"/>
              </w:rPr>
              <w:t>3.1</w:t>
            </w:r>
          </w:p>
        </w:tc>
        <w:tc>
          <w:tcPr>
            <w:tcW w:w="6232" w:type="dxa"/>
          </w:tcPr>
          <w:p w:rsidR="00455172" w:rsidRPr="00542C8A" w:rsidRDefault="00455172" w:rsidP="00E81020">
            <w:pPr>
              <w:rPr>
                <w:rFonts w:ascii="Times New Roman" w:hAnsi="Times New Roman" w:cs="Times New Roman"/>
                <w:sz w:val="28"/>
                <w:szCs w:val="28"/>
              </w:rPr>
            </w:pPr>
            <w:r w:rsidRPr="00542C8A">
              <w:rPr>
                <w:rFonts w:ascii="Times New Roman" w:hAnsi="Times New Roman" w:cs="Times New Roman"/>
                <w:sz w:val="28"/>
                <w:szCs w:val="28"/>
              </w:rPr>
              <w:t xml:space="preserve">Месторождения сырьевых источников глинистых </w:t>
            </w:r>
            <w:r w:rsidRPr="00542C8A">
              <w:rPr>
                <w:rFonts w:ascii="Times New Roman" w:hAnsi="Times New Roman" w:cs="Times New Roman"/>
                <w:sz w:val="28"/>
                <w:szCs w:val="28"/>
              </w:rPr>
              <w:lastRenderedPageBreak/>
              <w:t>и суглинистых компонентов для цементной шихты</w:t>
            </w:r>
          </w:p>
        </w:tc>
        <w:tc>
          <w:tcPr>
            <w:tcW w:w="977" w:type="dxa"/>
          </w:tcPr>
          <w:p w:rsidR="00455172" w:rsidRPr="00542C8A" w:rsidRDefault="00455172" w:rsidP="00E81020">
            <w:pPr>
              <w:jc w:val="right"/>
              <w:rPr>
                <w:rFonts w:ascii="Times New Roman" w:hAnsi="Times New Roman" w:cs="Times New Roman"/>
                <w:sz w:val="28"/>
                <w:szCs w:val="28"/>
              </w:rPr>
            </w:pPr>
          </w:p>
        </w:tc>
      </w:tr>
      <w:tr w:rsidR="001D7C50" w:rsidRPr="00542C8A" w:rsidTr="00B0147F">
        <w:tc>
          <w:tcPr>
            <w:tcW w:w="459" w:type="dxa"/>
          </w:tcPr>
          <w:p w:rsidR="001D7C50" w:rsidRPr="00542C8A" w:rsidRDefault="001D7C50" w:rsidP="00E81020">
            <w:pPr>
              <w:jc w:val="both"/>
              <w:rPr>
                <w:rFonts w:ascii="Times New Roman" w:hAnsi="Times New Roman" w:cs="Times New Roman"/>
                <w:sz w:val="28"/>
                <w:szCs w:val="28"/>
              </w:rPr>
            </w:pPr>
          </w:p>
        </w:tc>
        <w:tc>
          <w:tcPr>
            <w:tcW w:w="1185" w:type="dxa"/>
          </w:tcPr>
          <w:p w:rsidR="001D7C50" w:rsidRPr="00542C8A" w:rsidRDefault="001D7C50" w:rsidP="00E81020">
            <w:pPr>
              <w:jc w:val="both"/>
              <w:rPr>
                <w:rFonts w:ascii="Times New Roman" w:hAnsi="Times New Roman" w:cs="Times New Roman"/>
                <w:sz w:val="28"/>
                <w:szCs w:val="28"/>
              </w:rPr>
            </w:pPr>
          </w:p>
        </w:tc>
        <w:tc>
          <w:tcPr>
            <w:tcW w:w="928" w:type="dxa"/>
          </w:tcPr>
          <w:p w:rsidR="001D7C50" w:rsidRPr="00542C8A" w:rsidRDefault="001D7C50" w:rsidP="00E81020">
            <w:pPr>
              <w:rPr>
                <w:rFonts w:ascii="Times New Roman" w:hAnsi="Times New Roman" w:cs="Times New Roman"/>
                <w:sz w:val="28"/>
                <w:szCs w:val="28"/>
              </w:rPr>
            </w:pPr>
          </w:p>
        </w:tc>
        <w:tc>
          <w:tcPr>
            <w:tcW w:w="6232" w:type="dxa"/>
          </w:tcPr>
          <w:p w:rsidR="001D7C50" w:rsidRPr="00542C8A" w:rsidRDefault="001D7C50" w:rsidP="00E81020">
            <w:pPr>
              <w:rPr>
                <w:rFonts w:ascii="Times New Roman" w:hAnsi="Times New Roman" w:cs="Times New Roman"/>
                <w:sz w:val="28"/>
                <w:szCs w:val="28"/>
              </w:rPr>
            </w:pPr>
          </w:p>
        </w:tc>
        <w:tc>
          <w:tcPr>
            <w:tcW w:w="977" w:type="dxa"/>
          </w:tcPr>
          <w:p w:rsidR="001D7C50" w:rsidRPr="00542C8A" w:rsidRDefault="001D7C50" w:rsidP="00E81020">
            <w:pPr>
              <w:jc w:val="right"/>
              <w:rPr>
                <w:rFonts w:ascii="Times New Roman" w:hAnsi="Times New Roman" w:cs="Times New Roman"/>
                <w:sz w:val="28"/>
                <w:szCs w:val="28"/>
              </w:rPr>
            </w:pPr>
          </w:p>
        </w:tc>
      </w:tr>
      <w:tr w:rsidR="001D7C50" w:rsidRPr="00542C8A" w:rsidTr="007E777D">
        <w:tc>
          <w:tcPr>
            <w:tcW w:w="1644" w:type="dxa"/>
            <w:gridSpan w:val="2"/>
          </w:tcPr>
          <w:p w:rsidR="001D7C50" w:rsidRPr="00542C8A" w:rsidRDefault="001D7C50" w:rsidP="00E81020">
            <w:pPr>
              <w:jc w:val="both"/>
              <w:rPr>
                <w:rFonts w:ascii="Times New Roman" w:hAnsi="Times New Roman" w:cs="Times New Roman"/>
                <w:sz w:val="28"/>
                <w:szCs w:val="28"/>
              </w:rPr>
            </w:pPr>
            <w:r w:rsidRPr="00542C8A">
              <w:rPr>
                <w:rFonts w:ascii="Times New Roman" w:hAnsi="Times New Roman" w:cs="Times New Roman"/>
                <w:b/>
                <w:sz w:val="28"/>
                <w:szCs w:val="28"/>
              </w:rPr>
              <w:t>Лекция 25</w:t>
            </w:r>
          </w:p>
        </w:tc>
        <w:tc>
          <w:tcPr>
            <w:tcW w:w="928" w:type="dxa"/>
          </w:tcPr>
          <w:p w:rsidR="001D7C50" w:rsidRPr="00542C8A" w:rsidRDefault="001D7C50" w:rsidP="00E81020">
            <w:pPr>
              <w:rPr>
                <w:rFonts w:ascii="Times New Roman" w:hAnsi="Times New Roman" w:cs="Times New Roman"/>
                <w:sz w:val="28"/>
                <w:szCs w:val="28"/>
              </w:rPr>
            </w:pPr>
          </w:p>
        </w:tc>
        <w:tc>
          <w:tcPr>
            <w:tcW w:w="6232" w:type="dxa"/>
          </w:tcPr>
          <w:p w:rsidR="001D7C50" w:rsidRPr="00542C8A" w:rsidRDefault="001D7C50" w:rsidP="00E81020">
            <w:pPr>
              <w:rPr>
                <w:rFonts w:ascii="Times New Roman" w:hAnsi="Times New Roman" w:cs="Times New Roman"/>
                <w:sz w:val="28"/>
                <w:szCs w:val="28"/>
              </w:rPr>
            </w:pPr>
          </w:p>
        </w:tc>
        <w:tc>
          <w:tcPr>
            <w:tcW w:w="977" w:type="dxa"/>
          </w:tcPr>
          <w:p w:rsidR="001D7C50" w:rsidRPr="00542C8A" w:rsidRDefault="001D7C50"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455172" w:rsidP="00E81020">
            <w:pPr>
              <w:jc w:val="both"/>
              <w:rPr>
                <w:rFonts w:ascii="Times New Roman" w:hAnsi="Times New Roman" w:cs="Times New Roman"/>
                <w:sz w:val="28"/>
                <w:szCs w:val="28"/>
              </w:rPr>
            </w:pPr>
          </w:p>
        </w:tc>
        <w:tc>
          <w:tcPr>
            <w:tcW w:w="928" w:type="dxa"/>
          </w:tcPr>
          <w:p w:rsidR="00455172" w:rsidRPr="00542C8A" w:rsidRDefault="00455172" w:rsidP="00E81020">
            <w:pPr>
              <w:rPr>
                <w:rFonts w:ascii="Times New Roman" w:hAnsi="Times New Roman" w:cs="Times New Roman"/>
                <w:sz w:val="28"/>
                <w:szCs w:val="28"/>
              </w:rPr>
            </w:pPr>
            <w:r w:rsidRPr="00542C8A">
              <w:rPr>
                <w:rFonts w:ascii="Times New Roman" w:hAnsi="Times New Roman" w:cs="Times New Roman"/>
                <w:sz w:val="28"/>
                <w:szCs w:val="28"/>
              </w:rPr>
              <w:t>3.2</w:t>
            </w:r>
          </w:p>
        </w:tc>
        <w:tc>
          <w:tcPr>
            <w:tcW w:w="6232" w:type="dxa"/>
          </w:tcPr>
          <w:p w:rsidR="00455172" w:rsidRPr="00542C8A" w:rsidRDefault="00455172" w:rsidP="00E81020">
            <w:pPr>
              <w:rPr>
                <w:rFonts w:ascii="Times New Roman" w:hAnsi="Times New Roman" w:cs="Times New Roman"/>
                <w:sz w:val="28"/>
                <w:szCs w:val="28"/>
              </w:rPr>
            </w:pPr>
            <w:r w:rsidRPr="00542C8A">
              <w:rPr>
                <w:rFonts w:ascii="Times New Roman" w:hAnsi="Times New Roman" w:cs="Times New Roman"/>
                <w:sz w:val="28"/>
                <w:szCs w:val="28"/>
              </w:rPr>
              <w:t>Месторождения сырьевых источников карбонатного компонента для цементной шихты</w:t>
            </w:r>
          </w:p>
        </w:tc>
        <w:tc>
          <w:tcPr>
            <w:tcW w:w="977" w:type="dxa"/>
          </w:tcPr>
          <w:p w:rsidR="00455172" w:rsidRPr="00542C8A" w:rsidRDefault="00455172" w:rsidP="00E81020">
            <w:pPr>
              <w:jc w:val="right"/>
              <w:rPr>
                <w:rFonts w:ascii="Times New Roman" w:hAnsi="Times New Roman" w:cs="Times New Roman"/>
                <w:sz w:val="28"/>
                <w:szCs w:val="28"/>
              </w:rPr>
            </w:pPr>
          </w:p>
        </w:tc>
      </w:tr>
      <w:tr w:rsidR="001D7C50" w:rsidRPr="00542C8A" w:rsidTr="00B0147F">
        <w:tc>
          <w:tcPr>
            <w:tcW w:w="459" w:type="dxa"/>
          </w:tcPr>
          <w:p w:rsidR="001D7C50" w:rsidRPr="00542C8A" w:rsidRDefault="001D7C50" w:rsidP="00E81020">
            <w:pPr>
              <w:jc w:val="both"/>
              <w:rPr>
                <w:rFonts w:ascii="Times New Roman" w:hAnsi="Times New Roman" w:cs="Times New Roman"/>
                <w:sz w:val="28"/>
                <w:szCs w:val="28"/>
              </w:rPr>
            </w:pPr>
          </w:p>
        </w:tc>
        <w:tc>
          <w:tcPr>
            <w:tcW w:w="1185" w:type="dxa"/>
          </w:tcPr>
          <w:p w:rsidR="001D7C50" w:rsidRPr="00542C8A" w:rsidRDefault="001D7C50" w:rsidP="00E81020">
            <w:pPr>
              <w:jc w:val="both"/>
              <w:rPr>
                <w:rFonts w:ascii="Times New Roman" w:hAnsi="Times New Roman" w:cs="Times New Roman"/>
                <w:sz w:val="28"/>
                <w:szCs w:val="28"/>
              </w:rPr>
            </w:pPr>
          </w:p>
        </w:tc>
        <w:tc>
          <w:tcPr>
            <w:tcW w:w="928" w:type="dxa"/>
          </w:tcPr>
          <w:p w:rsidR="001D7C50" w:rsidRPr="00542C8A" w:rsidRDefault="001D7C50" w:rsidP="00E81020">
            <w:pPr>
              <w:rPr>
                <w:rFonts w:ascii="Times New Roman" w:hAnsi="Times New Roman" w:cs="Times New Roman"/>
                <w:sz w:val="28"/>
                <w:szCs w:val="28"/>
              </w:rPr>
            </w:pPr>
          </w:p>
        </w:tc>
        <w:tc>
          <w:tcPr>
            <w:tcW w:w="6232" w:type="dxa"/>
          </w:tcPr>
          <w:p w:rsidR="001D7C50" w:rsidRPr="00542C8A" w:rsidRDefault="001D7C50" w:rsidP="00E81020">
            <w:pPr>
              <w:rPr>
                <w:rFonts w:ascii="Times New Roman" w:hAnsi="Times New Roman" w:cs="Times New Roman"/>
                <w:sz w:val="28"/>
                <w:szCs w:val="28"/>
              </w:rPr>
            </w:pPr>
          </w:p>
        </w:tc>
        <w:tc>
          <w:tcPr>
            <w:tcW w:w="977" w:type="dxa"/>
          </w:tcPr>
          <w:p w:rsidR="001D7C50" w:rsidRPr="00542C8A" w:rsidRDefault="001D7C50" w:rsidP="00E81020">
            <w:pPr>
              <w:jc w:val="right"/>
              <w:rPr>
                <w:rFonts w:ascii="Times New Roman" w:hAnsi="Times New Roman" w:cs="Times New Roman"/>
                <w:sz w:val="28"/>
                <w:szCs w:val="28"/>
              </w:rPr>
            </w:pPr>
          </w:p>
        </w:tc>
      </w:tr>
      <w:tr w:rsidR="001D7C50" w:rsidRPr="00542C8A" w:rsidTr="007E777D">
        <w:tc>
          <w:tcPr>
            <w:tcW w:w="1644" w:type="dxa"/>
            <w:gridSpan w:val="2"/>
          </w:tcPr>
          <w:p w:rsidR="001D7C50" w:rsidRPr="00542C8A" w:rsidRDefault="001D7C50" w:rsidP="00E81020">
            <w:pPr>
              <w:jc w:val="both"/>
              <w:rPr>
                <w:rFonts w:ascii="Times New Roman" w:hAnsi="Times New Roman" w:cs="Times New Roman"/>
                <w:sz w:val="28"/>
                <w:szCs w:val="28"/>
              </w:rPr>
            </w:pPr>
            <w:r w:rsidRPr="00542C8A">
              <w:rPr>
                <w:rFonts w:ascii="Times New Roman" w:hAnsi="Times New Roman" w:cs="Times New Roman"/>
                <w:b/>
                <w:sz w:val="28"/>
                <w:szCs w:val="28"/>
              </w:rPr>
              <w:t>Лекция 26</w:t>
            </w:r>
          </w:p>
        </w:tc>
        <w:tc>
          <w:tcPr>
            <w:tcW w:w="928" w:type="dxa"/>
          </w:tcPr>
          <w:p w:rsidR="001D7C50" w:rsidRPr="00542C8A" w:rsidRDefault="001D7C50" w:rsidP="00E81020">
            <w:pPr>
              <w:rPr>
                <w:rFonts w:ascii="Times New Roman" w:hAnsi="Times New Roman" w:cs="Times New Roman"/>
                <w:sz w:val="28"/>
                <w:szCs w:val="28"/>
              </w:rPr>
            </w:pPr>
          </w:p>
        </w:tc>
        <w:tc>
          <w:tcPr>
            <w:tcW w:w="6232" w:type="dxa"/>
          </w:tcPr>
          <w:p w:rsidR="001D7C50" w:rsidRPr="00542C8A" w:rsidRDefault="001D7C50" w:rsidP="00E81020">
            <w:pPr>
              <w:rPr>
                <w:rFonts w:ascii="Times New Roman" w:hAnsi="Times New Roman" w:cs="Times New Roman"/>
                <w:sz w:val="28"/>
                <w:szCs w:val="28"/>
              </w:rPr>
            </w:pPr>
          </w:p>
        </w:tc>
        <w:tc>
          <w:tcPr>
            <w:tcW w:w="977" w:type="dxa"/>
          </w:tcPr>
          <w:p w:rsidR="001D7C50" w:rsidRPr="00542C8A" w:rsidRDefault="001D7C50"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455172" w:rsidP="00E81020">
            <w:pPr>
              <w:jc w:val="both"/>
              <w:rPr>
                <w:rFonts w:ascii="Times New Roman" w:hAnsi="Times New Roman" w:cs="Times New Roman"/>
                <w:sz w:val="28"/>
                <w:szCs w:val="28"/>
              </w:rPr>
            </w:pPr>
          </w:p>
        </w:tc>
        <w:tc>
          <w:tcPr>
            <w:tcW w:w="928" w:type="dxa"/>
          </w:tcPr>
          <w:p w:rsidR="00455172" w:rsidRPr="00542C8A" w:rsidRDefault="00455172" w:rsidP="00E81020">
            <w:pPr>
              <w:rPr>
                <w:rFonts w:ascii="Times New Roman" w:hAnsi="Times New Roman" w:cs="Times New Roman"/>
                <w:sz w:val="28"/>
                <w:szCs w:val="28"/>
              </w:rPr>
            </w:pPr>
            <w:r w:rsidRPr="00542C8A">
              <w:rPr>
                <w:rFonts w:ascii="Times New Roman" w:hAnsi="Times New Roman" w:cs="Times New Roman"/>
                <w:sz w:val="28"/>
                <w:szCs w:val="28"/>
              </w:rPr>
              <w:t>3.3</w:t>
            </w:r>
          </w:p>
        </w:tc>
        <w:tc>
          <w:tcPr>
            <w:tcW w:w="6232" w:type="dxa"/>
          </w:tcPr>
          <w:p w:rsidR="00455172" w:rsidRPr="00542C8A" w:rsidRDefault="00455172" w:rsidP="00E81020">
            <w:pPr>
              <w:rPr>
                <w:rFonts w:ascii="Times New Roman" w:hAnsi="Times New Roman" w:cs="Times New Roman"/>
                <w:sz w:val="28"/>
                <w:szCs w:val="28"/>
              </w:rPr>
            </w:pPr>
            <w:r w:rsidRPr="00542C8A">
              <w:rPr>
                <w:rFonts w:ascii="Times New Roman" w:hAnsi="Times New Roman" w:cs="Times New Roman"/>
                <w:sz w:val="28"/>
                <w:szCs w:val="28"/>
              </w:rPr>
              <w:t>Месторождения сырьевых источников кремнеземистого компонента для цементной шихты</w:t>
            </w:r>
          </w:p>
        </w:tc>
        <w:tc>
          <w:tcPr>
            <w:tcW w:w="977" w:type="dxa"/>
          </w:tcPr>
          <w:p w:rsidR="00455172" w:rsidRPr="00542C8A" w:rsidRDefault="00455172" w:rsidP="00E81020">
            <w:pPr>
              <w:jc w:val="right"/>
              <w:rPr>
                <w:rFonts w:ascii="Times New Roman" w:hAnsi="Times New Roman" w:cs="Times New Roman"/>
                <w:sz w:val="28"/>
                <w:szCs w:val="28"/>
              </w:rPr>
            </w:pPr>
          </w:p>
        </w:tc>
      </w:tr>
      <w:tr w:rsidR="001D7C50" w:rsidRPr="00542C8A" w:rsidTr="00B0147F">
        <w:tc>
          <w:tcPr>
            <w:tcW w:w="459" w:type="dxa"/>
          </w:tcPr>
          <w:p w:rsidR="001D7C50" w:rsidRPr="00542C8A" w:rsidRDefault="001D7C50" w:rsidP="00E81020">
            <w:pPr>
              <w:jc w:val="both"/>
              <w:rPr>
                <w:rFonts w:ascii="Times New Roman" w:hAnsi="Times New Roman" w:cs="Times New Roman"/>
                <w:sz w:val="28"/>
                <w:szCs w:val="28"/>
              </w:rPr>
            </w:pPr>
          </w:p>
        </w:tc>
        <w:tc>
          <w:tcPr>
            <w:tcW w:w="1185" w:type="dxa"/>
          </w:tcPr>
          <w:p w:rsidR="001D7C50" w:rsidRPr="00542C8A" w:rsidRDefault="001D7C50" w:rsidP="00E81020">
            <w:pPr>
              <w:jc w:val="both"/>
              <w:rPr>
                <w:rFonts w:ascii="Times New Roman" w:hAnsi="Times New Roman" w:cs="Times New Roman"/>
                <w:sz w:val="28"/>
                <w:szCs w:val="28"/>
              </w:rPr>
            </w:pPr>
          </w:p>
        </w:tc>
        <w:tc>
          <w:tcPr>
            <w:tcW w:w="928" w:type="dxa"/>
          </w:tcPr>
          <w:p w:rsidR="001D7C50" w:rsidRPr="00542C8A" w:rsidRDefault="001D7C50" w:rsidP="00E81020">
            <w:pPr>
              <w:rPr>
                <w:rFonts w:ascii="Times New Roman" w:hAnsi="Times New Roman" w:cs="Times New Roman"/>
                <w:sz w:val="28"/>
                <w:szCs w:val="28"/>
              </w:rPr>
            </w:pPr>
          </w:p>
        </w:tc>
        <w:tc>
          <w:tcPr>
            <w:tcW w:w="6232" w:type="dxa"/>
          </w:tcPr>
          <w:p w:rsidR="001D7C50" w:rsidRPr="00542C8A" w:rsidRDefault="001D7C50" w:rsidP="00E81020">
            <w:pPr>
              <w:rPr>
                <w:rFonts w:ascii="Times New Roman" w:hAnsi="Times New Roman" w:cs="Times New Roman"/>
                <w:sz w:val="28"/>
                <w:szCs w:val="28"/>
              </w:rPr>
            </w:pPr>
          </w:p>
        </w:tc>
        <w:tc>
          <w:tcPr>
            <w:tcW w:w="977" w:type="dxa"/>
          </w:tcPr>
          <w:p w:rsidR="001D7C50" w:rsidRPr="00542C8A" w:rsidRDefault="001D7C50" w:rsidP="00E81020">
            <w:pPr>
              <w:jc w:val="right"/>
              <w:rPr>
                <w:rFonts w:ascii="Times New Roman" w:hAnsi="Times New Roman" w:cs="Times New Roman"/>
                <w:sz w:val="28"/>
                <w:szCs w:val="28"/>
              </w:rPr>
            </w:pPr>
          </w:p>
        </w:tc>
      </w:tr>
      <w:tr w:rsidR="001D7C50" w:rsidRPr="00542C8A" w:rsidTr="007E777D">
        <w:tc>
          <w:tcPr>
            <w:tcW w:w="1644" w:type="dxa"/>
            <w:gridSpan w:val="2"/>
          </w:tcPr>
          <w:p w:rsidR="001D7C50" w:rsidRPr="00542C8A" w:rsidRDefault="001D7C50" w:rsidP="00E81020">
            <w:pPr>
              <w:jc w:val="both"/>
              <w:rPr>
                <w:rFonts w:ascii="Times New Roman" w:hAnsi="Times New Roman" w:cs="Times New Roman"/>
                <w:sz w:val="28"/>
                <w:szCs w:val="28"/>
              </w:rPr>
            </w:pPr>
            <w:r w:rsidRPr="00542C8A">
              <w:rPr>
                <w:rFonts w:ascii="Times New Roman" w:hAnsi="Times New Roman" w:cs="Times New Roman"/>
                <w:b/>
                <w:sz w:val="28"/>
                <w:szCs w:val="28"/>
              </w:rPr>
              <w:t>Лекция 27</w:t>
            </w:r>
          </w:p>
        </w:tc>
        <w:tc>
          <w:tcPr>
            <w:tcW w:w="928" w:type="dxa"/>
          </w:tcPr>
          <w:p w:rsidR="001D7C50" w:rsidRPr="00542C8A" w:rsidRDefault="001D7C50" w:rsidP="00E81020">
            <w:pPr>
              <w:rPr>
                <w:rFonts w:ascii="Times New Roman" w:hAnsi="Times New Roman" w:cs="Times New Roman"/>
                <w:sz w:val="28"/>
                <w:szCs w:val="28"/>
              </w:rPr>
            </w:pPr>
          </w:p>
        </w:tc>
        <w:tc>
          <w:tcPr>
            <w:tcW w:w="6232" w:type="dxa"/>
          </w:tcPr>
          <w:p w:rsidR="001D7C50" w:rsidRPr="00542C8A" w:rsidRDefault="001D7C50" w:rsidP="00E81020">
            <w:pPr>
              <w:rPr>
                <w:rFonts w:ascii="Times New Roman" w:hAnsi="Times New Roman" w:cs="Times New Roman"/>
                <w:sz w:val="28"/>
                <w:szCs w:val="28"/>
              </w:rPr>
            </w:pPr>
          </w:p>
        </w:tc>
        <w:tc>
          <w:tcPr>
            <w:tcW w:w="977" w:type="dxa"/>
          </w:tcPr>
          <w:p w:rsidR="001D7C50" w:rsidRPr="00542C8A" w:rsidRDefault="001D7C50"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455172" w:rsidP="00E81020">
            <w:pPr>
              <w:jc w:val="both"/>
              <w:rPr>
                <w:rFonts w:ascii="Times New Roman" w:hAnsi="Times New Roman" w:cs="Times New Roman"/>
                <w:sz w:val="28"/>
                <w:szCs w:val="28"/>
              </w:rPr>
            </w:pPr>
          </w:p>
        </w:tc>
        <w:tc>
          <w:tcPr>
            <w:tcW w:w="928" w:type="dxa"/>
          </w:tcPr>
          <w:p w:rsidR="00455172" w:rsidRPr="00542C8A" w:rsidRDefault="00455172" w:rsidP="00E81020">
            <w:pPr>
              <w:rPr>
                <w:rFonts w:ascii="Times New Roman" w:hAnsi="Times New Roman" w:cs="Times New Roman"/>
                <w:sz w:val="28"/>
                <w:szCs w:val="28"/>
              </w:rPr>
            </w:pPr>
            <w:r w:rsidRPr="00542C8A">
              <w:rPr>
                <w:rFonts w:ascii="Times New Roman" w:hAnsi="Times New Roman" w:cs="Times New Roman"/>
                <w:sz w:val="28"/>
                <w:szCs w:val="28"/>
              </w:rPr>
              <w:t>3.4</w:t>
            </w:r>
          </w:p>
        </w:tc>
        <w:tc>
          <w:tcPr>
            <w:tcW w:w="6232" w:type="dxa"/>
          </w:tcPr>
          <w:p w:rsidR="00455172" w:rsidRPr="00542C8A" w:rsidRDefault="00455172" w:rsidP="00E81020">
            <w:pPr>
              <w:jc w:val="both"/>
              <w:rPr>
                <w:rFonts w:ascii="Times New Roman" w:hAnsi="Times New Roman" w:cs="Times New Roman"/>
                <w:sz w:val="28"/>
                <w:szCs w:val="28"/>
              </w:rPr>
            </w:pPr>
            <w:r w:rsidRPr="00542C8A">
              <w:rPr>
                <w:rFonts w:ascii="Times New Roman" w:hAnsi="Times New Roman" w:cs="Times New Roman"/>
                <w:sz w:val="28"/>
                <w:szCs w:val="28"/>
              </w:rPr>
              <w:t>Месторождения асбестового сырья</w:t>
            </w:r>
          </w:p>
        </w:tc>
        <w:tc>
          <w:tcPr>
            <w:tcW w:w="977" w:type="dxa"/>
          </w:tcPr>
          <w:p w:rsidR="00455172" w:rsidRPr="00542C8A" w:rsidRDefault="00455172" w:rsidP="00E81020">
            <w:pPr>
              <w:jc w:val="right"/>
              <w:rPr>
                <w:rFonts w:ascii="Times New Roman" w:hAnsi="Times New Roman" w:cs="Times New Roman"/>
                <w:sz w:val="28"/>
                <w:szCs w:val="28"/>
              </w:rPr>
            </w:pPr>
          </w:p>
        </w:tc>
      </w:tr>
      <w:tr w:rsidR="001D7C50" w:rsidRPr="00542C8A" w:rsidTr="00B0147F">
        <w:tc>
          <w:tcPr>
            <w:tcW w:w="459" w:type="dxa"/>
          </w:tcPr>
          <w:p w:rsidR="001D7C50" w:rsidRPr="00542C8A" w:rsidRDefault="001D7C50" w:rsidP="00E81020">
            <w:pPr>
              <w:jc w:val="both"/>
              <w:rPr>
                <w:rFonts w:ascii="Times New Roman" w:hAnsi="Times New Roman" w:cs="Times New Roman"/>
                <w:sz w:val="28"/>
                <w:szCs w:val="28"/>
              </w:rPr>
            </w:pPr>
          </w:p>
        </w:tc>
        <w:tc>
          <w:tcPr>
            <w:tcW w:w="1185" w:type="dxa"/>
          </w:tcPr>
          <w:p w:rsidR="001D7C50" w:rsidRPr="00542C8A" w:rsidRDefault="001D7C50" w:rsidP="00E81020">
            <w:pPr>
              <w:jc w:val="both"/>
              <w:rPr>
                <w:rFonts w:ascii="Times New Roman" w:hAnsi="Times New Roman" w:cs="Times New Roman"/>
                <w:sz w:val="28"/>
                <w:szCs w:val="28"/>
              </w:rPr>
            </w:pPr>
          </w:p>
        </w:tc>
        <w:tc>
          <w:tcPr>
            <w:tcW w:w="928" w:type="dxa"/>
          </w:tcPr>
          <w:p w:rsidR="001D7C50" w:rsidRPr="00542C8A" w:rsidRDefault="001D7C50" w:rsidP="00E81020">
            <w:pPr>
              <w:rPr>
                <w:rFonts w:ascii="Times New Roman" w:hAnsi="Times New Roman" w:cs="Times New Roman"/>
                <w:sz w:val="28"/>
                <w:szCs w:val="28"/>
              </w:rPr>
            </w:pPr>
          </w:p>
        </w:tc>
        <w:tc>
          <w:tcPr>
            <w:tcW w:w="6232" w:type="dxa"/>
          </w:tcPr>
          <w:p w:rsidR="001D7C50" w:rsidRPr="00542C8A" w:rsidRDefault="001D7C50" w:rsidP="00E81020">
            <w:pPr>
              <w:jc w:val="both"/>
              <w:rPr>
                <w:rFonts w:ascii="Times New Roman" w:hAnsi="Times New Roman" w:cs="Times New Roman"/>
                <w:sz w:val="28"/>
                <w:szCs w:val="28"/>
              </w:rPr>
            </w:pPr>
          </w:p>
        </w:tc>
        <w:tc>
          <w:tcPr>
            <w:tcW w:w="977" w:type="dxa"/>
          </w:tcPr>
          <w:p w:rsidR="001D7C50" w:rsidRPr="00542C8A" w:rsidRDefault="001D7C50" w:rsidP="00E81020">
            <w:pPr>
              <w:jc w:val="right"/>
              <w:rPr>
                <w:rFonts w:ascii="Times New Roman" w:hAnsi="Times New Roman" w:cs="Times New Roman"/>
                <w:sz w:val="28"/>
                <w:szCs w:val="28"/>
              </w:rPr>
            </w:pPr>
          </w:p>
        </w:tc>
      </w:tr>
      <w:tr w:rsidR="001D7C50" w:rsidRPr="00542C8A" w:rsidTr="007E777D">
        <w:tc>
          <w:tcPr>
            <w:tcW w:w="1644" w:type="dxa"/>
            <w:gridSpan w:val="2"/>
          </w:tcPr>
          <w:p w:rsidR="001D7C50" w:rsidRPr="00542C8A" w:rsidRDefault="001D7C50" w:rsidP="00E81020">
            <w:pPr>
              <w:jc w:val="both"/>
              <w:rPr>
                <w:rFonts w:ascii="Times New Roman" w:hAnsi="Times New Roman" w:cs="Times New Roman"/>
                <w:sz w:val="28"/>
                <w:szCs w:val="28"/>
              </w:rPr>
            </w:pPr>
            <w:r w:rsidRPr="00542C8A">
              <w:rPr>
                <w:rFonts w:ascii="Times New Roman" w:hAnsi="Times New Roman" w:cs="Times New Roman"/>
                <w:b/>
                <w:sz w:val="28"/>
                <w:szCs w:val="28"/>
              </w:rPr>
              <w:t>Лекция 28</w:t>
            </w:r>
          </w:p>
        </w:tc>
        <w:tc>
          <w:tcPr>
            <w:tcW w:w="928" w:type="dxa"/>
          </w:tcPr>
          <w:p w:rsidR="001D7C50" w:rsidRPr="00542C8A" w:rsidRDefault="001D7C50" w:rsidP="00E81020">
            <w:pPr>
              <w:rPr>
                <w:rFonts w:ascii="Times New Roman" w:hAnsi="Times New Roman" w:cs="Times New Roman"/>
                <w:sz w:val="28"/>
                <w:szCs w:val="28"/>
              </w:rPr>
            </w:pPr>
          </w:p>
        </w:tc>
        <w:tc>
          <w:tcPr>
            <w:tcW w:w="6232" w:type="dxa"/>
          </w:tcPr>
          <w:p w:rsidR="001D7C50" w:rsidRPr="00542C8A" w:rsidRDefault="001D7C50" w:rsidP="00E81020">
            <w:pPr>
              <w:jc w:val="both"/>
              <w:rPr>
                <w:rFonts w:ascii="Times New Roman" w:hAnsi="Times New Roman" w:cs="Times New Roman"/>
                <w:sz w:val="28"/>
                <w:szCs w:val="28"/>
              </w:rPr>
            </w:pPr>
          </w:p>
        </w:tc>
        <w:tc>
          <w:tcPr>
            <w:tcW w:w="977" w:type="dxa"/>
          </w:tcPr>
          <w:p w:rsidR="001D7C50" w:rsidRPr="00542C8A" w:rsidRDefault="001D7C50"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455172" w:rsidP="00E81020">
            <w:pPr>
              <w:jc w:val="both"/>
              <w:rPr>
                <w:rFonts w:ascii="Times New Roman" w:hAnsi="Times New Roman" w:cs="Times New Roman"/>
                <w:sz w:val="28"/>
                <w:szCs w:val="28"/>
              </w:rPr>
            </w:pPr>
          </w:p>
        </w:tc>
        <w:tc>
          <w:tcPr>
            <w:tcW w:w="928" w:type="dxa"/>
          </w:tcPr>
          <w:p w:rsidR="00455172" w:rsidRPr="00542C8A" w:rsidRDefault="00455172" w:rsidP="00E81020">
            <w:pPr>
              <w:rPr>
                <w:rFonts w:ascii="Times New Roman" w:hAnsi="Times New Roman" w:cs="Times New Roman"/>
                <w:sz w:val="28"/>
                <w:szCs w:val="28"/>
              </w:rPr>
            </w:pPr>
            <w:r w:rsidRPr="00542C8A">
              <w:rPr>
                <w:rFonts w:ascii="Times New Roman" w:hAnsi="Times New Roman" w:cs="Times New Roman"/>
                <w:sz w:val="28"/>
                <w:szCs w:val="28"/>
              </w:rPr>
              <w:t>3.5</w:t>
            </w:r>
          </w:p>
        </w:tc>
        <w:tc>
          <w:tcPr>
            <w:tcW w:w="6232" w:type="dxa"/>
          </w:tcPr>
          <w:p w:rsidR="00455172" w:rsidRPr="00542C8A" w:rsidRDefault="00455172" w:rsidP="00E81020">
            <w:pPr>
              <w:rPr>
                <w:rFonts w:ascii="Times New Roman" w:hAnsi="Times New Roman" w:cs="Times New Roman"/>
                <w:sz w:val="28"/>
                <w:szCs w:val="28"/>
              </w:rPr>
            </w:pPr>
            <w:r w:rsidRPr="00542C8A">
              <w:rPr>
                <w:rFonts w:ascii="Times New Roman" w:hAnsi="Times New Roman" w:cs="Times New Roman"/>
                <w:sz w:val="28"/>
                <w:szCs w:val="28"/>
              </w:rPr>
              <w:t>Месторождения гипсо-ангидритного сырья</w:t>
            </w:r>
          </w:p>
        </w:tc>
        <w:tc>
          <w:tcPr>
            <w:tcW w:w="977" w:type="dxa"/>
          </w:tcPr>
          <w:p w:rsidR="00455172" w:rsidRPr="00542C8A" w:rsidRDefault="00455172" w:rsidP="00E81020">
            <w:pPr>
              <w:jc w:val="right"/>
              <w:rPr>
                <w:rFonts w:ascii="Times New Roman" w:hAnsi="Times New Roman" w:cs="Times New Roman"/>
                <w:sz w:val="28"/>
                <w:szCs w:val="28"/>
              </w:rPr>
            </w:pPr>
          </w:p>
        </w:tc>
      </w:tr>
      <w:tr w:rsidR="001D7C50" w:rsidRPr="00542C8A" w:rsidTr="00B0147F">
        <w:tc>
          <w:tcPr>
            <w:tcW w:w="459" w:type="dxa"/>
          </w:tcPr>
          <w:p w:rsidR="001D7C50" w:rsidRPr="00542C8A" w:rsidRDefault="001D7C50" w:rsidP="00E81020">
            <w:pPr>
              <w:jc w:val="both"/>
              <w:rPr>
                <w:rFonts w:ascii="Times New Roman" w:hAnsi="Times New Roman" w:cs="Times New Roman"/>
                <w:sz w:val="28"/>
                <w:szCs w:val="28"/>
              </w:rPr>
            </w:pPr>
          </w:p>
        </w:tc>
        <w:tc>
          <w:tcPr>
            <w:tcW w:w="1185" w:type="dxa"/>
          </w:tcPr>
          <w:p w:rsidR="001D7C50" w:rsidRPr="00542C8A" w:rsidRDefault="001D7C50" w:rsidP="00E81020">
            <w:pPr>
              <w:jc w:val="both"/>
              <w:rPr>
                <w:rFonts w:ascii="Times New Roman" w:hAnsi="Times New Roman" w:cs="Times New Roman"/>
                <w:sz w:val="28"/>
                <w:szCs w:val="28"/>
              </w:rPr>
            </w:pPr>
          </w:p>
        </w:tc>
        <w:tc>
          <w:tcPr>
            <w:tcW w:w="928" w:type="dxa"/>
          </w:tcPr>
          <w:p w:rsidR="001D7C50" w:rsidRPr="00542C8A" w:rsidRDefault="001D7C50" w:rsidP="00E81020">
            <w:pPr>
              <w:rPr>
                <w:rFonts w:ascii="Times New Roman" w:hAnsi="Times New Roman" w:cs="Times New Roman"/>
                <w:sz w:val="28"/>
                <w:szCs w:val="28"/>
              </w:rPr>
            </w:pPr>
          </w:p>
        </w:tc>
        <w:tc>
          <w:tcPr>
            <w:tcW w:w="6232" w:type="dxa"/>
          </w:tcPr>
          <w:p w:rsidR="001D7C50" w:rsidRPr="00542C8A" w:rsidRDefault="001D7C50" w:rsidP="00E81020">
            <w:pPr>
              <w:rPr>
                <w:rFonts w:ascii="Times New Roman" w:hAnsi="Times New Roman" w:cs="Times New Roman"/>
                <w:sz w:val="28"/>
                <w:szCs w:val="28"/>
              </w:rPr>
            </w:pPr>
          </w:p>
        </w:tc>
        <w:tc>
          <w:tcPr>
            <w:tcW w:w="977" w:type="dxa"/>
          </w:tcPr>
          <w:p w:rsidR="001D7C50" w:rsidRPr="00542C8A" w:rsidRDefault="001D7C50" w:rsidP="00E81020">
            <w:pPr>
              <w:jc w:val="right"/>
              <w:rPr>
                <w:rFonts w:ascii="Times New Roman" w:hAnsi="Times New Roman" w:cs="Times New Roman"/>
                <w:sz w:val="28"/>
                <w:szCs w:val="28"/>
              </w:rPr>
            </w:pPr>
          </w:p>
        </w:tc>
      </w:tr>
      <w:tr w:rsidR="001D7C50" w:rsidRPr="00542C8A" w:rsidTr="007E777D">
        <w:tc>
          <w:tcPr>
            <w:tcW w:w="1644" w:type="dxa"/>
            <w:gridSpan w:val="2"/>
          </w:tcPr>
          <w:p w:rsidR="001D7C50" w:rsidRPr="00542C8A" w:rsidRDefault="001D7C50" w:rsidP="00E81020">
            <w:pPr>
              <w:jc w:val="both"/>
              <w:rPr>
                <w:rFonts w:ascii="Times New Roman" w:hAnsi="Times New Roman" w:cs="Times New Roman"/>
                <w:sz w:val="28"/>
                <w:szCs w:val="28"/>
              </w:rPr>
            </w:pPr>
            <w:r w:rsidRPr="00542C8A">
              <w:rPr>
                <w:rFonts w:ascii="Times New Roman" w:hAnsi="Times New Roman" w:cs="Times New Roman"/>
                <w:b/>
                <w:sz w:val="28"/>
                <w:szCs w:val="28"/>
              </w:rPr>
              <w:t>Лекция 29</w:t>
            </w:r>
          </w:p>
        </w:tc>
        <w:tc>
          <w:tcPr>
            <w:tcW w:w="928" w:type="dxa"/>
          </w:tcPr>
          <w:p w:rsidR="001D7C50" w:rsidRPr="00542C8A" w:rsidRDefault="001D7C50" w:rsidP="00E81020">
            <w:pPr>
              <w:rPr>
                <w:rFonts w:ascii="Times New Roman" w:hAnsi="Times New Roman" w:cs="Times New Roman"/>
                <w:sz w:val="28"/>
                <w:szCs w:val="28"/>
              </w:rPr>
            </w:pPr>
          </w:p>
        </w:tc>
        <w:tc>
          <w:tcPr>
            <w:tcW w:w="6232" w:type="dxa"/>
          </w:tcPr>
          <w:p w:rsidR="001D7C50" w:rsidRPr="00542C8A" w:rsidRDefault="001D7C50" w:rsidP="00E81020">
            <w:pPr>
              <w:rPr>
                <w:rFonts w:ascii="Times New Roman" w:hAnsi="Times New Roman" w:cs="Times New Roman"/>
                <w:sz w:val="28"/>
                <w:szCs w:val="28"/>
              </w:rPr>
            </w:pPr>
          </w:p>
        </w:tc>
        <w:tc>
          <w:tcPr>
            <w:tcW w:w="977" w:type="dxa"/>
          </w:tcPr>
          <w:p w:rsidR="001D7C50" w:rsidRPr="00542C8A" w:rsidRDefault="001D7C50"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455172" w:rsidP="00E81020">
            <w:pPr>
              <w:jc w:val="both"/>
              <w:rPr>
                <w:rFonts w:ascii="Times New Roman" w:hAnsi="Times New Roman" w:cs="Times New Roman"/>
                <w:sz w:val="28"/>
                <w:szCs w:val="28"/>
              </w:rPr>
            </w:pPr>
          </w:p>
        </w:tc>
        <w:tc>
          <w:tcPr>
            <w:tcW w:w="928" w:type="dxa"/>
          </w:tcPr>
          <w:p w:rsidR="00455172" w:rsidRPr="00542C8A" w:rsidRDefault="00455172" w:rsidP="00E81020">
            <w:pPr>
              <w:rPr>
                <w:rFonts w:ascii="Times New Roman" w:hAnsi="Times New Roman" w:cs="Times New Roman"/>
                <w:sz w:val="28"/>
                <w:szCs w:val="28"/>
              </w:rPr>
            </w:pPr>
            <w:r w:rsidRPr="00542C8A">
              <w:rPr>
                <w:rFonts w:ascii="Times New Roman" w:hAnsi="Times New Roman" w:cs="Times New Roman"/>
                <w:sz w:val="28"/>
                <w:szCs w:val="28"/>
              </w:rPr>
              <w:t>3.6</w:t>
            </w:r>
          </w:p>
        </w:tc>
        <w:tc>
          <w:tcPr>
            <w:tcW w:w="6232" w:type="dxa"/>
          </w:tcPr>
          <w:p w:rsidR="00455172" w:rsidRPr="00542C8A" w:rsidRDefault="00455172" w:rsidP="00E81020">
            <w:pPr>
              <w:rPr>
                <w:rFonts w:ascii="Times New Roman" w:hAnsi="Times New Roman" w:cs="Times New Roman"/>
                <w:sz w:val="28"/>
                <w:szCs w:val="28"/>
              </w:rPr>
            </w:pPr>
            <w:r w:rsidRPr="00542C8A">
              <w:rPr>
                <w:rFonts w:ascii="Times New Roman" w:hAnsi="Times New Roman" w:cs="Times New Roman"/>
                <w:sz w:val="28"/>
                <w:szCs w:val="28"/>
              </w:rPr>
              <w:t>Месторождения карбонатных пород для выжига извести</w:t>
            </w:r>
          </w:p>
        </w:tc>
        <w:tc>
          <w:tcPr>
            <w:tcW w:w="977" w:type="dxa"/>
          </w:tcPr>
          <w:p w:rsidR="00455172" w:rsidRPr="00542C8A" w:rsidRDefault="00455172"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455172" w:rsidP="00E81020">
            <w:pPr>
              <w:jc w:val="both"/>
              <w:rPr>
                <w:rFonts w:ascii="Times New Roman" w:hAnsi="Times New Roman" w:cs="Times New Roman"/>
                <w:sz w:val="28"/>
                <w:szCs w:val="28"/>
              </w:rPr>
            </w:pPr>
          </w:p>
        </w:tc>
        <w:tc>
          <w:tcPr>
            <w:tcW w:w="928" w:type="dxa"/>
          </w:tcPr>
          <w:p w:rsidR="00455172" w:rsidRPr="00542C8A" w:rsidRDefault="00455172" w:rsidP="00E81020">
            <w:pPr>
              <w:rPr>
                <w:rFonts w:ascii="Times New Roman" w:hAnsi="Times New Roman" w:cs="Times New Roman"/>
                <w:sz w:val="28"/>
                <w:szCs w:val="28"/>
              </w:rPr>
            </w:pPr>
          </w:p>
        </w:tc>
        <w:tc>
          <w:tcPr>
            <w:tcW w:w="6232" w:type="dxa"/>
          </w:tcPr>
          <w:p w:rsidR="00455172" w:rsidRPr="00542C8A" w:rsidRDefault="00455172" w:rsidP="00E81020">
            <w:pPr>
              <w:rPr>
                <w:rFonts w:ascii="Times New Roman" w:hAnsi="Times New Roman" w:cs="Times New Roman"/>
                <w:sz w:val="28"/>
                <w:szCs w:val="28"/>
              </w:rPr>
            </w:pPr>
          </w:p>
        </w:tc>
        <w:tc>
          <w:tcPr>
            <w:tcW w:w="977" w:type="dxa"/>
          </w:tcPr>
          <w:p w:rsidR="00455172" w:rsidRPr="00542C8A" w:rsidRDefault="00455172" w:rsidP="00E81020">
            <w:pPr>
              <w:jc w:val="right"/>
              <w:rPr>
                <w:rFonts w:ascii="Times New Roman" w:hAnsi="Times New Roman" w:cs="Times New Roman"/>
                <w:sz w:val="28"/>
                <w:szCs w:val="28"/>
              </w:rPr>
            </w:pPr>
          </w:p>
        </w:tc>
      </w:tr>
      <w:tr w:rsidR="001D7C50" w:rsidRPr="00542C8A" w:rsidTr="007E777D">
        <w:tc>
          <w:tcPr>
            <w:tcW w:w="1644" w:type="dxa"/>
            <w:gridSpan w:val="2"/>
          </w:tcPr>
          <w:p w:rsidR="001D7C50" w:rsidRPr="00542C8A" w:rsidRDefault="001D7C50" w:rsidP="00E81020">
            <w:pPr>
              <w:jc w:val="both"/>
              <w:rPr>
                <w:rFonts w:ascii="Times New Roman" w:hAnsi="Times New Roman" w:cs="Times New Roman"/>
                <w:sz w:val="28"/>
                <w:szCs w:val="28"/>
              </w:rPr>
            </w:pPr>
            <w:r w:rsidRPr="00542C8A">
              <w:rPr>
                <w:rFonts w:ascii="Times New Roman" w:hAnsi="Times New Roman" w:cs="Times New Roman"/>
                <w:b/>
                <w:sz w:val="28"/>
                <w:szCs w:val="28"/>
              </w:rPr>
              <w:t>Лекция 30</w:t>
            </w:r>
          </w:p>
        </w:tc>
        <w:tc>
          <w:tcPr>
            <w:tcW w:w="928" w:type="dxa"/>
          </w:tcPr>
          <w:p w:rsidR="001D7C50" w:rsidRPr="00542C8A" w:rsidRDefault="001D7C50" w:rsidP="00E81020">
            <w:pPr>
              <w:rPr>
                <w:rFonts w:ascii="Times New Roman" w:hAnsi="Times New Roman" w:cs="Times New Roman"/>
                <w:sz w:val="28"/>
                <w:szCs w:val="28"/>
              </w:rPr>
            </w:pPr>
          </w:p>
        </w:tc>
        <w:tc>
          <w:tcPr>
            <w:tcW w:w="6232" w:type="dxa"/>
          </w:tcPr>
          <w:p w:rsidR="001D7C50" w:rsidRPr="00542C8A" w:rsidRDefault="001D7C50" w:rsidP="00E81020">
            <w:pPr>
              <w:rPr>
                <w:rFonts w:ascii="Times New Roman" w:hAnsi="Times New Roman" w:cs="Times New Roman"/>
                <w:sz w:val="28"/>
                <w:szCs w:val="28"/>
              </w:rPr>
            </w:pPr>
          </w:p>
        </w:tc>
        <w:tc>
          <w:tcPr>
            <w:tcW w:w="977" w:type="dxa"/>
          </w:tcPr>
          <w:p w:rsidR="001D7C50" w:rsidRPr="00542C8A" w:rsidRDefault="001D7C50"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b/>
                <w:sz w:val="28"/>
                <w:szCs w:val="28"/>
              </w:rPr>
            </w:pPr>
            <w:r w:rsidRPr="00542C8A">
              <w:rPr>
                <w:rFonts w:ascii="Times New Roman" w:hAnsi="Times New Roman" w:cs="Times New Roman"/>
                <w:b/>
                <w:sz w:val="28"/>
                <w:szCs w:val="28"/>
              </w:rPr>
              <w:t>7</w:t>
            </w:r>
          </w:p>
        </w:tc>
        <w:tc>
          <w:tcPr>
            <w:tcW w:w="8345" w:type="dxa"/>
            <w:gridSpan w:val="3"/>
          </w:tcPr>
          <w:p w:rsidR="00455172" w:rsidRPr="00542C8A" w:rsidRDefault="00455172" w:rsidP="00E81020">
            <w:pPr>
              <w:rPr>
                <w:rFonts w:ascii="Times New Roman" w:hAnsi="Times New Roman" w:cs="Times New Roman"/>
                <w:b/>
                <w:sz w:val="28"/>
                <w:szCs w:val="28"/>
              </w:rPr>
            </w:pPr>
            <w:r w:rsidRPr="00542C8A">
              <w:rPr>
                <w:rFonts w:ascii="Times New Roman" w:hAnsi="Times New Roman" w:cs="Times New Roman"/>
                <w:b/>
                <w:sz w:val="28"/>
                <w:szCs w:val="28"/>
              </w:rPr>
              <w:t>Тенденции в развитии производства строительных материалов в зарубежных странах</w:t>
            </w:r>
          </w:p>
        </w:tc>
        <w:tc>
          <w:tcPr>
            <w:tcW w:w="977" w:type="dxa"/>
          </w:tcPr>
          <w:p w:rsidR="00455172" w:rsidRPr="00542C8A" w:rsidRDefault="00455172"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sz w:val="28"/>
                <w:szCs w:val="28"/>
              </w:rPr>
            </w:pPr>
          </w:p>
        </w:tc>
        <w:tc>
          <w:tcPr>
            <w:tcW w:w="1185" w:type="dxa"/>
          </w:tcPr>
          <w:p w:rsidR="00455172" w:rsidRPr="00542C8A" w:rsidRDefault="00455172" w:rsidP="00E81020">
            <w:pPr>
              <w:jc w:val="both"/>
              <w:rPr>
                <w:rFonts w:ascii="Times New Roman" w:hAnsi="Times New Roman" w:cs="Times New Roman"/>
                <w:sz w:val="28"/>
                <w:szCs w:val="28"/>
              </w:rPr>
            </w:pPr>
          </w:p>
        </w:tc>
        <w:tc>
          <w:tcPr>
            <w:tcW w:w="928" w:type="dxa"/>
          </w:tcPr>
          <w:p w:rsidR="00455172" w:rsidRPr="00542C8A" w:rsidRDefault="00455172" w:rsidP="00E81020">
            <w:pPr>
              <w:rPr>
                <w:rFonts w:ascii="Times New Roman" w:hAnsi="Times New Roman" w:cs="Times New Roman"/>
                <w:sz w:val="28"/>
                <w:szCs w:val="28"/>
              </w:rPr>
            </w:pPr>
          </w:p>
        </w:tc>
        <w:tc>
          <w:tcPr>
            <w:tcW w:w="6232" w:type="dxa"/>
          </w:tcPr>
          <w:p w:rsidR="00455172" w:rsidRPr="00542C8A" w:rsidRDefault="00455172" w:rsidP="00E81020">
            <w:pPr>
              <w:rPr>
                <w:rFonts w:ascii="Times New Roman" w:hAnsi="Times New Roman" w:cs="Times New Roman"/>
                <w:sz w:val="28"/>
                <w:szCs w:val="28"/>
              </w:rPr>
            </w:pPr>
          </w:p>
        </w:tc>
        <w:tc>
          <w:tcPr>
            <w:tcW w:w="977" w:type="dxa"/>
          </w:tcPr>
          <w:p w:rsidR="00455172" w:rsidRPr="00542C8A" w:rsidRDefault="00455172" w:rsidP="00E81020">
            <w:pPr>
              <w:jc w:val="right"/>
              <w:rPr>
                <w:rFonts w:ascii="Times New Roman" w:hAnsi="Times New Roman" w:cs="Times New Roman"/>
                <w:sz w:val="28"/>
                <w:szCs w:val="28"/>
              </w:rPr>
            </w:pPr>
          </w:p>
        </w:tc>
      </w:tr>
      <w:tr w:rsidR="00455172" w:rsidRPr="00542C8A" w:rsidTr="00B0147F">
        <w:tc>
          <w:tcPr>
            <w:tcW w:w="459" w:type="dxa"/>
          </w:tcPr>
          <w:p w:rsidR="00455172" w:rsidRPr="00542C8A" w:rsidRDefault="00455172" w:rsidP="00E81020">
            <w:pPr>
              <w:jc w:val="both"/>
              <w:rPr>
                <w:rFonts w:ascii="Times New Roman" w:hAnsi="Times New Roman" w:cs="Times New Roman"/>
                <w:b/>
                <w:sz w:val="28"/>
                <w:szCs w:val="28"/>
              </w:rPr>
            </w:pPr>
          </w:p>
        </w:tc>
        <w:tc>
          <w:tcPr>
            <w:tcW w:w="8345" w:type="dxa"/>
            <w:gridSpan w:val="3"/>
          </w:tcPr>
          <w:p w:rsidR="00455172" w:rsidRPr="00542C8A" w:rsidRDefault="00455172" w:rsidP="00E81020">
            <w:pPr>
              <w:rPr>
                <w:rFonts w:ascii="Times New Roman" w:hAnsi="Times New Roman" w:cs="Times New Roman"/>
                <w:b/>
                <w:sz w:val="28"/>
                <w:szCs w:val="28"/>
              </w:rPr>
            </w:pPr>
            <w:r w:rsidRPr="00542C8A">
              <w:rPr>
                <w:rFonts w:ascii="Times New Roman" w:hAnsi="Times New Roman" w:cs="Times New Roman"/>
                <w:b/>
                <w:sz w:val="28"/>
                <w:szCs w:val="28"/>
              </w:rPr>
              <w:t>Литература</w:t>
            </w:r>
          </w:p>
        </w:tc>
        <w:tc>
          <w:tcPr>
            <w:tcW w:w="977" w:type="dxa"/>
          </w:tcPr>
          <w:p w:rsidR="00455172" w:rsidRPr="00542C8A" w:rsidRDefault="00455172" w:rsidP="00E81020">
            <w:pPr>
              <w:jc w:val="right"/>
              <w:rPr>
                <w:rFonts w:ascii="Times New Roman" w:hAnsi="Times New Roman" w:cs="Times New Roman"/>
                <w:sz w:val="28"/>
                <w:szCs w:val="28"/>
              </w:rPr>
            </w:pPr>
          </w:p>
        </w:tc>
      </w:tr>
    </w:tbl>
    <w:p w:rsidR="00455172" w:rsidRPr="00542C8A" w:rsidRDefault="00455172" w:rsidP="00455172">
      <w:pPr>
        <w:spacing w:after="0" w:line="240" w:lineRule="auto"/>
        <w:ind w:firstLine="454"/>
        <w:jc w:val="both"/>
        <w:rPr>
          <w:rFonts w:ascii="Times New Roman" w:hAnsi="Times New Roman" w:cs="Times New Roman"/>
          <w:sz w:val="28"/>
          <w:szCs w:val="28"/>
          <w:lang w:val="kk-KZ"/>
        </w:rPr>
      </w:pPr>
    </w:p>
    <w:p w:rsidR="00455172" w:rsidRPr="00542C8A" w:rsidRDefault="00455172" w:rsidP="00455172">
      <w:pPr>
        <w:rPr>
          <w:rFonts w:ascii="Times New Roman" w:hAnsi="Times New Roman" w:cs="Times New Roman"/>
          <w:sz w:val="28"/>
          <w:szCs w:val="28"/>
          <w:lang w:val="kk-KZ"/>
        </w:rPr>
      </w:pPr>
      <w:r w:rsidRPr="00542C8A">
        <w:rPr>
          <w:rFonts w:ascii="Times New Roman" w:hAnsi="Times New Roman" w:cs="Times New Roman"/>
          <w:sz w:val="28"/>
          <w:szCs w:val="28"/>
          <w:lang w:val="kk-KZ"/>
        </w:rPr>
        <w:br w:type="page"/>
      </w:r>
    </w:p>
    <w:p w:rsidR="006832C2" w:rsidRPr="00542C8A" w:rsidRDefault="006832C2" w:rsidP="008A49F2">
      <w:pPr>
        <w:spacing w:after="0" w:line="240" w:lineRule="auto"/>
        <w:jc w:val="center"/>
        <w:rPr>
          <w:rFonts w:ascii="Times New Roman" w:hAnsi="Times New Roman" w:cs="Times New Roman"/>
          <w:b/>
          <w:sz w:val="28"/>
          <w:szCs w:val="28"/>
          <w:lang w:val="kk-KZ"/>
        </w:rPr>
      </w:pPr>
      <w:r w:rsidRPr="00542C8A">
        <w:rPr>
          <w:rFonts w:ascii="Times New Roman" w:hAnsi="Times New Roman" w:cs="Times New Roman"/>
          <w:b/>
          <w:sz w:val="28"/>
          <w:szCs w:val="28"/>
          <w:lang w:val="kk-KZ"/>
        </w:rPr>
        <w:lastRenderedPageBreak/>
        <w:t>Лекция 1</w:t>
      </w:r>
    </w:p>
    <w:p w:rsidR="006832C2" w:rsidRPr="00542C8A" w:rsidRDefault="006832C2" w:rsidP="008A49F2">
      <w:pPr>
        <w:spacing w:after="0" w:line="240" w:lineRule="auto"/>
        <w:jc w:val="center"/>
        <w:rPr>
          <w:rFonts w:ascii="Times New Roman" w:hAnsi="Times New Roman" w:cs="Times New Roman"/>
          <w:b/>
          <w:sz w:val="28"/>
          <w:szCs w:val="28"/>
          <w:lang w:val="kk-KZ"/>
        </w:rPr>
      </w:pPr>
    </w:p>
    <w:p w:rsidR="006A0616" w:rsidRPr="00542C8A" w:rsidRDefault="006A0616" w:rsidP="006A0616">
      <w:pPr>
        <w:spacing w:after="0" w:line="240" w:lineRule="auto"/>
        <w:jc w:val="center"/>
        <w:rPr>
          <w:rFonts w:ascii="Times New Roman" w:hAnsi="Times New Roman" w:cs="Times New Roman"/>
          <w:b/>
          <w:bCs/>
          <w:caps/>
          <w:sz w:val="28"/>
          <w:szCs w:val="28"/>
        </w:rPr>
      </w:pPr>
      <w:r w:rsidRPr="00542C8A">
        <w:rPr>
          <w:rFonts w:ascii="Times New Roman" w:hAnsi="Times New Roman" w:cs="Times New Roman"/>
          <w:b/>
          <w:bCs/>
          <w:sz w:val="28"/>
          <w:szCs w:val="28"/>
        </w:rPr>
        <w:t>План лекции</w:t>
      </w:r>
    </w:p>
    <w:p w:rsidR="006A0616" w:rsidRPr="00542C8A" w:rsidRDefault="006A0616" w:rsidP="008A49F2">
      <w:pPr>
        <w:spacing w:after="0" w:line="240" w:lineRule="auto"/>
        <w:jc w:val="center"/>
        <w:rPr>
          <w:rFonts w:ascii="Times New Roman" w:hAnsi="Times New Roman" w:cs="Times New Roman"/>
          <w:sz w:val="28"/>
          <w:szCs w:val="28"/>
          <w:lang w:val="kk-KZ"/>
        </w:rPr>
      </w:pPr>
    </w:p>
    <w:p w:rsidR="00EF2DC4" w:rsidRPr="00542C8A" w:rsidRDefault="00EF2DC4" w:rsidP="00633A04">
      <w:pPr>
        <w:pStyle w:val="ad"/>
        <w:numPr>
          <w:ilvl w:val="0"/>
          <w:numId w:val="36"/>
        </w:numPr>
        <w:spacing w:after="0" w:line="240" w:lineRule="auto"/>
        <w:ind w:left="357" w:hanging="357"/>
        <w:rPr>
          <w:rFonts w:ascii="Times New Roman" w:hAnsi="Times New Roman" w:cs="Times New Roman"/>
          <w:sz w:val="28"/>
          <w:szCs w:val="28"/>
        </w:rPr>
      </w:pPr>
      <w:r w:rsidRPr="00542C8A">
        <w:rPr>
          <w:rFonts w:ascii="Times New Roman" w:hAnsi="Times New Roman" w:cs="Times New Roman"/>
          <w:sz w:val="28"/>
          <w:szCs w:val="28"/>
        </w:rPr>
        <w:t>Цель и задачи Государственной программы индустриально-инновационного развития</w:t>
      </w:r>
    </w:p>
    <w:p w:rsidR="00EF2DC4" w:rsidRPr="00542C8A" w:rsidRDefault="00EF2DC4" w:rsidP="00633A04">
      <w:pPr>
        <w:pStyle w:val="ad"/>
        <w:numPr>
          <w:ilvl w:val="0"/>
          <w:numId w:val="36"/>
        </w:numPr>
        <w:spacing w:after="0" w:line="240" w:lineRule="auto"/>
        <w:ind w:left="357" w:hanging="357"/>
        <w:rPr>
          <w:rFonts w:ascii="Times New Roman" w:hAnsi="Times New Roman" w:cs="Times New Roman"/>
          <w:sz w:val="28"/>
          <w:szCs w:val="28"/>
        </w:rPr>
      </w:pPr>
      <w:r w:rsidRPr="00542C8A">
        <w:rPr>
          <w:rFonts w:ascii="Times New Roman" w:hAnsi="Times New Roman" w:cs="Times New Roman"/>
          <w:sz w:val="28"/>
          <w:szCs w:val="28"/>
        </w:rPr>
        <w:t>Производство строительных материалов – важный сектор экономики</w:t>
      </w:r>
    </w:p>
    <w:p w:rsidR="002F6B3C" w:rsidRPr="00542C8A" w:rsidRDefault="00EF2DC4" w:rsidP="00633A04">
      <w:pPr>
        <w:pStyle w:val="ad"/>
        <w:numPr>
          <w:ilvl w:val="0"/>
          <w:numId w:val="36"/>
        </w:numPr>
        <w:spacing w:after="0" w:line="240" w:lineRule="auto"/>
        <w:ind w:left="357" w:hanging="357"/>
        <w:rPr>
          <w:rFonts w:ascii="Times New Roman" w:hAnsi="Times New Roman" w:cs="Times New Roman"/>
          <w:sz w:val="28"/>
          <w:szCs w:val="28"/>
        </w:rPr>
      </w:pPr>
      <w:r w:rsidRPr="00542C8A">
        <w:rPr>
          <w:rFonts w:ascii="Times New Roman" w:hAnsi="Times New Roman" w:cs="Times New Roman"/>
          <w:sz w:val="28"/>
          <w:szCs w:val="28"/>
        </w:rPr>
        <w:t>Приоритетные виды деятельности в производстве строительных материалов</w:t>
      </w:r>
    </w:p>
    <w:p w:rsidR="00EF2DC4" w:rsidRPr="00542C8A" w:rsidRDefault="00EF2DC4" w:rsidP="00633A04">
      <w:pPr>
        <w:pStyle w:val="ad"/>
        <w:numPr>
          <w:ilvl w:val="0"/>
          <w:numId w:val="36"/>
        </w:numPr>
        <w:spacing w:after="0" w:line="240" w:lineRule="auto"/>
        <w:ind w:left="357" w:hanging="357"/>
        <w:rPr>
          <w:rFonts w:ascii="Times New Roman" w:hAnsi="Times New Roman" w:cs="Times New Roman"/>
          <w:sz w:val="28"/>
          <w:szCs w:val="28"/>
        </w:rPr>
      </w:pPr>
      <w:r w:rsidRPr="00542C8A">
        <w:rPr>
          <w:rFonts w:ascii="Times New Roman" w:hAnsi="Times New Roman" w:cs="Times New Roman"/>
          <w:sz w:val="28"/>
          <w:szCs w:val="28"/>
        </w:rPr>
        <w:t>Приоритетные строительные товары</w:t>
      </w:r>
    </w:p>
    <w:p w:rsidR="00EF2DC4" w:rsidRPr="00542C8A" w:rsidRDefault="00EF2DC4" w:rsidP="008A49F2">
      <w:pPr>
        <w:spacing w:after="0" w:line="240" w:lineRule="auto"/>
        <w:jc w:val="center"/>
        <w:rPr>
          <w:rFonts w:ascii="Times New Roman" w:hAnsi="Times New Roman" w:cs="Times New Roman"/>
          <w:sz w:val="28"/>
          <w:szCs w:val="28"/>
          <w:lang w:val="kk-KZ"/>
        </w:rPr>
      </w:pPr>
    </w:p>
    <w:p w:rsidR="002F6B3C" w:rsidRPr="00542C8A" w:rsidRDefault="002F6B3C" w:rsidP="008A49F2">
      <w:pPr>
        <w:spacing w:after="0" w:line="240" w:lineRule="auto"/>
        <w:jc w:val="center"/>
        <w:rPr>
          <w:rFonts w:ascii="Times New Roman" w:hAnsi="Times New Roman" w:cs="Times New Roman"/>
          <w:sz w:val="28"/>
          <w:szCs w:val="28"/>
          <w:lang w:val="kk-KZ"/>
        </w:rPr>
      </w:pPr>
    </w:p>
    <w:p w:rsidR="008A49F2" w:rsidRPr="00542C8A" w:rsidRDefault="008A49F2" w:rsidP="008A49F2">
      <w:pPr>
        <w:spacing w:after="0" w:line="240" w:lineRule="auto"/>
        <w:jc w:val="center"/>
        <w:rPr>
          <w:rFonts w:ascii="Times New Roman" w:hAnsi="Times New Roman" w:cs="Times New Roman"/>
          <w:b/>
          <w:sz w:val="28"/>
          <w:szCs w:val="28"/>
          <w:lang w:val="kk-KZ"/>
        </w:rPr>
      </w:pPr>
      <w:r w:rsidRPr="00542C8A">
        <w:rPr>
          <w:rFonts w:ascii="Times New Roman" w:hAnsi="Times New Roman" w:cs="Times New Roman"/>
          <w:b/>
          <w:sz w:val="28"/>
          <w:szCs w:val="28"/>
          <w:lang w:val="kk-KZ"/>
        </w:rPr>
        <w:t>ВВЕДЕНИЕ</w:t>
      </w:r>
    </w:p>
    <w:p w:rsidR="008A49F2" w:rsidRPr="00542C8A" w:rsidRDefault="008A49F2" w:rsidP="008A49F2">
      <w:pPr>
        <w:spacing w:after="0" w:line="240" w:lineRule="auto"/>
        <w:rPr>
          <w:rFonts w:ascii="Times New Roman" w:hAnsi="Times New Roman" w:cs="Times New Roman"/>
          <w:sz w:val="28"/>
          <w:szCs w:val="28"/>
          <w:lang w:val="kk-KZ"/>
        </w:rPr>
      </w:pPr>
    </w:p>
    <w:p w:rsidR="00562BA3" w:rsidRPr="00542C8A" w:rsidRDefault="006B68C7" w:rsidP="00562BA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lang w:val="kk-KZ"/>
        </w:rPr>
        <w:t>Конспекты лекций</w:t>
      </w:r>
      <w:r w:rsidR="00562BA3" w:rsidRPr="00542C8A">
        <w:rPr>
          <w:rFonts w:ascii="Times New Roman" w:hAnsi="Times New Roman" w:cs="Times New Roman"/>
          <w:sz w:val="28"/>
          <w:szCs w:val="28"/>
          <w:lang w:val="kk-KZ"/>
        </w:rPr>
        <w:t xml:space="preserve"> составлен</w:t>
      </w:r>
      <w:r w:rsidRPr="00542C8A">
        <w:rPr>
          <w:rFonts w:ascii="Times New Roman" w:hAnsi="Times New Roman" w:cs="Times New Roman"/>
          <w:sz w:val="28"/>
          <w:szCs w:val="28"/>
          <w:lang w:val="kk-KZ"/>
        </w:rPr>
        <w:t>ы</w:t>
      </w:r>
      <w:r w:rsidR="00562BA3" w:rsidRPr="00542C8A">
        <w:rPr>
          <w:rFonts w:ascii="Times New Roman" w:hAnsi="Times New Roman" w:cs="Times New Roman"/>
          <w:sz w:val="28"/>
          <w:szCs w:val="28"/>
          <w:lang w:val="kk-KZ"/>
        </w:rPr>
        <w:t xml:space="preserve"> для магистрантов</w:t>
      </w:r>
      <w:r w:rsidR="001E3F35" w:rsidRPr="00542C8A">
        <w:rPr>
          <w:rFonts w:ascii="Times New Roman" w:hAnsi="Times New Roman" w:cs="Times New Roman"/>
          <w:sz w:val="28"/>
          <w:szCs w:val="28"/>
          <w:lang w:val="kk-KZ"/>
        </w:rPr>
        <w:t xml:space="preserve"> специальности </w:t>
      </w:r>
      <w:r w:rsidR="00562BA3" w:rsidRPr="00542C8A">
        <w:rPr>
          <w:rFonts w:ascii="Times New Roman" w:hAnsi="Times New Roman" w:cs="Times New Roman"/>
          <w:sz w:val="28"/>
          <w:szCs w:val="28"/>
        </w:rPr>
        <w:t>6М075300-Химическая технология тугоплавких неметаллических и силикатных матери</w:t>
      </w:r>
      <w:r w:rsidR="001F13B0" w:rsidRPr="00542C8A">
        <w:rPr>
          <w:rFonts w:ascii="Times New Roman" w:hAnsi="Times New Roman" w:cs="Times New Roman"/>
          <w:sz w:val="28"/>
          <w:szCs w:val="28"/>
        </w:rPr>
        <w:t>алов, подготавливаемых в рамках</w:t>
      </w:r>
      <w:r w:rsidR="00562BA3" w:rsidRPr="00542C8A">
        <w:rPr>
          <w:rFonts w:ascii="Times New Roman" w:hAnsi="Times New Roman" w:cs="Times New Roman"/>
          <w:sz w:val="28"/>
          <w:szCs w:val="28"/>
        </w:rPr>
        <w:t xml:space="preserve"> Государственной программы индустриально – инновационного развития Республики Казахстан на 2015-2019 годы.</w:t>
      </w:r>
    </w:p>
    <w:p w:rsidR="001C146F" w:rsidRPr="00542C8A" w:rsidRDefault="00562BA3" w:rsidP="00BE3EC1">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rPr>
        <w:t>Государственной программы индустриально – инновационного развития Республики Казахстан на 2015-2019 годы</w:t>
      </w:r>
      <w:r w:rsidRPr="00542C8A">
        <w:rPr>
          <w:rFonts w:ascii="Times New Roman" w:hAnsi="Times New Roman" w:cs="Times New Roman"/>
          <w:sz w:val="28"/>
          <w:szCs w:val="28"/>
          <w:lang w:val="kk-KZ"/>
        </w:rPr>
        <w:t xml:space="preserve"> </w:t>
      </w:r>
      <w:r w:rsidR="001E3F35" w:rsidRPr="00542C8A">
        <w:rPr>
          <w:rFonts w:ascii="Times New Roman" w:hAnsi="Times New Roman" w:cs="Times New Roman"/>
          <w:sz w:val="28"/>
          <w:szCs w:val="28"/>
          <w:lang w:val="kk-KZ"/>
        </w:rPr>
        <w:t xml:space="preserve">определены </w:t>
      </w:r>
      <w:r w:rsidR="00BE3EC1" w:rsidRPr="00542C8A">
        <w:rPr>
          <w:rFonts w:ascii="Times New Roman" w:hAnsi="Times New Roman" w:cs="Times New Roman"/>
          <w:sz w:val="28"/>
          <w:szCs w:val="28"/>
          <w:lang w:val="kk-KZ"/>
        </w:rPr>
        <w:t>приоритетные виды деятельности. Среди них производства</w:t>
      </w:r>
      <w:r w:rsidR="00BE3EC1" w:rsidRPr="00542C8A">
        <w:rPr>
          <w:rFonts w:ascii="Times New Roman" w:hAnsi="Times New Roman" w:cs="Times New Roman"/>
          <w:sz w:val="28"/>
          <w:szCs w:val="28"/>
        </w:rPr>
        <w:t xml:space="preserve"> листового стекла; полых стеклянных изделий; стекловолокна; огнеупорных изделий; керамических покрытий и плит; кирпича, черепицы и прочих строительных изделий из обожженной глины; керамического гигиеничного сантехнического оборудования; керамических электроизоляторов и изолирующей арматуры; цемента; извести и строительного гипса; изделий из гипса для строительных целей; изделий из асбестоцемента и волокнистого цемента; строительных изделий из бетона; сухих бетонных смесей и др.</w:t>
      </w:r>
    </w:p>
    <w:p w:rsidR="00494F1A" w:rsidRPr="00542C8A" w:rsidRDefault="00D47DE0" w:rsidP="00494F1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lang w:val="kk-KZ"/>
        </w:rPr>
        <w:t>П</w:t>
      </w:r>
      <w:r w:rsidR="00494F1A" w:rsidRPr="00542C8A">
        <w:rPr>
          <w:rFonts w:ascii="Times New Roman" w:hAnsi="Times New Roman" w:cs="Times New Roman"/>
          <w:sz w:val="28"/>
          <w:szCs w:val="28"/>
        </w:rPr>
        <w:t>риоритетные виды деятельности в области неметаллических минеральных продукций охватывают все траектории производств силикатов и материалов на их основе - стекло, огнеупоры, керамика, цемент, бетон.</w:t>
      </w:r>
    </w:p>
    <w:p w:rsidR="00BE3EC1" w:rsidRPr="00542C8A" w:rsidRDefault="00BE3EC1" w:rsidP="00494F1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Начатое строительство завода листового стекла в г.Кызылорде решит проблему импортозамещения. </w:t>
      </w:r>
    </w:p>
    <w:p w:rsidR="00A433AC" w:rsidRPr="00542C8A" w:rsidRDefault="00BE3EC1" w:rsidP="00A433AC">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Для</w:t>
      </w:r>
      <w:r w:rsidR="00494F1A" w:rsidRPr="00542C8A">
        <w:rPr>
          <w:rFonts w:ascii="Times New Roman" w:hAnsi="Times New Roman" w:cs="Times New Roman"/>
          <w:sz w:val="28"/>
          <w:szCs w:val="28"/>
        </w:rPr>
        <w:t xml:space="preserve"> керамической отрасли отечественной промышленности полезен российский опыт, где лет 10-15 тому назад в аналогичных случаях заводы удалось полностью переоснастить современным оборудованием из ведущих компаний Италии и Испании, а также осуществить трансферт инновационных технологий.</w:t>
      </w:r>
      <w:r w:rsidR="001F13B0" w:rsidRPr="00542C8A">
        <w:rPr>
          <w:rFonts w:ascii="Times New Roman" w:hAnsi="Times New Roman" w:cs="Times New Roman"/>
          <w:sz w:val="28"/>
          <w:szCs w:val="28"/>
        </w:rPr>
        <w:t xml:space="preserve"> </w:t>
      </w:r>
      <w:r w:rsidR="00A433AC" w:rsidRPr="00542C8A">
        <w:rPr>
          <w:rFonts w:ascii="Times New Roman" w:hAnsi="Times New Roman" w:cs="Times New Roman"/>
          <w:sz w:val="28"/>
          <w:szCs w:val="28"/>
        </w:rPr>
        <w:t>Отечественный опыт позволит получить шамот, динас и алюмосиликатные огнеупоры мирового стандарта.</w:t>
      </w:r>
    </w:p>
    <w:p w:rsidR="00494F1A" w:rsidRPr="00542C8A" w:rsidRDefault="00A433AC" w:rsidP="00494F1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Примечательно</w:t>
      </w:r>
      <w:r w:rsidR="00494F1A" w:rsidRPr="00542C8A">
        <w:rPr>
          <w:rFonts w:ascii="Times New Roman" w:hAnsi="Times New Roman" w:cs="Times New Roman"/>
          <w:sz w:val="28"/>
          <w:szCs w:val="28"/>
        </w:rPr>
        <w:t>, что Казахстан располагает минеральными ре</w:t>
      </w:r>
      <w:r w:rsidRPr="00542C8A">
        <w:rPr>
          <w:rFonts w:ascii="Times New Roman" w:hAnsi="Times New Roman" w:cs="Times New Roman"/>
          <w:sz w:val="28"/>
          <w:szCs w:val="28"/>
        </w:rPr>
        <w:t>сурсами всех видов силикатного горнорудного</w:t>
      </w:r>
      <w:r w:rsidR="00494F1A" w:rsidRPr="00542C8A">
        <w:rPr>
          <w:rFonts w:ascii="Times New Roman" w:hAnsi="Times New Roman" w:cs="Times New Roman"/>
          <w:sz w:val="28"/>
          <w:szCs w:val="28"/>
        </w:rPr>
        <w:t xml:space="preserve"> сырья, ничем не уступающими по качеству и запасам известным зарубежным.</w:t>
      </w:r>
    </w:p>
    <w:p w:rsidR="00494F1A" w:rsidRPr="00542C8A" w:rsidRDefault="006B68C7" w:rsidP="00494F1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 конспектах лекций</w:t>
      </w:r>
      <w:r w:rsidR="008351E7" w:rsidRPr="00542C8A">
        <w:rPr>
          <w:rFonts w:ascii="Times New Roman" w:hAnsi="Times New Roman" w:cs="Times New Roman"/>
          <w:sz w:val="28"/>
          <w:szCs w:val="28"/>
        </w:rPr>
        <w:t xml:space="preserve"> рассматриваются основы технологии производств всех приоритетных изделий, предусмотренных </w:t>
      </w:r>
      <w:r w:rsidR="00447302" w:rsidRPr="00542C8A">
        <w:rPr>
          <w:rFonts w:ascii="Times New Roman" w:hAnsi="Times New Roman" w:cs="Times New Roman"/>
          <w:sz w:val="28"/>
          <w:szCs w:val="28"/>
        </w:rPr>
        <w:t>Государственной программой</w:t>
      </w:r>
      <w:r w:rsidR="00993DB3" w:rsidRPr="00542C8A">
        <w:rPr>
          <w:rFonts w:ascii="Times New Roman" w:hAnsi="Times New Roman" w:cs="Times New Roman"/>
          <w:sz w:val="28"/>
          <w:szCs w:val="28"/>
        </w:rPr>
        <w:t xml:space="preserve"> </w:t>
      </w:r>
      <w:r w:rsidR="00993DB3" w:rsidRPr="00542C8A">
        <w:rPr>
          <w:rFonts w:ascii="Times New Roman" w:hAnsi="Times New Roman" w:cs="Times New Roman"/>
          <w:sz w:val="28"/>
          <w:szCs w:val="28"/>
        </w:rPr>
        <w:lastRenderedPageBreak/>
        <w:t>индустриально – инновационного развития Республики Казахстан на 2015-2019 годы</w:t>
      </w:r>
      <w:r w:rsidR="008351E7" w:rsidRPr="00542C8A">
        <w:rPr>
          <w:rFonts w:ascii="Times New Roman" w:hAnsi="Times New Roman" w:cs="Times New Roman"/>
          <w:sz w:val="28"/>
          <w:szCs w:val="28"/>
        </w:rPr>
        <w:t xml:space="preserve">. Описан </w:t>
      </w:r>
      <w:r w:rsidR="0027371B" w:rsidRPr="00542C8A">
        <w:rPr>
          <w:rFonts w:ascii="Times New Roman" w:hAnsi="Times New Roman" w:cs="Times New Roman"/>
          <w:sz w:val="28"/>
          <w:szCs w:val="28"/>
        </w:rPr>
        <w:t>опыт передовых мировых пр</w:t>
      </w:r>
      <w:r w:rsidR="008351E7" w:rsidRPr="00542C8A">
        <w:rPr>
          <w:rFonts w:ascii="Times New Roman" w:hAnsi="Times New Roman" w:cs="Times New Roman"/>
          <w:sz w:val="28"/>
          <w:szCs w:val="28"/>
        </w:rPr>
        <w:t>о</w:t>
      </w:r>
      <w:r w:rsidR="0027371B" w:rsidRPr="00542C8A">
        <w:rPr>
          <w:rFonts w:ascii="Times New Roman" w:hAnsi="Times New Roman" w:cs="Times New Roman"/>
          <w:sz w:val="28"/>
          <w:szCs w:val="28"/>
        </w:rPr>
        <w:t>и</w:t>
      </w:r>
      <w:r w:rsidR="008351E7" w:rsidRPr="00542C8A">
        <w:rPr>
          <w:rFonts w:ascii="Times New Roman" w:hAnsi="Times New Roman" w:cs="Times New Roman"/>
          <w:sz w:val="28"/>
          <w:szCs w:val="28"/>
        </w:rPr>
        <w:t>зводителей аналогичных товаров.</w:t>
      </w:r>
      <w:r w:rsidR="00343968" w:rsidRPr="00542C8A">
        <w:rPr>
          <w:rFonts w:ascii="Times New Roman" w:hAnsi="Times New Roman" w:cs="Times New Roman"/>
          <w:sz w:val="28"/>
          <w:szCs w:val="28"/>
        </w:rPr>
        <w:t xml:space="preserve"> Обобщены и приведены материалы минерально-сырьевого потенциала</w:t>
      </w:r>
      <w:r w:rsidR="00610407" w:rsidRPr="00542C8A">
        <w:rPr>
          <w:rFonts w:ascii="Times New Roman" w:hAnsi="Times New Roman" w:cs="Times New Roman"/>
          <w:sz w:val="28"/>
          <w:szCs w:val="28"/>
        </w:rPr>
        <w:t>.</w:t>
      </w:r>
    </w:p>
    <w:p w:rsidR="002F6B3C" w:rsidRPr="00542C8A" w:rsidRDefault="00610407" w:rsidP="0014052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 </w:t>
      </w:r>
      <w:r w:rsidR="006B68C7" w:rsidRPr="00542C8A">
        <w:rPr>
          <w:rFonts w:ascii="Times New Roman" w:hAnsi="Times New Roman" w:cs="Times New Roman"/>
          <w:sz w:val="28"/>
          <w:szCs w:val="28"/>
        </w:rPr>
        <w:t>конспектах лекций</w:t>
      </w:r>
      <w:r w:rsidR="00447302" w:rsidRPr="00542C8A">
        <w:rPr>
          <w:rFonts w:ascii="Times New Roman" w:hAnsi="Times New Roman" w:cs="Times New Roman"/>
          <w:sz w:val="28"/>
          <w:szCs w:val="28"/>
        </w:rPr>
        <w:t>, помимо нижеперечисленных источников, использованы  публикации</w:t>
      </w:r>
      <w:r w:rsidR="00993DB3" w:rsidRPr="00542C8A">
        <w:rPr>
          <w:rFonts w:ascii="Times New Roman" w:hAnsi="Times New Roman" w:cs="Times New Roman"/>
          <w:sz w:val="28"/>
          <w:szCs w:val="28"/>
        </w:rPr>
        <w:t xml:space="preserve"> известных ученых</w:t>
      </w:r>
      <w:r w:rsidRPr="00542C8A">
        <w:rPr>
          <w:rFonts w:ascii="Times New Roman" w:hAnsi="Times New Roman" w:cs="Times New Roman"/>
          <w:sz w:val="28"/>
          <w:szCs w:val="28"/>
        </w:rPr>
        <w:t xml:space="preserve"> по химической технологии силикатных материалов и мес</w:t>
      </w:r>
      <w:r w:rsidR="00993DB3" w:rsidRPr="00542C8A">
        <w:rPr>
          <w:rFonts w:ascii="Times New Roman" w:hAnsi="Times New Roman" w:cs="Times New Roman"/>
          <w:sz w:val="28"/>
          <w:szCs w:val="28"/>
        </w:rPr>
        <w:t xml:space="preserve">торождениям полезных ископаемых: </w:t>
      </w:r>
      <w:r w:rsidR="00A439CF" w:rsidRPr="00542C8A">
        <w:rPr>
          <w:rFonts w:ascii="Times New Roman" w:hAnsi="Times New Roman" w:cs="Times New Roman"/>
          <w:sz w:val="28"/>
          <w:szCs w:val="28"/>
        </w:rPr>
        <w:t xml:space="preserve">А.И.Августиника, </w:t>
      </w:r>
      <w:r w:rsidR="00BB4597" w:rsidRPr="00542C8A">
        <w:rPr>
          <w:rFonts w:ascii="Times New Roman" w:hAnsi="Times New Roman" w:cs="Times New Roman"/>
          <w:sz w:val="28"/>
          <w:szCs w:val="28"/>
        </w:rPr>
        <w:t xml:space="preserve">П.П.Будникова, В.Л.Балкевича, А.С.Бережного, И.А.Булавина, Г.В.Куколева, Д.Н.Полубояринова, Р.Я.Попильского, </w:t>
      </w:r>
      <w:r w:rsidR="00447302" w:rsidRPr="00542C8A">
        <w:rPr>
          <w:rFonts w:ascii="Times New Roman" w:hAnsi="Times New Roman" w:cs="Times New Roman"/>
          <w:sz w:val="28"/>
          <w:szCs w:val="28"/>
        </w:rPr>
        <w:t xml:space="preserve">Н.М.Павлушкина, П.Д.Саркисова, </w:t>
      </w:r>
      <w:r w:rsidR="00BB4597" w:rsidRPr="00542C8A">
        <w:rPr>
          <w:rFonts w:ascii="Times New Roman" w:hAnsi="Times New Roman" w:cs="Times New Roman"/>
          <w:sz w:val="28"/>
          <w:szCs w:val="28"/>
        </w:rPr>
        <w:t xml:space="preserve">Г.И.Горчакова, Ю.М.Баженова, </w:t>
      </w:r>
      <w:r w:rsidR="00DE6817" w:rsidRPr="00542C8A">
        <w:rPr>
          <w:rFonts w:ascii="Times New Roman" w:hAnsi="Times New Roman" w:cs="Times New Roman"/>
          <w:sz w:val="28"/>
          <w:szCs w:val="28"/>
        </w:rPr>
        <w:t xml:space="preserve">Ю.М.Бутта, М.М.Сычева, В.В.Тимашова, </w:t>
      </w:r>
      <w:r w:rsidR="00BB4597" w:rsidRPr="00542C8A">
        <w:rPr>
          <w:rFonts w:ascii="Times New Roman" w:hAnsi="Times New Roman" w:cs="Times New Roman"/>
          <w:sz w:val="28"/>
          <w:szCs w:val="28"/>
        </w:rPr>
        <w:t xml:space="preserve">А.А.Пащенко, </w:t>
      </w:r>
      <w:r w:rsidR="00DE6817" w:rsidRPr="00542C8A">
        <w:rPr>
          <w:rFonts w:ascii="Times New Roman" w:hAnsi="Times New Roman" w:cs="Times New Roman"/>
          <w:sz w:val="28"/>
          <w:szCs w:val="28"/>
        </w:rPr>
        <w:t xml:space="preserve">С.М.Зубакова, </w:t>
      </w:r>
      <w:r w:rsidR="00C0099D" w:rsidRPr="00542C8A">
        <w:rPr>
          <w:rFonts w:ascii="Times New Roman" w:hAnsi="Times New Roman" w:cs="Times New Roman"/>
          <w:sz w:val="28"/>
          <w:szCs w:val="28"/>
        </w:rPr>
        <w:t xml:space="preserve">А.А.Балакирева, Т.А.Абдувалиева, </w:t>
      </w:r>
      <w:r w:rsidR="00DE6817" w:rsidRPr="00542C8A">
        <w:rPr>
          <w:rFonts w:ascii="Times New Roman" w:hAnsi="Times New Roman" w:cs="Times New Roman"/>
          <w:sz w:val="28"/>
          <w:szCs w:val="28"/>
        </w:rPr>
        <w:t>С.Т.Сулейм</w:t>
      </w:r>
      <w:r w:rsidR="00BB4597" w:rsidRPr="00542C8A">
        <w:rPr>
          <w:rFonts w:ascii="Times New Roman" w:hAnsi="Times New Roman" w:cs="Times New Roman"/>
          <w:sz w:val="28"/>
          <w:szCs w:val="28"/>
        </w:rPr>
        <w:t xml:space="preserve">енова, </w:t>
      </w:r>
      <w:r w:rsidR="00C0099D" w:rsidRPr="00542C8A">
        <w:rPr>
          <w:rFonts w:ascii="Times New Roman" w:hAnsi="Times New Roman" w:cs="Times New Roman"/>
          <w:sz w:val="28"/>
          <w:szCs w:val="28"/>
        </w:rPr>
        <w:t xml:space="preserve">И.Г.Лугигиной, К.К.Карибаева, </w:t>
      </w:r>
      <w:r w:rsidR="00BB4597" w:rsidRPr="00542C8A">
        <w:rPr>
          <w:rFonts w:ascii="Times New Roman" w:hAnsi="Times New Roman" w:cs="Times New Roman"/>
          <w:sz w:val="28"/>
          <w:szCs w:val="28"/>
        </w:rPr>
        <w:t>Н.Г.Рухлина</w:t>
      </w:r>
      <w:r w:rsidR="00E510FC" w:rsidRPr="00542C8A">
        <w:rPr>
          <w:rFonts w:ascii="Times New Roman" w:hAnsi="Times New Roman" w:cs="Times New Roman"/>
          <w:sz w:val="28"/>
          <w:szCs w:val="28"/>
        </w:rPr>
        <w:t xml:space="preserve">, </w:t>
      </w:r>
      <w:r w:rsidR="00447302" w:rsidRPr="00542C8A">
        <w:rPr>
          <w:rFonts w:ascii="Times New Roman" w:hAnsi="Times New Roman" w:cs="Times New Roman"/>
          <w:sz w:val="28"/>
          <w:szCs w:val="28"/>
        </w:rPr>
        <w:t xml:space="preserve">А.А.Абдулина, </w:t>
      </w:r>
      <w:r w:rsidR="00E510FC" w:rsidRPr="00542C8A">
        <w:rPr>
          <w:rFonts w:ascii="Times New Roman" w:hAnsi="Times New Roman" w:cs="Times New Roman"/>
          <w:sz w:val="28"/>
          <w:szCs w:val="28"/>
        </w:rPr>
        <w:t>Ю.А.Алехина, А.Д.Дюсенбае</w:t>
      </w:r>
      <w:r w:rsidR="00447302" w:rsidRPr="00542C8A">
        <w:rPr>
          <w:rFonts w:ascii="Times New Roman" w:hAnsi="Times New Roman" w:cs="Times New Roman"/>
          <w:sz w:val="28"/>
          <w:szCs w:val="28"/>
        </w:rPr>
        <w:t>ва, М.А.Исмаилова, В.Г.Сагунова</w:t>
      </w:r>
      <w:r w:rsidR="00E510FC" w:rsidRPr="00542C8A">
        <w:rPr>
          <w:rFonts w:ascii="Times New Roman" w:hAnsi="Times New Roman" w:cs="Times New Roman"/>
          <w:sz w:val="28"/>
          <w:szCs w:val="28"/>
        </w:rPr>
        <w:t xml:space="preserve"> </w:t>
      </w:r>
      <w:r w:rsidR="00BB4597" w:rsidRPr="00542C8A">
        <w:rPr>
          <w:rFonts w:ascii="Times New Roman" w:hAnsi="Times New Roman" w:cs="Times New Roman"/>
          <w:sz w:val="28"/>
          <w:szCs w:val="28"/>
        </w:rPr>
        <w:t>и др.</w:t>
      </w:r>
    </w:p>
    <w:p w:rsidR="002F6B3C" w:rsidRPr="00542C8A" w:rsidRDefault="002F6B3C" w:rsidP="00140523">
      <w:pPr>
        <w:spacing w:after="0" w:line="240" w:lineRule="auto"/>
        <w:ind w:firstLine="454"/>
        <w:jc w:val="both"/>
        <w:rPr>
          <w:rFonts w:ascii="Times New Roman" w:hAnsi="Times New Roman" w:cs="Times New Roman"/>
          <w:sz w:val="28"/>
          <w:szCs w:val="28"/>
        </w:rPr>
      </w:pPr>
    </w:p>
    <w:p w:rsidR="00596838" w:rsidRPr="00542C8A" w:rsidRDefault="000040BC" w:rsidP="006B68C7">
      <w:pPr>
        <w:spacing w:after="0" w:line="240" w:lineRule="auto"/>
        <w:ind w:firstLine="454"/>
        <w:jc w:val="both"/>
        <w:rPr>
          <w:rFonts w:ascii="Times New Roman" w:hAnsi="Times New Roman" w:cs="Times New Roman"/>
          <w:b/>
          <w:sz w:val="28"/>
          <w:szCs w:val="28"/>
        </w:rPr>
      </w:pPr>
      <w:r w:rsidRPr="00542C8A">
        <w:rPr>
          <w:rFonts w:ascii="Times New Roman" w:hAnsi="Times New Roman" w:cs="Times New Roman"/>
          <w:b/>
          <w:sz w:val="28"/>
          <w:szCs w:val="28"/>
        </w:rPr>
        <w:t>ГОСУДАРСТВЕННАЯ</w:t>
      </w:r>
      <w:r w:rsidRPr="00542C8A">
        <w:rPr>
          <w:rFonts w:ascii="Times New Roman" w:hAnsi="Times New Roman" w:cs="Times New Roman"/>
          <w:sz w:val="28"/>
          <w:szCs w:val="28"/>
        </w:rPr>
        <w:t xml:space="preserve"> </w:t>
      </w:r>
      <w:r w:rsidRPr="00542C8A">
        <w:rPr>
          <w:rFonts w:ascii="Times New Roman" w:hAnsi="Times New Roman" w:cs="Times New Roman"/>
          <w:b/>
          <w:sz w:val="28"/>
          <w:szCs w:val="28"/>
        </w:rPr>
        <w:t>ПРОГРАММА ИНДУСТРИАЛЬНО-ИННОВАЦИОННОГО РАЗВИТИЯ НА 2015-2019 ГОДЫ - ЧАСТЬ ПРОМЫШЛЕННОЙ ПОЛИТИКИ РЕСПУБЛИКИ КАЗАХСТАН</w:t>
      </w:r>
    </w:p>
    <w:p w:rsidR="004F1F60" w:rsidRPr="00542C8A" w:rsidRDefault="004F1F60" w:rsidP="004F1F60">
      <w:pPr>
        <w:spacing w:after="0" w:line="240" w:lineRule="auto"/>
        <w:ind w:firstLine="454"/>
        <w:jc w:val="both"/>
        <w:rPr>
          <w:rFonts w:ascii="Times New Roman" w:hAnsi="Times New Roman" w:cs="Times New Roman"/>
          <w:sz w:val="28"/>
          <w:szCs w:val="28"/>
        </w:rPr>
      </w:pPr>
    </w:p>
    <w:p w:rsidR="001070ED" w:rsidRPr="00542C8A" w:rsidRDefault="001070ED" w:rsidP="004F1F6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Основание</w:t>
      </w:r>
      <w:r w:rsidR="00F37B03" w:rsidRPr="00542C8A">
        <w:rPr>
          <w:rFonts w:ascii="Times New Roman" w:hAnsi="Times New Roman" w:cs="Times New Roman"/>
          <w:sz w:val="28"/>
          <w:szCs w:val="28"/>
        </w:rPr>
        <w:t>м для разработки Г</w:t>
      </w:r>
      <w:r w:rsidRPr="00542C8A">
        <w:rPr>
          <w:rFonts w:ascii="Times New Roman" w:hAnsi="Times New Roman" w:cs="Times New Roman"/>
          <w:sz w:val="28"/>
          <w:szCs w:val="28"/>
        </w:rPr>
        <w:t>осударственной программы индустриально – инновационного развития Республики Казах</w:t>
      </w:r>
      <w:r w:rsidR="00F37B03" w:rsidRPr="00542C8A">
        <w:rPr>
          <w:rFonts w:ascii="Times New Roman" w:hAnsi="Times New Roman" w:cs="Times New Roman"/>
          <w:sz w:val="28"/>
          <w:szCs w:val="28"/>
        </w:rPr>
        <w:t>стан на 2015-2019 годы явились:</w:t>
      </w:r>
    </w:p>
    <w:p w:rsidR="00F37B03" w:rsidRPr="00542C8A" w:rsidRDefault="001070ED"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Указ Президента Республики Казахстан от 1 февраля 2010 года №922 «О Стратегическом плане развития Республики Казахстан до 2020 года». </w:t>
      </w:r>
    </w:p>
    <w:p w:rsidR="00F37B03" w:rsidRPr="00542C8A" w:rsidRDefault="001070ED"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Послание Главы государства народу Казахстана от 17 января 2014 года «Казахстанский путь – 2050: единая цель, единые интересы, единое будущее».</w:t>
      </w:r>
    </w:p>
    <w:p w:rsidR="001070ED" w:rsidRPr="00542C8A" w:rsidRDefault="001070ED"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Поручение Главы государства, данное на XXVI пленарном заседании Совета иностранных инвесторов при Президенте Республики Казахстан.</w:t>
      </w:r>
    </w:p>
    <w:p w:rsidR="001070ED" w:rsidRPr="00542C8A" w:rsidRDefault="001070ED" w:rsidP="001070ED">
      <w:pPr>
        <w:pStyle w:val="ad"/>
        <w:spacing w:after="0" w:line="240" w:lineRule="auto"/>
        <w:ind w:left="0" w:firstLine="454"/>
        <w:jc w:val="both"/>
        <w:rPr>
          <w:rFonts w:ascii="Times New Roman" w:hAnsi="Times New Roman" w:cs="Times New Roman"/>
          <w:sz w:val="28"/>
          <w:szCs w:val="28"/>
        </w:rPr>
      </w:pPr>
      <w:r w:rsidRPr="00542C8A">
        <w:rPr>
          <w:rFonts w:ascii="Times New Roman" w:hAnsi="Times New Roman" w:cs="Times New Roman"/>
          <w:sz w:val="28"/>
          <w:szCs w:val="28"/>
        </w:rPr>
        <w:t>Цель программы – стимулирование диверсификации и повышения конкурентоспособности обрабатывающей промышленности.</w:t>
      </w:r>
    </w:p>
    <w:p w:rsidR="001070ED" w:rsidRPr="00542C8A" w:rsidRDefault="001070ED" w:rsidP="001070ED">
      <w:pPr>
        <w:pStyle w:val="ad"/>
        <w:spacing w:after="0" w:line="240" w:lineRule="auto"/>
        <w:ind w:left="0" w:firstLine="454"/>
        <w:jc w:val="both"/>
        <w:rPr>
          <w:rFonts w:ascii="Times New Roman" w:hAnsi="Times New Roman" w:cs="Times New Roman"/>
          <w:sz w:val="28"/>
          <w:szCs w:val="28"/>
        </w:rPr>
      </w:pPr>
      <w:r w:rsidRPr="00542C8A">
        <w:rPr>
          <w:rFonts w:ascii="Times New Roman" w:hAnsi="Times New Roman" w:cs="Times New Roman"/>
          <w:sz w:val="28"/>
          <w:szCs w:val="28"/>
        </w:rPr>
        <w:t>Целевые индикаторы Государственной программы достижение к 2019 году следующих экономических показателей к уровню 2012 года:</w:t>
      </w:r>
    </w:p>
    <w:p w:rsidR="0036338D" w:rsidRPr="00542C8A" w:rsidRDefault="00F37B03"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п</w:t>
      </w:r>
      <w:r w:rsidR="001070ED" w:rsidRPr="00542C8A">
        <w:rPr>
          <w:rFonts w:ascii="Times New Roman" w:hAnsi="Times New Roman" w:cs="Times New Roman"/>
          <w:sz w:val="28"/>
          <w:szCs w:val="28"/>
        </w:rPr>
        <w:t>рироста объемов произведенной продукции обрабатывающей промышленности на 43% в реальном выражении;</w:t>
      </w:r>
    </w:p>
    <w:p w:rsidR="0036338D" w:rsidRPr="00542C8A" w:rsidRDefault="0036338D"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р</w:t>
      </w:r>
      <w:r w:rsidR="001070ED" w:rsidRPr="00542C8A">
        <w:rPr>
          <w:rFonts w:ascii="Times New Roman" w:hAnsi="Times New Roman" w:cs="Times New Roman"/>
          <w:sz w:val="28"/>
          <w:szCs w:val="28"/>
        </w:rPr>
        <w:t>оста валовой добавленной стоимости в обрабатывающей промышленности не менее чем в 1,4 раза в реальном выражении;</w:t>
      </w:r>
    </w:p>
    <w:p w:rsidR="0036338D" w:rsidRPr="00542C8A" w:rsidRDefault="0036338D"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р</w:t>
      </w:r>
      <w:r w:rsidR="001070ED" w:rsidRPr="00542C8A">
        <w:rPr>
          <w:rFonts w:ascii="Times New Roman" w:hAnsi="Times New Roman" w:cs="Times New Roman"/>
          <w:sz w:val="28"/>
          <w:szCs w:val="28"/>
        </w:rPr>
        <w:t>оста производительности труда в обрабатывающей промышленности в 1,4 раза в реальном выражении;</w:t>
      </w:r>
    </w:p>
    <w:p w:rsidR="0036338D" w:rsidRPr="00542C8A" w:rsidRDefault="0036338D"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р</w:t>
      </w:r>
      <w:r w:rsidR="001070ED" w:rsidRPr="00542C8A">
        <w:rPr>
          <w:rFonts w:ascii="Times New Roman" w:hAnsi="Times New Roman" w:cs="Times New Roman"/>
          <w:sz w:val="28"/>
          <w:szCs w:val="28"/>
        </w:rPr>
        <w:t>оста стоимостного объема несырьевого (обработанного) экспорта не менее чем в 1,1 раза;</w:t>
      </w:r>
    </w:p>
    <w:p w:rsidR="0036338D" w:rsidRPr="00542C8A" w:rsidRDefault="0036338D"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с</w:t>
      </w:r>
      <w:r w:rsidR="001070ED" w:rsidRPr="00542C8A">
        <w:rPr>
          <w:rFonts w:ascii="Times New Roman" w:hAnsi="Times New Roman" w:cs="Times New Roman"/>
          <w:sz w:val="28"/>
          <w:szCs w:val="28"/>
        </w:rPr>
        <w:t>нижения энергоемкости обрабатывающей промышленности не менее чем на 15 %;</w:t>
      </w:r>
    </w:p>
    <w:p w:rsidR="001070ED" w:rsidRPr="00542C8A" w:rsidRDefault="0036338D"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р</w:t>
      </w:r>
      <w:r w:rsidR="001070ED" w:rsidRPr="00542C8A">
        <w:rPr>
          <w:rFonts w:ascii="Times New Roman" w:hAnsi="Times New Roman" w:cs="Times New Roman"/>
          <w:sz w:val="28"/>
          <w:szCs w:val="28"/>
        </w:rPr>
        <w:t>оста занятости в обрабатывающей промышленности на 29,2 тыс. человек.</w:t>
      </w:r>
    </w:p>
    <w:p w:rsidR="00382940" w:rsidRPr="00542C8A" w:rsidRDefault="001070ED" w:rsidP="00AE3D41">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lastRenderedPageBreak/>
        <w:t>В результате проводимых реформ с момента реализации ГПФИИР доля инновационно-активных предприятий возросла с 4% до 7,6%, в 3 раза возросли затраты предприятий на технологические инновации (с 113,5 до 326 млрд. тенге), аналогично в 3 раза вырос объем инновационной продукции (с 111,5 до 379 млрд. тенге). По фактору «Инновации» Глобального индекса конкурентоспособности Всемирного экономического форума Казахстан улучшил рейтинг на 18 позиций и занял 84 место, по фактору «Технологическая готовность» - на 25 позиций (57 место).</w:t>
      </w:r>
    </w:p>
    <w:p w:rsidR="00AE3D41" w:rsidRPr="00542C8A" w:rsidRDefault="007B200F" w:rsidP="007B200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 Программе </w:t>
      </w:r>
      <w:r w:rsidR="001070ED" w:rsidRPr="00542C8A">
        <w:rPr>
          <w:rFonts w:ascii="Times New Roman" w:hAnsi="Times New Roman" w:cs="Times New Roman"/>
          <w:sz w:val="28"/>
          <w:szCs w:val="28"/>
        </w:rPr>
        <w:t>учитывались рыночные перспективы</w:t>
      </w:r>
      <w:r w:rsidR="00AE3D41" w:rsidRPr="00542C8A">
        <w:rPr>
          <w:rFonts w:ascii="Times New Roman" w:hAnsi="Times New Roman" w:cs="Times New Roman"/>
          <w:sz w:val="28"/>
          <w:szCs w:val="28"/>
        </w:rPr>
        <w:t>,</w:t>
      </w:r>
      <w:r w:rsidR="001070ED" w:rsidRPr="00542C8A">
        <w:rPr>
          <w:rFonts w:ascii="Times New Roman" w:hAnsi="Times New Roman" w:cs="Times New Roman"/>
          <w:sz w:val="28"/>
          <w:szCs w:val="28"/>
        </w:rPr>
        <w:t xml:space="preserve"> потенциальный экономичес</w:t>
      </w:r>
      <w:r w:rsidR="00AE3D41" w:rsidRPr="00542C8A">
        <w:rPr>
          <w:rFonts w:ascii="Times New Roman" w:hAnsi="Times New Roman" w:cs="Times New Roman"/>
          <w:sz w:val="28"/>
          <w:szCs w:val="28"/>
        </w:rPr>
        <w:t xml:space="preserve">кий эффект от развития сектора и </w:t>
      </w:r>
      <w:r w:rsidR="001070ED" w:rsidRPr="00542C8A">
        <w:rPr>
          <w:rFonts w:ascii="Times New Roman" w:hAnsi="Times New Roman" w:cs="Times New Roman"/>
          <w:sz w:val="28"/>
          <w:szCs w:val="28"/>
        </w:rPr>
        <w:t>возможности данного сектора</w:t>
      </w:r>
      <w:r w:rsidR="00AE3D41" w:rsidRPr="00542C8A">
        <w:rPr>
          <w:rFonts w:ascii="Times New Roman" w:hAnsi="Times New Roman" w:cs="Times New Roman"/>
          <w:sz w:val="28"/>
          <w:szCs w:val="28"/>
        </w:rPr>
        <w:t xml:space="preserve"> в Республике Казахстан.</w:t>
      </w:r>
    </w:p>
    <w:p w:rsidR="002F6B3C" w:rsidRPr="00542C8A" w:rsidRDefault="00AE3D41" w:rsidP="004F1F6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w:t>
      </w:r>
      <w:r w:rsidR="001070ED" w:rsidRPr="00542C8A">
        <w:rPr>
          <w:rFonts w:ascii="Times New Roman" w:hAnsi="Times New Roman" w:cs="Times New Roman"/>
          <w:sz w:val="28"/>
          <w:szCs w:val="28"/>
        </w:rPr>
        <w:t>ыбраны 6 приоритетных отраслей</w:t>
      </w:r>
      <w:r w:rsidRPr="00542C8A">
        <w:rPr>
          <w:rFonts w:ascii="Times New Roman" w:hAnsi="Times New Roman" w:cs="Times New Roman"/>
          <w:sz w:val="28"/>
          <w:szCs w:val="28"/>
        </w:rPr>
        <w:t xml:space="preserve"> -</w:t>
      </w:r>
      <w:r w:rsidR="001070ED" w:rsidRPr="00542C8A">
        <w:rPr>
          <w:rFonts w:ascii="Times New Roman" w:hAnsi="Times New Roman" w:cs="Times New Roman"/>
          <w:sz w:val="28"/>
          <w:szCs w:val="28"/>
        </w:rPr>
        <w:t xml:space="preserve"> металлургия, химия, нефтехими</w:t>
      </w:r>
      <w:r w:rsidRPr="00542C8A">
        <w:rPr>
          <w:rFonts w:ascii="Times New Roman" w:hAnsi="Times New Roman" w:cs="Times New Roman"/>
          <w:sz w:val="28"/>
          <w:szCs w:val="28"/>
        </w:rPr>
        <w:t>я, машиностроение, строительные материалы, пищевая промышленность. Они</w:t>
      </w:r>
      <w:r w:rsidR="001070ED" w:rsidRPr="00542C8A">
        <w:rPr>
          <w:rFonts w:ascii="Times New Roman" w:hAnsi="Times New Roman" w:cs="Times New Roman"/>
          <w:sz w:val="28"/>
          <w:szCs w:val="28"/>
        </w:rPr>
        <w:t xml:space="preserve"> разделены на 14 секторов, среди которых и производство строительных материалов.</w:t>
      </w:r>
    </w:p>
    <w:p w:rsidR="002F6B3C" w:rsidRPr="00542C8A" w:rsidRDefault="002F6B3C" w:rsidP="004F1F60">
      <w:pPr>
        <w:spacing w:after="0" w:line="240" w:lineRule="auto"/>
        <w:ind w:firstLine="454"/>
        <w:jc w:val="both"/>
        <w:rPr>
          <w:rFonts w:ascii="Times New Roman" w:hAnsi="Times New Roman" w:cs="Times New Roman"/>
          <w:sz w:val="28"/>
          <w:szCs w:val="28"/>
        </w:rPr>
      </w:pPr>
    </w:p>
    <w:p w:rsidR="00ED7201" w:rsidRPr="00542C8A" w:rsidRDefault="006B68C7" w:rsidP="006B68C7">
      <w:pPr>
        <w:spacing w:after="0" w:line="240" w:lineRule="auto"/>
        <w:ind w:firstLine="454"/>
        <w:jc w:val="both"/>
        <w:rPr>
          <w:rFonts w:ascii="Times New Roman" w:hAnsi="Times New Roman" w:cs="Times New Roman"/>
          <w:b/>
          <w:sz w:val="28"/>
          <w:szCs w:val="28"/>
        </w:rPr>
      </w:pPr>
      <w:r w:rsidRPr="00542C8A">
        <w:rPr>
          <w:rFonts w:ascii="Times New Roman" w:hAnsi="Times New Roman" w:cs="Times New Roman"/>
          <w:b/>
          <w:sz w:val="28"/>
          <w:szCs w:val="28"/>
        </w:rPr>
        <w:t xml:space="preserve">1 </w:t>
      </w:r>
      <w:r w:rsidR="00ED7201" w:rsidRPr="00542C8A">
        <w:rPr>
          <w:rFonts w:ascii="Times New Roman" w:hAnsi="Times New Roman" w:cs="Times New Roman"/>
          <w:b/>
          <w:sz w:val="28"/>
          <w:szCs w:val="28"/>
        </w:rPr>
        <w:t>Цель и задачи Государственной программы индустриально-инновационного развития</w:t>
      </w:r>
    </w:p>
    <w:p w:rsidR="00ED7201" w:rsidRPr="00542C8A" w:rsidRDefault="00ED7201" w:rsidP="00ED7201">
      <w:pPr>
        <w:pStyle w:val="ad"/>
        <w:spacing w:after="0" w:line="240" w:lineRule="auto"/>
        <w:ind w:left="1294"/>
        <w:jc w:val="both"/>
        <w:rPr>
          <w:rFonts w:ascii="Times New Roman" w:hAnsi="Times New Roman" w:cs="Times New Roman"/>
          <w:b/>
          <w:sz w:val="28"/>
          <w:szCs w:val="28"/>
        </w:rPr>
      </w:pPr>
    </w:p>
    <w:p w:rsidR="00455A84" w:rsidRPr="00542C8A" w:rsidRDefault="00455A84"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Государственная программа индустриально-инновационного развития Республики Казахстан на 2015-2019 годы утверждена указом Президента Республики Казахстан  от 1 августа 2014 года №874.</w:t>
      </w:r>
    </w:p>
    <w:p w:rsidR="00D146F2" w:rsidRPr="00542C8A" w:rsidRDefault="00D146F2"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Цель программы – стимулирование диверсификации повышения конкурентоспособности обрабатывающей промышленности. Как известно, диверсификация – разностороннее развитие производства, направленное на расширение ассортимента выпускаемой продукции.</w:t>
      </w:r>
    </w:p>
    <w:p w:rsidR="00D146F2" w:rsidRPr="00542C8A" w:rsidRDefault="00671252"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Задачи программы:</w:t>
      </w:r>
    </w:p>
    <w:p w:rsidR="0081351F" w:rsidRPr="00542C8A" w:rsidRDefault="00D146F2"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опережающее развитие обрабатывающей промышленности;</w:t>
      </w:r>
    </w:p>
    <w:p w:rsidR="0081351F" w:rsidRPr="00542C8A" w:rsidRDefault="00D146F2"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повышение эффективности и увеличение добавленной стоимости в приоритетных секторах;</w:t>
      </w:r>
    </w:p>
    <w:p w:rsidR="0081351F" w:rsidRPr="00542C8A" w:rsidRDefault="00D146F2"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расширение рынков для реализации несырьевых товаров;</w:t>
      </w:r>
    </w:p>
    <w:p w:rsidR="0081351F" w:rsidRPr="00542C8A" w:rsidRDefault="00D146F2"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увеличение продуктивной занятости;</w:t>
      </w:r>
    </w:p>
    <w:p w:rsidR="0081351F" w:rsidRPr="00542C8A" w:rsidRDefault="00D146F2"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придание нового уровня технологичности приоритетным секторам обрабатывающей промышленности  и создание основы для развития секторов будущего через формирование инновационных кластеров;</w:t>
      </w:r>
    </w:p>
    <w:p w:rsidR="00D146F2" w:rsidRPr="00542C8A" w:rsidRDefault="00D146F2"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стимулирование предпринимательства</w:t>
      </w:r>
      <w:r w:rsidR="008331BF" w:rsidRPr="00542C8A">
        <w:rPr>
          <w:rFonts w:ascii="Times New Roman" w:hAnsi="Times New Roman" w:cs="Times New Roman"/>
          <w:sz w:val="28"/>
          <w:szCs w:val="28"/>
        </w:rPr>
        <w:t>,</w:t>
      </w:r>
      <w:r w:rsidRPr="00542C8A">
        <w:rPr>
          <w:rFonts w:ascii="Times New Roman" w:hAnsi="Times New Roman" w:cs="Times New Roman"/>
          <w:sz w:val="28"/>
          <w:szCs w:val="28"/>
        </w:rPr>
        <w:t xml:space="preserve"> развитие малого и среднего бизнеса в обрабатывающей промышленности</w:t>
      </w:r>
      <w:r w:rsidR="00597CBD" w:rsidRPr="00542C8A">
        <w:rPr>
          <w:rFonts w:ascii="Times New Roman" w:hAnsi="Times New Roman" w:cs="Times New Roman"/>
          <w:sz w:val="28"/>
          <w:szCs w:val="28"/>
        </w:rPr>
        <w:t>.</w:t>
      </w:r>
    </w:p>
    <w:p w:rsidR="00D373E2" w:rsidRPr="00542C8A" w:rsidRDefault="00D373E2"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Государст</w:t>
      </w:r>
      <w:r w:rsidR="0081351F" w:rsidRPr="00542C8A">
        <w:rPr>
          <w:rFonts w:ascii="Times New Roman" w:hAnsi="Times New Roman" w:cs="Times New Roman"/>
          <w:sz w:val="28"/>
          <w:szCs w:val="28"/>
        </w:rPr>
        <w:t>венная программа индустриально</w:t>
      </w:r>
      <w:r w:rsidRPr="00542C8A">
        <w:rPr>
          <w:rFonts w:ascii="Times New Roman" w:hAnsi="Times New Roman" w:cs="Times New Roman"/>
          <w:sz w:val="28"/>
          <w:szCs w:val="28"/>
        </w:rPr>
        <w:t>-инновационного развития Республики Казахстан на 2015-2019 годы</w:t>
      </w:r>
      <w:r w:rsidR="005C7E9F" w:rsidRPr="00542C8A">
        <w:rPr>
          <w:rFonts w:ascii="Times New Roman" w:hAnsi="Times New Roman" w:cs="Times New Roman"/>
          <w:sz w:val="28"/>
          <w:szCs w:val="28"/>
        </w:rPr>
        <w:t xml:space="preserve"> разработана в соответствии с долгосрочными приоритетами Стратегии «Казахстан-2050».</w:t>
      </w:r>
    </w:p>
    <w:p w:rsidR="001474FA" w:rsidRPr="00542C8A" w:rsidRDefault="001474FA" w:rsidP="004F5273">
      <w:pPr>
        <w:spacing w:after="0" w:line="240" w:lineRule="auto"/>
        <w:ind w:firstLine="454"/>
        <w:jc w:val="both"/>
        <w:rPr>
          <w:rFonts w:ascii="Times New Roman" w:hAnsi="Times New Roman" w:cs="Times New Roman"/>
          <w:sz w:val="28"/>
          <w:szCs w:val="28"/>
        </w:rPr>
      </w:pPr>
    </w:p>
    <w:p w:rsidR="002A649B" w:rsidRPr="00542C8A" w:rsidRDefault="002A649B" w:rsidP="004F5273">
      <w:pPr>
        <w:spacing w:after="0" w:line="240" w:lineRule="auto"/>
        <w:ind w:firstLine="454"/>
        <w:jc w:val="both"/>
        <w:rPr>
          <w:rFonts w:ascii="Times New Roman" w:hAnsi="Times New Roman" w:cs="Times New Roman"/>
          <w:sz w:val="28"/>
          <w:szCs w:val="28"/>
        </w:rPr>
      </w:pPr>
    </w:p>
    <w:p w:rsidR="002A649B" w:rsidRPr="00542C8A" w:rsidRDefault="002A649B" w:rsidP="004F5273">
      <w:pPr>
        <w:spacing w:after="0" w:line="240" w:lineRule="auto"/>
        <w:ind w:firstLine="454"/>
        <w:jc w:val="both"/>
        <w:rPr>
          <w:rFonts w:ascii="Times New Roman" w:hAnsi="Times New Roman" w:cs="Times New Roman"/>
          <w:sz w:val="28"/>
          <w:szCs w:val="28"/>
        </w:rPr>
      </w:pPr>
    </w:p>
    <w:p w:rsidR="002A649B" w:rsidRPr="00542C8A" w:rsidRDefault="002A649B" w:rsidP="004F5273">
      <w:pPr>
        <w:spacing w:after="0" w:line="240" w:lineRule="auto"/>
        <w:ind w:firstLine="454"/>
        <w:jc w:val="both"/>
        <w:rPr>
          <w:rFonts w:ascii="Times New Roman" w:hAnsi="Times New Roman" w:cs="Times New Roman"/>
          <w:sz w:val="28"/>
          <w:szCs w:val="28"/>
        </w:rPr>
      </w:pPr>
    </w:p>
    <w:p w:rsidR="001474FA" w:rsidRPr="00542C8A" w:rsidRDefault="006B68C7" w:rsidP="006B68C7">
      <w:pPr>
        <w:spacing w:after="0" w:line="240" w:lineRule="auto"/>
        <w:ind w:firstLine="454"/>
        <w:jc w:val="both"/>
        <w:rPr>
          <w:rFonts w:ascii="Times New Roman" w:hAnsi="Times New Roman" w:cs="Times New Roman"/>
          <w:b/>
          <w:sz w:val="28"/>
          <w:szCs w:val="28"/>
        </w:rPr>
      </w:pPr>
      <w:r w:rsidRPr="00542C8A">
        <w:rPr>
          <w:rFonts w:ascii="Times New Roman" w:hAnsi="Times New Roman" w:cs="Times New Roman"/>
          <w:b/>
          <w:sz w:val="28"/>
          <w:szCs w:val="28"/>
        </w:rPr>
        <w:lastRenderedPageBreak/>
        <w:t xml:space="preserve">2 </w:t>
      </w:r>
      <w:r w:rsidR="001474FA" w:rsidRPr="00542C8A">
        <w:rPr>
          <w:rFonts w:ascii="Times New Roman" w:hAnsi="Times New Roman" w:cs="Times New Roman"/>
          <w:b/>
          <w:sz w:val="28"/>
          <w:szCs w:val="28"/>
        </w:rPr>
        <w:t>Производство строительных материалов – важный сектор экономики</w:t>
      </w:r>
    </w:p>
    <w:p w:rsidR="001474FA" w:rsidRPr="00542C8A" w:rsidRDefault="001474FA" w:rsidP="001474FA">
      <w:pPr>
        <w:pStyle w:val="ad"/>
        <w:spacing w:after="0" w:line="240" w:lineRule="auto"/>
        <w:ind w:left="1294"/>
        <w:rPr>
          <w:rFonts w:ascii="Times New Roman" w:hAnsi="Times New Roman" w:cs="Times New Roman"/>
          <w:b/>
          <w:sz w:val="28"/>
          <w:szCs w:val="28"/>
        </w:rPr>
      </w:pPr>
    </w:p>
    <w:p w:rsidR="005C7E9F" w:rsidRPr="00542C8A" w:rsidRDefault="005C7E9F"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Программа является </w:t>
      </w:r>
      <w:r w:rsidR="001C1870" w:rsidRPr="00542C8A">
        <w:rPr>
          <w:rFonts w:ascii="Times New Roman" w:hAnsi="Times New Roman" w:cs="Times New Roman"/>
          <w:sz w:val="28"/>
          <w:szCs w:val="28"/>
        </w:rPr>
        <w:t xml:space="preserve">логическим продолжением Государственной программы по форсированному индустриально-инновационному развитию Республики Казахстан на 2010-2014 годы. Программа является частью промышленной политики Казахстана и сфокусирована на развитии обрабатывающей промышленности с концентрацией усилий и ресурсов на ограниченном </w:t>
      </w:r>
      <w:r w:rsidR="005F3FED" w:rsidRPr="00542C8A">
        <w:rPr>
          <w:rFonts w:ascii="Times New Roman" w:hAnsi="Times New Roman" w:cs="Times New Roman"/>
          <w:sz w:val="28"/>
          <w:szCs w:val="28"/>
        </w:rPr>
        <w:t>числе секторов, региональной специализации с применением кластерного подхода и эффективном отраслевом регулировании.</w:t>
      </w:r>
    </w:p>
    <w:p w:rsidR="005F3FED" w:rsidRPr="00542C8A" w:rsidRDefault="005F3FED"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Производство строительных материалов – важная стабильно растущая отрасль экономики Казахстана, обеспечивающая 8,6% объемов производства обрабатывающей промышленности. Приоритетность данного сектора определяется с одной стороны – внутренним спросом строительной индустрии, возможностями развития и реализации отечественной продукции на рынках стран макрорегиона, с другой стороны – наличием собственной сырьевой базы и потенциалом казахстанских предприятий. </w:t>
      </w:r>
    </w:p>
    <w:p w:rsidR="005F3FED" w:rsidRPr="00542C8A" w:rsidRDefault="005F3FED"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Емкость внутреннего рынка строительных материалов составляет почти 800 млрд.тенге. Импорт строительных материалов составляет порядка</w:t>
      </w:r>
      <w:r w:rsidR="008A49F2" w:rsidRPr="00542C8A">
        <w:rPr>
          <w:rFonts w:ascii="Times New Roman" w:hAnsi="Times New Roman" w:cs="Times New Roman"/>
          <w:sz w:val="28"/>
          <w:szCs w:val="28"/>
        </w:rPr>
        <w:t xml:space="preserve">                      </w:t>
      </w:r>
      <w:r w:rsidRPr="00542C8A">
        <w:rPr>
          <w:rFonts w:ascii="Times New Roman" w:hAnsi="Times New Roman" w:cs="Times New Roman"/>
          <w:sz w:val="28"/>
          <w:szCs w:val="28"/>
        </w:rPr>
        <w:t xml:space="preserve"> 2 млрд.долл.</w:t>
      </w:r>
      <w:r w:rsidR="008A49F2" w:rsidRPr="00542C8A">
        <w:rPr>
          <w:rFonts w:ascii="Times New Roman" w:hAnsi="Times New Roman" w:cs="Times New Roman"/>
          <w:sz w:val="28"/>
          <w:szCs w:val="28"/>
        </w:rPr>
        <w:t xml:space="preserve"> </w:t>
      </w:r>
      <w:r w:rsidRPr="00542C8A">
        <w:rPr>
          <w:rFonts w:ascii="Times New Roman" w:hAnsi="Times New Roman" w:cs="Times New Roman"/>
          <w:sz w:val="28"/>
          <w:szCs w:val="28"/>
        </w:rPr>
        <w:t>США. Импортная емкость макрорегиона по при</w:t>
      </w:r>
      <w:r w:rsidR="00F515E1" w:rsidRPr="00542C8A">
        <w:rPr>
          <w:rFonts w:ascii="Times New Roman" w:hAnsi="Times New Roman" w:cs="Times New Roman"/>
          <w:sz w:val="28"/>
          <w:szCs w:val="28"/>
        </w:rPr>
        <w:t>о</w:t>
      </w:r>
      <w:r w:rsidRPr="00542C8A">
        <w:rPr>
          <w:rFonts w:ascii="Times New Roman" w:hAnsi="Times New Roman" w:cs="Times New Roman"/>
          <w:sz w:val="28"/>
          <w:szCs w:val="28"/>
        </w:rPr>
        <w:t>ритетным товарам составляет около 3</w:t>
      </w:r>
      <w:r w:rsidR="00F515E1" w:rsidRPr="00542C8A">
        <w:rPr>
          <w:rFonts w:ascii="Times New Roman" w:hAnsi="Times New Roman" w:cs="Times New Roman"/>
          <w:sz w:val="28"/>
          <w:szCs w:val="28"/>
        </w:rPr>
        <w:t xml:space="preserve"> </w:t>
      </w:r>
      <w:r w:rsidRPr="00542C8A">
        <w:rPr>
          <w:rFonts w:ascii="Times New Roman" w:hAnsi="Times New Roman" w:cs="Times New Roman"/>
          <w:sz w:val="28"/>
          <w:szCs w:val="28"/>
        </w:rPr>
        <w:t>млрд. долл.США.</w:t>
      </w:r>
    </w:p>
    <w:p w:rsidR="005F3FED" w:rsidRPr="00542C8A" w:rsidRDefault="005152AA"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 секторе действует 1453 предприятия. Наиболее развитым является производства цемента, готового бетона, бетонных изделий, пластиковых труб, теплоизоляционных материалов. </w:t>
      </w:r>
    </w:p>
    <w:p w:rsidR="001903B8" w:rsidRPr="00542C8A" w:rsidRDefault="001903B8"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Создание производств строительных материалов с высокой добавленной стоимостью предполагает привлечение международных ТНК. Крупными компаниями, входящими в список </w:t>
      </w:r>
      <w:r w:rsidRPr="00542C8A">
        <w:rPr>
          <w:rFonts w:ascii="Times New Roman" w:hAnsi="Times New Roman" w:cs="Times New Roman"/>
          <w:sz w:val="28"/>
          <w:szCs w:val="28"/>
          <w:lang w:val="en-US"/>
        </w:rPr>
        <w:t>Global</w:t>
      </w:r>
      <w:r w:rsidRPr="00542C8A">
        <w:rPr>
          <w:rFonts w:ascii="Times New Roman" w:hAnsi="Times New Roman" w:cs="Times New Roman"/>
          <w:sz w:val="28"/>
          <w:szCs w:val="28"/>
        </w:rPr>
        <w:t xml:space="preserve"> 2000, уже работающими в Казахстане, являются: </w:t>
      </w:r>
      <w:r w:rsidR="003A5280" w:rsidRPr="00542C8A">
        <w:rPr>
          <w:rFonts w:ascii="Times New Roman" w:hAnsi="Times New Roman" w:cs="Times New Roman"/>
          <w:sz w:val="28"/>
          <w:szCs w:val="28"/>
        </w:rPr>
        <w:t xml:space="preserve">германская Heidelberg Cement (Бухтарминская цементная компания, Каспий Цемент, Байказ Бетон, Бектас Group), швейцарская  Sika (добавки для бетонов, цементные смеси, материалы для промышленных полов, защитные материалы для бетона и стали, герметики и другие). Из числа крупных глобальных компаний, не входящих в список  </w:t>
      </w:r>
      <w:r w:rsidR="003A5280" w:rsidRPr="00542C8A">
        <w:rPr>
          <w:rFonts w:ascii="Times New Roman" w:hAnsi="Times New Roman" w:cs="Times New Roman"/>
          <w:sz w:val="28"/>
          <w:szCs w:val="28"/>
          <w:lang w:val="en-US"/>
        </w:rPr>
        <w:t>Global</w:t>
      </w:r>
      <w:r w:rsidR="003A5280" w:rsidRPr="00542C8A">
        <w:rPr>
          <w:rFonts w:ascii="Times New Roman" w:hAnsi="Times New Roman" w:cs="Times New Roman"/>
          <w:sz w:val="28"/>
          <w:szCs w:val="28"/>
        </w:rPr>
        <w:t xml:space="preserve"> 2000, в Казахстане работает германская компания Knauf, производящая строительные материалы из гипса, а также французская цементная компания Vicat Group</w:t>
      </w:r>
      <w:r w:rsidR="0075241A" w:rsidRPr="00542C8A">
        <w:rPr>
          <w:rFonts w:ascii="Times New Roman" w:hAnsi="Times New Roman" w:cs="Times New Roman"/>
          <w:sz w:val="28"/>
          <w:szCs w:val="28"/>
        </w:rPr>
        <w:t>.</w:t>
      </w:r>
    </w:p>
    <w:p w:rsidR="0075241A" w:rsidRPr="00542C8A" w:rsidRDefault="0075241A"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Некоторые ключевые барьеры сектора:</w:t>
      </w:r>
    </w:p>
    <w:p w:rsidR="000A1254" w:rsidRPr="00542C8A" w:rsidRDefault="0075241A"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недостаточное развитие современных технологий производства строительных материалов;</w:t>
      </w:r>
    </w:p>
    <w:p w:rsidR="000A1254" w:rsidRPr="00542C8A" w:rsidRDefault="0075241A"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высокая энергоемкость производства строительных материалов;</w:t>
      </w:r>
    </w:p>
    <w:p w:rsidR="008B762E" w:rsidRPr="00542C8A" w:rsidRDefault="0075241A"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отсутствие аккредитованных испытательных лабораторий для сертификации строительных материалов на соответствие </w:t>
      </w:r>
      <w:r w:rsidR="00225800" w:rsidRPr="00542C8A">
        <w:rPr>
          <w:rFonts w:ascii="Times New Roman" w:hAnsi="Times New Roman" w:cs="Times New Roman"/>
          <w:sz w:val="28"/>
          <w:szCs w:val="28"/>
        </w:rPr>
        <w:t>нормам и стандартам Европейского союза, что связано с постепенным переходом строительных норм и правил на еврокоды с 2015 по 2020 годы;</w:t>
      </w:r>
    </w:p>
    <w:p w:rsidR="0075241A" w:rsidRPr="00542C8A" w:rsidRDefault="00225800"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нехватка кадров соответствующей квалификации. </w:t>
      </w:r>
    </w:p>
    <w:p w:rsidR="0013595F" w:rsidRPr="00542C8A" w:rsidRDefault="0013595F" w:rsidP="004F5273">
      <w:pPr>
        <w:spacing w:after="0" w:line="240" w:lineRule="auto"/>
        <w:ind w:firstLine="454"/>
        <w:jc w:val="both"/>
        <w:rPr>
          <w:rFonts w:ascii="Times New Roman" w:hAnsi="Times New Roman" w:cs="Times New Roman"/>
          <w:sz w:val="28"/>
          <w:szCs w:val="28"/>
        </w:rPr>
      </w:pPr>
    </w:p>
    <w:p w:rsidR="0013595F" w:rsidRPr="00542C8A" w:rsidRDefault="006B68C7" w:rsidP="006B68C7">
      <w:pPr>
        <w:spacing w:after="0" w:line="240" w:lineRule="auto"/>
        <w:ind w:firstLine="454"/>
        <w:jc w:val="both"/>
        <w:rPr>
          <w:rFonts w:ascii="Times New Roman" w:hAnsi="Times New Roman" w:cs="Times New Roman"/>
          <w:b/>
          <w:sz w:val="28"/>
          <w:szCs w:val="28"/>
        </w:rPr>
      </w:pPr>
      <w:r w:rsidRPr="00542C8A">
        <w:rPr>
          <w:rFonts w:ascii="Times New Roman" w:hAnsi="Times New Roman" w:cs="Times New Roman"/>
          <w:b/>
          <w:sz w:val="28"/>
          <w:szCs w:val="28"/>
        </w:rPr>
        <w:lastRenderedPageBreak/>
        <w:t xml:space="preserve">3 </w:t>
      </w:r>
      <w:r w:rsidR="0013595F" w:rsidRPr="00542C8A">
        <w:rPr>
          <w:rFonts w:ascii="Times New Roman" w:hAnsi="Times New Roman" w:cs="Times New Roman"/>
          <w:b/>
          <w:sz w:val="28"/>
          <w:szCs w:val="28"/>
        </w:rPr>
        <w:t>Приоритетные виды деятельности в производстве строительных материалов</w:t>
      </w:r>
    </w:p>
    <w:p w:rsidR="0013595F" w:rsidRPr="00542C8A" w:rsidRDefault="0013595F" w:rsidP="0013595F">
      <w:pPr>
        <w:pStyle w:val="ad"/>
        <w:spacing w:after="0" w:line="240" w:lineRule="auto"/>
        <w:ind w:left="1294"/>
        <w:jc w:val="both"/>
        <w:rPr>
          <w:rFonts w:ascii="Times New Roman" w:hAnsi="Times New Roman" w:cs="Times New Roman"/>
          <w:b/>
          <w:sz w:val="28"/>
          <w:szCs w:val="28"/>
        </w:rPr>
      </w:pPr>
    </w:p>
    <w:p w:rsidR="005927CD" w:rsidRPr="00542C8A" w:rsidRDefault="005927CD"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Приоритетными видами деятельности инновационного сектора производства строительных материалов, помимо производственных материалов из древесины и пластмасс, определено производство неметаллических минеральных продукций (таблица</w:t>
      </w:r>
      <w:r w:rsidR="000A1254" w:rsidRPr="00542C8A">
        <w:rPr>
          <w:rFonts w:ascii="Times New Roman" w:hAnsi="Times New Roman" w:cs="Times New Roman"/>
          <w:sz w:val="28"/>
          <w:szCs w:val="28"/>
        </w:rPr>
        <w:t xml:space="preserve"> </w:t>
      </w:r>
      <w:r w:rsidR="00284A6C" w:rsidRPr="00542C8A">
        <w:rPr>
          <w:rFonts w:ascii="Times New Roman" w:hAnsi="Times New Roman" w:cs="Times New Roman"/>
          <w:sz w:val="28"/>
          <w:szCs w:val="28"/>
        </w:rPr>
        <w:t>1.</w:t>
      </w:r>
      <w:r w:rsidR="000A1254" w:rsidRPr="00542C8A">
        <w:rPr>
          <w:rFonts w:ascii="Times New Roman" w:hAnsi="Times New Roman" w:cs="Times New Roman"/>
          <w:sz w:val="28"/>
          <w:szCs w:val="28"/>
        </w:rPr>
        <w:t>1</w:t>
      </w:r>
      <w:r w:rsidRPr="00542C8A">
        <w:rPr>
          <w:rFonts w:ascii="Times New Roman" w:hAnsi="Times New Roman" w:cs="Times New Roman"/>
          <w:sz w:val="28"/>
          <w:szCs w:val="28"/>
        </w:rPr>
        <w:t xml:space="preserve">). </w:t>
      </w:r>
    </w:p>
    <w:p w:rsidR="005927CD" w:rsidRPr="00542C8A" w:rsidRDefault="005927CD"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Приоритетным становится производство новых и усовершенствованных высокотехнологичных современных энергосберегающих материалов, безопасных дл</w:t>
      </w:r>
      <w:r w:rsidR="007F5FCA" w:rsidRPr="00542C8A">
        <w:rPr>
          <w:rFonts w:ascii="Times New Roman" w:hAnsi="Times New Roman" w:cs="Times New Roman"/>
          <w:sz w:val="28"/>
          <w:szCs w:val="28"/>
        </w:rPr>
        <w:t>я здоровья человека и экологии.</w:t>
      </w:r>
    </w:p>
    <w:p w:rsidR="007F5FCA" w:rsidRPr="00542C8A" w:rsidRDefault="007F5FCA"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Как видно из таблицы </w:t>
      </w:r>
      <w:r w:rsidR="00284A6C" w:rsidRPr="00542C8A">
        <w:rPr>
          <w:rFonts w:ascii="Times New Roman" w:hAnsi="Times New Roman" w:cs="Times New Roman"/>
          <w:sz w:val="28"/>
          <w:szCs w:val="28"/>
        </w:rPr>
        <w:t>1.</w:t>
      </w:r>
      <w:r w:rsidRPr="00542C8A">
        <w:rPr>
          <w:rFonts w:ascii="Times New Roman" w:hAnsi="Times New Roman" w:cs="Times New Roman"/>
          <w:sz w:val="28"/>
          <w:szCs w:val="28"/>
        </w:rPr>
        <w:t>1, приоритетные виды деятельности</w:t>
      </w:r>
      <w:r w:rsidR="003634B7" w:rsidRPr="00542C8A">
        <w:rPr>
          <w:rFonts w:ascii="Times New Roman" w:hAnsi="Times New Roman" w:cs="Times New Roman"/>
          <w:sz w:val="28"/>
          <w:szCs w:val="28"/>
        </w:rPr>
        <w:t xml:space="preserve"> в области неметаллических минеральных продукций</w:t>
      </w:r>
      <w:r w:rsidRPr="00542C8A">
        <w:rPr>
          <w:rFonts w:ascii="Times New Roman" w:hAnsi="Times New Roman" w:cs="Times New Roman"/>
          <w:sz w:val="28"/>
          <w:szCs w:val="28"/>
        </w:rPr>
        <w:t xml:space="preserve"> охватывают все траектории производств силикатов и материалов на их основе - стекло, огнеупоры, керамика, цемент, бетон.</w:t>
      </w:r>
    </w:p>
    <w:p w:rsidR="007F5FCA" w:rsidRPr="00542C8A" w:rsidRDefault="00D9395B"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Организация собственного производства листового стекла в Кзыл-ординской области решит проблему импортозамещения, откроет путь к широкому развитию деятельности по производству и обработке прочих стеклянных изделий - многослойных, закаленных и тонированных стекол, стеклопакетов, декоративных стекол, светотехнических изделий и др.</w:t>
      </w:r>
    </w:p>
    <w:p w:rsidR="002A649B" w:rsidRPr="00542C8A" w:rsidRDefault="002A649B" w:rsidP="002A649B">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 деле поднятии керамической отрасли отечественной промышленности полезен российский опыт, где лет 10-15 тому назад в аналогичных случаях ведущие заводы по производству керамических плиток, керамогранита и санитарных керамических изделий удалось полностью переоснастить современным оборудованием из ведущих компаний Италии и Испании, а также осуществить трансферт инновационных технологий.</w:t>
      </w:r>
    </w:p>
    <w:p w:rsidR="002A649B" w:rsidRPr="00542C8A" w:rsidRDefault="002A649B" w:rsidP="002A649B">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Немаловажно, что Казахстан располагает разнообразными минеральными ресурсами всех видов керамического сырья, ничем не уступающими по качеству и запасам известным зарубежным.</w:t>
      </w:r>
    </w:p>
    <w:p w:rsidR="002A649B" w:rsidRPr="00542C8A" w:rsidRDefault="002A649B" w:rsidP="002A649B">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Экономический эффект от развития отечественного производства огнеупорных изделий для черной и цветной металлургии, машиностроения,</w:t>
      </w:r>
      <w:r w:rsidRPr="00542C8A">
        <w:rPr>
          <w:rFonts w:ascii="Times New Roman" w:hAnsi="Times New Roman" w:cs="Times New Roman"/>
          <w:color w:val="FF0000"/>
          <w:sz w:val="28"/>
          <w:szCs w:val="28"/>
        </w:rPr>
        <w:t xml:space="preserve"> </w:t>
      </w:r>
      <w:r w:rsidRPr="00542C8A">
        <w:rPr>
          <w:rFonts w:ascii="Times New Roman" w:hAnsi="Times New Roman" w:cs="Times New Roman"/>
          <w:sz w:val="28"/>
          <w:szCs w:val="28"/>
        </w:rPr>
        <w:t>цемента, керамических материалов и прочих отраслей промышленности предвидеть не  трудно. Отечественный опыт в этой отрасли, материально-техническая база и высококачественные глиноземные и кремнеземные виды минерального сырья позволят получить шамот, динас и алюмосиликатные огнеупоры мирового стандарта.</w:t>
      </w:r>
    </w:p>
    <w:p w:rsidR="002A649B" w:rsidRPr="00542C8A" w:rsidRDefault="002A649B" w:rsidP="002A649B">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Государственная программа предусматривает применение новых и усовершенствованных технологий для обеспечения конкурентоспособности, снижения энергозатрат в производстве цемента, извести, гипса, бетона и изделий из бетона. Республика Казахстан не только обеспечивает себя цементом, но и экспортирует его в зарубежные страны.</w:t>
      </w:r>
    </w:p>
    <w:p w:rsidR="002A649B" w:rsidRPr="00542C8A" w:rsidRDefault="002A649B" w:rsidP="00F82480">
      <w:pPr>
        <w:spacing w:after="0" w:line="240" w:lineRule="auto"/>
        <w:ind w:firstLine="454"/>
        <w:jc w:val="both"/>
        <w:rPr>
          <w:rFonts w:ascii="Times New Roman" w:hAnsi="Times New Roman" w:cs="Times New Roman"/>
          <w:sz w:val="28"/>
          <w:szCs w:val="28"/>
        </w:rPr>
      </w:pPr>
    </w:p>
    <w:p w:rsidR="002A649B" w:rsidRPr="00542C8A" w:rsidRDefault="002A649B" w:rsidP="00F82480">
      <w:pPr>
        <w:spacing w:after="0" w:line="240" w:lineRule="auto"/>
        <w:ind w:firstLine="454"/>
        <w:jc w:val="both"/>
        <w:rPr>
          <w:rFonts w:ascii="Times New Roman" w:hAnsi="Times New Roman" w:cs="Times New Roman"/>
          <w:sz w:val="28"/>
          <w:szCs w:val="28"/>
        </w:rPr>
      </w:pPr>
    </w:p>
    <w:p w:rsidR="002A649B" w:rsidRPr="00542C8A" w:rsidRDefault="002A649B" w:rsidP="00F82480">
      <w:pPr>
        <w:spacing w:after="0" w:line="240" w:lineRule="auto"/>
        <w:ind w:firstLine="454"/>
        <w:jc w:val="both"/>
        <w:rPr>
          <w:rFonts w:ascii="Times New Roman" w:hAnsi="Times New Roman" w:cs="Times New Roman"/>
          <w:sz w:val="28"/>
          <w:szCs w:val="28"/>
        </w:rPr>
      </w:pPr>
    </w:p>
    <w:p w:rsidR="002A649B" w:rsidRPr="00542C8A" w:rsidRDefault="002A649B" w:rsidP="00F82480">
      <w:pPr>
        <w:spacing w:after="0" w:line="240" w:lineRule="auto"/>
        <w:ind w:firstLine="454"/>
        <w:jc w:val="both"/>
        <w:rPr>
          <w:rFonts w:ascii="Times New Roman" w:hAnsi="Times New Roman" w:cs="Times New Roman"/>
          <w:sz w:val="28"/>
          <w:szCs w:val="28"/>
        </w:rPr>
      </w:pPr>
    </w:p>
    <w:p w:rsidR="00CD3D8F" w:rsidRPr="00542C8A" w:rsidRDefault="005A4621" w:rsidP="00F8248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lastRenderedPageBreak/>
        <w:t>Таблица</w:t>
      </w:r>
      <w:r w:rsidR="00AB7F61" w:rsidRPr="00542C8A">
        <w:rPr>
          <w:rFonts w:ascii="Times New Roman" w:hAnsi="Times New Roman" w:cs="Times New Roman"/>
          <w:sz w:val="28"/>
          <w:szCs w:val="28"/>
        </w:rPr>
        <w:t xml:space="preserve"> </w:t>
      </w:r>
      <w:r w:rsidR="00284A6C" w:rsidRPr="00542C8A">
        <w:rPr>
          <w:rFonts w:ascii="Times New Roman" w:hAnsi="Times New Roman" w:cs="Times New Roman"/>
          <w:sz w:val="28"/>
          <w:szCs w:val="28"/>
        </w:rPr>
        <w:t>1.</w:t>
      </w:r>
      <w:r w:rsidR="00AB7F61" w:rsidRPr="00542C8A">
        <w:rPr>
          <w:rFonts w:ascii="Times New Roman" w:hAnsi="Times New Roman" w:cs="Times New Roman"/>
          <w:sz w:val="28"/>
          <w:szCs w:val="28"/>
        </w:rPr>
        <w:t>1</w:t>
      </w:r>
    </w:p>
    <w:p w:rsidR="000A1254" w:rsidRPr="00542C8A" w:rsidRDefault="000A1254" w:rsidP="00F8248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Приоритетные виды деятельности</w:t>
      </w:r>
      <w:r w:rsidR="00F82480" w:rsidRPr="00542C8A">
        <w:rPr>
          <w:rFonts w:ascii="Times New Roman" w:hAnsi="Times New Roman" w:cs="Times New Roman"/>
          <w:sz w:val="28"/>
          <w:szCs w:val="28"/>
        </w:rPr>
        <w:t xml:space="preserve"> по производству неметаллических минеральных продукций</w:t>
      </w:r>
    </w:p>
    <w:p w:rsidR="005A4621" w:rsidRPr="00542C8A" w:rsidRDefault="005A4621" w:rsidP="004F5273">
      <w:pPr>
        <w:spacing w:after="0" w:line="240" w:lineRule="auto"/>
        <w:ind w:firstLine="454"/>
        <w:jc w:val="both"/>
        <w:rPr>
          <w:rFonts w:ascii="Times New Roman" w:hAnsi="Times New Roman" w:cs="Times New Roman"/>
          <w:sz w:val="28"/>
          <w:szCs w:val="28"/>
        </w:rPr>
      </w:pPr>
    </w:p>
    <w:tbl>
      <w:tblPr>
        <w:tblStyle w:val="a3"/>
        <w:tblW w:w="0" w:type="auto"/>
        <w:jc w:val="center"/>
        <w:tblInd w:w="250" w:type="dxa"/>
        <w:tblLook w:val="04A0"/>
      </w:tblPr>
      <w:tblGrid>
        <w:gridCol w:w="2748"/>
        <w:gridCol w:w="6715"/>
      </w:tblGrid>
      <w:tr w:rsidR="00A67749" w:rsidRPr="00542C8A" w:rsidTr="00F82480">
        <w:trPr>
          <w:jc w:val="center"/>
        </w:trPr>
        <w:tc>
          <w:tcPr>
            <w:tcW w:w="2748" w:type="dxa"/>
          </w:tcPr>
          <w:p w:rsidR="008A49F2" w:rsidRPr="00542C8A" w:rsidRDefault="00A67749" w:rsidP="000A1254">
            <w:pPr>
              <w:jc w:val="center"/>
              <w:rPr>
                <w:rFonts w:ascii="Times New Roman" w:hAnsi="Times New Roman" w:cs="Times New Roman"/>
                <w:sz w:val="24"/>
                <w:szCs w:val="24"/>
              </w:rPr>
            </w:pPr>
            <w:r w:rsidRPr="00542C8A">
              <w:rPr>
                <w:rFonts w:ascii="Times New Roman" w:hAnsi="Times New Roman" w:cs="Times New Roman"/>
                <w:sz w:val="24"/>
                <w:szCs w:val="24"/>
              </w:rPr>
              <w:t>ОКЭД-6</w:t>
            </w:r>
            <w:r w:rsidR="006E64F4" w:rsidRPr="00542C8A">
              <w:rPr>
                <w:rFonts w:ascii="Times New Roman" w:hAnsi="Times New Roman" w:cs="Times New Roman"/>
                <w:sz w:val="24"/>
                <w:szCs w:val="24"/>
              </w:rPr>
              <w:t xml:space="preserve"> </w:t>
            </w:r>
          </w:p>
          <w:p w:rsidR="00A67749" w:rsidRPr="00542C8A" w:rsidRDefault="00F82480" w:rsidP="000A1254">
            <w:pPr>
              <w:jc w:val="center"/>
              <w:rPr>
                <w:rFonts w:ascii="Times New Roman" w:hAnsi="Times New Roman" w:cs="Times New Roman"/>
                <w:sz w:val="24"/>
                <w:szCs w:val="24"/>
              </w:rPr>
            </w:pPr>
            <w:r w:rsidRPr="00542C8A">
              <w:rPr>
                <w:rFonts w:ascii="Times New Roman" w:hAnsi="Times New Roman" w:cs="Times New Roman"/>
                <w:sz w:val="24"/>
                <w:szCs w:val="24"/>
              </w:rPr>
              <w:t>(О</w:t>
            </w:r>
            <w:r w:rsidR="006E64F4" w:rsidRPr="00542C8A">
              <w:rPr>
                <w:rFonts w:ascii="Times New Roman" w:hAnsi="Times New Roman" w:cs="Times New Roman"/>
                <w:sz w:val="24"/>
                <w:szCs w:val="24"/>
              </w:rPr>
              <w:t>бщий классификатор экономической деятельности)</w:t>
            </w:r>
          </w:p>
        </w:tc>
        <w:tc>
          <w:tcPr>
            <w:tcW w:w="6715" w:type="dxa"/>
          </w:tcPr>
          <w:p w:rsidR="005A4621" w:rsidRPr="00542C8A" w:rsidRDefault="005A4621" w:rsidP="000A1254">
            <w:pPr>
              <w:jc w:val="both"/>
              <w:rPr>
                <w:rFonts w:ascii="Times New Roman" w:hAnsi="Times New Roman" w:cs="Times New Roman"/>
                <w:sz w:val="24"/>
                <w:szCs w:val="24"/>
              </w:rPr>
            </w:pPr>
          </w:p>
          <w:p w:rsidR="00A67749" w:rsidRPr="00542C8A" w:rsidRDefault="00A67749" w:rsidP="000A1254">
            <w:pPr>
              <w:jc w:val="center"/>
              <w:rPr>
                <w:rFonts w:ascii="Times New Roman" w:hAnsi="Times New Roman" w:cs="Times New Roman"/>
                <w:sz w:val="24"/>
                <w:szCs w:val="24"/>
              </w:rPr>
            </w:pPr>
            <w:r w:rsidRPr="00542C8A">
              <w:rPr>
                <w:rFonts w:ascii="Times New Roman" w:hAnsi="Times New Roman" w:cs="Times New Roman"/>
                <w:sz w:val="24"/>
                <w:szCs w:val="24"/>
              </w:rPr>
              <w:t>Наименование вида деятельности</w:t>
            </w:r>
          </w:p>
          <w:p w:rsidR="005A4621" w:rsidRPr="00542C8A" w:rsidRDefault="005A4621" w:rsidP="000A1254">
            <w:pPr>
              <w:jc w:val="both"/>
              <w:rPr>
                <w:rFonts w:ascii="Times New Roman" w:hAnsi="Times New Roman" w:cs="Times New Roman"/>
                <w:sz w:val="24"/>
                <w:szCs w:val="24"/>
              </w:rPr>
            </w:pPr>
          </w:p>
        </w:tc>
      </w:tr>
      <w:tr w:rsidR="00C54151" w:rsidRPr="00542C8A" w:rsidTr="00F82480">
        <w:trPr>
          <w:trHeight w:val="1488"/>
          <w:jc w:val="center"/>
        </w:trPr>
        <w:tc>
          <w:tcPr>
            <w:tcW w:w="2748" w:type="dxa"/>
          </w:tcPr>
          <w:p w:rsidR="00A37B6F" w:rsidRPr="00542C8A" w:rsidRDefault="00A37B6F" w:rsidP="008A49F2">
            <w:pPr>
              <w:jc w:val="center"/>
              <w:rPr>
                <w:rFonts w:ascii="Times New Roman" w:hAnsi="Times New Roman" w:cs="Times New Roman"/>
                <w:sz w:val="24"/>
                <w:szCs w:val="24"/>
              </w:rPr>
            </w:pPr>
          </w:p>
          <w:p w:rsidR="00C54151" w:rsidRPr="00542C8A" w:rsidRDefault="00C54151" w:rsidP="008A49F2">
            <w:pPr>
              <w:jc w:val="center"/>
              <w:rPr>
                <w:rFonts w:ascii="Times New Roman" w:hAnsi="Times New Roman" w:cs="Times New Roman"/>
                <w:sz w:val="24"/>
                <w:szCs w:val="24"/>
              </w:rPr>
            </w:pPr>
            <w:r w:rsidRPr="00542C8A">
              <w:rPr>
                <w:rFonts w:ascii="Times New Roman" w:hAnsi="Times New Roman" w:cs="Times New Roman"/>
                <w:sz w:val="24"/>
                <w:szCs w:val="24"/>
              </w:rPr>
              <w:t>2311</w:t>
            </w:r>
          </w:p>
          <w:p w:rsidR="00C54151" w:rsidRPr="00542C8A" w:rsidRDefault="00C54151" w:rsidP="008A49F2">
            <w:pPr>
              <w:jc w:val="center"/>
              <w:rPr>
                <w:rFonts w:ascii="Times New Roman" w:hAnsi="Times New Roman" w:cs="Times New Roman"/>
                <w:sz w:val="24"/>
                <w:szCs w:val="24"/>
              </w:rPr>
            </w:pPr>
            <w:r w:rsidRPr="00542C8A">
              <w:rPr>
                <w:rFonts w:ascii="Times New Roman" w:hAnsi="Times New Roman" w:cs="Times New Roman"/>
                <w:sz w:val="24"/>
                <w:szCs w:val="24"/>
              </w:rPr>
              <w:t>2312</w:t>
            </w:r>
          </w:p>
          <w:p w:rsidR="00C54151" w:rsidRPr="00542C8A" w:rsidRDefault="00C54151" w:rsidP="008A49F2">
            <w:pPr>
              <w:jc w:val="center"/>
              <w:rPr>
                <w:rFonts w:ascii="Times New Roman" w:hAnsi="Times New Roman" w:cs="Times New Roman"/>
                <w:sz w:val="24"/>
                <w:szCs w:val="24"/>
              </w:rPr>
            </w:pPr>
            <w:r w:rsidRPr="00542C8A">
              <w:rPr>
                <w:rFonts w:ascii="Times New Roman" w:hAnsi="Times New Roman" w:cs="Times New Roman"/>
                <w:sz w:val="24"/>
                <w:szCs w:val="24"/>
              </w:rPr>
              <w:t>2313</w:t>
            </w:r>
          </w:p>
          <w:p w:rsidR="00C54151" w:rsidRPr="00542C8A" w:rsidRDefault="00C54151" w:rsidP="008A49F2">
            <w:pPr>
              <w:jc w:val="center"/>
              <w:rPr>
                <w:rFonts w:ascii="Times New Roman" w:hAnsi="Times New Roman" w:cs="Times New Roman"/>
                <w:sz w:val="24"/>
                <w:szCs w:val="24"/>
              </w:rPr>
            </w:pPr>
            <w:r w:rsidRPr="00542C8A">
              <w:rPr>
                <w:rFonts w:ascii="Times New Roman" w:hAnsi="Times New Roman" w:cs="Times New Roman"/>
                <w:sz w:val="24"/>
                <w:szCs w:val="24"/>
              </w:rPr>
              <w:t>2314</w:t>
            </w:r>
          </w:p>
          <w:p w:rsidR="00C54151" w:rsidRPr="00542C8A" w:rsidRDefault="00C54151" w:rsidP="008A49F2">
            <w:pPr>
              <w:jc w:val="center"/>
              <w:rPr>
                <w:rFonts w:ascii="Times New Roman" w:hAnsi="Times New Roman" w:cs="Times New Roman"/>
                <w:sz w:val="24"/>
                <w:szCs w:val="24"/>
              </w:rPr>
            </w:pPr>
            <w:r w:rsidRPr="00542C8A">
              <w:rPr>
                <w:rFonts w:ascii="Times New Roman" w:hAnsi="Times New Roman" w:cs="Times New Roman"/>
                <w:sz w:val="24"/>
                <w:szCs w:val="24"/>
              </w:rPr>
              <w:t>2319</w:t>
            </w:r>
          </w:p>
        </w:tc>
        <w:tc>
          <w:tcPr>
            <w:tcW w:w="6715" w:type="dxa"/>
          </w:tcPr>
          <w:p w:rsidR="00BF1AEC" w:rsidRPr="00542C8A" w:rsidRDefault="00C54151" w:rsidP="008A49F2">
            <w:pPr>
              <w:jc w:val="center"/>
              <w:rPr>
                <w:rFonts w:ascii="Times New Roman" w:hAnsi="Times New Roman" w:cs="Times New Roman"/>
                <w:sz w:val="24"/>
                <w:szCs w:val="24"/>
              </w:rPr>
            </w:pPr>
            <w:r w:rsidRPr="00542C8A">
              <w:rPr>
                <w:rFonts w:ascii="Times New Roman" w:hAnsi="Times New Roman" w:cs="Times New Roman"/>
                <w:sz w:val="24"/>
                <w:szCs w:val="24"/>
              </w:rPr>
              <w:t>А. Стекло</w:t>
            </w:r>
          </w:p>
          <w:p w:rsidR="00C54151" w:rsidRPr="00542C8A" w:rsidRDefault="00C54151" w:rsidP="000A1254">
            <w:pPr>
              <w:jc w:val="both"/>
              <w:rPr>
                <w:rFonts w:ascii="Times New Roman" w:hAnsi="Times New Roman" w:cs="Times New Roman"/>
                <w:sz w:val="24"/>
                <w:szCs w:val="24"/>
              </w:rPr>
            </w:pPr>
            <w:r w:rsidRPr="00542C8A">
              <w:rPr>
                <w:rFonts w:ascii="Times New Roman" w:hAnsi="Times New Roman" w:cs="Times New Roman"/>
                <w:sz w:val="24"/>
                <w:szCs w:val="24"/>
              </w:rPr>
              <w:t>Производство листового стекла</w:t>
            </w:r>
          </w:p>
          <w:p w:rsidR="00C54151" w:rsidRPr="00542C8A" w:rsidRDefault="00C54151" w:rsidP="000A1254">
            <w:pPr>
              <w:jc w:val="both"/>
              <w:rPr>
                <w:rFonts w:ascii="Times New Roman" w:hAnsi="Times New Roman" w:cs="Times New Roman"/>
                <w:sz w:val="24"/>
                <w:szCs w:val="24"/>
              </w:rPr>
            </w:pPr>
            <w:r w:rsidRPr="00542C8A">
              <w:rPr>
                <w:rFonts w:ascii="Times New Roman" w:hAnsi="Times New Roman" w:cs="Times New Roman"/>
                <w:sz w:val="24"/>
                <w:szCs w:val="24"/>
              </w:rPr>
              <w:t>Формование и обработка листового стекла</w:t>
            </w:r>
          </w:p>
          <w:p w:rsidR="00C54151" w:rsidRPr="00542C8A" w:rsidRDefault="00C54151" w:rsidP="000A1254">
            <w:pPr>
              <w:jc w:val="both"/>
              <w:rPr>
                <w:rFonts w:ascii="Times New Roman" w:hAnsi="Times New Roman" w:cs="Times New Roman"/>
                <w:sz w:val="24"/>
                <w:szCs w:val="24"/>
              </w:rPr>
            </w:pPr>
            <w:r w:rsidRPr="00542C8A">
              <w:rPr>
                <w:rFonts w:ascii="Times New Roman" w:hAnsi="Times New Roman" w:cs="Times New Roman"/>
                <w:sz w:val="24"/>
                <w:szCs w:val="24"/>
              </w:rPr>
              <w:t>Производство полых стеклянных изделий</w:t>
            </w:r>
          </w:p>
          <w:p w:rsidR="00C54151" w:rsidRPr="00542C8A" w:rsidRDefault="00C54151" w:rsidP="000A1254">
            <w:pPr>
              <w:jc w:val="both"/>
              <w:rPr>
                <w:rFonts w:ascii="Times New Roman" w:hAnsi="Times New Roman" w:cs="Times New Roman"/>
                <w:sz w:val="24"/>
                <w:szCs w:val="24"/>
              </w:rPr>
            </w:pPr>
            <w:r w:rsidRPr="00542C8A">
              <w:rPr>
                <w:rFonts w:ascii="Times New Roman" w:hAnsi="Times New Roman" w:cs="Times New Roman"/>
                <w:sz w:val="24"/>
                <w:szCs w:val="24"/>
              </w:rPr>
              <w:t>Производство стекловолокна</w:t>
            </w:r>
          </w:p>
          <w:p w:rsidR="00BF1AEC" w:rsidRPr="00542C8A" w:rsidRDefault="00C54151" w:rsidP="000A1254">
            <w:pPr>
              <w:jc w:val="both"/>
              <w:rPr>
                <w:rFonts w:ascii="Times New Roman" w:hAnsi="Times New Roman" w:cs="Times New Roman"/>
                <w:sz w:val="24"/>
                <w:szCs w:val="24"/>
              </w:rPr>
            </w:pPr>
            <w:r w:rsidRPr="00542C8A">
              <w:rPr>
                <w:rFonts w:ascii="Times New Roman" w:hAnsi="Times New Roman" w:cs="Times New Roman"/>
                <w:sz w:val="24"/>
                <w:szCs w:val="24"/>
              </w:rPr>
              <w:t>Производство и обработка прочих стеклянных изделий</w:t>
            </w:r>
          </w:p>
        </w:tc>
      </w:tr>
      <w:tr w:rsidR="00A67749" w:rsidRPr="00542C8A" w:rsidTr="00F82480">
        <w:trPr>
          <w:jc w:val="center"/>
        </w:trPr>
        <w:tc>
          <w:tcPr>
            <w:tcW w:w="2748" w:type="dxa"/>
          </w:tcPr>
          <w:p w:rsidR="000A1254" w:rsidRPr="00542C8A" w:rsidRDefault="000A1254" w:rsidP="008A49F2">
            <w:pPr>
              <w:jc w:val="center"/>
              <w:rPr>
                <w:rFonts w:ascii="Times New Roman" w:hAnsi="Times New Roman" w:cs="Times New Roman"/>
                <w:sz w:val="24"/>
                <w:szCs w:val="24"/>
              </w:rPr>
            </w:pPr>
          </w:p>
          <w:p w:rsidR="00BD2C8E" w:rsidRPr="00542C8A" w:rsidRDefault="00BD2C8E" w:rsidP="008A49F2">
            <w:pPr>
              <w:jc w:val="center"/>
              <w:rPr>
                <w:rFonts w:ascii="Times New Roman" w:hAnsi="Times New Roman" w:cs="Times New Roman"/>
                <w:sz w:val="24"/>
                <w:szCs w:val="24"/>
              </w:rPr>
            </w:pPr>
            <w:r w:rsidRPr="00542C8A">
              <w:rPr>
                <w:rFonts w:ascii="Times New Roman" w:hAnsi="Times New Roman" w:cs="Times New Roman"/>
                <w:sz w:val="24"/>
                <w:szCs w:val="24"/>
              </w:rPr>
              <w:t>2320</w:t>
            </w:r>
          </w:p>
        </w:tc>
        <w:tc>
          <w:tcPr>
            <w:tcW w:w="6715" w:type="dxa"/>
          </w:tcPr>
          <w:p w:rsidR="00BF1AEC" w:rsidRPr="00542C8A" w:rsidRDefault="00BD2C8E" w:rsidP="008A49F2">
            <w:pPr>
              <w:jc w:val="center"/>
              <w:rPr>
                <w:rFonts w:ascii="Times New Roman" w:hAnsi="Times New Roman" w:cs="Times New Roman"/>
                <w:sz w:val="24"/>
                <w:szCs w:val="24"/>
              </w:rPr>
            </w:pPr>
            <w:r w:rsidRPr="00542C8A">
              <w:rPr>
                <w:rFonts w:ascii="Times New Roman" w:hAnsi="Times New Roman" w:cs="Times New Roman"/>
                <w:sz w:val="24"/>
                <w:szCs w:val="24"/>
              </w:rPr>
              <w:t>Б. Огнеупоры</w:t>
            </w:r>
          </w:p>
          <w:p w:rsidR="00BF1AEC" w:rsidRPr="00542C8A" w:rsidRDefault="00BD2C8E" w:rsidP="000A1254">
            <w:pPr>
              <w:jc w:val="both"/>
              <w:rPr>
                <w:rFonts w:ascii="Times New Roman" w:hAnsi="Times New Roman" w:cs="Times New Roman"/>
                <w:sz w:val="24"/>
                <w:szCs w:val="24"/>
              </w:rPr>
            </w:pPr>
            <w:r w:rsidRPr="00542C8A">
              <w:rPr>
                <w:rFonts w:ascii="Times New Roman" w:hAnsi="Times New Roman" w:cs="Times New Roman"/>
                <w:sz w:val="24"/>
                <w:szCs w:val="24"/>
              </w:rPr>
              <w:t>Производств</w:t>
            </w:r>
            <w:r w:rsidR="00074F0F" w:rsidRPr="00542C8A">
              <w:rPr>
                <w:rFonts w:ascii="Times New Roman" w:hAnsi="Times New Roman" w:cs="Times New Roman"/>
                <w:sz w:val="24"/>
                <w:szCs w:val="24"/>
              </w:rPr>
              <w:t>о</w:t>
            </w:r>
            <w:r w:rsidRPr="00542C8A">
              <w:rPr>
                <w:rFonts w:ascii="Times New Roman" w:hAnsi="Times New Roman" w:cs="Times New Roman"/>
                <w:sz w:val="24"/>
                <w:szCs w:val="24"/>
              </w:rPr>
              <w:t xml:space="preserve"> огнеупорных изделий</w:t>
            </w:r>
          </w:p>
        </w:tc>
      </w:tr>
      <w:tr w:rsidR="00926B14" w:rsidRPr="00542C8A" w:rsidTr="00F82480">
        <w:trPr>
          <w:trHeight w:val="995"/>
          <w:jc w:val="center"/>
        </w:trPr>
        <w:tc>
          <w:tcPr>
            <w:tcW w:w="2748" w:type="dxa"/>
          </w:tcPr>
          <w:p w:rsidR="000A1254" w:rsidRPr="00542C8A" w:rsidRDefault="000A1254" w:rsidP="008A49F2">
            <w:pPr>
              <w:jc w:val="center"/>
              <w:rPr>
                <w:rFonts w:ascii="Times New Roman" w:hAnsi="Times New Roman" w:cs="Times New Roman"/>
                <w:sz w:val="24"/>
                <w:szCs w:val="24"/>
              </w:rPr>
            </w:pPr>
          </w:p>
          <w:p w:rsidR="00926B14" w:rsidRPr="00542C8A" w:rsidRDefault="00926B14" w:rsidP="008A49F2">
            <w:pPr>
              <w:jc w:val="center"/>
              <w:rPr>
                <w:rFonts w:ascii="Times New Roman" w:hAnsi="Times New Roman" w:cs="Times New Roman"/>
                <w:sz w:val="24"/>
                <w:szCs w:val="24"/>
              </w:rPr>
            </w:pPr>
            <w:r w:rsidRPr="00542C8A">
              <w:rPr>
                <w:rFonts w:ascii="Times New Roman" w:hAnsi="Times New Roman" w:cs="Times New Roman"/>
                <w:sz w:val="24"/>
                <w:szCs w:val="24"/>
              </w:rPr>
              <w:t>2331</w:t>
            </w:r>
          </w:p>
          <w:p w:rsidR="00926B14" w:rsidRPr="00542C8A" w:rsidRDefault="00926B14" w:rsidP="008A49F2">
            <w:pPr>
              <w:jc w:val="center"/>
              <w:rPr>
                <w:rFonts w:ascii="Times New Roman" w:hAnsi="Times New Roman" w:cs="Times New Roman"/>
                <w:sz w:val="24"/>
                <w:szCs w:val="24"/>
              </w:rPr>
            </w:pPr>
            <w:r w:rsidRPr="00542C8A">
              <w:rPr>
                <w:rFonts w:ascii="Times New Roman" w:hAnsi="Times New Roman" w:cs="Times New Roman"/>
                <w:sz w:val="24"/>
                <w:szCs w:val="24"/>
              </w:rPr>
              <w:t>2332</w:t>
            </w:r>
          </w:p>
          <w:p w:rsidR="00926B14" w:rsidRPr="00542C8A" w:rsidRDefault="00926B14" w:rsidP="008A49F2">
            <w:pPr>
              <w:jc w:val="center"/>
              <w:rPr>
                <w:rFonts w:ascii="Times New Roman" w:hAnsi="Times New Roman" w:cs="Times New Roman"/>
                <w:sz w:val="24"/>
                <w:szCs w:val="24"/>
              </w:rPr>
            </w:pPr>
          </w:p>
          <w:p w:rsidR="00926B14" w:rsidRPr="00542C8A" w:rsidRDefault="00926B14" w:rsidP="008A49F2">
            <w:pPr>
              <w:jc w:val="center"/>
              <w:rPr>
                <w:rFonts w:ascii="Times New Roman" w:hAnsi="Times New Roman" w:cs="Times New Roman"/>
                <w:sz w:val="24"/>
                <w:szCs w:val="24"/>
              </w:rPr>
            </w:pPr>
            <w:r w:rsidRPr="00542C8A">
              <w:rPr>
                <w:rFonts w:ascii="Times New Roman" w:hAnsi="Times New Roman" w:cs="Times New Roman"/>
                <w:sz w:val="24"/>
                <w:szCs w:val="24"/>
              </w:rPr>
              <w:t>2342</w:t>
            </w:r>
          </w:p>
          <w:p w:rsidR="00926B14" w:rsidRPr="00542C8A" w:rsidRDefault="00926B14" w:rsidP="008A49F2">
            <w:pPr>
              <w:jc w:val="center"/>
              <w:rPr>
                <w:rFonts w:ascii="Times New Roman" w:hAnsi="Times New Roman" w:cs="Times New Roman"/>
                <w:sz w:val="24"/>
                <w:szCs w:val="24"/>
              </w:rPr>
            </w:pPr>
          </w:p>
          <w:p w:rsidR="00926B14" w:rsidRPr="00542C8A" w:rsidRDefault="00926B14" w:rsidP="008A49F2">
            <w:pPr>
              <w:jc w:val="center"/>
              <w:rPr>
                <w:rFonts w:ascii="Times New Roman" w:hAnsi="Times New Roman" w:cs="Times New Roman"/>
                <w:sz w:val="24"/>
                <w:szCs w:val="24"/>
              </w:rPr>
            </w:pPr>
            <w:r w:rsidRPr="00542C8A">
              <w:rPr>
                <w:rFonts w:ascii="Times New Roman" w:hAnsi="Times New Roman" w:cs="Times New Roman"/>
                <w:sz w:val="24"/>
                <w:szCs w:val="24"/>
              </w:rPr>
              <w:t>2343</w:t>
            </w:r>
          </w:p>
          <w:p w:rsidR="00926B14" w:rsidRPr="00542C8A" w:rsidRDefault="00926B14" w:rsidP="008A49F2">
            <w:pPr>
              <w:jc w:val="center"/>
              <w:rPr>
                <w:rFonts w:ascii="Times New Roman" w:hAnsi="Times New Roman" w:cs="Times New Roman"/>
                <w:sz w:val="24"/>
                <w:szCs w:val="24"/>
              </w:rPr>
            </w:pPr>
          </w:p>
          <w:p w:rsidR="00926B14" w:rsidRPr="00542C8A" w:rsidRDefault="00926B14" w:rsidP="008A49F2">
            <w:pPr>
              <w:jc w:val="center"/>
              <w:rPr>
                <w:rFonts w:ascii="Times New Roman" w:hAnsi="Times New Roman" w:cs="Times New Roman"/>
                <w:sz w:val="24"/>
                <w:szCs w:val="24"/>
              </w:rPr>
            </w:pPr>
            <w:r w:rsidRPr="00542C8A">
              <w:rPr>
                <w:rFonts w:ascii="Times New Roman" w:hAnsi="Times New Roman" w:cs="Times New Roman"/>
                <w:sz w:val="24"/>
                <w:szCs w:val="24"/>
              </w:rPr>
              <w:t>2349</w:t>
            </w:r>
          </w:p>
        </w:tc>
        <w:tc>
          <w:tcPr>
            <w:tcW w:w="6715" w:type="dxa"/>
          </w:tcPr>
          <w:p w:rsidR="00BF1AEC" w:rsidRPr="00542C8A" w:rsidRDefault="00926B14" w:rsidP="008A49F2">
            <w:pPr>
              <w:jc w:val="center"/>
              <w:rPr>
                <w:rFonts w:ascii="Times New Roman" w:hAnsi="Times New Roman" w:cs="Times New Roman"/>
                <w:sz w:val="24"/>
                <w:szCs w:val="24"/>
              </w:rPr>
            </w:pPr>
            <w:r w:rsidRPr="00542C8A">
              <w:rPr>
                <w:rFonts w:ascii="Times New Roman" w:hAnsi="Times New Roman" w:cs="Times New Roman"/>
                <w:sz w:val="24"/>
                <w:szCs w:val="24"/>
              </w:rPr>
              <w:t>В. Керамика</w:t>
            </w:r>
          </w:p>
          <w:p w:rsidR="00926B14" w:rsidRPr="00542C8A" w:rsidRDefault="00074F0F" w:rsidP="001E215A">
            <w:pPr>
              <w:rPr>
                <w:rFonts w:ascii="Times New Roman" w:hAnsi="Times New Roman" w:cs="Times New Roman"/>
                <w:sz w:val="24"/>
                <w:szCs w:val="24"/>
              </w:rPr>
            </w:pPr>
            <w:r w:rsidRPr="00542C8A">
              <w:rPr>
                <w:rFonts w:ascii="Times New Roman" w:hAnsi="Times New Roman" w:cs="Times New Roman"/>
                <w:sz w:val="24"/>
                <w:szCs w:val="24"/>
              </w:rPr>
              <w:t>Производство</w:t>
            </w:r>
            <w:r w:rsidR="00926B14" w:rsidRPr="00542C8A">
              <w:rPr>
                <w:rFonts w:ascii="Times New Roman" w:hAnsi="Times New Roman" w:cs="Times New Roman"/>
                <w:sz w:val="24"/>
                <w:szCs w:val="24"/>
              </w:rPr>
              <w:t xml:space="preserve"> керамических покрытий и плит </w:t>
            </w:r>
          </w:p>
          <w:p w:rsidR="00926B14" w:rsidRPr="00542C8A" w:rsidRDefault="00074F0F" w:rsidP="001E215A">
            <w:pPr>
              <w:rPr>
                <w:rFonts w:ascii="Times New Roman" w:hAnsi="Times New Roman" w:cs="Times New Roman"/>
                <w:sz w:val="24"/>
                <w:szCs w:val="24"/>
              </w:rPr>
            </w:pPr>
            <w:r w:rsidRPr="00542C8A">
              <w:rPr>
                <w:rFonts w:ascii="Times New Roman" w:hAnsi="Times New Roman" w:cs="Times New Roman"/>
                <w:sz w:val="24"/>
                <w:szCs w:val="24"/>
              </w:rPr>
              <w:t>Производство</w:t>
            </w:r>
            <w:r w:rsidR="00926B14" w:rsidRPr="00542C8A">
              <w:rPr>
                <w:rFonts w:ascii="Times New Roman" w:hAnsi="Times New Roman" w:cs="Times New Roman"/>
                <w:sz w:val="24"/>
                <w:szCs w:val="24"/>
              </w:rPr>
              <w:t xml:space="preserve"> кирпича, черепицы и прочих строительных изделий из обожженной глины</w:t>
            </w:r>
          </w:p>
          <w:p w:rsidR="00926B14" w:rsidRPr="00542C8A" w:rsidRDefault="00074F0F" w:rsidP="001E215A">
            <w:pPr>
              <w:rPr>
                <w:rFonts w:ascii="Times New Roman" w:hAnsi="Times New Roman" w:cs="Times New Roman"/>
                <w:sz w:val="24"/>
                <w:szCs w:val="24"/>
              </w:rPr>
            </w:pPr>
            <w:r w:rsidRPr="00542C8A">
              <w:rPr>
                <w:rFonts w:ascii="Times New Roman" w:hAnsi="Times New Roman" w:cs="Times New Roman"/>
                <w:sz w:val="24"/>
                <w:szCs w:val="24"/>
              </w:rPr>
              <w:t>Производство</w:t>
            </w:r>
            <w:r w:rsidR="00926B14" w:rsidRPr="00542C8A">
              <w:rPr>
                <w:rFonts w:ascii="Times New Roman" w:hAnsi="Times New Roman" w:cs="Times New Roman"/>
                <w:sz w:val="24"/>
                <w:szCs w:val="24"/>
              </w:rPr>
              <w:t xml:space="preserve"> керамического гигиеничного сантехнического оборудования </w:t>
            </w:r>
          </w:p>
          <w:p w:rsidR="00926B14" w:rsidRPr="00542C8A" w:rsidRDefault="00074F0F" w:rsidP="001E215A">
            <w:pPr>
              <w:rPr>
                <w:rFonts w:ascii="Times New Roman" w:hAnsi="Times New Roman" w:cs="Times New Roman"/>
                <w:sz w:val="24"/>
                <w:szCs w:val="24"/>
              </w:rPr>
            </w:pPr>
            <w:r w:rsidRPr="00542C8A">
              <w:rPr>
                <w:rFonts w:ascii="Times New Roman" w:hAnsi="Times New Roman" w:cs="Times New Roman"/>
                <w:sz w:val="24"/>
                <w:szCs w:val="24"/>
              </w:rPr>
              <w:t>Производство</w:t>
            </w:r>
            <w:r w:rsidR="00926B14" w:rsidRPr="00542C8A">
              <w:rPr>
                <w:rFonts w:ascii="Times New Roman" w:hAnsi="Times New Roman" w:cs="Times New Roman"/>
                <w:sz w:val="24"/>
                <w:szCs w:val="24"/>
              </w:rPr>
              <w:t xml:space="preserve"> керамических электроизоляторов и изолирующей арматуры </w:t>
            </w:r>
          </w:p>
          <w:p w:rsidR="00BF1AEC" w:rsidRPr="00542C8A" w:rsidRDefault="00926B14" w:rsidP="001E215A">
            <w:pPr>
              <w:rPr>
                <w:rFonts w:ascii="Times New Roman" w:hAnsi="Times New Roman" w:cs="Times New Roman"/>
                <w:sz w:val="24"/>
                <w:szCs w:val="24"/>
              </w:rPr>
            </w:pPr>
            <w:r w:rsidRPr="00542C8A">
              <w:rPr>
                <w:rFonts w:ascii="Times New Roman" w:hAnsi="Times New Roman" w:cs="Times New Roman"/>
                <w:sz w:val="24"/>
                <w:szCs w:val="24"/>
              </w:rPr>
              <w:t xml:space="preserve">Производство прочих керамических изделий </w:t>
            </w:r>
          </w:p>
        </w:tc>
      </w:tr>
      <w:tr w:rsidR="001F12BA" w:rsidRPr="00542C8A" w:rsidTr="00F82480">
        <w:trPr>
          <w:trHeight w:val="416"/>
          <w:jc w:val="center"/>
        </w:trPr>
        <w:tc>
          <w:tcPr>
            <w:tcW w:w="2748" w:type="dxa"/>
          </w:tcPr>
          <w:p w:rsidR="001F12BA" w:rsidRPr="00542C8A" w:rsidRDefault="001F12BA" w:rsidP="008A49F2">
            <w:pPr>
              <w:jc w:val="center"/>
              <w:rPr>
                <w:rFonts w:ascii="Times New Roman" w:hAnsi="Times New Roman" w:cs="Times New Roman"/>
                <w:sz w:val="24"/>
                <w:szCs w:val="24"/>
              </w:rPr>
            </w:pPr>
          </w:p>
          <w:p w:rsidR="001F12BA" w:rsidRPr="00542C8A" w:rsidRDefault="001F12BA" w:rsidP="008A49F2">
            <w:pPr>
              <w:jc w:val="center"/>
              <w:rPr>
                <w:rFonts w:ascii="Times New Roman" w:hAnsi="Times New Roman" w:cs="Times New Roman"/>
                <w:sz w:val="24"/>
                <w:szCs w:val="24"/>
              </w:rPr>
            </w:pPr>
            <w:r w:rsidRPr="00542C8A">
              <w:rPr>
                <w:rFonts w:ascii="Times New Roman" w:hAnsi="Times New Roman" w:cs="Times New Roman"/>
                <w:sz w:val="24"/>
                <w:szCs w:val="24"/>
              </w:rPr>
              <w:t>2351</w:t>
            </w:r>
          </w:p>
          <w:p w:rsidR="001F12BA" w:rsidRPr="00542C8A" w:rsidRDefault="001F12BA" w:rsidP="008A49F2">
            <w:pPr>
              <w:jc w:val="center"/>
              <w:rPr>
                <w:rFonts w:ascii="Times New Roman" w:hAnsi="Times New Roman" w:cs="Times New Roman"/>
                <w:sz w:val="24"/>
                <w:szCs w:val="24"/>
              </w:rPr>
            </w:pPr>
            <w:r w:rsidRPr="00542C8A">
              <w:rPr>
                <w:rFonts w:ascii="Times New Roman" w:hAnsi="Times New Roman" w:cs="Times New Roman"/>
                <w:sz w:val="24"/>
                <w:szCs w:val="24"/>
              </w:rPr>
              <w:t>2352</w:t>
            </w:r>
          </w:p>
          <w:p w:rsidR="001F12BA" w:rsidRPr="00542C8A" w:rsidRDefault="001F12BA" w:rsidP="008A49F2">
            <w:pPr>
              <w:jc w:val="center"/>
              <w:rPr>
                <w:rFonts w:ascii="Times New Roman" w:hAnsi="Times New Roman" w:cs="Times New Roman"/>
                <w:sz w:val="24"/>
                <w:szCs w:val="24"/>
              </w:rPr>
            </w:pPr>
            <w:r w:rsidRPr="00542C8A">
              <w:rPr>
                <w:rFonts w:ascii="Times New Roman" w:hAnsi="Times New Roman" w:cs="Times New Roman"/>
                <w:sz w:val="24"/>
                <w:szCs w:val="24"/>
              </w:rPr>
              <w:t>2362</w:t>
            </w:r>
          </w:p>
          <w:p w:rsidR="001F12BA" w:rsidRPr="00542C8A" w:rsidRDefault="001F12BA" w:rsidP="008A49F2">
            <w:pPr>
              <w:jc w:val="center"/>
              <w:rPr>
                <w:rFonts w:ascii="Times New Roman" w:hAnsi="Times New Roman" w:cs="Times New Roman"/>
                <w:sz w:val="24"/>
                <w:szCs w:val="24"/>
              </w:rPr>
            </w:pPr>
            <w:r w:rsidRPr="00542C8A">
              <w:rPr>
                <w:rFonts w:ascii="Times New Roman" w:hAnsi="Times New Roman" w:cs="Times New Roman"/>
                <w:sz w:val="24"/>
                <w:szCs w:val="24"/>
              </w:rPr>
              <w:t>2365</w:t>
            </w:r>
          </w:p>
        </w:tc>
        <w:tc>
          <w:tcPr>
            <w:tcW w:w="6715" w:type="dxa"/>
          </w:tcPr>
          <w:p w:rsidR="001F12BA" w:rsidRPr="00542C8A" w:rsidRDefault="001F12BA" w:rsidP="000A1254">
            <w:pPr>
              <w:jc w:val="center"/>
              <w:rPr>
                <w:rFonts w:ascii="Times New Roman" w:hAnsi="Times New Roman" w:cs="Times New Roman"/>
                <w:sz w:val="24"/>
                <w:szCs w:val="24"/>
              </w:rPr>
            </w:pPr>
            <w:r w:rsidRPr="00542C8A">
              <w:rPr>
                <w:rFonts w:ascii="Times New Roman" w:hAnsi="Times New Roman" w:cs="Times New Roman"/>
                <w:sz w:val="24"/>
                <w:szCs w:val="24"/>
              </w:rPr>
              <w:t>Г.  Цемент</w:t>
            </w:r>
          </w:p>
          <w:p w:rsidR="001F12BA" w:rsidRPr="00542C8A" w:rsidRDefault="001F12BA" w:rsidP="001E215A">
            <w:pPr>
              <w:rPr>
                <w:rFonts w:ascii="Times New Roman" w:hAnsi="Times New Roman" w:cs="Times New Roman"/>
                <w:sz w:val="24"/>
                <w:szCs w:val="24"/>
              </w:rPr>
            </w:pPr>
            <w:r w:rsidRPr="00542C8A">
              <w:rPr>
                <w:rFonts w:ascii="Times New Roman" w:hAnsi="Times New Roman" w:cs="Times New Roman"/>
                <w:sz w:val="24"/>
                <w:szCs w:val="24"/>
              </w:rPr>
              <w:t>Производство цемента, включая клинкера</w:t>
            </w:r>
          </w:p>
          <w:p w:rsidR="001F12BA" w:rsidRPr="00542C8A" w:rsidRDefault="001F12BA" w:rsidP="001E215A">
            <w:pPr>
              <w:rPr>
                <w:rFonts w:ascii="Times New Roman" w:hAnsi="Times New Roman" w:cs="Times New Roman"/>
                <w:sz w:val="24"/>
                <w:szCs w:val="24"/>
              </w:rPr>
            </w:pPr>
            <w:r w:rsidRPr="00542C8A">
              <w:rPr>
                <w:rFonts w:ascii="Times New Roman" w:hAnsi="Times New Roman" w:cs="Times New Roman"/>
                <w:sz w:val="24"/>
                <w:szCs w:val="24"/>
              </w:rPr>
              <w:t xml:space="preserve">Производство извести и строительного гипса </w:t>
            </w:r>
          </w:p>
          <w:p w:rsidR="001F12BA" w:rsidRPr="00542C8A" w:rsidRDefault="001F12BA" w:rsidP="001E215A">
            <w:pPr>
              <w:rPr>
                <w:rFonts w:ascii="Times New Roman" w:hAnsi="Times New Roman" w:cs="Times New Roman"/>
                <w:sz w:val="24"/>
                <w:szCs w:val="24"/>
              </w:rPr>
            </w:pPr>
            <w:r w:rsidRPr="00542C8A">
              <w:rPr>
                <w:rFonts w:ascii="Times New Roman" w:hAnsi="Times New Roman" w:cs="Times New Roman"/>
                <w:sz w:val="24"/>
                <w:szCs w:val="24"/>
              </w:rPr>
              <w:t>Производство изделий из гипса для строительных целей</w:t>
            </w:r>
          </w:p>
          <w:p w:rsidR="00BF1AEC" w:rsidRPr="00542C8A" w:rsidRDefault="001F12BA" w:rsidP="001E215A">
            <w:pPr>
              <w:rPr>
                <w:rFonts w:ascii="Times New Roman" w:hAnsi="Times New Roman" w:cs="Times New Roman"/>
                <w:sz w:val="24"/>
                <w:szCs w:val="24"/>
              </w:rPr>
            </w:pPr>
            <w:r w:rsidRPr="00542C8A">
              <w:rPr>
                <w:rFonts w:ascii="Times New Roman" w:hAnsi="Times New Roman" w:cs="Times New Roman"/>
                <w:sz w:val="24"/>
                <w:szCs w:val="24"/>
              </w:rPr>
              <w:t>Производство изделий из асбестоцемента и волокнистого цемента</w:t>
            </w:r>
          </w:p>
        </w:tc>
      </w:tr>
      <w:tr w:rsidR="001F12BA" w:rsidRPr="00542C8A" w:rsidTr="00F82480">
        <w:trPr>
          <w:trHeight w:val="90"/>
          <w:jc w:val="center"/>
        </w:trPr>
        <w:tc>
          <w:tcPr>
            <w:tcW w:w="2748" w:type="dxa"/>
          </w:tcPr>
          <w:p w:rsidR="00BF1AEC" w:rsidRPr="00542C8A" w:rsidRDefault="00BF1AEC" w:rsidP="008A49F2">
            <w:pPr>
              <w:jc w:val="center"/>
              <w:rPr>
                <w:rFonts w:ascii="Times New Roman" w:hAnsi="Times New Roman" w:cs="Times New Roman"/>
                <w:sz w:val="24"/>
                <w:szCs w:val="24"/>
              </w:rPr>
            </w:pPr>
          </w:p>
          <w:p w:rsidR="001F12BA" w:rsidRPr="00542C8A" w:rsidRDefault="001F12BA" w:rsidP="008A49F2">
            <w:pPr>
              <w:jc w:val="center"/>
              <w:rPr>
                <w:rFonts w:ascii="Times New Roman" w:hAnsi="Times New Roman" w:cs="Times New Roman"/>
                <w:sz w:val="24"/>
                <w:szCs w:val="24"/>
              </w:rPr>
            </w:pPr>
            <w:r w:rsidRPr="00542C8A">
              <w:rPr>
                <w:rFonts w:ascii="Times New Roman" w:hAnsi="Times New Roman" w:cs="Times New Roman"/>
                <w:sz w:val="24"/>
                <w:szCs w:val="24"/>
              </w:rPr>
              <w:t>2361</w:t>
            </w:r>
          </w:p>
          <w:p w:rsidR="001F12BA" w:rsidRPr="00542C8A" w:rsidRDefault="001F12BA" w:rsidP="008A49F2">
            <w:pPr>
              <w:jc w:val="center"/>
              <w:rPr>
                <w:rFonts w:ascii="Times New Roman" w:hAnsi="Times New Roman" w:cs="Times New Roman"/>
                <w:sz w:val="24"/>
                <w:szCs w:val="24"/>
              </w:rPr>
            </w:pPr>
            <w:r w:rsidRPr="00542C8A">
              <w:rPr>
                <w:rFonts w:ascii="Times New Roman" w:hAnsi="Times New Roman" w:cs="Times New Roman"/>
                <w:sz w:val="24"/>
                <w:szCs w:val="24"/>
              </w:rPr>
              <w:t>2363</w:t>
            </w:r>
          </w:p>
          <w:p w:rsidR="001F12BA" w:rsidRPr="00542C8A" w:rsidRDefault="001F12BA" w:rsidP="008A49F2">
            <w:pPr>
              <w:jc w:val="center"/>
              <w:rPr>
                <w:rFonts w:ascii="Times New Roman" w:hAnsi="Times New Roman" w:cs="Times New Roman"/>
                <w:sz w:val="24"/>
                <w:szCs w:val="24"/>
              </w:rPr>
            </w:pPr>
            <w:r w:rsidRPr="00542C8A">
              <w:rPr>
                <w:rFonts w:ascii="Times New Roman" w:hAnsi="Times New Roman" w:cs="Times New Roman"/>
                <w:sz w:val="24"/>
                <w:szCs w:val="24"/>
              </w:rPr>
              <w:t>2364</w:t>
            </w:r>
          </w:p>
          <w:p w:rsidR="001F12BA" w:rsidRPr="00542C8A" w:rsidRDefault="001F12BA" w:rsidP="008A49F2">
            <w:pPr>
              <w:jc w:val="center"/>
              <w:rPr>
                <w:rFonts w:ascii="Times New Roman" w:hAnsi="Times New Roman" w:cs="Times New Roman"/>
                <w:sz w:val="24"/>
                <w:szCs w:val="24"/>
              </w:rPr>
            </w:pPr>
            <w:r w:rsidRPr="00542C8A">
              <w:rPr>
                <w:rFonts w:ascii="Times New Roman" w:hAnsi="Times New Roman" w:cs="Times New Roman"/>
                <w:sz w:val="24"/>
                <w:szCs w:val="24"/>
              </w:rPr>
              <w:t>2369</w:t>
            </w:r>
          </w:p>
        </w:tc>
        <w:tc>
          <w:tcPr>
            <w:tcW w:w="6715" w:type="dxa"/>
          </w:tcPr>
          <w:p w:rsidR="001F12BA" w:rsidRPr="00542C8A" w:rsidRDefault="001F12BA" w:rsidP="008A49F2">
            <w:pPr>
              <w:jc w:val="center"/>
              <w:rPr>
                <w:rFonts w:ascii="Times New Roman" w:hAnsi="Times New Roman" w:cs="Times New Roman"/>
                <w:sz w:val="24"/>
                <w:szCs w:val="24"/>
              </w:rPr>
            </w:pPr>
            <w:r w:rsidRPr="00542C8A">
              <w:rPr>
                <w:rFonts w:ascii="Times New Roman" w:hAnsi="Times New Roman" w:cs="Times New Roman"/>
                <w:sz w:val="24"/>
                <w:szCs w:val="24"/>
              </w:rPr>
              <w:t>Д. Бетон</w:t>
            </w:r>
          </w:p>
          <w:p w:rsidR="001F12BA" w:rsidRPr="00542C8A" w:rsidRDefault="001F12BA" w:rsidP="001E215A">
            <w:pPr>
              <w:rPr>
                <w:rFonts w:ascii="Times New Roman" w:hAnsi="Times New Roman" w:cs="Times New Roman"/>
                <w:sz w:val="24"/>
                <w:szCs w:val="24"/>
              </w:rPr>
            </w:pPr>
            <w:r w:rsidRPr="00542C8A">
              <w:rPr>
                <w:rFonts w:ascii="Times New Roman" w:hAnsi="Times New Roman" w:cs="Times New Roman"/>
                <w:sz w:val="24"/>
                <w:szCs w:val="24"/>
              </w:rPr>
              <w:t xml:space="preserve">Производство строительных изделий из бетона </w:t>
            </w:r>
          </w:p>
          <w:p w:rsidR="001F12BA" w:rsidRPr="00542C8A" w:rsidRDefault="001F12BA" w:rsidP="001E215A">
            <w:pPr>
              <w:rPr>
                <w:rFonts w:ascii="Times New Roman" w:hAnsi="Times New Roman" w:cs="Times New Roman"/>
                <w:sz w:val="24"/>
                <w:szCs w:val="24"/>
              </w:rPr>
            </w:pPr>
            <w:r w:rsidRPr="00542C8A">
              <w:rPr>
                <w:rFonts w:ascii="Times New Roman" w:hAnsi="Times New Roman" w:cs="Times New Roman"/>
                <w:sz w:val="24"/>
                <w:szCs w:val="24"/>
              </w:rPr>
              <w:t xml:space="preserve">Производство бетона готового для использования </w:t>
            </w:r>
          </w:p>
          <w:p w:rsidR="001F12BA" w:rsidRPr="00542C8A" w:rsidRDefault="001F12BA" w:rsidP="001E215A">
            <w:pPr>
              <w:rPr>
                <w:rFonts w:ascii="Times New Roman" w:hAnsi="Times New Roman" w:cs="Times New Roman"/>
                <w:sz w:val="24"/>
                <w:szCs w:val="24"/>
              </w:rPr>
            </w:pPr>
            <w:r w:rsidRPr="00542C8A">
              <w:rPr>
                <w:rFonts w:ascii="Times New Roman" w:hAnsi="Times New Roman" w:cs="Times New Roman"/>
                <w:sz w:val="24"/>
                <w:szCs w:val="24"/>
              </w:rPr>
              <w:t>Производство сухих бетонных смесей</w:t>
            </w:r>
          </w:p>
          <w:p w:rsidR="00BF1AEC" w:rsidRPr="00542C8A" w:rsidRDefault="001F12BA" w:rsidP="001E215A">
            <w:pPr>
              <w:rPr>
                <w:rFonts w:ascii="Times New Roman" w:hAnsi="Times New Roman" w:cs="Times New Roman"/>
                <w:sz w:val="24"/>
                <w:szCs w:val="24"/>
              </w:rPr>
            </w:pPr>
            <w:r w:rsidRPr="00542C8A">
              <w:rPr>
                <w:rFonts w:ascii="Times New Roman" w:hAnsi="Times New Roman" w:cs="Times New Roman"/>
                <w:sz w:val="24"/>
                <w:szCs w:val="24"/>
              </w:rPr>
              <w:t>Производство прочих изделий из бетона, строительного гипса и цемента</w:t>
            </w:r>
          </w:p>
        </w:tc>
      </w:tr>
    </w:tbl>
    <w:p w:rsidR="00A67749" w:rsidRPr="00542C8A" w:rsidRDefault="00A67749" w:rsidP="004F5273">
      <w:pPr>
        <w:spacing w:after="0" w:line="240" w:lineRule="auto"/>
        <w:ind w:firstLine="454"/>
        <w:jc w:val="both"/>
        <w:rPr>
          <w:rFonts w:ascii="Times New Roman" w:hAnsi="Times New Roman" w:cs="Times New Roman"/>
          <w:sz w:val="28"/>
          <w:szCs w:val="28"/>
          <w:lang w:val="kk-KZ"/>
        </w:rPr>
      </w:pPr>
    </w:p>
    <w:p w:rsidR="00C17E87" w:rsidRPr="00542C8A" w:rsidRDefault="00C17E87" w:rsidP="004F5273">
      <w:pPr>
        <w:spacing w:after="0" w:line="240" w:lineRule="auto"/>
        <w:ind w:firstLine="454"/>
        <w:jc w:val="both"/>
        <w:rPr>
          <w:rFonts w:ascii="Times New Roman" w:hAnsi="Times New Roman" w:cs="Times New Roman"/>
          <w:sz w:val="28"/>
          <w:szCs w:val="28"/>
          <w:lang w:val="kk-KZ"/>
        </w:rPr>
      </w:pPr>
    </w:p>
    <w:p w:rsidR="00FC426C" w:rsidRPr="00542C8A" w:rsidRDefault="006B68C7" w:rsidP="006B68C7">
      <w:pPr>
        <w:spacing w:after="0" w:line="240" w:lineRule="auto"/>
        <w:ind w:firstLine="454"/>
        <w:jc w:val="both"/>
        <w:rPr>
          <w:rFonts w:ascii="Times New Roman" w:hAnsi="Times New Roman" w:cs="Times New Roman"/>
          <w:b/>
          <w:sz w:val="28"/>
          <w:szCs w:val="28"/>
        </w:rPr>
      </w:pPr>
      <w:r w:rsidRPr="00542C8A">
        <w:rPr>
          <w:rFonts w:ascii="Times New Roman" w:hAnsi="Times New Roman" w:cs="Times New Roman"/>
          <w:b/>
          <w:sz w:val="28"/>
          <w:szCs w:val="28"/>
        </w:rPr>
        <w:t xml:space="preserve">4 </w:t>
      </w:r>
      <w:r w:rsidR="00FC426C" w:rsidRPr="00542C8A">
        <w:rPr>
          <w:rFonts w:ascii="Times New Roman" w:hAnsi="Times New Roman" w:cs="Times New Roman"/>
          <w:b/>
          <w:sz w:val="28"/>
          <w:szCs w:val="28"/>
        </w:rPr>
        <w:t>Приоритетные строительные товары</w:t>
      </w:r>
    </w:p>
    <w:p w:rsidR="00FC426C" w:rsidRPr="00542C8A" w:rsidRDefault="00FC426C" w:rsidP="00FC426C">
      <w:pPr>
        <w:pStyle w:val="ad"/>
        <w:spacing w:after="0" w:line="240" w:lineRule="auto"/>
        <w:ind w:left="1294"/>
        <w:rPr>
          <w:rFonts w:ascii="Times New Roman" w:hAnsi="Times New Roman" w:cs="Times New Roman"/>
          <w:b/>
          <w:sz w:val="28"/>
          <w:szCs w:val="28"/>
          <w:lang w:val="kk-KZ"/>
        </w:rPr>
      </w:pPr>
    </w:p>
    <w:p w:rsidR="0088540A" w:rsidRPr="00542C8A" w:rsidRDefault="0088540A"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Для решения задачи по освоению выпуска новых видов конкурентоспособных строительных материалов с высокой добавленной стоимостью </w:t>
      </w:r>
      <w:r w:rsidR="008A54B3" w:rsidRPr="00542C8A">
        <w:rPr>
          <w:rFonts w:ascii="Times New Roman" w:hAnsi="Times New Roman" w:cs="Times New Roman"/>
          <w:sz w:val="28"/>
          <w:szCs w:val="28"/>
        </w:rPr>
        <w:t xml:space="preserve">ГП ИИР </w:t>
      </w:r>
      <w:r w:rsidRPr="00542C8A">
        <w:rPr>
          <w:rFonts w:ascii="Times New Roman" w:hAnsi="Times New Roman" w:cs="Times New Roman"/>
          <w:sz w:val="28"/>
          <w:szCs w:val="28"/>
        </w:rPr>
        <w:t xml:space="preserve">определен перечень приоритетных товаров </w:t>
      </w:r>
      <w:r w:rsidR="000A1254" w:rsidRPr="00542C8A">
        <w:rPr>
          <w:rFonts w:ascii="Times New Roman" w:hAnsi="Times New Roman" w:cs="Times New Roman"/>
          <w:sz w:val="28"/>
          <w:szCs w:val="28"/>
        </w:rPr>
        <w:t xml:space="preserve">(таблица </w:t>
      </w:r>
      <w:r w:rsidR="00284A6C" w:rsidRPr="00542C8A">
        <w:rPr>
          <w:rFonts w:ascii="Times New Roman" w:hAnsi="Times New Roman" w:cs="Times New Roman"/>
          <w:sz w:val="28"/>
          <w:szCs w:val="28"/>
        </w:rPr>
        <w:t>1.</w:t>
      </w:r>
      <w:r w:rsidR="000A1254" w:rsidRPr="00542C8A">
        <w:rPr>
          <w:rFonts w:ascii="Times New Roman" w:hAnsi="Times New Roman" w:cs="Times New Roman"/>
          <w:sz w:val="28"/>
          <w:szCs w:val="28"/>
        </w:rPr>
        <w:t>2</w:t>
      </w:r>
      <w:r w:rsidRPr="00542C8A">
        <w:rPr>
          <w:rFonts w:ascii="Times New Roman" w:hAnsi="Times New Roman" w:cs="Times New Roman"/>
          <w:sz w:val="28"/>
          <w:szCs w:val="28"/>
        </w:rPr>
        <w:t xml:space="preserve">). </w:t>
      </w:r>
    </w:p>
    <w:p w:rsidR="008A49F2" w:rsidRPr="00542C8A" w:rsidRDefault="008A49F2" w:rsidP="008A49F2">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 программе отмечено, что для производства сантехкерамики, кафеля, керамогранита в настоящее время отсутствует важное звено в технологической цепочке глинообогатительное производство по переработке и обогащению глин из имеющихся месторождений. Из-за этого недозагружены мощности </w:t>
      </w:r>
      <w:r w:rsidRPr="00542C8A">
        <w:rPr>
          <w:rFonts w:ascii="Times New Roman" w:hAnsi="Times New Roman" w:cs="Times New Roman"/>
          <w:sz w:val="28"/>
          <w:szCs w:val="28"/>
        </w:rPr>
        <w:lastRenderedPageBreak/>
        <w:t xml:space="preserve">предприятия по производству кафеля, керамогранита (Шымкент, Талдыкорган) и не может быть начато производство сантехкерамических изделий. </w:t>
      </w:r>
    </w:p>
    <w:p w:rsidR="007F5FCA" w:rsidRPr="00542C8A" w:rsidRDefault="007F5FCA" w:rsidP="004F5273">
      <w:pPr>
        <w:spacing w:after="0" w:line="240" w:lineRule="auto"/>
        <w:ind w:firstLine="454"/>
        <w:jc w:val="both"/>
        <w:rPr>
          <w:rFonts w:ascii="Times New Roman" w:hAnsi="Times New Roman" w:cs="Times New Roman"/>
          <w:sz w:val="28"/>
          <w:szCs w:val="28"/>
        </w:rPr>
      </w:pPr>
    </w:p>
    <w:p w:rsidR="00CD3D8F" w:rsidRPr="00542C8A" w:rsidRDefault="000A1254"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Таблица </w:t>
      </w:r>
      <w:r w:rsidR="00284A6C" w:rsidRPr="00542C8A">
        <w:rPr>
          <w:rFonts w:ascii="Times New Roman" w:hAnsi="Times New Roman" w:cs="Times New Roman"/>
          <w:sz w:val="28"/>
          <w:szCs w:val="28"/>
        </w:rPr>
        <w:t>1.</w:t>
      </w:r>
      <w:r w:rsidR="0061585E" w:rsidRPr="00542C8A">
        <w:rPr>
          <w:rFonts w:ascii="Times New Roman" w:hAnsi="Times New Roman" w:cs="Times New Roman"/>
          <w:sz w:val="28"/>
          <w:szCs w:val="28"/>
        </w:rPr>
        <w:t>2</w:t>
      </w:r>
    </w:p>
    <w:p w:rsidR="0088540A" w:rsidRPr="00542C8A" w:rsidRDefault="000A1254"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Приоритетные товары</w:t>
      </w:r>
    </w:p>
    <w:p w:rsidR="00EF1F59" w:rsidRPr="00542C8A" w:rsidRDefault="00EF1F59" w:rsidP="004F5273">
      <w:pPr>
        <w:spacing w:after="0" w:line="240" w:lineRule="auto"/>
        <w:ind w:firstLine="454"/>
        <w:jc w:val="both"/>
        <w:rPr>
          <w:rFonts w:ascii="Times New Roman" w:hAnsi="Times New Roman" w:cs="Times New Roman"/>
          <w:sz w:val="28"/>
          <w:szCs w:val="28"/>
        </w:rPr>
      </w:pPr>
    </w:p>
    <w:tbl>
      <w:tblPr>
        <w:tblStyle w:val="a3"/>
        <w:tblW w:w="9459" w:type="dxa"/>
        <w:jc w:val="center"/>
        <w:tblLook w:val="04A0"/>
      </w:tblPr>
      <w:tblGrid>
        <w:gridCol w:w="3750"/>
        <w:gridCol w:w="5709"/>
      </w:tblGrid>
      <w:tr w:rsidR="0088540A" w:rsidRPr="00542C8A" w:rsidTr="009F0A99">
        <w:trPr>
          <w:jc w:val="center"/>
        </w:trPr>
        <w:tc>
          <w:tcPr>
            <w:tcW w:w="3750" w:type="dxa"/>
          </w:tcPr>
          <w:p w:rsidR="009F0A99" w:rsidRPr="00542C8A" w:rsidRDefault="0088540A" w:rsidP="000A1254">
            <w:pPr>
              <w:jc w:val="center"/>
              <w:rPr>
                <w:rFonts w:ascii="Times New Roman" w:hAnsi="Times New Roman" w:cs="Times New Roman"/>
                <w:sz w:val="24"/>
                <w:szCs w:val="24"/>
              </w:rPr>
            </w:pPr>
            <w:r w:rsidRPr="00542C8A">
              <w:rPr>
                <w:rFonts w:ascii="Times New Roman" w:hAnsi="Times New Roman" w:cs="Times New Roman"/>
                <w:sz w:val="24"/>
                <w:szCs w:val="24"/>
              </w:rPr>
              <w:t>КПВЭД-4</w:t>
            </w:r>
          </w:p>
          <w:p w:rsidR="00166989" w:rsidRPr="00542C8A" w:rsidRDefault="006008A7" w:rsidP="000A1254">
            <w:pPr>
              <w:jc w:val="center"/>
              <w:rPr>
                <w:rFonts w:ascii="Times New Roman" w:hAnsi="Times New Roman" w:cs="Times New Roman"/>
                <w:sz w:val="24"/>
                <w:szCs w:val="24"/>
              </w:rPr>
            </w:pPr>
            <w:r w:rsidRPr="00542C8A">
              <w:rPr>
                <w:rFonts w:ascii="Times New Roman" w:hAnsi="Times New Roman" w:cs="Times New Roman"/>
                <w:sz w:val="24"/>
                <w:szCs w:val="24"/>
              </w:rPr>
              <w:t xml:space="preserve"> (К</w:t>
            </w:r>
            <w:r w:rsidR="008A54B3" w:rsidRPr="00542C8A">
              <w:rPr>
                <w:rFonts w:ascii="Times New Roman" w:hAnsi="Times New Roman" w:cs="Times New Roman"/>
                <w:sz w:val="24"/>
                <w:szCs w:val="24"/>
              </w:rPr>
              <w:t>лассификатор приоритетных видов экономической деятельности)</w:t>
            </w:r>
          </w:p>
        </w:tc>
        <w:tc>
          <w:tcPr>
            <w:tcW w:w="5709" w:type="dxa"/>
          </w:tcPr>
          <w:p w:rsidR="00166989" w:rsidRPr="00542C8A" w:rsidRDefault="00166989" w:rsidP="000A1254">
            <w:pPr>
              <w:jc w:val="center"/>
              <w:rPr>
                <w:rFonts w:ascii="Times New Roman" w:hAnsi="Times New Roman" w:cs="Times New Roman"/>
                <w:sz w:val="24"/>
                <w:szCs w:val="24"/>
              </w:rPr>
            </w:pPr>
          </w:p>
          <w:p w:rsidR="0088540A" w:rsidRPr="00542C8A" w:rsidRDefault="0088540A" w:rsidP="000A1254">
            <w:pPr>
              <w:jc w:val="center"/>
              <w:rPr>
                <w:rFonts w:ascii="Times New Roman" w:hAnsi="Times New Roman" w:cs="Times New Roman"/>
                <w:sz w:val="24"/>
                <w:szCs w:val="24"/>
              </w:rPr>
            </w:pPr>
            <w:r w:rsidRPr="00542C8A">
              <w:rPr>
                <w:rFonts w:ascii="Times New Roman" w:hAnsi="Times New Roman" w:cs="Times New Roman"/>
                <w:sz w:val="24"/>
                <w:szCs w:val="24"/>
              </w:rPr>
              <w:t>Наименование товарной группы</w:t>
            </w:r>
          </w:p>
        </w:tc>
      </w:tr>
      <w:tr w:rsidR="0088540A" w:rsidRPr="00542C8A" w:rsidTr="009F0A99">
        <w:trPr>
          <w:jc w:val="center"/>
        </w:trPr>
        <w:tc>
          <w:tcPr>
            <w:tcW w:w="3750" w:type="dxa"/>
          </w:tcPr>
          <w:p w:rsidR="00166989" w:rsidRPr="00542C8A" w:rsidRDefault="0088540A" w:rsidP="000A1254">
            <w:pPr>
              <w:jc w:val="center"/>
              <w:rPr>
                <w:rFonts w:ascii="Times New Roman" w:hAnsi="Times New Roman" w:cs="Times New Roman"/>
                <w:sz w:val="24"/>
                <w:szCs w:val="24"/>
              </w:rPr>
            </w:pPr>
            <w:r w:rsidRPr="00542C8A">
              <w:rPr>
                <w:rFonts w:ascii="Times New Roman" w:hAnsi="Times New Roman" w:cs="Times New Roman"/>
                <w:sz w:val="24"/>
                <w:szCs w:val="24"/>
              </w:rPr>
              <w:t>233110</w:t>
            </w:r>
          </w:p>
          <w:p w:rsidR="009F0A99" w:rsidRPr="00542C8A" w:rsidRDefault="009F0A99" w:rsidP="000A1254">
            <w:pPr>
              <w:jc w:val="center"/>
              <w:rPr>
                <w:rFonts w:ascii="Times New Roman" w:hAnsi="Times New Roman" w:cs="Times New Roman"/>
                <w:sz w:val="24"/>
                <w:szCs w:val="24"/>
              </w:rPr>
            </w:pPr>
            <w:r w:rsidRPr="00542C8A">
              <w:rPr>
                <w:rFonts w:ascii="Times New Roman" w:hAnsi="Times New Roman" w:cs="Times New Roman"/>
                <w:sz w:val="24"/>
                <w:szCs w:val="24"/>
              </w:rPr>
              <w:t>232012</w:t>
            </w:r>
          </w:p>
          <w:p w:rsidR="009F0A99" w:rsidRPr="00542C8A" w:rsidRDefault="009F0A99" w:rsidP="000A1254">
            <w:pPr>
              <w:jc w:val="center"/>
              <w:rPr>
                <w:rFonts w:ascii="Times New Roman" w:hAnsi="Times New Roman" w:cs="Times New Roman"/>
                <w:sz w:val="24"/>
                <w:szCs w:val="24"/>
              </w:rPr>
            </w:pPr>
            <w:r w:rsidRPr="00542C8A">
              <w:rPr>
                <w:rFonts w:ascii="Times New Roman" w:hAnsi="Times New Roman" w:cs="Times New Roman"/>
                <w:sz w:val="24"/>
                <w:szCs w:val="24"/>
              </w:rPr>
              <w:t>231112</w:t>
            </w:r>
          </w:p>
          <w:p w:rsidR="009F0A99" w:rsidRPr="00542C8A" w:rsidRDefault="009F0A99" w:rsidP="000A1254">
            <w:pPr>
              <w:jc w:val="center"/>
              <w:rPr>
                <w:rFonts w:ascii="Times New Roman" w:hAnsi="Times New Roman" w:cs="Times New Roman"/>
                <w:sz w:val="24"/>
                <w:szCs w:val="24"/>
              </w:rPr>
            </w:pPr>
            <w:r w:rsidRPr="00542C8A">
              <w:rPr>
                <w:rFonts w:ascii="Times New Roman" w:hAnsi="Times New Roman" w:cs="Times New Roman"/>
                <w:sz w:val="24"/>
                <w:szCs w:val="24"/>
              </w:rPr>
              <w:t>239919</w:t>
            </w:r>
          </w:p>
          <w:p w:rsidR="009F0A99" w:rsidRPr="00542C8A" w:rsidRDefault="009F0A99" w:rsidP="000A1254">
            <w:pPr>
              <w:jc w:val="center"/>
              <w:rPr>
                <w:rFonts w:ascii="Times New Roman" w:hAnsi="Times New Roman" w:cs="Times New Roman"/>
                <w:sz w:val="24"/>
                <w:szCs w:val="24"/>
              </w:rPr>
            </w:pPr>
            <w:r w:rsidRPr="00542C8A">
              <w:rPr>
                <w:rFonts w:ascii="Times New Roman" w:hAnsi="Times New Roman" w:cs="Times New Roman"/>
                <w:sz w:val="24"/>
                <w:szCs w:val="24"/>
              </w:rPr>
              <w:t>239912</w:t>
            </w:r>
          </w:p>
          <w:p w:rsidR="009F0A99" w:rsidRPr="00542C8A" w:rsidRDefault="009F0A99" w:rsidP="000A1254">
            <w:pPr>
              <w:jc w:val="center"/>
              <w:rPr>
                <w:rFonts w:ascii="Times New Roman" w:hAnsi="Times New Roman" w:cs="Times New Roman"/>
                <w:sz w:val="24"/>
                <w:szCs w:val="24"/>
              </w:rPr>
            </w:pPr>
            <w:r w:rsidRPr="00542C8A">
              <w:rPr>
                <w:rFonts w:ascii="Times New Roman" w:hAnsi="Times New Roman" w:cs="Times New Roman"/>
                <w:sz w:val="24"/>
                <w:szCs w:val="24"/>
              </w:rPr>
              <w:t>234210</w:t>
            </w:r>
          </w:p>
          <w:p w:rsidR="009F0A99" w:rsidRPr="00542C8A" w:rsidRDefault="009F0A99" w:rsidP="000A1254">
            <w:pPr>
              <w:jc w:val="center"/>
              <w:rPr>
                <w:rFonts w:ascii="Times New Roman" w:hAnsi="Times New Roman" w:cs="Times New Roman"/>
                <w:sz w:val="24"/>
                <w:szCs w:val="24"/>
              </w:rPr>
            </w:pPr>
            <w:r w:rsidRPr="00542C8A">
              <w:rPr>
                <w:rFonts w:ascii="Times New Roman" w:hAnsi="Times New Roman" w:cs="Times New Roman"/>
                <w:sz w:val="24"/>
                <w:szCs w:val="24"/>
              </w:rPr>
              <w:t>231312</w:t>
            </w:r>
          </w:p>
        </w:tc>
        <w:tc>
          <w:tcPr>
            <w:tcW w:w="5709" w:type="dxa"/>
          </w:tcPr>
          <w:p w:rsidR="009F0A99" w:rsidRPr="00542C8A" w:rsidRDefault="0088540A" w:rsidP="000A1254">
            <w:pPr>
              <w:rPr>
                <w:rFonts w:ascii="Times New Roman" w:hAnsi="Times New Roman" w:cs="Times New Roman"/>
                <w:sz w:val="24"/>
                <w:szCs w:val="24"/>
              </w:rPr>
            </w:pPr>
            <w:r w:rsidRPr="00542C8A">
              <w:rPr>
                <w:rFonts w:ascii="Times New Roman" w:hAnsi="Times New Roman" w:cs="Times New Roman"/>
                <w:sz w:val="24"/>
                <w:szCs w:val="24"/>
              </w:rPr>
              <w:t>Плитка керамическая</w:t>
            </w:r>
            <w:r w:rsidR="009F0A99" w:rsidRPr="00542C8A">
              <w:rPr>
                <w:rFonts w:ascii="Times New Roman" w:hAnsi="Times New Roman" w:cs="Times New Roman"/>
                <w:sz w:val="24"/>
                <w:szCs w:val="24"/>
              </w:rPr>
              <w:t xml:space="preserve"> </w:t>
            </w:r>
          </w:p>
          <w:p w:rsidR="0088540A" w:rsidRPr="00542C8A" w:rsidRDefault="009F0A99" w:rsidP="000A1254">
            <w:pPr>
              <w:rPr>
                <w:rFonts w:ascii="Times New Roman" w:hAnsi="Times New Roman" w:cs="Times New Roman"/>
                <w:sz w:val="24"/>
                <w:szCs w:val="24"/>
              </w:rPr>
            </w:pPr>
            <w:r w:rsidRPr="00542C8A">
              <w:rPr>
                <w:rFonts w:ascii="Times New Roman" w:hAnsi="Times New Roman" w:cs="Times New Roman"/>
                <w:sz w:val="24"/>
                <w:szCs w:val="24"/>
              </w:rPr>
              <w:t>Кирпичи огнеупорные</w:t>
            </w:r>
          </w:p>
          <w:p w:rsidR="009F0A99" w:rsidRPr="00542C8A" w:rsidRDefault="009F0A99" w:rsidP="000A1254">
            <w:pPr>
              <w:rPr>
                <w:rFonts w:ascii="Times New Roman" w:hAnsi="Times New Roman" w:cs="Times New Roman"/>
                <w:sz w:val="24"/>
                <w:szCs w:val="24"/>
              </w:rPr>
            </w:pPr>
            <w:r w:rsidRPr="00542C8A">
              <w:rPr>
                <w:rFonts w:ascii="Times New Roman" w:hAnsi="Times New Roman" w:cs="Times New Roman"/>
                <w:sz w:val="24"/>
                <w:szCs w:val="24"/>
              </w:rPr>
              <w:t>Стекло листовое</w:t>
            </w:r>
          </w:p>
          <w:p w:rsidR="009F0A99" w:rsidRPr="00542C8A" w:rsidRDefault="009F0A99" w:rsidP="000A1254">
            <w:pPr>
              <w:rPr>
                <w:rFonts w:ascii="Times New Roman" w:hAnsi="Times New Roman" w:cs="Times New Roman"/>
                <w:sz w:val="24"/>
                <w:szCs w:val="24"/>
              </w:rPr>
            </w:pPr>
            <w:r w:rsidRPr="00542C8A">
              <w:rPr>
                <w:rFonts w:ascii="Times New Roman" w:hAnsi="Times New Roman" w:cs="Times New Roman"/>
                <w:sz w:val="24"/>
                <w:szCs w:val="24"/>
              </w:rPr>
              <w:t>Теплоизоляционные материалы</w:t>
            </w:r>
          </w:p>
          <w:p w:rsidR="009F0A99" w:rsidRPr="00542C8A" w:rsidRDefault="009F0A99" w:rsidP="000A1254">
            <w:pPr>
              <w:rPr>
                <w:rFonts w:ascii="Times New Roman" w:hAnsi="Times New Roman" w:cs="Times New Roman"/>
                <w:sz w:val="24"/>
                <w:szCs w:val="24"/>
              </w:rPr>
            </w:pPr>
            <w:r w:rsidRPr="00542C8A">
              <w:rPr>
                <w:rFonts w:ascii="Times New Roman" w:hAnsi="Times New Roman" w:cs="Times New Roman"/>
                <w:sz w:val="24"/>
                <w:szCs w:val="24"/>
              </w:rPr>
              <w:t>Материалы кровель-битумные и гибкая черепица</w:t>
            </w:r>
          </w:p>
          <w:p w:rsidR="009F0A99" w:rsidRPr="00542C8A" w:rsidRDefault="009F0A99" w:rsidP="000A1254">
            <w:pPr>
              <w:rPr>
                <w:rFonts w:ascii="Times New Roman" w:hAnsi="Times New Roman" w:cs="Times New Roman"/>
                <w:sz w:val="24"/>
                <w:szCs w:val="24"/>
              </w:rPr>
            </w:pPr>
            <w:r w:rsidRPr="00542C8A">
              <w:rPr>
                <w:rFonts w:ascii="Times New Roman" w:hAnsi="Times New Roman" w:cs="Times New Roman"/>
                <w:sz w:val="24"/>
                <w:szCs w:val="24"/>
              </w:rPr>
              <w:t>Сантехкерамика</w:t>
            </w:r>
          </w:p>
          <w:p w:rsidR="009F0A99" w:rsidRPr="00542C8A" w:rsidRDefault="009F0A99" w:rsidP="000A1254">
            <w:pPr>
              <w:rPr>
                <w:rFonts w:ascii="Times New Roman" w:hAnsi="Times New Roman" w:cs="Times New Roman"/>
                <w:sz w:val="24"/>
                <w:szCs w:val="24"/>
              </w:rPr>
            </w:pPr>
            <w:r w:rsidRPr="00542C8A">
              <w:rPr>
                <w:rFonts w:ascii="Times New Roman" w:hAnsi="Times New Roman" w:cs="Times New Roman"/>
                <w:sz w:val="24"/>
                <w:szCs w:val="24"/>
              </w:rPr>
              <w:t>Стеклотара (посуда для питья из стекла)</w:t>
            </w:r>
          </w:p>
        </w:tc>
      </w:tr>
    </w:tbl>
    <w:p w:rsidR="00A40CA3" w:rsidRPr="00542C8A" w:rsidRDefault="00A40CA3" w:rsidP="004F5273">
      <w:pPr>
        <w:spacing w:after="0" w:line="240" w:lineRule="auto"/>
        <w:ind w:firstLine="454"/>
        <w:jc w:val="both"/>
        <w:rPr>
          <w:rFonts w:ascii="Times New Roman" w:hAnsi="Times New Roman" w:cs="Times New Roman"/>
          <w:sz w:val="28"/>
          <w:szCs w:val="28"/>
        </w:rPr>
      </w:pPr>
    </w:p>
    <w:p w:rsidR="00A40CA3" w:rsidRPr="00542C8A" w:rsidRDefault="00A40CA3" w:rsidP="004F5273">
      <w:pPr>
        <w:spacing w:after="0" w:line="240" w:lineRule="auto"/>
        <w:ind w:firstLine="454"/>
        <w:jc w:val="both"/>
        <w:rPr>
          <w:rFonts w:ascii="Times New Roman" w:hAnsi="Times New Roman" w:cs="Times New Roman"/>
          <w:sz w:val="28"/>
          <w:szCs w:val="28"/>
        </w:rPr>
      </w:pPr>
    </w:p>
    <w:p w:rsidR="00554C89" w:rsidRPr="00542C8A" w:rsidRDefault="00554C89"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Для производства листового стекла также возникает необходимость создания производства по обогащению кварцевого песка.</w:t>
      </w:r>
    </w:p>
    <w:p w:rsidR="002F6B3C" w:rsidRPr="00542C8A" w:rsidRDefault="00554C89" w:rsidP="00D23E3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Приоритетными товарами также должны стать ретроматериалы: керамзит, пеностекло, вспученный вермикулит, пемза а также производство многокомпонентных вяжущих.</w:t>
      </w:r>
    </w:p>
    <w:p w:rsidR="002F6B3C" w:rsidRPr="00542C8A" w:rsidRDefault="002F6B3C" w:rsidP="00D23E35">
      <w:pPr>
        <w:spacing w:after="0" w:line="240" w:lineRule="auto"/>
        <w:ind w:firstLine="454"/>
        <w:jc w:val="both"/>
        <w:rPr>
          <w:rFonts w:ascii="Times New Roman" w:hAnsi="Times New Roman" w:cs="Times New Roman"/>
          <w:sz w:val="28"/>
          <w:szCs w:val="28"/>
        </w:rPr>
      </w:pPr>
    </w:p>
    <w:p w:rsidR="002A649B" w:rsidRPr="00542C8A" w:rsidRDefault="002A649B" w:rsidP="00D23E35">
      <w:pPr>
        <w:spacing w:after="0" w:line="240" w:lineRule="auto"/>
        <w:ind w:firstLine="454"/>
        <w:jc w:val="both"/>
        <w:rPr>
          <w:rFonts w:ascii="Times New Roman" w:hAnsi="Times New Roman" w:cs="Times New Roman"/>
          <w:sz w:val="28"/>
          <w:szCs w:val="28"/>
        </w:rPr>
      </w:pPr>
    </w:p>
    <w:p w:rsidR="00877A67" w:rsidRPr="00542C8A" w:rsidRDefault="00877A67" w:rsidP="00877A67">
      <w:pPr>
        <w:spacing w:after="0" w:line="240" w:lineRule="auto"/>
        <w:jc w:val="center"/>
        <w:rPr>
          <w:rFonts w:ascii="Times New Roman" w:eastAsia="Times New Roman" w:hAnsi="Times New Roman" w:cs="Times New Roman"/>
          <w:b/>
          <w:sz w:val="28"/>
          <w:szCs w:val="28"/>
        </w:rPr>
      </w:pPr>
      <w:r w:rsidRPr="00542C8A">
        <w:rPr>
          <w:rFonts w:ascii="Times New Roman" w:eastAsia="Times New Roman" w:hAnsi="Times New Roman" w:cs="Times New Roman"/>
          <w:b/>
          <w:sz w:val="28"/>
          <w:szCs w:val="28"/>
        </w:rPr>
        <w:t>Контрольные вопросы</w:t>
      </w:r>
    </w:p>
    <w:p w:rsidR="00877A67" w:rsidRPr="00542C8A" w:rsidRDefault="00877A67" w:rsidP="00D23E35">
      <w:pPr>
        <w:spacing w:after="0" w:line="240" w:lineRule="auto"/>
        <w:ind w:firstLine="454"/>
        <w:jc w:val="both"/>
        <w:rPr>
          <w:rFonts w:ascii="Times New Roman" w:hAnsi="Times New Roman" w:cs="Times New Roman"/>
          <w:sz w:val="28"/>
          <w:szCs w:val="28"/>
        </w:rPr>
      </w:pPr>
    </w:p>
    <w:p w:rsidR="007542E7" w:rsidRPr="00542C8A" w:rsidRDefault="007542E7" w:rsidP="00633A04">
      <w:pPr>
        <w:numPr>
          <w:ilvl w:val="0"/>
          <w:numId w:val="66"/>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Обосновать цель и обобщить задачи Государственной программы индустриально-инновационного развития РК на 2015-2019 годы</w:t>
      </w:r>
    </w:p>
    <w:p w:rsidR="007542E7" w:rsidRPr="00542C8A" w:rsidRDefault="007542E7" w:rsidP="00633A04">
      <w:pPr>
        <w:numPr>
          <w:ilvl w:val="0"/>
          <w:numId w:val="66"/>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Обосновать, что производство строительных материалов – важный сектор экономики. </w:t>
      </w:r>
    </w:p>
    <w:p w:rsidR="007542E7" w:rsidRPr="00542C8A" w:rsidRDefault="007542E7" w:rsidP="00633A04">
      <w:pPr>
        <w:numPr>
          <w:ilvl w:val="0"/>
          <w:numId w:val="66"/>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Обосновать выбор приоритетных видов деятельности в производстве строительных материалов и перечня приоритетных строительных товаров</w:t>
      </w:r>
    </w:p>
    <w:p w:rsidR="00877A67" w:rsidRPr="00542C8A" w:rsidRDefault="00877A67" w:rsidP="00D23E35">
      <w:pPr>
        <w:spacing w:after="0" w:line="240" w:lineRule="auto"/>
        <w:ind w:firstLine="454"/>
        <w:jc w:val="both"/>
        <w:rPr>
          <w:rFonts w:ascii="Times New Roman" w:hAnsi="Times New Roman" w:cs="Times New Roman"/>
          <w:sz w:val="28"/>
          <w:szCs w:val="28"/>
        </w:rPr>
      </w:pPr>
    </w:p>
    <w:p w:rsidR="00444E11" w:rsidRPr="00542C8A" w:rsidRDefault="00444E11" w:rsidP="00D23E3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b/>
          <w:sz w:val="28"/>
          <w:szCs w:val="28"/>
        </w:rPr>
        <w:br w:type="page"/>
      </w:r>
    </w:p>
    <w:p w:rsidR="006832C2" w:rsidRPr="00542C8A" w:rsidRDefault="006832C2" w:rsidP="006832C2">
      <w:pPr>
        <w:spacing w:after="0" w:line="240" w:lineRule="auto"/>
        <w:jc w:val="center"/>
        <w:rPr>
          <w:rFonts w:ascii="Times New Roman" w:hAnsi="Times New Roman" w:cs="Times New Roman"/>
          <w:b/>
          <w:sz w:val="28"/>
          <w:szCs w:val="28"/>
          <w:lang w:val="kk-KZ"/>
        </w:rPr>
      </w:pPr>
      <w:r w:rsidRPr="00542C8A">
        <w:rPr>
          <w:rFonts w:ascii="Times New Roman" w:hAnsi="Times New Roman" w:cs="Times New Roman"/>
          <w:b/>
          <w:sz w:val="28"/>
          <w:szCs w:val="28"/>
          <w:lang w:val="kk-KZ"/>
        </w:rPr>
        <w:lastRenderedPageBreak/>
        <w:t>Лекция 2</w:t>
      </w:r>
    </w:p>
    <w:p w:rsidR="00E3456F" w:rsidRPr="00542C8A" w:rsidRDefault="00E3456F" w:rsidP="006832C2">
      <w:pPr>
        <w:spacing w:after="0" w:line="240" w:lineRule="auto"/>
        <w:jc w:val="center"/>
        <w:rPr>
          <w:rFonts w:ascii="Times New Roman" w:hAnsi="Times New Roman" w:cs="Times New Roman"/>
          <w:b/>
          <w:sz w:val="28"/>
          <w:szCs w:val="28"/>
          <w:lang w:val="kk-KZ"/>
        </w:rPr>
      </w:pPr>
    </w:p>
    <w:p w:rsidR="00E3456F" w:rsidRPr="00542C8A" w:rsidRDefault="00E3456F" w:rsidP="00E3456F">
      <w:pPr>
        <w:spacing w:after="0" w:line="240" w:lineRule="auto"/>
        <w:jc w:val="center"/>
        <w:rPr>
          <w:rFonts w:ascii="Times New Roman" w:hAnsi="Times New Roman" w:cs="Times New Roman"/>
          <w:b/>
          <w:bCs/>
          <w:caps/>
          <w:sz w:val="28"/>
          <w:szCs w:val="28"/>
        </w:rPr>
      </w:pPr>
      <w:r w:rsidRPr="00542C8A">
        <w:rPr>
          <w:rFonts w:ascii="Times New Roman" w:hAnsi="Times New Roman" w:cs="Times New Roman"/>
          <w:b/>
          <w:bCs/>
          <w:sz w:val="28"/>
          <w:szCs w:val="28"/>
        </w:rPr>
        <w:t>План лекции</w:t>
      </w:r>
    </w:p>
    <w:p w:rsidR="00E3456F" w:rsidRPr="00542C8A" w:rsidRDefault="00E3456F" w:rsidP="006832C2">
      <w:pPr>
        <w:spacing w:after="0" w:line="240" w:lineRule="auto"/>
        <w:jc w:val="center"/>
        <w:rPr>
          <w:rFonts w:ascii="Times New Roman" w:hAnsi="Times New Roman" w:cs="Times New Roman"/>
          <w:sz w:val="28"/>
          <w:szCs w:val="28"/>
          <w:lang w:val="kk-KZ"/>
        </w:rPr>
      </w:pPr>
    </w:p>
    <w:p w:rsidR="002F6B3C" w:rsidRPr="00542C8A" w:rsidRDefault="00EF2DC4" w:rsidP="00633A04">
      <w:pPr>
        <w:pStyle w:val="ad"/>
        <w:numPr>
          <w:ilvl w:val="0"/>
          <w:numId w:val="37"/>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Стеновая керамика</w:t>
      </w:r>
    </w:p>
    <w:p w:rsidR="00EF2DC4" w:rsidRPr="00542C8A" w:rsidRDefault="00EF2DC4" w:rsidP="00633A04">
      <w:pPr>
        <w:pStyle w:val="ad"/>
        <w:numPr>
          <w:ilvl w:val="0"/>
          <w:numId w:val="37"/>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Черепица</w:t>
      </w:r>
    </w:p>
    <w:p w:rsidR="002F6B3C" w:rsidRPr="00542C8A" w:rsidRDefault="002F6B3C" w:rsidP="006832C2">
      <w:pPr>
        <w:spacing w:after="0" w:line="240" w:lineRule="auto"/>
        <w:ind w:firstLine="454"/>
        <w:jc w:val="center"/>
        <w:rPr>
          <w:rFonts w:ascii="Times New Roman" w:hAnsi="Times New Roman" w:cs="Times New Roman"/>
          <w:b/>
          <w:sz w:val="28"/>
          <w:szCs w:val="28"/>
        </w:rPr>
      </w:pPr>
    </w:p>
    <w:p w:rsidR="00467496" w:rsidRPr="00542C8A" w:rsidRDefault="001201C6" w:rsidP="00D13848">
      <w:pPr>
        <w:spacing w:after="0" w:line="240" w:lineRule="auto"/>
        <w:ind w:firstLine="454"/>
        <w:jc w:val="both"/>
        <w:rPr>
          <w:rFonts w:ascii="Times New Roman" w:hAnsi="Times New Roman" w:cs="Times New Roman"/>
          <w:b/>
          <w:sz w:val="28"/>
          <w:szCs w:val="28"/>
        </w:rPr>
      </w:pPr>
      <w:r w:rsidRPr="00542C8A">
        <w:rPr>
          <w:rFonts w:ascii="Times New Roman" w:hAnsi="Times New Roman" w:cs="Times New Roman"/>
          <w:b/>
          <w:sz w:val="28"/>
          <w:szCs w:val="28"/>
        </w:rPr>
        <w:t>П</w:t>
      </w:r>
      <w:r w:rsidR="00D13848" w:rsidRPr="00542C8A">
        <w:rPr>
          <w:rFonts w:ascii="Times New Roman" w:hAnsi="Times New Roman" w:cs="Times New Roman"/>
          <w:b/>
          <w:sz w:val="28"/>
          <w:szCs w:val="28"/>
        </w:rPr>
        <w:t>РОИЗВОДСТВ</w:t>
      </w:r>
      <w:r w:rsidRPr="00542C8A">
        <w:rPr>
          <w:rFonts w:ascii="Times New Roman" w:hAnsi="Times New Roman" w:cs="Times New Roman"/>
          <w:b/>
          <w:sz w:val="28"/>
          <w:szCs w:val="28"/>
        </w:rPr>
        <w:t>О</w:t>
      </w:r>
      <w:r w:rsidR="00D13848" w:rsidRPr="00542C8A">
        <w:rPr>
          <w:rFonts w:ascii="Times New Roman" w:hAnsi="Times New Roman" w:cs="Times New Roman"/>
          <w:b/>
          <w:sz w:val="28"/>
          <w:szCs w:val="28"/>
        </w:rPr>
        <w:t xml:space="preserve"> ПРИОРИТЕТНЫХ ИЗДЕЛИЙ СТРОИТЕЛЬНОЙ КЕРАМИКИ И ОГНЕУПОРОВ</w:t>
      </w:r>
    </w:p>
    <w:p w:rsidR="006D78CF" w:rsidRPr="00542C8A" w:rsidRDefault="006D78CF" w:rsidP="00467496">
      <w:pPr>
        <w:spacing w:after="0" w:line="240" w:lineRule="auto"/>
        <w:ind w:firstLine="454"/>
        <w:jc w:val="center"/>
        <w:rPr>
          <w:rFonts w:ascii="Times New Roman" w:hAnsi="Times New Roman" w:cs="Times New Roman"/>
          <w:b/>
          <w:sz w:val="28"/>
          <w:szCs w:val="28"/>
        </w:rPr>
      </w:pPr>
    </w:p>
    <w:p w:rsidR="00265027" w:rsidRPr="00542C8A" w:rsidRDefault="00265027" w:rsidP="00467496">
      <w:pPr>
        <w:spacing w:after="0" w:line="240" w:lineRule="auto"/>
        <w:ind w:firstLine="454"/>
        <w:jc w:val="center"/>
        <w:rPr>
          <w:rFonts w:ascii="Times New Roman" w:hAnsi="Times New Roman" w:cs="Times New Roman"/>
          <w:b/>
          <w:sz w:val="28"/>
          <w:szCs w:val="28"/>
        </w:rPr>
      </w:pPr>
    </w:p>
    <w:p w:rsidR="00FE0A33" w:rsidRPr="00542C8A" w:rsidRDefault="006018EB"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Строит</w:t>
      </w:r>
      <w:r w:rsidR="00FE0A33" w:rsidRPr="00542C8A">
        <w:rPr>
          <w:rFonts w:ascii="Times New Roman" w:hAnsi="Times New Roman" w:cs="Times New Roman"/>
          <w:sz w:val="28"/>
          <w:szCs w:val="28"/>
        </w:rPr>
        <w:t xml:space="preserve">ельную керамику </w:t>
      </w:r>
      <w:r w:rsidR="00C464C8" w:rsidRPr="00542C8A">
        <w:rPr>
          <w:rFonts w:ascii="Times New Roman" w:hAnsi="Times New Roman" w:cs="Times New Roman"/>
          <w:sz w:val="28"/>
          <w:szCs w:val="28"/>
        </w:rPr>
        <w:t xml:space="preserve">по техническому назначению </w:t>
      </w:r>
      <w:r w:rsidR="00FE0A33" w:rsidRPr="00542C8A">
        <w:rPr>
          <w:rFonts w:ascii="Times New Roman" w:hAnsi="Times New Roman" w:cs="Times New Roman"/>
          <w:sz w:val="28"/>
          <w:szCs w:val="28"/>
        </w:rPr>
        <w:t>подразделяют на:</w:t>
      </w:r>
    </w:p>
    <w:p w:rsidR="00FE0A33" w:rsidRPr="00542C8A" w:rsidRDefault="006018EB"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стенов</w:t>
      </w:r>
      <w:r w:rsidR="00E80A4E" w:rsidRPr="00542C8A">
        <w:rPr>
          <w:rFonts w:ascii="Times New Roman" w:hAnsi="Times New Roman" w:cs="Times New Roman"/>
          <w:sz w:val="28"/>
          <w:szCs w:val="28"/>
        </w:rPr>
        <w:t>ую (кирпич, керамические камни);</w:t>
      </w:r>
      <w:r w:rsidRPr="00542C8A">
        <w:rPr>
          <w:rFonts w:ascii="Times New Roman" w:hAnsi="Times New Roman" w:cs="Times New Roman"/>
          <w:sz w:val="28"/>
          <w:szCs w:val="28"/>
        </w:rPr>
        <w:t xml:space="preserve"> </w:t>
      </w:r>
    </w:p>
    <w:p w:rsidR="00FE0A33" w:rsidRPr="00542C8A" w:rsidRDefault="006018EB"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фас</w:t>
      </w:r>
      <w:r w:rsidR="00E80A4E" w:rsidRPr="00542C8A">
        <w:rPr>
          <w:rFonts w:ascii="Times New Roman" w:hAnsi="Times New Roman" w:cs="Times New Roman"/>
          <w:sz w:val="28"/>
          <w:szCs w:val="28"/>
        </w:rPr>
        <w:t>адную (лицевой кирпич, плитки);</w:t>
      </w:r>
    </w:p>
    <w:p w:rsidR="00FE0A33" w:rsidRPr="00542C8A" w:rsidRDefault="00E80A4E"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кровельную (черепица);</w:t>
      </w:r>
    </w:p>
    <w:p w:rsidR="00FE0A33" w:rsidRPr="00542C8A" w:rsidRDefault="006018EB"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ка</w:t>
      </w:r>
      <w:r w:rsidR="00E80A4E" w:rsidRPr="00542C8A">
        <w:rPr>
          <w:rFonts w:ascii="Times New Roman" w:hAnsi="Times New Roman" w:cs="Times New Roman"/>
          <w:sz w:val="28"/>
          <w:szCs w:val="28"/>
        </w:rPr>
        <w:t>нализационные и дренажные трубы;</w:t>
      </w:r>
      <w:r w:rsidRPr="00542C8A">
        <w:rPr>
          <w:rFonts w:ascii="Times New Roman" w:hAnsi="Times New Roman" w:cs="Times New Roman"/>
          <w:sz w:val="28"/>
          <w:szCs w:val="28"/>
        </w:rPr>
        <w:t xml:space="preserve"> </w:t>
      </w:r>
    </w:p>
    <w:p w:rsidR="00FE0A33" w:rsidRPr="00542C8A" w:rsidRDefault="006018EB"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санитарно-техническую (умывальн</w:t>
      </w:r>
      <w:r w:rsidR="00E80A4E" w:rsidRPr="00542C8A">
        <w:rPr>
          <w:rFonts w:ascii="Times New Roman" w:hAnsi="Times New Roman" w:cs="Times New Roman"/>
          <w:sz w:val="28"/>
          <w:szCs w:val="28"/>
        </w:rPr>
        <w:t>ые столы, унитазы, ванны и др.);</w:t>
      </w:r>
      <w:r w:rsidRPr="00542C8A">
        <w:rPr>
          <w:rFonts w:ascii="Times New Roman" w:hAnsi="Times New Roman" w:cs="Times New Roman"/>
          <w:sz w:val="28"/>
          <w:szCs w:val="28"/>
        </w:rPr>
        <w:t xml:space="preserve"> </w:t>
      </w:r>
    </w:p>
    <w:p w:rsidR="00FE0A33" w:rsidRPr="00542C8A" w:rsidRDefault="006018EB"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п</w:t>
      </w:r>
      <w:r w:rsidR="00E80A4E" w:rsidRPr="00542C8A">
        <w:rPr>
          <w:rFonts w:ascii="Times New Roman" w:hAnsi="Times New Roman" w:cs="Times New Roman"/>
          <w:sz w:val="28"/>
          <w:szCs w:val="28"/>
        </w:rPr>
        <w:t>литки облицовочные и для полов;</w:t>
      </w:r>
    </w:p>
    <w:p w:rsidR="00FE0A33" w:rsidRPr="00542C8A" w:rsidRDefault="00E80A4E"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кислотоупорные изделия;</w:t>
      </w:r>
    </w:p>
    <w:p w:rsidR="006018EB" w:rsidRPr="00542C8A" w:rsidRDefault="006018EB"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заполнители для бетонов (керамзит, аглопорит, вспученный перлит).</w:t>
      </w:r>
    </w:p>
    <w:p w:rsidR="00591390" w:rsidRPr="00542C8A" w:rsidRDefault="00591390"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Разновидностями стеновой керамики являются кирпич обыкновенный, дырчатый, щелевой, пористо-дырчатый, полуторный, пустотелые камни, кратные по размеру кирпичу. </w:t>
      </w:r>
    </w:p>
    <w:p w:rsidR="00591390" w:rsidRPr="00542C8A" w:rsidRDefault="00591390"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К фасадной керамике относят кроме лицевого кирпича также прислонные и закладные плиты, архитектурно-художественные детали, различные плитки – фасадные облицовочные, мозаичные, цокольные.</w:t>
      </w:r>
    </w:p>
    <w:p w:rsidR="00591390" w:rsidRPr="00542C8A" w:rsidRDefault="00591390"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Производство строительной керамики является важной отраслью народного хозяйства.</w:t>
      </w:r>
    </w:p>
    <w:p w:rsidR="00265027" w:rsidRPr="00542C8A" w:rsidRDefault="00265027"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Огнеупорными называют изделия, имеющие огнеупорность не ниже </w:t>
      </w:r>
      <w:r w:rsidR="002D5D2F" w:rsidRPr="00542C8A">
        <w:rPr>
          <w:rFonts w:ascii="Times New Roman" w:hAnsi="Times New Roman" w:cs="Times New Roman"/>
          <w:sz w:val="28"/>
          <w:szCs w:val="28"/>
        </w:rPr>
        <w:t xml:space="preserve">     </w:t>
      </w:r>
      <w:r w:rsidRPr="00542C8A">
        <w:rPr>
          <w:rFonts w:ascii="Times New Roman" w:hAnsi="Times New Roman" w:cs="Times New Roman"/>
          <w:sz w:val="28"/>
          <w:szCs w:val="28"/>
        </w:rPr>
        <w:t xml:space="preserve">1580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С и предназначенные для возведения и футеровки тепловых агрегатов. Эти материалы должны обладать целым комплексом специфических свойств: огнеупорностью, строительной прочностью при высоких температурах, шлакоустойчивостью, постоянством объема в службе.</w:t>
      </w:r>
    </w:p>
    <w:p w:rsidR="002F7B03" w:rsidRPr="00542C8A" w:rsidRDefault="002F7B03"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 зависимости от их химико-минералогического состава огнеупорные изделия подразделяют на: кремнеземистые, алюмосиликатные, магнезиальные, углеродистые, цирконийсодержащие, карбидокремниевые и др.</w:t>
      </w:r>
    </w:p>
    <w:p w:rsidR="00824A33" w:rsidRPr="00542C8A" w:rsidRDefault="00824A33"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Типичный представитель кремнеземистых огнеупоров - динас. Это огнеупорные изделия, содержащие не менее 93% SiO</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и обжигаемые при таких температурах</w:t>
      </w:r>
      <w:r w:rsidR="0069072F" w:rsidRPr="00542C8A">
        <w:rPr>
          <w:rFonts w:ascii="Times New Roman" w:hAnsi="Times New Roman" w:cs="Times New Roman"/>
          <w:sz w:val="28"/>
          <w:szCs w:val="28"/>
        </w:rPr>
        <w:t>, которые обеспечивают перекристаллизацию содержащегося в них кремнезема в виде кварца в тридимит и кристобалит.</w:t>
      </w:r>
    </w:p>
    <w:p w:rsidR="0069072F" w:rsidRPr="00542C8A" w:rsidRDefault="009417B8"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Алюмосиликатные огнеупоры - группа огнеупорных материалов, отличающихся соотношением Al</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lang w:val="en-US"/>
        </w:rPr>
        <w:t>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SiO</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Концентрация Al</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lang w:val="en-US"/>
        </w:rPr>
        <w:t>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предопределяет конечный фазовый состав этих огнеупоров и соответственно их огнеупорность. </w:t>
      </w:r>
      <w:r w:rsidRPr="00542C8A">
        <w:rPr>
          <w:rFonts w:ascii="Times New Roman" w:hAnsi="Times New Roman" w:cs="Times New Roman"/>
          <w:sz w:val="28"/>
          <w:szCs w:val="28"/>
        </w:rPr>
        <w:lastRenderedPageBreak/>
        <w:t>Различают полукислые (Al</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lang w:val="en-US"/>
        </w:rPr>
        <w:t>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- 15-28%), шамотные (Al</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lang w:val="en-US"/>
        </w:rPr>
        <w:t>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- 28-45%) и высокоглиноземистые (Al</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lang w:val="en-US"/>
        </w:rPr>
        <w:t>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более 45%) огнеупоры.</w:t>
      </w:r>
    </w:p>
    <w:p w:rsidR="00602C51" w:rsidRPr="00542C8A" w:rsidRDefault="009417B8" w:rsidP="008B6C2B">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Магнезиальные огнеупоры включают: магнезитовые, доломитовые, форстеритовые и шпинелидные огнеупоры.</w:t>
      </w:r>
      <w:r w:rsidR="008331BF" w:rsidRPr="00542C8A">
        <w:rPr>
          <w:rFonts w:ascii="Times New Roman" w:hAnsi="Times New Roman" w:cs="Times New Roman"/>
          <w:sz w:val="28"/>
          <w:szCs w:val="28"/>
        </w:rPr>
        <w:t xml:space="preserve"> </w:t>
      </w:r>
      <w:r w:rsidR="008B6C2B" w:rsidRPr="00542C8A">
        <w:rPr>
          <w:rFonts w:ascii="Times New Roman" w:hAnsi="Times New Roman" w:cs="Times New Roman"/>
          <w:sz w:val="28"/>
          <w:szCs w:val="28"/>
        </w:rPr>
        <w:t>Магнезитовые (периклазовые) огнеупоры производят из магнезита или оксида (гидроксида) магния.</w:t>
      </w:r>
      <w:r w:rsidR="008331BF" w:rsidRPr="00542C8A">
        <w:rPr>
          <w:rFonts w:ascii="Times New Roman" w:hAnsi="Times New Roman" w:cs="Times New Roman"/>
          <w:sz w:val="28"/>
          <w:szCs w:val="28"/>
        </w:rPr>
        <w:t xml:space="preserve"> </w:t>
      </w:r>
      <w:r w:rsidR="008B6C2B" w:rsidRPr="00542C8A">
        <w:rPr>
          <w:rFonts w:ascii="Times New Roman" w:hAnsi="Times New Roman" w:cs="Times New Roman"/>
          <w:sz w:val="28"/>
          <w:szCs w:val="28"/>
        </w:rPr>
        <w:t>Доломитовые огнеупоры производят из доломитов (СаСО</w:t>
      </w:r>
      <w:r w:rsidR="008B6C2B" w:rsidRPr="00542C8A">
        <w:rPr>
          <w:rFonts w:ascii="Times New Roman" w:hAnsi="Times New Roman" w:cs="Times New Roman"/>
          <w:sz w:val="28"/>
          <w:szCs w:val="28"/>
          <w:vertAlign w:val="subscript"/>
        </w:rPr>
        <w:t>3</w:t>
      </w:r>
      <w:r w:rsidR="008B6C2B" w:rsidRPr="00542C8A">
        <w:rPr>
          <w:rFonts w:ascii="Times New Roman" w:hAnsi="Times New Roman" w:cs="Times New Roman"/>
          <w:sz w:val="28"/>
          <w:szCs w:val="28"/>
        </w:rPr>
        <w:t>·</w:t>
      </w:r>
      <w:r w:rsidR="00286FA9" w:rsidRPr="00542C8A">
        <w:rPr>
          <w:rFonts w:ascii="Times New Roman" w:hAnsi="Times New Roman" w:cs="Times New Roman"/>
          <w:sz w:val="28"/>
          <w:szCs w:val="28"/>
          <w:lang w:val="en-US"/>
        </w:rPr>
        <w:t>MgCO</w:t>
      </w:r>
      <w:r w:rsidR="00286FA9" w:rsidRPr="00542C8A">
        <w:rPr>
          <w:rFonts w:ascii="Times New Roman" w:hAnsi="Times New Roman" w:cs="Times New Roman"/>
          <w:sz w:val="28"/>
          <w:szCs w:val="28"/>
          <w:vertAlign w:val="subscript"/>
        </w:rPr>
        <w:t>3</w:t>
      </w:r>
      <w:r w:rsidR="008B6C2B" w:rsidRPr="00542C8A">
        <w:rPr>
          <w:rFonts w:ascii="Times New Roman" w:hAnsi="Times New Roman" w:cs="Times New Roman"/>
          <w:sz w:val="28"/>
          <w:szCs w:val="28"/>
        </w:rPr>
        <w:t>)</w:t>
      </w:r>
      <w:r w:rsidR="00286FA9" w:rsidRPr="00542C8A">
        <w:rPr>
          <w:rFonts w:ascii="Times New Roman" w:hAnsi="Times New Roman" w:cs="Times New Roman"/>
          <w:sz w:val="28"/>
          <w:szCs w:val="28"/>
        </w:rPr>
        <w:t>.</w:t>
      </w:r>
      <w:r w:rsidR="008331BF" w:rsidRPr="00542C8A">
        <w:rPr>
          <w:rFonts w:ascii="Times New Roman" w:hAnsi="Times New Roman" w:cs="Times New Roman"/>
          <w:sz w:val="28"/>
          <w:szCs w:val="28"/>
        </w:rPr>
        <w:t xml:space="preserve"> </w:t>
      </w:r>
      <w:r w:rsidR="00602C51" w:rsidRPr="00542C8A">
        <w:rPr>
          <w:rFonts w:ascii="Times New Roman" w:hAnsi="Times New Roman" w:cs="Times New Roman"/>
          <w:sz w:val="28"/>
          <w:szCs w:val="28"/>
        </w:rPr>
        <w:t>Форстеритовые огнеупоры состоят в основном из форстерита (2</w:t>
      </w:r>
      <w:r w:rsidR="00602C51" w:rsidRPr="00542C8A">
        <w:rPr>
          <w:rFonts w:ascii="Times New Roman" w:hAnsi="Times New Roman" w:cs="Times New Roman"/>
          <w:sz w:val="28"/>
          <w:szCs w:val="28"/>
          <w:lang w:val="en-US"/>
        </w:rPr>
        <w:t>Mg</w:t>
      </w:r>
      <w:r w:rsidR="00602C51" w:rsidRPr="00542C8A">
        <w:rPr>
          <w:rFonts w:ascii="Times New Roman" w:hAnsi="Times New Roman" w:cs="Times New Roman"/>
          <w:sz w:val="28"/>
          <w:szCs w:val="28"/>
        </w:rPr>
        <w:t>О·SiO</w:t>
      </w:r>
      <w:r w:rsidR="00602C51" w:rsidRPr="00542C8A">
        <w:rPr>
          <w:rFonts w:ascii="Times New Roman" w:hAnsi="Times New Roman" w:cs="Times New Roman"/>
          <w:sz w:val="28"/>
          <w:szCs w:val="28"/>
          <w:vertAlign w:val="subscript"/>
        </w:rPr>
        <w:t>2</w:t>
      </w:r>
      <w:r w:rsidR="00602C51" w:rsidRPr="00542C8A">
        <w:rPr>
          <w:rFonts w:ascii="Times New Roman" w:hAnsi="Times New Roman" w:cs="Times New Roman"/>
          <w:sz w:val="28"/>
          <w:szCs w:val="28"/>
        </w:rPr>
        <w:t>). Их производят из магнезиально-силикатных пород - оливинитов, серпентинитов и дунитов.</w:t>
      </w:r>
      <w:r w:rsidR="008331BF" w:rsidRPr="00542C8A">
        <w:rPr>
          <w:rFonts w:ascii="Times New Roman" w:hAnsi="Times New Roman" w:cs="Times New Roman"/>
          <w:sz w:val="28"/>
          <w:szCs w:val="28"/>
        </w:rPr>
        <w:t xml:space="preserve"> </w:t>
      </w:r>
      <w:r w:rsidR="00602C51" w:rsidRPr="00542C8A">
        <w:rPr>
          <w:rFonts w:ascii="Times New Roman" w:hAnsi="Times New Roman" w:cs="Times New Roman"/>
          <w:sz w:val="28"/>
          <w:szCs w:val="28"/>
        </w:rPr>
        <w:t>Шпинелидные огнеупоры получают на основе шпинелей. К этой группе относятся магнезитохромитовые, хромомагнезитовые, периклазо-шпинелидные огнеупоры.</w:t>
      </w:r>
    </w:p>
    <w:p w:rsidR="00B80AFF" w:rsidRPr="00542C8A" w:rsidRDefault="00B80AFF" w:rsidP="008B6C2B">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Цирконийсодержащие огнеупоры. К этой группе относятся циркониевые, цирконовые и бакоровые огнеупоры.</w:t>
      </w:r>
      <w:r w:rsidR="008331BF" w:rsidRPr="00542C8A">
        <w:rPr>
          <w:rFonts w:ascii="Times New Roman" w:hAnsi="Times New Roman" w:cs="Times New Roman"/>
          <w:sz w:val="28"/>
          <w:szCs w:val="28"/>
        </w:rPr>
        <w:t xml:space="preserve"> </w:t>
      </w:r>
      <w:r w:rsidRPr="00542C8A">
        <w:rPr>
          <w:rFonts w:ascii="Times New Roman" w:hAnsi="Times New Roman" w:cs="Times New Roman"/>
          <w:sz w:val="28"/>
          <w:szCs w:val="28"/>
        </w:rPr>
        <w:t>Циркониевые огнеупоры производят из диоксида циркония (</w:t>
      </w:r>
      <w:r w:rsidRPr="00542C8A">
        <w:rPr>
          <w:rFonts w:ascii="Times New Roman" w:hAnsi="Times New Roman" w:cs="Times New Roman"/>
          <w:sz w:val="28"/>
          <w:szCs w:val="28"/>
          <w:lang w:val="en-US"/>
        </w:rPr>
        <w:t>ZrO</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получаемого химической переработкой циркона - </w:t>
      </w:r>
      <w:r w:rsidRPr="00542C8A">
        <w:rPr>
          <w:rFonts w:ascii="Times New Roman" w:hAnsi="Times New Roman" w:cs="Times New Roman"/>
          <w:sz w:val="28"/>
          <w:szCs w:val="28"/>
          <w:lang w:val="en-US"/>
        </w:rPr>
        <w:t>Zr</w:t>
      </w:r>
      <w:r w:rsidRPr="00542C8A">
        <w:rPr>
          <w:rFonts w:ascii="Times New Roman" w:hAnsi="Times New Roman" w:cs="Times New Roman"/>
          <w:sz w:val="28"/>
          <w:szCs w:val="28"/>
        </w:rPr>
        <w:t>Si</w:t>
      </w:r>
      <w:r w:rsidRPr="00542C8A">
        <w:rPr>
          <w:rFonts w:ascii="Times New Roman" w:hAnsi="Times New Roman" w:cs="Times New Roman"/>
          <w:sz w:val="28"/>
          <w:szCs w:val="28"/>
          <w:lang w:val="en-US"/>
        </w:rPr>
        <w:t>O</w:t>
      </w:r>
      <w:r w:rsidRPr="00542C8A">
        <w:rPr>
          <w:rFonts w:ascii="Times New Roman" w:hAnsi="Times New Roman" w:cs="Times New Roman"/>
          <w:sz w:val="28"/>
          <w:szCs w:val="28"/>
          <w:vertAlign w:val="subscript"/>
        </w:rPr>
        <w:t>4</w:t>
      </w:r>
      <w:r w:rsidRPr="00542C8A">
        <w:rPr>
          <w:rFonts w:ascii="Times New Roman" w:hAnsi="Times New Roman" w:cs="Times New Roman"/>
          <w:sz w:val="28"/>
          <w:szCs w:val="28"/>
        </w:rPr>
        <w:t>.</w:t>
      </w:r>
    </w:p>
    <w:p w:rsidR="00D3263A" w:rsidRPr="00542C8A" w:rsidRDefault="004F478F" w:rsidP="008B6C2B">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Углеродсодержащие огнеупоры - это группа огнеупоров, обладающих уникальным сочетанием свойств, присущих</w:t>
      </w:r>
      <w:r w:rsidR="00D3263A" w:rsidRPr="00542C8A">
        <w:rPr>
          <w:rFonts w:ascii="Times New Roman" w:hAnsi="Times New Roman" w:cs="Times New Roman"/>
          <w:sz w:val="28"/>
          <w:szCs w:val="28"/>
        </w:rPr>
        <w:t xml:space="preserve"> плотному углероду.</w:t>
      </w:r>
      <w:r w:rsidR="008331BF" w:rsidRPr="00542C8A">
        <w:rPr>
          <w:rFonts w:ascii="Times New Roman" w:hAnsi="Times New Roman" w:cs="Times New Roman"/>
          <w:sz w:val="28"/>
          <w:szCs w:val="28"/>
        </w:rPr>
        <w:t xml:space="preserve"> </w:t>
      </w:r>
      <w:r w:rsidR="00D3263A" w:rsidRPr="00542C8A">
        <w:rPr>
          <w:rFonts w:ascii="Times New Roman" w:hAnsi="Times New Roman" w:cs="Times New Roman"/>
          <w:sz w:val="28"/>
          <w:szCs w:val="28"/>
        </w:rPr>
        <w:t>Различают графито-алюмосиликатные и углеродистые огнеупорные материалы.</w:t>
      </w:r>
    </w:p>
    <w:p w:rsidR="00D3263A" w:rsidRPr="00542C8A" w:rsidRDefault="00D3263A" w:rsidP="008B6C2B">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Карбидкремниевые огнеупоры изготовляют на основе карбида кремния (SiС). Различают два вида: рекристаллизованные (SiС более 70%) и карбидкремнийсодержащие (SiС - 20-70%).</w:t>
      </w:r>
    </w:p>
    <w:p w:rsidR="008B6C2B" w:rsidRPr="00542C8A" w:rsidRDefault="008B6C2B" w:rsidP="008B6C2B">
      <w:pPr>
        <w:spacing w:after="0" w:line="240" w:lineRule="auto"/>
        <w:ind w:firstLine="454"/>
        <w:jc w:val="both"/>
        <w:rPr>
          <w:rFonts w:ascii="Times New Roman" w:hAnsi="Times New Roman" w:cs="Times New Roman"/>
          <w:sz w:val="28"/>
          <w:szCs w:val="28"/>
        </w:rPr>
      </w:pPr>
    </w:p>
    <w:p w:rsidR="00591390" w:rsidRPr="00542C8A" w:rsidRDefault="00023502" w:rsidP="006D78CF">
      <w:pPr>
        <w:spacing w:after="0" w:line="240" w:lineRule="auto"/>
        <w:ind w:firstLine="454"/>
        <w:jc w:val="both"/>
        <w:rPr>
          <w:rFonts w:ascii="Times New Roman" w:hAnsi="Times New Roman" w:cs="Times New Roman"/>
          <w:b/>
          <w:sz w:val="28"/>
          <w:szCs w:val="28"/>
        </w:rPr>
      </w:pPr>
      <w:r w:rsidRPr="00542C8A">
        <w:rPr>
          <w:rFonts w:ascii="Times New Roman" w:hAnsi="Times New Roman" w:cs="Times New Roman"/>
          <w:b/>
          <w:sz w:val="28"/>
          <w:szCs w:val="28"/>
        </w:rPr>
        <w:t xml:space="preserve">1 </w:t>
      </w:r>
      <w:r w:rsidR="00591390" w:rsidRPr="00542C8A">
        <w:rPr>
          <w:rFonts w:ascii="Times New Roman" w:hAnsi="Times New Roman" w:cs="Times New Roman"/>
          <w:b/>
          <w:sz w:val="28"/>
          <w:szCs w:val="28"/>
        </w:rPr>
        <w:t>Стеновая керамика</w:t>
      </w:r>
    </w:p>
    <w:p w:rsidR="00467496" w:rsidRPr="00542C8A" w:rsidRDefault="00467496" w:rsidP="00467496">
      <w:pPr>
        <w:spacing w:after="0" w:line="240" w:lineRule="auto"/>
        <w:ind w:firstLine="454"/>
        <w:jc w:val="center"/>
        <w:rPr>
          <w:rFonts w:ascii="Times New Roman" w:hAnsi="Times New Roman" w:cs="Times New Roman"/>
          <w:b/>
          <w:sz w:val="28"/>
          <w:szCs w:val="28"/>
        </w:rPr>
      </w:pPr>
    </w:p>
    <w:p w:rsidR="00C51CC6" w:rsidRPr="00542C8A" w:rsidRDefault="00A11ED9"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Номенклатура стеновых материалов включает стеновую керамику - керамический кирпич и лицевой керамический кирпич, а также силикатный кирпич, стеновые блоки из ячеистого силикатного бетона, блоки из естественного камня, гипса, мелкие и крупные стеновые блоки, включая блоки стен подвалов.</w:t>
      </w:r>
    </w:p>
    <w:p w:rsidR="00A11ED9" w:rsidRPr="00542C8A" w:rsidRDefault="00A11ED9"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 странах СНГ выпуск строительного кирпича (керамический и силикатный) составляет около 80-85% от общего производства стеновых материалов. В структуре производства строительного кирпича преобладает керамический кирпич.</w:t>
      </w:r>
    </w:p>
    <w:p w:rsidR="001B4494" w:rsidRPr="00542C8A" w:rsidRDefault="001B4494"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 отечественной практике доля полнотелого керамического кирпича, обладающего низкой теплоэффективностью, постоянно снижается за счет ввода в эксплуатацию современных предприятий и остановки устаревших производств. Осуществляется массовый переход на производство пустотелых поризованных керамических кирпичей на импортном оборудовании по способу пластического формования</w:t>
      </w:r>
      <w:r w:rsidR="008331BF" w:rsidRPr="00542C8A">
        <w:rPr>
          <w:rFonts w:ascii="Times New Roman" w:hAnsi="Times New Roman" w:cs="Times New Roman"/>
          <w:sz w:val="28"/>
          <w:szCs w:val="28"/>
        </w:rPr>
        <w:t xml:space="preserve"> и</w:t>
      </w:r>
      <w:r w:rsidRPr="00542C8A">
        <w:rPr>
          <w:rFonts w:ascii="Times New Roman" w:hAnsi="Times New Roman" w:cs="Times New Roman"/>
          <w:sz w:val="28"/>
          <w:szCs w:val="28"/>
        </w:rPr>
        <w:t xml:space="preserve"> полусухого прессования.</w:t>
      </w:r>
    </w:p>
    <w:p w:rsidR="00147729" w:rsidRPr="00542C8A" w:rsidRDefault="00591390"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Для производства кирпича используют</w:t>
      </w:r>
      <w:r w:rsidR="0028012A" w:rsidRPr="00542C8A">
        <w:rPr>
          <w:rFonts w:ascii="Times New Roman" w:hAnsi="Times New Roman" w:cs="Times New Roman"/>
          <w:sz w:val="28"/>
          <w:szCs w:val="28"/>
        </w:rPr>
        <w:t xml:space="preserve"> такие виды минерального сырья</w:t>
      </w:r>
      <w:r w:rsidR="00147729" w:rsidRPr="00542C8A">
        <w:rPr>
          <w:rFonts w:ascii="Times New Roman" w:hAnsi="Times New Roman" w:cs="Times New Roman"/>
          <w:sz w:val="28"/>
          <w:szCs w:val="28"/>
        </w:rPr>
        <w:t>:</w:t>
      </w:r>
    </w:p>
    <w:p w:rsidR="00147729" w:rsidRPr="00542C8A" w:rsidRDefault="00591390"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легкопл</w:t>
      </w:r>
      <w:r w:rsidR="00147729" w:rsidRPr="00542C8A">
        <w:rPr>
          <w:rFonts w:ascii="Times New Roman" w:hAnsi="Times New Roman" w:cs="Times New Roman"/>
          <w:sz w:val="28"/>
          <w:szCs w:val="28"/>
        </w:rPr>
        <w:t xml:space="preserve">авкие глины и </w:t>
      </w:r>
      <w:r w:rsidR="00845F8B" w:rsidRPr="00542C8A">
        <w:rPr>
          <w:rFonts w:ascii="Times New Roman" w:hAnsi="Times New Roman" w:cs="Times New Roman"/>
          <w:sz w:val="28"/>
          <w:szCs w:val="28"/>
        </w:rPr>
        <w:t>суглинки;</w:t>
      </w:r>
    </w:p>
    <w:p w:rsidR="00147729" w:rsidRPr="00542C8A" w:rsidRDefault="00845F8B"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трепелы;</w:t>
      </w:r>
    </w:p>
    <w:p w:rsidR="00147729" w:rsidRPr="00542C8A" w:rsidRDefault="00845F8B"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диатомиты;</w:t>
      </w:r>
      <w:r w:rsidR="008B2FB7" w:rsidRPr="00542C8A">
        <w:rPr>
          <w:rFonts w:ascii="Times New Roman" w:hAnsi="Times New Roman" w:cs="Times New Roman"/>
          <w:sz w:val="28"/>
          <w:szCs w:val="28"/>
        </w:rPr>
        <w:t xml:space="preserve"> </w:t>
      </w:r>
    </w:p>
    <w:p w:rsidR="00147729" w:rsidRPr="00542C8A" w:rsidRDefault="00845F8B"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опоки;</w:t>
      </w:r>
    </w:p>
    <w:p w:rsidR="008B2FB7" w:rsidRPr="00542C8A" w:rsidRDefault="008B2FB7"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lastRenderedPageBreak/>
        <w:t xml:space="preserve">аргиллиты и другое природное сырье, содержащее глинистые минералы. </w:t>
      </w:r>
    </w:p>
    <w:p w:rsidR="00804B50" w:rsidRPr="00542C8A" w:rsidRDefault="008B2FB7"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С целью улучшения свойств формовочной массы и готовых изделий, ускорения сушки, снижения температуры спекания, повышения прочности и морозостойкости применяют разнообразные добавки</w:t>
      </w:r>
      <w:r w:rsidR="00AC1476" w:rsidRPr="00542C8A">
        <w:rPr>
          <w:rFonts w:ascii="Times New Roman" w:hAnsi="Times New Roman" w:cs="Times New Roman"/>
          <w:sz w:val="28"/>
          <w:szCs w:val="28"/>
        </w:rPr>
        <w:t>:</w:t>
      </w:r>
    </w:p>
    <w:p w:rsidR="00804B50" w:rsidRPr="00542C8A" w:rsidRDefault="00845F8B"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кварцевый песок;</w:t>
      </w:r>
      <w:r w:rsidR="008B2FB7" w:rsidRPr="00542C8A">
        <w:rPr>
          <w:rFonts w:ascii="Times New Roman" w:hAnsi="Times New Roman" w:cs="Times New Roman"/>
          <w:sz w:val="28"/>
          <w:szCs w:val="28"/>
        </w:rPr>
        <w:t xml:space="preserve"> </w:t>
      </w:r>
    </w:p>
    <w:p w:rsidR="00804B50" w:rsidRPr="00542C8A" w:rsidRDefault="00845F8B"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дегидратированные глины;</w:t>
      </w:r>
      <w:r w:rsidR="008B2FB7" w:rsidRPr="00542C8A">
        <w:rPr>
          <w:rFonts w:ascii="Times New Roman" w:hAnsi="Times New Roman" w:cs="Times New Roman"/>
          <w:sz w:val="28"/>
          <w:szCs w:val="28"/>
        </w:rPr>
        <w:t xml:space="preserve"> </w:t>
      </w:r>
    </w:p>
    <w:p w:rsidR="00804B50" w:rsidRPr="00542C8A" w:rsidRDefault="00845F8B"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древесные опилки;</w:t>
      </w:r>
    </w:p>
    <w:p w:rsidR="008B2FB7" w:rsidRPr="00542C8A" w:rsidRDefault="008B2FB7"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шлаки, золы, отходы угледобычи и углеобогащения. </w:t>
      </w:r>
    </w:p>
    <w:p w:rsidR="008B2FB7" w:rsidRPr="00542C8A" w:rsidRDefault="008B2FB7"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Формовочные свойства массы можно улучшить добавками высокопластичных глин, в частности бентонита, а также отходами, содержащими пластичную глину. </w:t>
      </w:r>
    </w:p>
    <w:p w:rsidR="00783D1F" w:rsidRPr="00542C8A" w:rsidRDefault="008B2FB7"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Используемые глины являются полиминеральными, отличаются по текстуре, зерновому и химическому составу, содержание отдельных оксидов колеблется в очень широких пределах, при этом характерно наличие больших количеств кварца, оксидов железа и кальция, а также заметного количества органических примесей.</w:t>
      </w:r>
    </w:p>
    <w:p w:rsidR="00703B45" w:rsidRPr="00542C8A" w:rsidRDefault="008B2FB7"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Для производства изделий стеновой керамики предпочтительно используют глины с умеренной пластичностью, небольшой (3-4%) усадкой в обжиге и малым коэффициентом чувствительности </w:t>
      </w:r>
      <w:r w:rsidR="00CF6723" w:rsidRPr="00542C8A">
        <w:rPr>
          <w:rFonts w:ascii="Times New Roman" w:hAnsi="Times New Roman" w:cs="Times New Roman"/>
          <w:sz w:val="28"/>
          <w:szCs w:val="28"/>
        </w:rPr>
        <w:t xml:space="preserve">к сушке. </w:t>
      </w:r>
    </w:p>
    <w:p w:rsidR="00CF6723" w:rsidRPr="00542C8A" w:rsidRDefault="00CF6723"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Чрезмерная пластичность может вызвать деформацию изделий на стадии формования, а повышенная усадка ухудшает устойчивость садки изделий и может вызвать их завал в процессе обжига.</w:t>
      </w:r>
    </w:p>
    <w:p w:rsidR="00CF6723" w:rsidRPr="00542C8A" w:rsidRDefault="00CF6723"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На современных заводах кирпич производят преимущественно методом пластического формования.</w:t>
      </w:r>
    </w:p>
    <w:p w:rsidR="00CF6723" w:rsidRPr="00542C8A" w:rsidRDefault="00CF6723"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С целью разрушения природной текстуры глину предварительно обрабатывают на рыхлительной машине. Затем ее подают на вальцы грубого помола. Приготовление массы для формования производят в одно- или двухвальном смесителе, куда для увлажнения и улучшения формовочных свойств массы подают горячую воду или пар, а также корректирующие добавки. Формовочная влажность массы</w:t>
      </w:r>
      <w:r w:rsidR="006D24DA" w:rsidRPr="00542C8A">
        <w:rPr>
          <w:rFonts w:ascii="Times New Roman" w:hAnsi="Times New Roman" w:cs="Times New Roman"/>
          <w:sz w:val="28"/>
          <w:szCs w:val="28"/>
        </w:rPr>
        <w:t xml:space="preserve"> </w:t>
      </w:r>
      <w:r w:rsidRPr="00542C8A">
        <w:rPr>
          <w:rFonts w:ascii="Times New Roman" w:hAnsi="Times New Roman" w:cs="Times New Roman"/>
          <w:sz w:val="28"/>
          <w:szCs w:val="28"/>
        </w:rPr>
        <w:t>должна быть в пределах 18-23%.</w:t>
      </w:r>
    </w:p>
    <w:p w:rsidR="00CF6723" w:rsidRPr="00542C8A" w:rsidRDefault="00CF6723"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Тщательно переработанную массу формуют на горизонтальных вакуумных ленточных прессах при давлении 0,2-0,5 МПа. Вакуумир</w:t>
      </w:r>
      <w:r w:rsidR="00AC1476" w:rsidRPr="00542C8A">
        <w:rPr>
          <w:rFonts w:ascii="Times New Roman" w:hAnsi="Times New Roman" w:cs="Times New Roman"/>
          <w:sz w:val="28"/>
          <w:szCs w:val="28"/>
        </w:rPr>
        <w:t>о</w:t>
      </w:r>
      <w:r w:rsidRPr="00542C8A">
        <w:rPr>
          <w:rFonts w:ascii="Times New Roman" w:hAnsi="Times New Roman" w:cs="Times New Roman"/>
          <w:sz w:val="28"/>
          <w:szCs w:val="28"/>
        </w:rPr>
        <w:t xml:space="preserve">вание массы способствует повышению ее плотности, пластичности, улучшает формовочные и конечные свойства кирпича. Для формования используют также шнековые прессы. </w:t>
      </w:r>
    </w:p>
    <w:p w:rsidR="00C27904" w:rsidRPr="00542C8A" w:rsidRDefault="00CF6723"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Резку выходящего из пресса бруса осуществляют однострунным либо многострунными резательными автоматами. </w:t>
      </w:r>
    </w:p>
    <w:p w:rsidR="004A1A76" w:rsidRPr="00542C8A" w:rsidRDefault="00C27904"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Сушку заготовок </w:t>
      </w:r>
      <w:r w:rsidR="004A1A76" w:rsidRPr="00542C8A">
        <w:rPr>
          <w:rFonts w:ascii="Times New Roman" w:hAnsi="Times New Roman" w:cs="Times New Roman"/>
          <w:sz w:val="28"/>
          <w:szCs w:val="28"/>
        </w:rPr>
        <w:t xml:space="preserve">до влажности 7-9 % обычно проводят в камерных или туннельных сушилках по обычным (40-70ч) или скоростным (15-40ч) режимам. Расход условного топлива составляет 190-200 кг на 1000 шт. кирпича. </w:t>
      </w:r>
    </w:p>
    <w:p w:rsidR="00703B45" w:rsidRPr="00542C8A" w:rsidRDefault="004A1A76"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Обжиг кирпича производят в основном в механизированных туннельных печах либо модернизированных кольцевых печах, которые являются весьма экономичными агрегатами, однако требуют затраты ручного труда. </w:t>
      </w:r>
    </w:p>
    <w:p w:rsidR="001C4780" w:rsidRPr="00542C8A" w:rsidRDefault="004A1A76"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w:t>
      </w:r>
      <w:r w:rsidR="00703B45" w:rsidRPr="00542C8A">
        <w:rPr>
          <w:rFonts w:ascii="Times New Roman" w:hAnsi="Times New Roman" w:cs="Times New Roman"/>
          <w:sz w:val="28"/>
          <w:szCs w:val="28"/>
        </w:rPr>
        <w:t>ри обжиге кирпича п</w:t>
      </w:r>
      <w:r w:rsidRPr="00542C8A">
        <w:rPr>
          <w:rFonts w:ascii="Times New Roman" w:hAnsi="Times New Roman" w:cs="Times New Roman"/>
          <w:sz w:val="28"/>
          <w:szCs w:val="28"/>
        </w:rPr>
        <w:t xml:space="preserve">рименяют твердое, жидкое и </w:t>
      </w:r>
      <w:r w:rsidR="001C4780" w:rsidRPr="00542C8A">
        <w:rPr>
          <w:rFonts w:ascii="Times New Roman" w:hAnsi="Times New Roman" w:cs="Times New Roman"/>
          <w:sz w:val="28"/>
          <w:szCs w:val="28"/>
        </w:rPr>
        <w:t xml:space="preserve">газообразное топливо. </w:t>
      </w:r>
    </w:p>
    <w:p w:rsidR="001C4780" w:rsidRPr="00542C8A" w:rsidRDefault="001C4780"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lastRenderedPageBreak/>
        <w:t xml:space="preserve">Туннельные печи весьма разнообразны по своей конструкции, размерам, производительности и аппаратурному оснащению. Известны печи длиной до 48, 80, 117, 157м, шириной обжигового канала от 2 до 4,7м, средней производительностью от 8 до 50-60 млн.шт/год. </w:t>
      </w:r>
    </w:p>
    <w:p w:rsidR="000730CA" w:rsidRPr="00542C8A" w:rsidRDefault="001C4780"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При обжиге строитель</w:t>
      </w:r>
      <w:r w:rsidR="000730CA" w:rsidRPr="00542C8A">
        <w:rPr>
          <w:rFonts w:ascii="Times New Roman" w:hAnsi="Times New Roman" w:cs="Times New Roman"/>
          <w:sz w:val="28"/>
          <w:szCs w:val="28"/>
        </w:rPr>
        <w:t>ного кирпича протекают следующие процессы:</w:t>
      </w:r>
    </w:p>
    <w:p w:rsidR="000730CA" w:rsidRPr="00542C8A" w:rsidRDefault="001C4780"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выделение механической и адсорбированной воды; </w:t>
      </w:r>
    </w:p>
    <w:p w:rsidR="000730CA" w:rsidRPr="00542C8A" w:rsidRDefault="001C4780"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окисление органических примесей; </w:t>
      </w:r>
    </w:p>
    <w:p w:rsidR="000730CA" w:rsidRPr="00542C8A" w:rsidRDefault="001C4780"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дегидратация глинистых минералов; </w:t>
      </w:r>
    </w:p>
    <w:p w:rsidR="000730CA" w:rsidRPr="00542C8A" w:rsidRDefault="007E5D6B"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разложение к</w:t>
      </w:r>
      <w:r w:rsidR="001C4780" w:rsidRPr="00542C8A">
        <w:rPr>
          <w:rFonts w:ascii="Times New Roman" w:hAnsi="Times New Roman" w:cs="Times New Roman"/>
          <w:sz w:val="28"/>
          <w:szCs w:val="28"/>
        </w:rPr>
        <w:t xml:space="preserve">арбонатов, сульфатов; </w:t>
      </w:r>
    </w:p>
    <w:p w:rsidR="000730CA" w:rsidRPr="00542C8A" w:rsidRDefault="001C4780"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реакции в твердой фазе с образованием новых соединений; </w:t>
      </w:r>
    </w:p>
    <w:p w:rsidR="000730CA" w:rsidRPr="00542C8A" w:rsidRDefault="001C4780"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реакции с участием жидкой фазы с образованием после охлаждения стекловидной фазы; </w:t>
      </w:r>
    </w:p>
    <w:p w:rsidR="000730CA" w:rsidRPr="00542C8A" w:rsidRDefault="001C4780"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полиморфные превращения кварца; </w:t>
      </w:r>
    </w:p>
    <w:p w:rsidR="001C4780" w:rsidRPr="00542C8A" w:rsidRDefault="001C4780"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спекание массы, сопровождающееся усадкой. </w:t>
      </w:r>
    </w:p>
    <w:p w:rsidR="00424F7F" w:rsidRPr="00542C8A" w:rsidRDefault="001C4780"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Удаление воды, в том числе межслоевой </w:t>
      </w:r>
      <w:r w:rsidR="00E23E7A" w:rsidRPr="00542C8A">
        <w:rPr>
          <w:rFonts w:ascii="Times New Roman" w:hAnsi="Times New Roman" w:cs="Times New Roman"/>
          <w:sz w:val="28"/>
          <w:szCs w:val="28"/>
        </w:rPr>
        <w:t>из монтмориллонитовых глин, происходит до 200</w:t>
      </w:r>
      <w:r w:rsidR="00AA04B1" w:rsidRPr="00542C8A">
        <w:rPr>
          <w:rFonts w:ascii="Times New Roman" w:hAnsi="Times New Roman" w:cs="Times New Roman"/>
          <w:sz w:val="28"/>
          <w:szCs w:val="28"/>
        </w:rPr>
        <w:t xml:space="preserve"> </w:t>
      </w:r>
      <w:r w:rsidR="00E23E7A" w:rsidRPr="00542C8A">
        <w:rPr>
          <w:rFonts w:ascii="Times New Roman" w:hAnsi="Times New Roman" w:cs="Times New Roman"/>
          <w:sz w:val="28"/>
          <w:szCs w:val="28"/>
          <w:vertAlign w:val="superscript"/>
        </w:rPr>
        <w:t>0</w:t>
      </w:r>
      <w:r w:rsidR="00E23E7A" w:rsidRPr="00542C8A">
        <w:rPr>
          <w:rFonts w:ascii="Times New Roman" w:hAnsi="Times New Roman" w:cs="Times New Roman"/>
          <w:sz w:val="28"/>
          <w:szCs w:val="28"/>
        </w:rPr>
        <w:t xml:space="preserve">С, сопровождается паровыделением, которое может быть причиной образования «сушильных» трещин, что следует учитывать в период досушки обжигаемого кирпича. </w:t>
      </w:r>
    </w:p>
    <w:p w:rsidR="00424F7F" w:rsidRPr="00542C8A" w:rsidRDefault="00424F7F"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Горение органических примесей начинается в интервале температур 300-400</w:t>
      </w:r>
      <w:r w:rsidR="001D72E4" w:rsidRPr="00542C8A">
        <w:rPr>
          <w:rFonts w:ascii="Times New Roman" w:hAnsi="Times New Roman" w:cs="Times New Roman"/>
          <w:sz w:val="28"/>
          <w:szCs w:val="28"/>
        </w:rPr>
        <w:t xml:space="preserve">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С, наиболее интенсивно протекает при 750-800</w:t>
      </w:r>
      <w:r w:rsidR="001D72E4" w:rsidRPr="00542C8A">
        <w:rPr>
          <w:rFonts w:ascii="Times New Roman" w:hAnsi="Times New Roman" w:cs="Times New Roman"/>
          <w:sz w:val="28"/>
          <w:szCs w:val="28"/>
        </w:rPr>
        <w:t xml:space="preserve">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С. Потери химически связанной воды происходят при 450-600</w:t>
      </w:r>
      <w:r w:rsidR="001D72E4" w:rsidRPr="00542C8A">
        <w:rPr>
          <w:rFonts w:ascii="Times New Roman" w:hAnsi="Times New Roman" w:cs="Times New Roman"/>
          <w:sz w:val="28"/>
          <w:szCs w:val="28"/>
        </w:rPr>
        <w:t xml:space="preserve">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С</w:t>
      </w:r>
      <w:r w:rsidR="007E5D6B" w:rsidRPr="00542C8A">
        <w:rPr>
          <w:rFonts w:ascii="Times New Roman" w:hAnsi="Times New Roman" w:cs="Times New Roman"/>
          <w:sz w:val="28"/>
          <w:szCs w:val="28"/>
        </w:rPr>
        <w:t xml:space="preserve">. Декарбонизация и разложения </w:t>
      </w:r>
      <w:r w:rsidRPr="00542C8A">
        <w:rPr>
          <w:rFonts w:ascii="Times New Roman" w:hAnsi="Times New Roman" w:cs="Times New Roman"/>
          <w:sz w:val="28"/>
          <w:szCs w:val="28"/>
        </w:rPr>
        <w:t>других солей начинается при 650</w:t>
      </w:r>
      <w:r w:rsidR="001D72E4" w:rsidRPr="00542C8A">
        <w:rPr>
          <w:rFonts w:ascii="Times New Roman" w:hAnsi="Times New Roman" w:cs="Times New Roman"/>
          <w:sz w:val="28"/>
          <w:szCs w:val="28"/>
        </w:rPr>
        <w:t xml:space="preserve">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С и в основном заканчивается при 900</w:t>
      </w:r>
      <w:r w:rsidR="007E5D6B" w:rsidRPr="00542C8A">
        <w:rPr>
          <w:rFonts w:ascii="Times New Roman" w:hAnsi="Times New Roman" w:cs="Times New Roman"/>
          <w:sz w:val="28"/>
          <w:szCs w:val="28"/>
        </w:rPr>
        <w:t xml:space="preserve">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 xml:space="preserve">С. </w:t>
      </w:r>
    </w:p>
    <w:p w:rsidR="00AF6049" w:rsidRPr="00542C8A" w:rsidRDefault="00424F7F"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 легкоплавких глинах жидкая фаза возникает при весьма низких (850-</w:t>
      </w:r>
      <w:r w:rsidR="00AA04B1" w:rsidRPr="00542C8A">
        <w:rPr>
          <w:rFonts w:ascii="Times New Roman" w:hAnsi="Times New Roman" w:cs="Times New Roman"/>
          <w:sz w:val="28"/>
          <w:szCs w:val="28"/>
        </w:rPr>
        <w:t xml:space="preserve">   </w:t>
      </w:r>
      <w:r w:rsidRPr="00542C8A">
        <w:rPr>
          <w:rFonts w:ascii="Times New Roman" w:hAnsi="Times New Roman" w:cs="Times New Roman"/>
          <w:sz w:val="28"/>
          <w:szCs w:val="28"/>
        </w:rPr>
        <w:t>900</w:t>
      </w:r>
      <w:r w:rsidR="00AF6049" w:rsidRPr="00542C8A">
        <w:rPr>
          <w:rFonts w:ascii="Times New Roman" w:hAnsi="Times New Roman" w:cs="Times New Roman"/>
          <w:sz w:val="28"/>
          <w:szCs w:val="28"/>
        </w:rPr>
        <w:t xml:space="preserve">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 xml:space="preserve">С) температурах за счет образования легкоплавких эвтектик, при этом также протекают различные реакции </w:t>
      </w:r>
      <w:r w:rsidR="008E12F9" w:rsidRPr="00542C8A">
        <w:rPr>
          <w:rFonts w:ascii="Times New Roman" w:hAnsi="Times New Roman" w:cs="Times New Roman"/>
          <w:sz w:val="28"/>
          <w:szCs w:val="28"/>
        </w:rPr>
        <w:t xml:space="preserve">возникновением новых соединений. </w:t>
      </w:r>
    </w:p>
    <w:p w:rsidR="00AF6049" w:rsidRPr="00542C8A" w:rsidRDefault="00AF6049"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 обожженных изделиях образуются</w:t>
      </w:r>
      <w:r w:rsidR="007E5D6B" w:rsidRPr="00542C8A">
        <w:rPr>
          <w:rFonts w:ascii="Times New Roman" w:hAnsi="Times New Roman" w:cs="Times New Roman"/>
          <w:sz w:val="28"/>
          <w:szCs w:val="28"/>
        </w:rPr>
        <w:t xml:space="preserve"> следующие минеральные фазы</w:t>
      </w:r>
      <w:r w:rsidRPr="00542C8A">
        <w:rPr>
          <w:rFonts w:ascii="Times New Roman" w:hAnsi="Times New Roman" w:cs="Times New Roman"/>
          <w:sz w:val="28"/>
          <w:szCs w:val="28"/>
        </w:rPr>
        <w:t>:</w:t>
      </w:r>
    </w:p>
    <w:p w:rsidR="00AF6049" w:rsidRPr="00542C8A" w:rsidRDefault="007E5D6B"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муллит  </w:t>
      </w:r>
      <w:r w:rsidR="008E12F9" w:rsidRPr="00542C8A">
        <w:rPr>
          <w:rFonts w:ascii="Times New Roman" w:hAnsi="Times New Roman" w:cs="Times New Roman"/>
          <w:sz w:val="28"/>
          <w:szCs w:val="28"/>
        </w:rPr>
        <w:t>3Al</w:t>
      </w:r>
      <w:r w:rsidR="008E12F9" w:rsidRPr="00542C8A">
        <w:rPr>
          <w:rFonts w:ascii="Times New Roman" w:hAnsi="Times New Roman" w:cs="Times New Roman"/>
          <w:sz w:val="28"/>
          <w:szCs w:val="28"/>
          <w:vertAlign w:val="subscript"/>
        </w:rPr>
        <w:t>2</w:t>
      </w:r>
      <w:r w:rsidR="008E12F9" w:rsidRPr="00542C8A">
        <w:rPr>
          <w:rFonts w:ascii="Times New Roman" w:hAnsi="Times New Roman" w:cs="Times New Roman"/>
          <w:sz w:val="28"/>
          <w:szCs w:val="28"/>
          <w:lang w:val="en-US"/>
        </w:rPr>
        <w:t>O</w:t>
      </w:r>
      <w:r w:rsidR="008E12F9" w:rsidRPr="00542C8A">
        <w:rPr>
          <w:rFonts w:ascii="Times New Roman" w:hAnsi="Times New Roman" w:cs="Times New Roman"/>
          <w:sz w:val="28"/>
          <w:szCs w:val="28"/>
          <w:vertAlign w:val="subscript"/>
        </w:rPr>
        <w:t>3</w:t>
      </w:r>
      <w:r w:rsidR="008E12F9" w:rsidRPr="00542C8A">
        <w:rPr>
          <w:rFonts w:ascii="Times New Roman" w:hAnsi="Times New Roman" w:cs="Times New Roman"/>
          <w:sz w:val="28"/>
          <w:szCs w:val="28"/>
        </w:rPr>
        <w:t>·2</w:t>
      </w:r>
      <w:r w:rsidR="008E12F9" w:rsidRPr="00542C8A">
        <w:rPr>
          <w:rFonts w:ascii="Times New Roman" w:hAnsi="Times New Roman" w:cs="Times New Roman"/>
          <w:sz w:val="28"/>
          <w:szCs w:val="28"/>
          <w:lang w:val="en-US"/>
        </w:rPr>
        <w:t>SiO</w:t>
      </w:r>
      <w:r w:rsidR="008E12F9" w:rsidRPr="00542C8A">
        <w:rPr>
          <w:rFonts w:ascii="Times New Roman" w:hAnsi="Times New Roman" w:cs="Times New Roman"/>
          <w:sz w:val="28"/>
          <w:szCs w:val="28"/>
          <w:vertAlign w:val="subscript"/>
        </w:rPr>
        <w:t>2</w:t>
      </w:r>
      <w:r w:rsidR="00845F8B" w:rsidRPr="00542C8A">
        <w:rPr>
          <w:rFonts w:ascii="Times New Roman" w:hAnsi="Times New Roman" w:cs="Times New Roman"/>
          <w:sz w:val="28"/>
          <w:szCs w:val="28"/>
        </w:rPr>
        <w:t>;</w:t>
      </w:r>
    </w:p>
    <w:p w:rsidR="00AF6049" w:rsidRPr="00542C8A" w:rsidRDefault="007E5D6B"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герценит  </w:t>
      </w:r>
      <w:r w:rsidR="008E12F9" w:rsidRPr="00542C8A">
        <w:rPr>
          <w:rFonts w:ascii="Times New Roman" w:hAnsi="Times New Roman" w:cs="Times New Roman"/>
          <w:sz w:val="28"/>
          <w:szCs w:val="28"/>
          <w:lang w:val="en-US"/>
        </w:rPr>
        <w:t>FeO</w:t>
      </w:r>
      <w:r w:rsidR="008E12F9" w:rsidRPr="00542C8A">
        <w:rPr>
          <w:rFonts w:ascii="Times New Roman" w:hAnsi="Times New Roman" w:cs="Times New Roman"/>
          <w:sz w:val="28"/>
          <w:szCs w:val="28"/>
        </w:rPr>
        <w:t>· Al</w:t>
      </w:r>
      <w:r w:rsidR="008E12F9" w:rsidRPr="00542C8A">
        <w:rPr>
          <w:rFonts w:ascii="Times New Roman" w:hAnsi="Times New Roman" w:cs="Times New Roman"/>
          <w:sz w:val="28"/>
          <w:szCs w:val="28"/>
          <w:vertAlign w:val="subscript"/>
        </w:rPr>
        <w:t>2</w:t>
      </w:r>
      <w:r w:rsidR="008E12F9" w:rsidRPr="00542C8A">
        <w:rPr>
          <w:rFonts w:ascii="Times New Roman" w:hAnsi="Times New Roman" w:cs="Times New Roman"/>
          <w:sz w:val="28"/>
          <w:szCs w:val="28"/>
          <w:lang w:val="en-US"/>
        </w:rPr>
        <w:t>O</w:t>
      </w:r>
      <w:r w:rsidR="008E12F9" w:rsidRPr="00542C8A">
        <w:rPr>
          <w:rFonts w:ascii="Times New Roman" w:hAnsi="Times New Roman" w:cs="Times New Roman"/>
          <w:sz w:val="28"/>
          <w:szCs w:val="28"/>
          <w:vertAlign w:val="subscript"/>
        </w:rPr>
        <w:t>3</w:t>
      </w:r>
      <w:r w:rsidR="00845F8B" w:rsidRPr="00542C8A">
        <w:rPr>
          <w:rFonts w:ascii="Times New Roman" w:hAnsi="Times New Roman" w:cs="Times New Roman"/>
          <w:sz w:val="28"/>
          <w:szCs w:val="28"/>
        </w:rPr>
        <w:t>;</w:t>
      </w:r>
    </w:p>
    <w:p w:rsidR="00AF6049" w:rsidRPr="00542C8A" w:rsidRDefault="007E5D6B"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фаялит  </w:t>
      </w:r>
      <w:r w:rsidR="005B627E" w:rsidRPr="00542C8A">
        <w:rPr>
          <w:rFonts w:ascii="Times New Roman" w:hAnsi="Times New Roman" w:cs="Times New Roman"/>
          <w:sz w:val="28"/>
          <w:szCs w:val="28"/>
        </w:rPr>
        <w:t>2</w:t>
      </w:r>
      <w:r w:rsidR="005B627E" w:rsidRPr="00542C8A">
        <w:rPr>
          <w:rFonts w:ascii="Times New Roman" w:hAnsi="Times New Roman" w:cs="Times New Roman"/>
          <w:sz w:val="28"/>
          <w:szCs w:val="28"/>
          <w:lang w:val="en-US"/>
        </w:rPr>
        <w:t>FeO</w:t>
      </w:r>
      <w:r w:rsidR="005B627E" w:rsidRPr="00542C8A">
        <w:rPr>
          <w:rFonts w:ascii="Times New Roman" w:hAnsi="Times New Roman" w:cs="Times New Roman"/>
          <w:sz w:val="28"/>
          <w:szCs w:val="28"/>
        </w:rPr>
        <w:t>·2</w:t>
      </w:r>
      <w:r w:rsidR="005B627E" w:rsidRPr="00542C8A">
        <w:rPr>
          <w:rFonts w:ascii="Times New Roman" w:hAnsi="Times New Roman" w:cs="Times New Roman"/>
          <w:sz w:val="28"/>
          <w:szCs w:val="28"/>
          <w:lang w:val="en-US"/>
        </w:rPr>
        <w:t>SiO</w:t>
      </w:r>
      <w:r w:rsidR="005B627E" w:rsidRPr="00542C8A">
        <w:rPr>
          <w:rFonts w:ascii="Times New Roman" w:hAnsi="Times New Roman" w:cs="Times New Roman"/>
          <w:sz w:val="28"/>
          <w:szCs w:val="28"/>
          <w:vertAlign w:val="subscript"/>
        </w:rPr>
        <w:t>2</w:t>
      </w:r>
      <w:r w:rsidR="00845F8B" w:rsidRPr="00542C8A">
        <w:rPr>
          <w:rFonts w:ascii="Times New Roman" w:hAnsi="Times New Roman" w:cs="Times New Roman"/>
          <w:sz w:val="28"/>
          <w:szCs w:val="28"/>
        </w:rPr>
        <w:t>;</w:t>
      </w:r>
    </w:p>
    <w:p w:rsidR="00AF6049" w:rsidRPr="00542C8A" w:rsidRDefault="007E5D6B"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анортит  </w:t>
      </w:r>
      <w:r w:rsidR="005B627E" w:rsidRPr="00542C8A">
        <w:rPr>
          <w:rFonts w:ascii="Times New Roman" w:hAnsi="Times New Roman" w:cs="Times New Roman"/>
          <w:sz w:val="28"/>
          <w:szCs w:val="28"/>
          <w:lang w:val="en-US"/>
        </w:rPr>
        <w:t>CaO</w:t>
      </w:r>
      <w:r w:rsidR="005B627E" w:rsidRPr="00542C8A">
        <w:rPr>
          <w:rFonts w:ascii="Times New Roman" w:hAnsi="Times New Roman" w:cs="Times New Roman"/>
          <w:sz w:val="28"/>
          <w:szCs w:val="28"/>
        </w:rPr>
        <w:t>·Al</w:t>
      </w:r>
      <w:r w:rsidR="005B627E" w:rsidRPr="00542C8A">
        <w:rPr>
          <w:rFonts w:ascii="Times New Roman" w:hAnsi="Times New Roman" w:cs="Times New Roman"/>
          <w:sz w:val="28"/>
          <w:szCs w:val="28"/>
          <w:vertAlign w:val="subscript"/>
        </w:rPr>
        <w:t>2</w:t>
      </w:r>
      <w:r w:rsidR="005B627E" w:rsidRPr="00542C8A">
        <w:rPr>
          <w:rFonts w:ascii="Times New Roman" w:hAnsi="Times New Roman" w:cs="Times New Roman"/>
          <w:sz w:val="28"/>
          <w:szCs w:val="28"/>
          <w:lang w:val="en-US"/>
        </w:rPr>
        <w:t>O</w:t>
      </w:r>
      <w:r w:rsidR="005B627E" w:rsidRPr="00542C8A">
        <w:rPr>
          <w:rFonts w:ascii="Times New Roman" w:hAnsi="Times New Roman" w:cs="Times New Roman"/>
          <w:sz w:val="28"/>
          <w:szCs w:val="28"/>
          <w:vertAlign w:val="subscript"/>
        </w:rPr>
        <w:t>3</w:t>
      </w:r>
      <w:r w:rsidR="005B627E" w:rsidRPr="00542C8A">
        <w:rPr>
          <w:rFonts w:ascii="Times New Roman" w:hAnsi="Times New Roman" w:cs="Times New Roman"/>
          <w:sz w:val="28"/>
          <w:szCs w:val="28"/>
        </w:rPr>
        <w:t>·</w:t>
      </w:r>
      <w:r w:rsidR="005B627E" w:rsidRPr="00542C8A">
        <w:rPr>
          <w:rFonts w:ascii="Times New Roman" w:hAnsi="Times New Roman" w:cs="Times New Roman"/>
          <w:sz w:val="28"/>
          <w:szCs w:val="28"/>
          <w:lang w:val="en-US"/>
        </w:rPr>
        <w:t>SiO</w:t>
      </w:r>
      <w:r w:rsidR="005B627E" w:rsidRPr="00542C8A">
        <w:rPr>
          <w:rFonts w:ascii="Times New Roman" w:hAnsi="Times New Roman" w:cs="Times New Roman"/>
          <w:sz w:val="28"/>
          <w:szCs w:val="28"/>
          <w:vertAlign w:val="subscript"/>
        </w:rPr>
        <w:t>2</w:t>
      </w:r>
      <w:r w:rsidR="00845F8B" w:rsidRPr="00542C8A">
        <w:rPr>
          <w:rFonts w:ascii="Times New Roman" w:hAnsi="Times New Roman" w:cs="Times New Roman"/>
          <w:sz w:val="28"/>
          <w:szCs w:val="28"/>
        </w:rPr>
        <w:t>;</w:t>
      </w:r>
      <w:r w:rsidR="008E12F9" w:rsidRPr="00542C8A">
        <w:rPr>
          <w:rFonts w:ascii="Times New Roman" w:hAnsi="Times New Roman" w:cs="Times New Roman"/>
          <w:sz w:val="28"/>
          <w:szCs w:val="28"/>
        </w:rPr>
        <w:t xml:space="preserve"> </w:t>
      </w:r>
    </w:p>
    <w:p w:rsidR="00AF6049" w:rsidRPr="00542C8A" w:rsidRDefault="007E5D6B"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диопсид  </w:t>
      </w:r>
      <w:r w:rsidR="008E58E8" w:rsidRPr="00542C8A">
        <w:rPr>
          <w:rFonts w:ascii="Times New Roman" w:hAnsi="Times New Roman" w:cs="Times New Roman"/>
          <w:sz w:val="28"/>
          <w:szCs w:val="28"/>
          <w:lang w:val="en-US"/>
        </w:rPr>
        <w:t>CaO</w:t>
      </w:r>
      <w:r w:rsidR="008E58E8" w:rsidRPr="00542C8A">
        <w:rPr>
          <w:rFonts w:ascii="Times New Roman" w:hAnsi="Times New Roman" w:cs="Times New Roman"/>
          <w:sz w:val="28"/>
          <w:szCs w:val="28"/>
        </w:rPr>
        <w:t>·</w:t>
      </w:r>
      <w:r w:rsidR="008E58E8" w:rsidRPr="00542C8A">
        <w:rPr>
          <w:rFonts w:ascii="Times New Roman" w:hAnsi="Times New Roman" w:cs="Times New Roman"/>
          <w:sz w:val="28"/>
          <w:szCs w:val="28"/>
          <w:lang w:val="en-US"/>
        </w:rPr>
        <w:t>MgO</w:t>
      </w:r>
      <w:r w:rsidR="008E58E8" w:rsidRPr="00542C8A">
        <w:rPr>
          <w:rFonts w:ascii="Times New Roman" w:hAnsi="Times New Roman" w:cs="Times New Roman"/>
          <w:sz w:val="28"/>
          <w:szCs w:val="28"/>
        </w:rPr>
        <w:t>·</w:t>
      </w:r>
      <w:r w:rsidR="008E58E8" w:rsidRPr="00542C8A">
        <w:rPr>
          <w:rFonts w:ascii="Times New Roman" w:hAnsi="Times New Roman" w:cs="Times New Roman"/>
          <w:sz w:val="28"/>
          <w:szCs w:val="28"/>
          <w:lang w:val="en-US"/>
        </w:rPr>
        <w:t>SiO</w:t>
      </w:r>
      <w:r w:rsidR="008E58E8" w:rsidRPr="00542C8A">
        <w:rPr>
          <w:rFonts w:ascii="Times New Roman" w:hAnsi="Times New Roman" w:cs="Times New Roman"/>
          <w:sz w:val="28"/>
          <w:szCs w:val="28"/>
          <w:vertAlign w:val="subscript"/>
        </w:rPr>
        <w:t>2</w:t>
      </w:r>
      <w:r w:rsidR="00845F8B" w:rsidRPr="00542C8A">
        <w:rPr>
          <w:rFonts w:ascii="Times New Roman" w:hAnsi="Times New Roman" w:cs="Times New Roman"/>
          <w:sz w:val="28"/>
          <w:szCs w:val="28"/>
        </w:rPr>
        <w:t>;</w:t>
      </w:r>
    </w:p>
    <w:p w:rsidR="00AF6049" w:rsidRPr="00542C8A" w:rsidRDefault="007E5D6B"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шпинель  </w:t>
      </w:r>
      <w:r w:rsidR="008E58E8" w:rsidRPr="00542C8A">
        <w:rPr>
          <w:rFonts w:ascii="Times New Roman" w:hAnsi="Times New Roman" w:cs="Times New Roman"/>
          <w:sz w:val="28"/>
          <w:szCs w:val="28"/>
          <w:lang w:val="en-US"/>
        </w:rPr>
        <w:t>MgO</w:t>
      </w:r>
      <w:r w:rsidR="008E58E8" w:rsidRPr="00542C8A">
        <w:rPr>
          <w:rFonts w:ascii="Times New Roman" w:hAnsi="Times New Roman" w:cs="Times New Roman"/>
          <w:sz w:val="28"/>
          <w:szCs w:val="28"/>
        </w:rPr>
        <w:t>· Al</w:t>
      </w:r>
      <w:r w:rsidR="008E58E8" w:rsidRPr="00542C8A">
        <w:rPr>
          <w:rFonts w:ascii="Times New Roman" w:hAnsi="Times New Roman" w:cs="Times New Roman"/>
          <w:sz w:val="28"/>
          <w:szCs w:val="28"/>
          <w:vertAlign w:val="subscript"/>
        </w:rPr>
        <w:t>2</w:t>
      </w:r>
      <w:r w:rsidR="008E58E8" w:rsidRPr="00542C8A">
        <w:rPr>
          <w:rFonts w:ascii="Times New Roman" w:hAnsi="Times New Roman" w:cs="Times New Roman"/>
          <w:sz w:val="28"/>
          <w:szCs w:val="28"/>
          <w:lang w:val="en-US"/>
        </w:rPr>
        <w:t>O</w:t>
      </w:r>
      <w:r w:rsidR="008E58E8" w:rsidRPr="00542C8A">
        <w:rPr>
          <w:rFonts w:ascii="Times New Roman" w:hAnsi="Times New Roman" w:cs="Times New Roman"/>
          <w:sz w:val="28"/>
          <w:szCs w:val="28"/>
          <w:vertAlign w:val="subscript"/>
        </w:rPr>
        <w:t>3</w:t>
      </w:r>
      <w:r w:rsidR="00D77711" w:rsidRPr="00542C8A">
        <w:rPr>
          <w:rFonts w:ascii="Times New Roman" w:hAnsi="Times New Roman" w:cs="Times New Roman"/>
          <w:sz w:val="28"/>
          <w:szCs w:val="28"/>
        </w:rPr>
        <w:t>;</w:t>
      </w:r>
    </w:p>
    <w:p w:rsidR="00AF6049" w:rsidRPr="00542C8A" w:rsidRDefault="007E5D6B"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кордиерит  </w:t>
      </w:r>
      <w:r w:rsidR="008E58E8" w:rsidRPr="00542C8A">
        <w:rPr>
          <w:rFonts w:ascii="Times New Roman" w:hAnsi="Times New Roman" w:cs="Times New Roman"/>
          <w:sz w:val="28"/>
          <w:szCs w:val="28"/>
          <w:lang w:val="en-US"/>
        </w:rPr>
        <w:t>MgO</w:t>
      </w:r>
      <w:r w:rsidR="008E58E8" w:rsidRPr="00542C8A">
        <w:rPr>
          <w:rFonts w:ascii="Times New Roman" w:hAnsi="Times New Roman" w:cs="Times New Roman"/>
          <w:sz w:val="28"/>
          <w:szCs w:val="28"/>
        </w:rPr>
        <w:t>·2Al</w:t>
      </w:r>
      <w:r w:rsidR="008E58E8" w:rsidRPr="00542C8A">
        <w:rPr>
          <w:rFonts w:ascii="Times New Roman" w:hAnsi="Times New Roman" w:cs="Times New Roman"/>
          <w:sz w:val="28"/>
          <w:szCs w:val="28"/>
          <w:vertAlign w:val="subscript"/>
        </w:rPr>
        <w:t>2</w:t>
      </w:r>
      <w:r w:rsidR="008E58E8" w:rsidRPr="00542C8A">
        <w:rPr>
          <w:rFonts w:ascii="Times New Roman" w:hAnsi="Times New Roman" w:cs="Times New Roman"/>
          <w:sz w:val="28"/>
          <w:szCs w:val="28"/>
          <w:lang w:val="en-US"/>
        </w:rPr>
        <w:t>O</w:t>
      </w:r>
      <w:r w:rsidR="008E58E8" w:rsidRPr="00542C8A">
        <w:rPr>
          <w:rFonts w:ascii="Times New Roman" w:hAnsi="Times New Roman" w:cs="Times New Roman"/>
          <w:sz w:val="28"/>
          <w:szCs w:val="28"/>
          <w:vertAlign w:val="subscript"/>
        </w:rPr>
        <w:t>3</w:t>
      </w:r>
      <w:r w:rsidR="008E58E8" w:rsidRPr="00542C8A">
        <w:rPr>
          <w:rFonts w:ascii="Times New Roman" w:hAnsi="Times New Roman" w:cs="Times New Roman"/>
          <w:sz w:val="28"/>
          <w:szCs w:val="28"/>
        </w:rPr>
        <w:t>·5</w:t>
      </w:r>
      <w:r w:rsidR="008E58E8" w:rsidRPr="00542C8A">
        <w:rPr>
          <w:rFonts w:ascii="Times New Roman" w:hAnsi="Times New Roman" w:cs="Times New Roman"/>
          <w:sz w:val="28"/>
          <w:szCs w:val="28"/>
          <w:lang w:val="en-US"/>
        </w:rPr>
        <w:t>SiO</w:t>
      </w:r>
      <w:r w:rsidR="008E58E8" w:rsidRPr="00542C8A">
        <w:rPr>
          <w:rFonts w:ascii="Times New Roman" w:hAnsi="Times New Roman" w:cs="Times New Roman"/>
          <w:sz w:val="28"/>
          <w:szCs w:val="28"/>
          <w:vertAlign w:val="subscript"/>
        </w:rPr>
        <w:t>2</w:t>
      </w:r>
      <w:r w:rsidR="00D77711" w:rsidRPr="00542C8A">
        <w:rPr>
          <w:rFonts w:ascii="Times New Roman" w:hAnsi="Times New Roman" w:cs="Times New Roman"/>
          <w:sz w:val="28"/>
          <w:szCs w:val="28"/>
        </w:rPr>
        <w:t>;</w:t>
      </w:r>
      <w:r w:rsidR="008E12F9" w:rsidRPr="00542C8A">
        <w:rPr>
          <w:rFonts w:ascii="Times New Roman" w:hAnsi="Times New Roman" w:cs="Times New Roman"/>
          <w:sz w:val="28"/>
          <w:szCs w:val="28"/>
        </w:rPr>
        <w:t xml:space="preserve"> </w:t>
      </w:r>
    </w:p>
    <w:p w:rsidR="006018EB" w:rsidRPr="00542C8A" w:rsidRDefault="004E28F5"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алюмо</w:t>
      </w:r>
      <w:r w:rsidR="008E12F9" w:rsidRPr="00542C8A">
        <w:rPr>
          <w:rFonts w:ascii="Times New Roman" w:hAnsi="Times New Roman" w:cs="Times New Roman"/>
          <w:sz w:val="28"/>
          <w:szCs w:val="28"/>
        </w:rPr>
        <w:t>фер</w:t>
      </w:r>
      <w:r w:rsidRPr="00542C8A">
        <w:rPr>
          <w:rFonts w:ascii="Times New Roman" w:hAnsi="Times New Roman" w:cs="Times New Roman"/>
          <w:sz w:val="28"/>
          <w:szCs w:val="28"/>
        </w:rPr>
        <w:t>р</w:t>
      </w:r>
      <w:r w:rsidR="008E12F9" w:rsidRPr="00542C8A">
        <w:rPr>
          <w:rFonts w:ascii="Times New Roman" w:hAnsi="Times New Roman" w:cs="Times New Roman"/>
          <w:sz w:val="28"/>
          <w:szCs w:val="28"/>
        </w:rPr>
        <w:t xml:space="preserve">иты разного состава и другие сложные алюмосиликаты.  </w:t>
      </w:r>
      <w:r w:rsidR="008B2FB7" w:rsidRPr="00542C8A">
        <w:rPr>
          <w:rFonts w:ascii="Times New Roman" w:hAnsi="Times New Roman" w:cs="Times New Roman"/>
          <w:sz w:val="28"/>
          <w:szCs w:val="28"/>
        </w:rPr>
        <w:t xml:space="preserve"> </w:t>
      </w:r>
      <w:r w:rsidR="00591390" w:rsidRPr="00542C8A">
        <w:rPr>
          <w:rFonts w:ascii="Times New Roman" w:hAnsi="Times New Roman" w:cs="Times New Roman"/>
          <w:sz w:val="28"/>
          <w:szCs w:val="28"/>
        </w:rPr>
        <w:t xml:space="preserve"> </w:t>
      </w:r>
    </w:p>
    <w:p w:rsidR="00C0093A" w:rsidRPr="00542C8A" w:rsidRDefault="007F1890"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С учетом процессов, протекающих в ходе обжига и связанных с выделением газообразных продуктов , </w:t>
      </w:r>
      <w:r w:rsidR="00C0093A" w:rsidRPr="00542C8A">
        <w:rPr>
          <w:rFonts w:ascii="Times New Roman" w:hAnsi="Times New Roman" w:cs="Times New Roman"/>
          <w:sz w:val="28"/>
          <w:szCs w:val="28"/>
        </w:rPr>
        <w:t>изменением объема заготовок и других</w:t>
      </w:r>
      <w:r w:rsidR="00D2181A" w:rsidRPr="00542C8A">
        <w:rPr>
          <w:rFonts w:ascii="Times New Roman" w:hAnsi="Times New Roman" w:cs="Times New Roman"/>
          <w:sz w:val="28"/>
          <w:szCs w:val="28"/>
        </w:rPr>
        <w:t>, строят режим обжига кирпича</w:t>
      </w:r>
      <w:r w:rsidRPr="00542C8A">
        <w:rPr>
          <w:rFonts w:ascii="Times New Roman" w:hAnsi="Times New Roman" w:cs="Times New Roman"/>
          <w:sz w:val="28"/>
          <w:szCs w:val="28"/>
        </w:rPr>
        <w:t>, где р</w:t>
      </w:r>
      <w:r w:rsidR="00C0093A" w:rsidRPr="00542C8A">
        <w:rPr>
          <w:rFonts w:ascii="Times New Roman" w:hAnsi="Times New Roman" w:cs="Times New Roman"/>
          <w:sz w:val="28"/>
          <w:szCs w:val="28"/>
        </w:rPr>
        <w:t>азличают обычно четыре периода:</w:t>
      </w:r>
    </w:p>
    <w:p w:rsidR="00C0093A" w:rsidRPr="00542C8A" w:rsidRDefault="007F1890"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«досушка» (до 200</w:t>
      </w:r>
      <w:r w:rsidR="001D72E4" w:rsidRPr="00542C8A">
        <w:rPr>
          <w:rFonts w:ascii="Times New Roman" w:hAnsi="Times New Roman" w:cs="Times New Roman"/>
          <w:sz w:val="28"/>
          <w:szCs w:val="28"/>
        </w:rPr>
        <w:t xml:space="preserve"> </w:t>
      </w:r>
      <w:r w:rsidRPr="00542C8A">
        <w:rPr>
          <w:rFonts w:ascii="Times New Roman" w:hAnsi="Times New Roman" w:cs="Times New Roman"/>
          <w:sz w:val="28"/>
          <w:szCs w:val="28"/>
          <w:vertAlign w:val="superscript"/>
        </w:rPr>
        <w:t>0</w:t>
      </w:r>
      <w:r w:rsidR="00C0093A" w:rsidRPr="00542C8A">
        <w:rPr>
          <w:rFonts w:ascii="Times New Roman" w:hAnsi="Times New Roman" w:cs="Times New Roman"/>
          <w:sz w:val="28"/>
          <w:szCs w:val="28"/>
        </w:rPr>
        <w:t>С) – удаление воды;</w:t>
      </w:r>
    </w:p>
    <w:p w:rsidR="00C0093A" w:rsidRPr="00542C8A" w:rsidRDefault="007F1890"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«на дыму» (200-700</w:t>
      </w:r>
      <w:r w:rsidR="001D72E4" w:rsidRPr="00542C8A">
        <w:rPr>
          <w:rFonts w:ascii="Times New Roman" w:hAnsi="Times New Roman" w:cs="Times New Roman"/>
          <w:sz w:val="28"/>
          <w:szCs w:val="28"/>
        </w:rPr>
        <w:t xml:space="preserve">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С) – дегидратация, полиморфные превращения β-кварца в α-форму;</w:t>
      </w:r>
    </w:p>
    <w:p w:rsidR="00C0093A" w:rsidRPr="00542C8A" w:rsidRDefault="00D2181A"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«взвар» (700-950-1000</w:t>
      </w:r>
      <w:r w:rsidR="001D72E4" w:rsidRPr="00542C8A">
        <w:rPr>
          <w:rFonts w:ascii="Times New Roman" w:hAnsi="Times New Roman" w:cs="Times New Roman"/>
          <w:sz w:val="28"/>
          <w:szCs w:val="28"/>
        </w:rPr>
        <w:t xml:space="preserve">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С) – протекание</w:t>
      </w:r>
      <w:r w:rsidR="00C0093A" w:rsidRPr="00542C8A">
        <w:rPr>
          <w:rFonts w:ascii="Times New Roman" w:hAnsi="Times New Roman" w:cs="Times New Roman"/>
          <w:sz w:val="28"/>
          <w:szCs w:val="28"/>
        </w:rPr>
        <w:t xml:space="preserve"> основных реакций, спекание;</w:t>
      </w:r>
    </w:p>
    <w:p w:rsidR="007F1890" w:rsidRPr="00542C8A" w:rsidRDefault="00D2181A"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«закал» - охлаждение.</w:t>
      </w:r>
    </w:p>
    <w:p w:rsidR="006D24DA" w:rsidRPr="00542C8A" w:rsidRDefault="006D24DA" w:rsidP="004F5273">
      <w:pPr>
        <w:spacing w:after="0" w:line="240" w:lineRule="auto"/>
        <w:ind w:firstLine="454"/>
        <w:jc w:val="both"/>
        <w:rPr>
          <w:rFonts w:ascii="Times New Roman" w:hAnsi="Times New Roman" w:cs="Times New Roman"/>
          <w:strike/>
          <w:sz w:val="28"/>
          <w:szCs w:val="28"/>
        </w:rPr>
      </w:pPr>
      <w:r w:rsidRPr="00542C8A">
        <w:rPr>
          <w:rFonts w:ascii="Times New Roman" w:hAnsi="Times New Roman" w:cs="Times New Roman"/>
          <w:sz w:val="28"/>
          <w:szCs w:val="28"/>
        </w:rPr>
        <w:lastRenderedPageBreak/>
        <w:t>ГОСТом установлена марочность кирпича, соответствующая его прочности при сжатии (кг/см</w:t>
      </w:r>
      <w:r w:rsidRPr="00542C8A">
        <w:rPr>
          <w:rFonts w:ascii="Times New Roman" w:hAnsi="Times New Roman" w:cs="Times New Roman"/>
          <w:sz w:val="28"/>
          <w:szCs w:val="28"/>
          <w:vertAlign w:val="superscript"/>
        </w:rPr>
        <w:t>2</w:t>
      </w:r>
      <w:r w:rsidRPr="00542C8A">
        <w:rPr>
          <w:rFonts w:ascii="Times New Roman" w:hAnsi="Times New Roman" w:cs="Times New Roman"/>
          <w:sz w:val="28"/>
          <w:szCs w:val="28"/>
        </w:rPr>
        <w:t>). Водоп</w:t>
      </w:r>
      <w:r w:rsidR="0057355D" w:rsidRPr="00542C8A">
        <w:rPr>
          <w:rFonts w:ascii="Times New Roman" w:hAnsi="Times New Roman" w:cs="Times New Roman"/>
          <w:sz w:val="28"/>
          <w:szCs w:val="28"/>
        </w:rPr>
        <w:t>оглащение должно быть не менее 6</w:t>
      </w:r>
      <w:r w:rsidRPr="00542C8A">
        <w:rPr>
          <w:rFonts w:ascii="Times New Roman" w:hAnsi="Times New Roman" w:cs="Times New Roman"/>
          <w:sz w:val="28"/>
          <w:szCs w:val="28"/>
        </w:rPr>
        <w:t>%,</w:t>
      </w:r>
      <w:r w:rsidR="0057355D" w:rsidRPr="00542C8A">
        <w:rPr>
          <w:rFonts w:ascii="Times New Roman" w:hAnsi="Times New Roman" w:cs="Times New Roman"/>
          <w:sz w:val="28"/>
          <w:szCs w:val="28"/>
        </w:rPr>
        <w:t xml:space="preserve"> морозостойкость не менее 2</w:t>
      </w:r>
      <w:r w:rsidRPr="00542C8A">
        <w:rPr>
          <w:rFonts w:ascii="Times New Roman" w:hAnsi="Times New Roman" w:cs="Times New Roman"/>
          <w:sz w:val="28"/>
          <w:szCs w:val="28"/>
        </w:rPr>
        <w:t>5 циклов.</w:t>
      </w:r>
    </w:p>
    <w:p w:rsidR="00BC2854" w:rsidRPr="00542C8A" w:rsidRDefault="006D24DA"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Поскольку часть стеновой керамики имеет пустотность, достигающую 30%, различают плотность полнотелого кирпича и изделий</w:t>
      </w:r>
      <w:r w:rsidR="00BC2854" w:rsidRPr="00542C8A">
        <w:rPr>
          <w:rFonts w:ascii="Times New Roman" w:hAnsi="Times New Roman" w:cs="Times New Roman"/>
          <w:sz w:val="28"/>
          <w:szCs w:val="28"/>
        </w:rPr>
        <w:t xml:space="preserve"> с искусственно созданной пористостью и пустотностью.</w:t>
      </w:r>
    </w:p>
    <w:p w:rsidR="00C70155" w:rsidRPr="00542C8A" w:rsidRDefault="00BC2854"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Одной из разновидностей стеновой керамики является лицевой кирпич для облицовки фасадов зданий, внутренних стен, монтажных клеток, вестибюлей, переходов и т.п. </w:t>
      </w:r>
    </w:p>
    <w:p w:rsidR="004E28F5" w:rsidRPr="00542C8A" w:rsidRDefault="00BC2854"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Лицевой кирпич от обычного отличается качеством внешней поверхности за счет применения</w:t>
      </w:r>
      <w:r w:rsidR="004E28F5" w:rsidRPr="00542C8A">
        <w:rPr>
          <w:rFonts w:ascii="Times New Roman" w:hAnsi="Times New Roman" w:cs="Times New Roman"/>
          <w:sz w:val="28"/>
          <w:szCs w:val="28"/>
        </w:rPr>
        <w:t>:</w:t>
      </w:r>
    </w:p>
    <w:p w:rsidR="004E28F5" w:rsidRPr="00542C8A" w:rsidRDefault="00BC2854"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естественно-окрашенного сырья и красящих добавок; </w:t>
      </w:r>
    </w:p>
    <w:p w:rsidR="004E28F5" w:rsidRPr="00542C8A" w:rsidRDefault="00BC2854"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нанесения декоративного покрытия; </w:t>
      </w:r>
    </w:p>
    <w:p w:rsidR="006D24DA" w:rsidRPr="00542C8A" w:rsidRDefault="00BC2854"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механической декорирующей обработки лицевой поверхности.</w:t>
      </w:r>
    </w:p>
    <w:p w:rsidR="00C70155" w:rsidRPr="00542C8A" w:rsidRDefault="00BC2854"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Наиболее распространено производство лицевого кирпича пластическим способом из природно-окрашенных светло-желтых и красножгущихся глин, в том числе из смесей глин разной окраски. </w:t>
      </w:r>
    </w:p>
    <w:p w:rsidR="00812B55" w:rsidRPr="00542C8A" w:rsidRDefault="00BC2854" w:rsidP="00783D1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Для окрашивания сырья применяют минеральные добавки: марганцевые, хромовые и железистые минералы, различные известняки. С целью равномерного окрашивания добавки рекомендуется вводить в виде шликера или тонкомолотого порошка при тщательном перемешивании. </w:t>
      </w:r>
    </w:p>
    <w:p w:rsidR="00C70155" w:rsidRPr="00542C8A" w:rsidRDefault="00BC2854"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Изготовление кирпича с лицевым окрашиванием осуществляют на ленточном вакуум-прессе, при этом лицевой слой толщиной 2-5 мм наносят вторым ленточным прессом, соединенным</w:t>
      </w:r>
      <w:r w:rsidR="00432FB9" w:rsidRPr="00542C8A">
        <w:rPr>
          <w:rFonts w:ascii="Times New Roman" w:hAnsi="Times New Roman" w:cs="Times New Roman"/>
          <w:sz w:val="28"/>
          <w:szCs w:val="28"/>
        </w:rPr>
        <w:t xml:space="preserve"> с первым с помощью переходного устройства. Для основного слоя используют обычную глину, а для лицевого – беложгущиеся глины с добавками плавней. </w:t>
      </w:r>
    </w:p>
    <w:p w:rsidR="00BC2854" w:rsidRPr="00542C8A" w:rsidRDefault="00432FB9"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Для создания лицевого слоя использую</w:t>
      </w:r>
      <w:r w:rsidR="00CA0958" w:rsidRPr="00542C8A">
        <w:rPr>
          <w:rFonts w:ascii="Times New Roman" w:hAnsi="Times New Roman" w:cs="Times New Roman"/>
          <w:sz w:val="28"/>
          <w:szCs w:val="28"/>
        </w:rPr>
        <w:t>т</w:t>
      </w:r>
      <w:r w:rsidRPr="00542C8A">
        <w:rPr>
          <w:rFonts w:ascii="Times New Roman" w:hAnsi="Times New Roman" w:cs="Times New Roman"/>
          <w:sz w:val="28"/>
          <w:szCs w:val="28"/>
        </w:rPr>
        <w:t xml:space="preserve"> также приемы ангобирования и глазуро</w:t>
      </w:r>
      <w:r w:rsidR="00CA0958" w:rsidRPr="00542C8A">
        <w:rPr>
          <w:rFonts w:ascii="Times New Roman" w:hAnsi="Times New Roman" w:cs="Times New Roman"/>
          <w:sz w:val="28"/>
          <w:szCs w:val="28"/>
        </w:rPr>
        <w:t>вания, а также</w:t>
      </w:r>
      <w:r w:rsidRPr="00542C8A">
        <w:rPr>
          <w:rFonts w:ascii="Times New Roman" w:hAnsi="Times New Roman" w:cs="Times New Roman"/>
          <w:sz w:val="28"/>
          <w:szCs w:val="28"/>
        </w:rPr>
        <w:t xml:space="preserve"> методы механической обработки с помощью накатных рельефных роликов или гребенок.</w:t>
      </w:r>
    </w:p>
    <w:p w:rsidR="00555400" w:rsidRPr="00542C8A" w:rsidRDefault="00432FB9"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Поверхность кирпича можно декорировать сыпучими порошками как искусственного (шамот, шлак, бой плиток), так и природного (песок, горные породы) происхождения.</w:t>
      </w:r>
    </w:p>
    <w:p w:rsidR="0096281B" w:rsidRPr="00542C8A" w:rsidRDefault="00C41458" w:rsidP="0096281B">
      <w:pPr>
        <w:autoSpaceDE w:val="0"/>
        <w:autoSpaceDN w:val="0"/>
        <w:adjustRightInd w:val="0"/>
        <w:spacing w:after="0" w:line="240" w:lineRule="auto"/>
        <w:ind w:firstLine="454"/>
        <w:jc w:val="both"/>
        <w:rPr>
          <w:rFonts w:ascii="Times New Roman" w:eastAsia="TimesNewRoman,Bold" w:hAnsi="Times New Roman" w:cs="Times New Roman"/>
          <w:sz w:val="28"/>
          <w:szCs w:val="28"/>
        </w:rPr>
      </w:pPr>
      <w:r w:rsidRPr="00542C8A">
        <w:rPr>
          <w:rFonts w:ascii="Times New Roman" w:eastAsia="TimesNewRoman,Bold" w:hAnsi="Times New Roman" w:cs="Times New Roman"/>
          <w:bCs/>
          <w:sz w:val="28"/>
          <w:szCs w:val="28"/>
        </w:rPr>
        <w:t>Строительный полнотелый кирпич</w:t>
      </w:r>
      <w:r w:rsidR="0096281B" w:rsidRPr="00542C8A">
        <w:rPr>
          <w:rFonts w:ascii="Times New Roman" w:eastAsia="TimesNewRoman,Bold" w:hAnsi="Times New Roman" w:cs="Times New Roman"/>
          <w:bCs/>
          <w:sz w:val="28"/>
          <w:szCs w:val="28"/>
        </w:rPr>
        <w:t xml:space="preserve"> и</w:t>
      </w:r>
      <w:r w:rsidRPr="00542C8A">
        <w:rPr>
          <w:rFonts w:ascii="Times New Roman" w:eastAsia="TimesNewRoman" w:hAnsi="Times New Roman" w:cs="Times New Roman"/>
          <w:sz w:val="28"/>
          <w:szCs w:val="28"/>
        </w:rPr>
        <w:t>спользуется при устройстве фундаментов</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цоколей</w:t>
      </w:r>
      <w:r w:rsidRPr="00542C8A">
        <w:rPr>
          <w:rFonts w:ascii="Times New Roman" w:eastAsia="TimesNewRoman,Bold" w:hAnsi="Times New Roman" w:cs="Times New Roman"/>
          <w:sz w:val="28"/>
          <w:szCs w:val="28"/>
        </w:rPr>
        <w:t>,</w:t>
      </w:r>
      <w:r w:rsidR="00FC62B2"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подвальных помещений</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возведении наружных и внутренних стен</w:t>
      </w:r>
      <w:r w:rsidR="00FC62B2"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зданий</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колонн</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столбов и других конструкций</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Также используется</w:t>
      </w:r>
      <w:r w:rsidR="00FC62B2"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при кладке печей</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каминов</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дымовых труб</w:t>
      </w:r>
      <w:r w:rsidR="0096281B" w:rsidRPr="00542C8A">
        <w:rPr>
          <w:rFonts w:ascii="Times New Roman" w:eastAsia="TimesNewRoman,Bold" w:hAnsi="Times New Roman" w:cs="Times New Roman"/>
          <w:sz w:val="28"/>
          <w:szCs w:val="28"/>
        </w:rPr>
        <w:t>.</w:t>
      </w:r>
    </w:p>
    <w:p w:rsidR="00C41458" w:rsidRPr="00542C8A" w:rsidRDefault="00C41458" w:rsidP="0096281B">
      <w:pPr>
        <w:autoSpaceDE w:val="0"/>
        <w:autoSpaceDN w:val="0"/>
        <w:adjustRightInd w:val="0"/>
        <w:spacing w:after="0" w:line="240" w:lineRule="auto"/>
        <w:ind w:firstLine="454"/>
        <w:jc w:val="both"/>
        <w:rPr>
          <w:rFonts w:ascii="Times New Roman" w:eastAsia="TimesNewRoman,Bold" w:hAnsi="Times New Roman" w:cs="Times New Roman"/>
          <w:bCs/>
          <w:sz w:val="28"/>
          <w:szCs w:val="28"/>
        </w:rPr>
      </w:pPr>
      <w:r w:rsidRPr="00542C8A">
        <w:rPr>
          <w:rFonts w:ascii="Times New Roman" w:eastAsia="TimesNewRoman" w:hAnsi="Times New Roman" w:cs="Times New Roman"/>
          <w:sz w:val="28"/>
          <w:szCs w:val="28"/>
        </w:rPr>
        <w:t>Строительный рифленый</w:t>
      </w:r>
      <w:r w:rsidR="00FC62B2"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кирпич в основном применяется для стен и перегородок</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требующих</w:t>
      </w:r>
      <w:r w:rsidR="00FC62B2"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оштукатуривания</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так как обеспечивает хорошее сцепление со</w:t>
      </w:r>
      <w:r w:rsidR="00FC62B2"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штукатурными растворами</w:t>
      </w:r>
      <w:r w:rsidRPr="00542C8A">
        <w:rPr>
          <w:rFonts w:ascii="Times New Roman" w:eastAsia="TimesNewRoman,Bold" w:hAnsi="Times New Roman" w:cs="Times New Roman"/>
          <w:sz w:val="28"/>
          <w:szCs w:val="28"/>
        </w:rPr>
        <w:t>.</w:t>
      </w:r>
    </w:p>
    <w:p w:rsidR="00C41458" w:rsidRPr="00542C8A" w:rsidRDefault="00C41458" w:rsidP="0096281B">
      <w:pPr>
        <w:autoSpaceDE w:val="0"/>
        <w:autoSpaceDN w:val="0"/>
        <w:adjustRightInd w:val="0"/>
        <w:spacing w:after="0" w:line="240" w:lineRule="auto"/>
        <w:ind w:firstLine="454"/>
        <w:jc w:val="both"/>
        <w:rPr>
          <w:rFonts w:ascii="Times New Roman" w:eastAsia="TimesNewRoman" w:hAnsi="Times New Roman" w:cs="Times New Roman"/>
          <w:sz w:val="28"/>
          <w:szCs w:val="28"/>
        </w:rPr>
      </w:pPr>
      <w:r w:rsidRPr="00542C8A">
        <w:rPr>
          <w:rFonts w:ascii="Times New Roman" w:eastAsia="TimesNewRoman" w:hAnsi="Times New Roman" w:cs="Times New Roman"/>
          <w:sz w:val="28"/>
          <w:szCs w:val="28"/>
        </w:rPr>
        <w:t>Строительный полнотелый кирпич должен обладать высокой</w:t>
      </w:r>
      <w:r w:rsidR="00FC62B2"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прочностью на сжатие</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быть морозостойким</w:t>
      </w:r>
      <w:r w:rsidRPr="00542C8A">
        <w:rPr>
          <w:rFonts w:ascii="Times New Roman" w:eastAsia="TimesNewRoman,Bold" w:hAnsi="Times New Roman" w:cs="Times New Roman"/>
          <w:sz w:val="28"/>
          <w:szCs w:val="28"/>
        </w:rPr>
        <w:t>.</w:t>
      </w:r>
    </w:p>
    <w:p w:rsidR="00C41458" w:rsidRPr="00542C8A" w:rsidRDefault="00C41458" w:rsidP="0096281B">
      <w:pPr>
        <w:autoSpaceDE w:val="0"/>
        <w:autoSpaceDN w:val="0"/>
        <w:adjustRightInd w:val="0"/>
        <w:spacing w:after="0" w:line="240" w:lineRule="auto"/>
        <w:ind w:firstLine="454"/>
        <w:jc w:val="both"/>
        <w:rPr>
          <w:rFonts w:ascii="Times New Roman" w:eastAsia="TimesNewRoman" w:hAnsi="Times New Roman" w:cs="Times New Roman"/>
          <w:sz w:val="28"/>
          <w:szCs w:val="28"/>
        </w:rPr>
      </w:pPr>
      <w:r w:rsidRPr="00542C8A">
        <w:rPr>
          <w:rFonts w:ascii="Times New Roman" w:eastAsia="TimesNewRoman" w:hAnsi="Times New Roman" w:cs="Times New Roman"/>
          <w:sz w:val="28"/>
          <w:szCs w:val="28"/>
        </w:rPr>
        <w:t>Полнотелый кирпич иногда выпускают с технологическими пустотами для снятия</w:t>
      </w:r>
      <w:r w:rsidR="00FC62B2"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 xml:space="preserve">внутренних напряжений </w:t>
      </w:r>
      <w:r w:rsidRPr="00542C8A">
        <w:rPr>
          <w:rFonts w:ascii="Times New Roman" w:eastAsia="TimesNewRoman,Bold" w:hAnsi="Times New Roman" w:cs="Times New Roman"/>
          <w:sz w:val="28"/>
          <w:szCs w:val="28"/>
        </w:rPr>
        <w:t>(</w:t>
      </w:r>
      <w:r w:rsidRPr="00542C8A">
        <w:rPr>
          <w:rFonts w:ascii="Times New Roman" w:eastAsia="TimesNewRoman" w:hAnsi="Times New Roman" w:cs="Times New Roman"/>
          <w:sz w:val="28"/>
          <w:szCs w:val="28"/>
        </w:rPr>
        <w:t>уменьшения количества трещин</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при обжиге</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Так как строительный</w:t>
      </w:r>
      <w:r w:rsidR="00FC62B2"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 xml:space="preserve">полнотелый кирпич производится без пустот и с низкой </w:t>
      </w:r>
      <w:r w:rsidRPr="00542C8A">
        <w:rPr>
          <w:rFonts w:ascii="Times New Roman" w:eastAsia="TimesNewRoman" w:hAnsi="Times New Roman" w:cs="Times New Roman"/>
          <w:sz w:val="28"/>
          <w:szCs w:val="28"/>
        </w:rPr>
        <w:lastRenderedPageBreak/>
        <w:t>пористостью</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то ему свойственны</w:t>
      </w:r>
      <w:r w:rsidR="00FC62B2"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такие характеристики</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 xml:space="preserve">как низкое водопоглощение </w:t>
      </w:r>
      <w:r w:rsidRPr="00542C8A">
        <w:rPr>
          <w:rFonts w:ascii="Times New Roman" w:eastAsia="TimesNewRoman,Bold" w:hAnsi="Times New Roman" w:cs="Times New Roman"/>
          <w:sz w:val="28"/>
          <w:szCs w:val="28"/>
        </w:rPr>
        <w:t>(</w:t>
      </w:r>
      <w:r w:rsidRPr="00542C8A">
        <w:rPr>
          <w:rFonts w:ascii="Times New Roman" w:eastAsia="TimesNewRoman" w:hAnsi="Times New Roman" w:cs="Times New Roman"/>
          <w:sz w:val="28"/>
          <w:szCs w:val="28"/>
        </w:rPr>
        <w:t xml:space="preserve">до </w:t>
      </w:r>
      <w:r w:rsidRPr="00542C8A">
        <w:rPr>
          <w:rFonts w:ascii="Times New Roman" w:eastAsia="TimesNewRoman,Bold" w:hAnsi="Times New Roman" w:cs="Times New Roman"/>
          <w:sz w:val="28"/>
          <w:szCs w:val="28"/>
        </w:rPr>
        <w:t xml:space="preserve">8%) </w:t>
      </w:r>
      <w:r w:rsidRPr="00542C8A">
        <w:rPr>
          <w:rFonts w:ascii="Times New Roman" w:eastAsia="TimesNewRoman" w:hAnsi="Times New Roman" w:cs="Times New Roman"/>
          <w:sz w:val="28"/>
          <w:szCs w:val="28"/>
        </w:rPr>
        <w:t>и высокая теплопроводность</w:t>
      </w:r>
      <w:r w:rsidRPr="00542C8A">
        <w:rPr>
          <w:rFonts w:ascii="Times New Roman" w:eastAsia="TimesNewRoman,Bold" w:hAnsi="Times New Roman" w:cs="Times New Roman"/>
          <w:sz w:val="28"/>
          <w:szCs w:val="28"/>
        </w:rPr>
        <w:t>.</w:t>
      </w:r>
    </w:p>
    <w:p w:rsidR="0079725A" w:rsidRPr="00542C8A" w:rsidRDefault="0079725A" w:rsidP="0096281B">
      <w:pPr>
        <w:autoSpaceDE w:val="0"/>
        <w:autoSpaceDN w:val="0"/>
        <w:adjustRightInd w:val="0"/>
        <w:spacing w:after="0" w:line="240" w:lineRule="auto"/>
        <w:ind w:firstLine="454"/>
        <w:jc w:val="both"/>
        <w:rPr>
          <w:rFonts w:ascii="Times New Roman" w:eastAsia="TimesNewRoman" w:hAnsi="Times New Roman" w:cs="Times New Roman"/>
          <w:sz w:val="28"/>
          <w:szCs w:val="28"/>
        </w:rPr>
      </w:pPr>
      <w:r w:rsidRPr="00542C8A">
        <w:rPr>
          <w:rFonts w:ascii="Times New Roman" w:eastAsia="TimesNewRoman" w:hAnsi="Times New Roman" w:cs="Times New Roman"/>
          <w:sz w:val="28"/>
          <w:szCs w:val="28"/>
        </w:rPr>
        <w:t>Силикатный кирпич применяют при возведении несущих стен</w:t>
      </w:r>
      <w:r w:rsidR="00FC62B2"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многоэтажных зданий</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 xml:space="preserve">Силикатный кирпич </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это разновидность</w:t>
      </w:r>
      <w:r w:rsidR="00FC62B2"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силикатного бетона на мелком заполнителе</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имеющая форму и</w:t>
      </w:r>
      <w:r w:rsidR="00FC62B2"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размеры стандартного кирпича</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 xml:space="preserve">Он состоит из извести </w:t>
      </w:r>
      <w:r w:rsidRPr="00542C8A">
        <w:rPr>
          <w:rFonts w:ascii="Times New Roman" w:eastAsia="TimesNewRoman,Bold" w:hAnsi="Times New Roman" w:cs="Times New Roman"/>
          <w:sz w:val="28"/>
          <w:szCs w:val="28"/>
        </w:rPr>
        <w:t>(</w:t>
      </w:r>
      <w:r w:rsidRPr="00542C8A">
        <w:rPr>
          <w:rFonts w:ascii="Times New Roman" w:eastAsia="TimesNewRoman" w:hAnsi="Times New Roman" w:cs="Times New Roman"/>
          <w:sz w:val="28"/>
          <w:szCs w:val="28"/>
        </w:rPr>
        <w:t>примерно</w:t>
      </w:r>
      <w:r w:rsidR="00FC62B2" w:rsidRPr="00542C8A">
        <w:rPr>
          <w:rFonts w:ascii="Times New Roman" w:eastAsia="TimesNewRoman" w:hAnsi="Times New Roman" w:cs="Times New Roman"/>
          <w:sz w:val="28"/>
          <w:szCs w:val="28"/>
        </w:rPr>
        <w:t xml:space="preserve"> </w:t>
      </w:r>
      <w:r w:rsidRPr="00542C8A">
        <w:rPr>
          <w:rFonts w:ascii="Times New Roman" w:eastAsia="TimesNewRoman,Bold" w:hAnsi="Times New Roman" w:cs="Times New Roman"/>
          <w:sz w:val="28"/>
          <w:szCs w:val="28"/>
        </w:rPr>
        <w:t xml:space="preserve">10%), </w:t>
      </w:r>
      <w:r w:rsidRPr="00542C8A">
        <w:rPr>
          <w:rFonts w:ascii="Times New Roman" w:eastAsia="TimesNewRoman" w:hAnsi="Times New Roman" w:cs="Times New Roman"/>
          <w:sz w:val="28"/>
          <w:szCs w:val="28"/>
        </w:rPr>
        <w:t xml:space="preserve">песка </w:t>
      </w:r>
      <w:r w:rsidRPr="00542C8A">
        <w:rPr>
          <w:rFonts w:ascii="Times New Roman" w:eastAsia="TimesNewRoman,Bold" w:hAnsi="Times New Roman" w:cs="Times New Roman"/>
          <w:sz w:val="28"/>
          <w:szCs w:val="28"/>
        </w:rPr>
        <w:t>(</w:t>
      </w:r>
      <w:r w:rsidRPr="00542C8A">
        <w:rPr>
          <w:rFonts w:ascii="Times New Roman" w:eastAsia="TimesNewRoman" w:hAnsi="Times New Roman" w:cs="Times New Roman"/>
          <w:sz w:val="28"/>
          <w:szCs w:val="28"/>
        </w:rPr>
        <w:t xml:space="preserve">примерно </w:t>
      </w:r>
      <w:r w:rsidRPr="00542C8A">
        <w:rPr>
          <w:rFonts w:ascii="Times New Roman" w:eastAsia="TimesNewRoman,Bold" w:hAnsi="Times New Roman" w:cs="Times New Roman"/>
          <w:sz w:val="28"/>
          <w:szCs w:val="28"/>
        </w:rPr>
        <w:t xml:space="preserve">90%) </w:t>
      </w:r>
      <w:r w:rsidRPr="00542C8A">
        <w:rPr>
          <w:rFonts w:ascii="Times New Roman" w:eastAsia="TimesNewRoman" w:hAnsi="Times New Roman" w:cs="Times New Roman"/>
          <w:sz w:val="28"/>
          <w:szCs w:val="28"/>
        </w:rPr>
        <w:t>и небольшой доли добавок</w:t>
      </w:r>
      <w:r w:rsidRPr="00542C8A">
        <w:rPr>
          <w:rFonts w:ascii="Times New Roman" w:eastAsia="TimesNewRoman,Bold" w:hAnsi="Times New Roman" w:cs="Times New Roman"/>
          <w:sz w:val="28"/>
          <w:szCs w:val="28"/>
        </w:rPr>
        <w:t>.</w:t>
      </w:r>
    </w:p>
    <w:p w:rsidR="0096281B" w:rsidRPr="00542C8A" w:rsidRDefault="0079725A" w:rsidP="0096281B">
      <w:pPr>
        <w:autoSpaceDE w:val="0"/>
        <w:autoSpaceDN w:val="0"/>
        <w:adjustRightInd w:val="0"/>
        <w:spacing w:after="0" w:line="240" w:lineRule="auto"/>
        <w:ind w:firstLine="454"/>
        <w:jc w:val="both"/>
        <w:rPr>
          <w:rFonts w:ascii="Times New Roman" w:eastAsia="TimesNewRoman,Bold" w:hAnsi="Times New Roman" w:cs="Times New Roman"/>
          <w:sz w:val="28"/>
          <w:szCs w:val="28"/>
        </w:rPr>
      </w:pPr>
      <w:r w:rsidRPr="00542C8A">
        <w:rPr>
          <w:rFonts w:ascii="Times New Roman" w:eastAsia="TimesNewRoman" w:hAnsi="Times New Roman" w:cs="Times New Roman"/>
          <w:sz w:val="28"/>
          <w:szCs w:val="28"/>
        </w:rPr>
        <w:t>Отформованный кирпич подвергается автоклавной обработке</w:t>
      </w:r>
      <w:r w:rsidR="00FC62B2" w:rsidRPr="00542C8A">
        <w:rPr>
          <w:rFonts w:ascii="Times New Roman" w:eastAsia="TimesNewRoman" w:hAnsi="Times New Roman" w:cs="Times New Roman"/>
          <w:sz w:val="28"/>
          <w:szCs w:val="28"/>
        </w:rPr>
        <w:t xml:space="preserve"> </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 xml:space="preserve">воздействию насыщенного водяного пара при температуре </w:t>
      </w:r>
      <w:r w:rsidRPr="00542C8A">
        <w:rPr>
          <w:rFonts w:ascii="Times New Roman" w:eastAsia="TimesNewRoman,Bold" w:hAnsi="Times New Roman" w:cs="Times New Roman"/>
          <w:sz w:val="28"/>
          <w:szCs w:val="28"/>
        </w:rPr>
        <w:t>170-</w:t>
      </w:r>
      <w:r w:rsidR="00FC62B2" w:rsidRPr="00542C8A">
        <w:rPr>
          <w:rFonts w:ascii="Times New Roman" w:eastAsia="TimesNewRoman" w:hAnsi="Times New Roman" w:cs="Times New Roman"/>
          <w:sz w:val="28"/>
          <w:szCs w:val="28"/>
        </w:rPr>
        <w:t xml:space="preserve"> </w:t>
      </w:r>
      <w:r w:rsidRPr="00542C8A">
        <w:rPr>
          <w:rFonts w:ascii="Times New Roman" w:eastAsia="TimesNewRoman,Bold" w:hAnsi="Times New Roman" w:cs="Times New Roman"/>
          <w:sz w:val="28"/>
          <w:szCs w:val="28"/>
        </w:rPr>
        <w:t xml:space="preserve">200 </w:t>
      </w:r>
      <w:r w:rsidRPr="00542C8A">
        <w:rPr>
          <w:rFonts w:ascii="Times New Roman" w:eastAsia="TimesNewRoman" w:hAnsi="Times New Roman" w:cs="Times New Roman"/>
          <w:sz w:val="28"/>
          <w:szCs w:val="28"/>
        </w:rPr>
        <w:t xml:space="preserve">градусов </w:t>
      </w:r>
      <w:r w:rsidRPr="00542C8A">
        <w:rPr>
          <w:rFonts w:ascii="Times New Roman" w:eastAsia="TimesNewRoman,Bold" w:hAnsi="Times New Roman" w:cs="Times New Roman"/>
          <w:sz w:val="28"/>
          <w:szCs w:val="28"/>
        </w:rPr>
        <w:t xml:space="preserve">C </w:t>
      </w:r>
      <w:r w:rsidRPr="00542C8A">
        <w:rPr>
          <w:rFonts w:ascii="Times New Roman" w:eastAsia="TimesNewRoman" w:hAnsi="Times New Roman" w:cs="Times New Roman"/>
          <w:sz w:val="28"/>
          <w:szCs w:val="28"/>
        </w:rPr>
        <w:t xml:space="preserve">и давлении пара </w:t>
      </w:r>
      <w:r w:rsidRPr="00542C8A">
        <w:rPr>
          <w:rFonts w:ascii="Times New Roman" w:eastAsia="TimesNewRoman,Bold" w:hAnsi="Times New Roman" w:cs="Times New Roman"/>
          <w:sz w:val="28"/>
          <w:szCs w:val="28"/>
        </w:rPr>
        <w:t xml:space="preserve">8-12 </w:t>
      </w:r>
      <w:r w:rsidRPr="00542C8A">
        <w:rPr>
          <w:rFonts w:ascii="Times New Roman" w:eastAsia="TimesNewRoman" w:hAnsi="Times New Roman" w:cs="Times New Roman"/>
          <w:sz w:val="28"/>
          <w:szCs w:val="28"/>
        </w:rPr>
        <w:t>атмосфер</w:t>
      </w:r>
      <w:r w:rsidRPr="00542C8A">
        <w:rPr>
          <w:rFonts w:ascii="Times New Roman" w:eastAsia="TimesNewRoman,Bold" w:hAnsi="Times New Roman" w:cs="Times New Roman"/>
          <w:sz w:val="28"/>
          <w:szCs w:val="28"/>
        </w:rPr>
        <w:t xml:space="preserve">. </w:t>
      </w:r>
    </w:p>
    <w:p w:rsidR="0079725A" w:rsidRPr="00542C8A" w:rsidRDefault="0079725A" w:rsidP="0096281B">
      <w:pPr>
        <w:autoSpaceDE w:val="0"/>
        <w:autoSpaceDN w:val="0"/>
        <w:adjustRightInd w:val="0"/>
        <w:spacing w:after="0" w:line="240" w:lineRule="auto"/>
        <w:ind w:firstLine="454"/>
        <w:jc w:val="both"/>
        <w:rPr>
          <w:rFonts w:ascii="Times New Roman" w:eastAsia="TimesNewRoman" w:hAnsi="Times New Roman" w:cs="Times New Roman"/>
          <w:sz w:val="28"/>
          <w:szCs w:val="28"/>
        </w:rPr>
      </w:pPr>
      <w:r w:rsidRPr="00542C8A">
        <w:rPr>
          <w:rFonts w:ascii="Times New Roman" w:eastAsia="TimesNewRoman" w:hAnsi="Times New Roman" w:cs="Times New Roman"/>
          <w:sz w:val="28"/>
          <w:szCs w:val="28"/>
        </w:rPr>
        <w:t>Цветной</w:t>
      </w:r>
      <w:r w:rsidR="00FC62B2"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силикатный кирпич получается путем добавления красителя в замешиваемую массу</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Для него</w:t>
      </w:r>
      <w:r w:rsidR="00FC62B2"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характерно равномерное окрашивание по всей массе кирпича</w:t>
      </w:r>
      <w:r w:rsidRPr="00542C8A">
        <w:rPr>
          <w:rFonts w:ascii="Times New Roman" w:eastAsia="TimesNewRoman,Bold" w:hAnsi="Times New Roman" w:cs="Times New Roman"/>
          <w:sz w:val="28"/>
          <w:szCs w:val="28"/>
        </w:rPr>
        <w:t>.</w:t>
      </w:r>
    </w:p>
    <w:p w:rsidR="0079725A" w:rsidRPr="00542C8A" w:rsidRDefault="0079725A" w:rsidP="0096281B">
      <w:pPr>
        <w:autoSpaceDE w:val="0"/>
        <w:autoSpaceDN w:val="0"/>
        <w:adjustRightInd w:val="0"/>
        <w:spacing w:after="0" w:line="240" w:lineRule="auto"/>
        <w:ind w:firstLine="454"/>
        <w:jc w:val="both"/>
        <w:rPr>
          <w:rFonts w:ascii="Times New Roman" w:eastAsia="TimesNewRoman" w:hAnsi="Times New Roman" w:cs="Times New Roman"/>
          <w:sz w:val="28"/>
          <w:szCs w:val="28"/>
        </w:rPr>
      </w:pPr>
      <w:r w:rsidRPr="00542C8A">
        <w:rPr>
          <w:rFonts w:ascii="Times New Roman" w:eastAsia="TimesNewRoman" w:hAnsi="Times New Roman" w:cs="Times New Roman"/>
          <w:sz w:val="28"/>
          <w:szCs w:val="28"/>
        </w:rPr>
        <w:t>Силикатный кирпич и кирпич полусухого прессования нельзя использовать для кладки</w:t>
      </w:r>
      <w:r w:rsidR="00FC62B2"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фундаментов и цоколей</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для других частей здания</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 xml:space="preserve">где присутствует влажность </w:t>
      </w:r>
      <w:r w:rsidRPr="00542C8A">
        <w:rPr>
          <w:rFonts w:ascii="Times New Roman" w:eastAsia="TimesNewRoman,Bold" w:hAnsi="Times New Roman" w:cs="Times New Roman"/>
          <w:sz w:val="28"/>
          <w:szCs w:val="28"/>
        </w:rPr>
        <w:t>(</w:t>
      </w:r>
      <w:r w:rsidRPr="00542C8A">
        <w:rPr>
          <w:rFonts w:ascii="Times New Roman" w:eastAsia="TimesNewRoman" w:hAnsi="Times New Roman" w:cs="Times New Roman"/>
          <w:sz w:val="28"/>
          <w:szCs w:val="28"/>
        </w:rPr>
        <w:t>в санузлах</w:t>
      </w:r>
      <w:r w:rsidRPr="00542C8A">
        <w:rPr>
          <w:rFonts w:ascii="Times New Roman" w:eastAsia="TimesNewRoman,Bold" w:hAnsi="Times New Roman" w:cs="Times New Roman"/>
          <w:sz w:val="28"/>
          <w:szCs w:val="28"/>
        </w:rPr>
        <w:t>,</w:t>
      </w:r>
      <w:r w:rsidR="00FC62B2"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ванных комнатах</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так как это приводит к разрушению кирпича</w:t>
      </w:r>
      <w:r w:rsidRPr="00542C8A">
        <w:rPr>
          <w:rFonts w:ascii="Times New Roman" w:eastAsia="TimesNewRoman,Bold" w:hAnsi="Times New Roman" w:cs="Times New Roman"/>
          <w:sz w:val="28"/>
          <w:szCs w:val="28"/>
        </w:rPr>
        <w:t>.</w:t>
      </w:r>
    </w:p>
    <w:p w:rsidR="0079725A" w:rsidRPr="00542C8A" w:rsidRDefault="0079725A" w:rsidP="0096281B">
      <w:pPr>
        <w:autoSpaceDE w:val="0"/>
        <w:autoSpaceDN w:val="0"/>
        <w:adjustRightInd w:val="0"/>
        <w:spacing w:after="0" w:line="240" w:lineRule="auto"/>
        <w:ind w:firstLine="454"/>
        <w:jc w:val="both"/>
        <w:rPr>
          <w:rFonts w:ascii="Times New Roman" w:eastAsia="TimesNewRoman,Bold" w:hAnsi="Times New Roman" w:cs="Times New Roman"/>
          <w:sz w:val="28"/>
          <w:szCs w:val="28"/>
        </w:rPr>
      </w:pPr>
      <w:r w:rsidRPr="00542C8A">
        <w:rPr>
          <w:rFonts w:ascii="Times New Roman" w:eastAsia="TimesNewRoman" w:hAnsi="Times New Roman" w:cs="Times New Roman"/>
          <w:sz w:val="28"/>
          <w:szCs w:val="28"/>
        </w:rPr>
        <w:t>Основные характеристики силикатного кирпича</w:t>
      </w:r>
      <w:r w:rsidRPr="00542C8A">
        <w:rPr>
          <w:rFonts w:ascii="Times New Roman" w:eastAsia="TimesNewRoman,Bold" w:hAnsi="Times New Roman" w:cs="Times New Roman"/>
          <w:sz w:val="28"/>
          <w:szCs w:val="28"/>
        </w:rPr>
        <w:t>:</w:t>
      </w:r>
    </w:p>
    <w:p w:rsidR="0079725A" w:rsidRPr="00542C8A" w:rsidRDefault="0079725A" w:rsidP="00633A04">
      <w:pPr>
        <w:pStyle w:val="ad"/>
        <w:numPr>
          <w:ilvl w:val="0"/>
          <w:numId w:val="29"/>
        </w:numPr>
        <w:autoSpaceDE w:val="0"/>
        <w:autoSpaceDN w:val="0"/>
        <w:adjustRightInd w:val="0"/>
        <w:spacing w:after="0" w:line="240" w:lineRule="auto"/>
        <w:ind w:left="714" w:hanging="357"/>
        <w:jc w:val="both"/>
        <w:rPr>
          <w:rFonts w:ascii="Times New Roman" w:eastAsia="TimesNewRoman,Bold" w:hAnsi="Times New Roman" w:cs="Times New Roman"/>
          <w:sz w:val="28"/>
          <w:szCs w:val="28"/>
        </w:rPr>
      </w:pPr>
      <w:r w:rsidRPr="00542C8A">
        <w:rPr>
          <w:rFonts w:ascii="Times New Roman" w:eastAsia="TimesNewRoman" w:hAnsi="Times New Roman" w:cs="Times New Roman"/>
          <w:sz w:val="28"/>
          <w:szCs w:val="28"/>
        </w:rPr>
        <w:t xml:space="preserve">марка по прочности </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 xml:space="preserve">М </w:t>
      </w:r>
      <w:r w:rsidRPr="00542C8A">
        <w:rPr>
          <w:rFonts w:ascii="Times New Roman" w:eastAsia="TimesNewRoman,Bold" w:hAnsi="Times New Roman" w:cs="Times New Roman"/>
          <w:sz w:val="28"/>
          <w:szCs w:val="28"/>
        </w:rPr>
        <w:t xml:space="preserve">125, </w:t>
      </w:r>
      <w:r w:rsidRPr="00542C8A">
        <w:rPr>
          <w:rFonts w:ascii="Times New Roman" w:eastAsia="TimesNewRoman" w:hAnsi="Times New Roman" w:cs="Times New Roman"/>
          <w:sz w:val="28"/>
          <w:szCs w:val="28"/>
        </w:rPr>
        <w:t>М</w:t>
      </w:r>
      <w:r w:rsidRPr="00542C8A">
        <w:rPr>
          <w:rFonts w:ascii="Times New Roman" w:eastAsia="TimesNewRoman,Bold" w:hAnsi="Times New Roman" w:cs="Times New Roman"/>
          <w:sz w:val="28"/>
          <w:szCs w:val="28"/>
        </w:rPr>
        <w:t>150;</w:t>
      </w:r>
    </w:p>
    <w:p w:rsidR="0079725A" w:rsidRPr="00542C8A" w:rsidRDefault="0079725A" w:rsidP="00633A04">
      <w:pPr>
        <w:pStyle w:val="ad"/>
        <w:numPr>
          <w:ilvl w:val="0"/>
          <w:numId w:val="29"/>
        </w:numPr>
        <w:autoSpaceDE w:val="0"/>
        <w:autoSpaceDN w:val="0"/>
        <w:adjustRightInd w:val="0"/>
        <w:spacing w:after="0" w:line="240" w:lineRule="auto"/>
        <w:ind w:left="714" w:hanging="357"/>
        <w:jc w:val="both"/>
        <w:rPr>
          <w:rFonts w:ascii="Times New Roman" w:eastAsia="TimesNewRoman,Bold" w:hAnsi="Times New Roman" w:cs="Times New Roman"/>
          <w:sz w:val="28"/>
          <w:szCs w:val="28"/>
        </w:rPr>
      </w:pPr>
      <w:r w:rsidRPr="00542C8A">
        <w:rPr>
          <w:rFonts w:ascii="Times New Roman" w:eastAsia="TimesNewRoman" w:hAnsi="Times New Roman" w:cs="Times New Roman"/>
          <w:sz w:val="28"/>
          <w:szCs w:val="28"/>
        </w:rPr>
        <w:t xml:space="preserve">марка по морозостойкости </w:t>
      </w:r>
      <w:r w:rsidRPr="00542C8A">
        <w:rPr>
          <w:rFonts w:ascii="Times New Roman" w:eastAsia="TimesNewRoman,Bold" w:hAnsi="Times New Roman" w:cs="Times New Roman"/>
          <w:sz w:val="28"/>
          <w:szCs w:val="28"/>
        </w:rPr>
        <w:t>- F15, F25, F35;</w:t>
      </w:r>
    </w:p>
    <w:p w:rsidR="0096281B" w:rsidRPr="00542C8A" w:rsidRDefault="0079725A" w:rsidP="00633A04">
      <w:pPr>
        <w:pStyle w:val="ad"/>
        <w:numPr>
          <w:ilvl w:val="0"/>
          <w:numId w:val="29"/>
        </w:numPr>
        <w:autoSpaceDE w:val="0"/>
        <w:autoSpaceDN w:val="0"/>
        <w:adjustRightInd w:val="0"/>
        <w:spacing w:after="0" w:line="240" w:lineRule="auto"/>
        <w:ind w:left="714" w:hanging="357"/>
        <w:jc w:val="both"/>
        <w:rPr>
          <w:rFonts w:ascii="Times New Roman" w:eastAsia="TimesNewRoman,Bold" w:hAnsi="Times New Roman" w:cs="Times New Roman"/>
          <w:sz w:val="28"/>
          <w:szCs w:val="28"/>
        </w:rPr>
      </w:pPr>
      <w:r w:rsidRPr="00542C8A">
        <w:rPr>
          <w:rFonts w:ascii="Times New Roman" w:eastAsia="TimesNewRoman" w:hAnsi="Times New Roman" w:cs="Times New Roman"/>
          <w:sz w:val="28"/>
          <w:szCs w:val="28"/>
        </w:rPr>
        <w:t xml:space="preserve">теплопроводность </w:t>
      </w:r>
      <w:r w:rsidRPr="00542C8A">
        <w:rPr>
          <w:rFonts w:ascii="Times New Roman" w:eastAsia="TimesNewRoman,Bold" w:hAnsi="Times New Roman" w:cs="Times New Roman"/>
          <w:sz w:val="28"/>
          <w:szCs w:val="28"/>
        </w:rPr>
        <w:t xml:space="preserve">- 0,38 - 0,70 </w:t>
      </w:r>
      <w:r w:rsidRPr="00542C8A">
        <w:rPr>
          <w:rFonts w:ascii="Times New Roman" w:eastAsia="TimesNewRoman" w:hAnsi="Times New Roman" w:cs="Times New Roman"/>
          <w:sz w:val="28"/>
          <w:szCs w:val="28"/>
        </w:rPr>
        <w:t>Вт</w:t>
      </w:r>
      <w:r w:rsidRPr="00542C8A">
        <w:rPr>
          <w:rFonts w:ascii="Times New Roman" w:eastAsia="TimesNewRoman,Bold" w:hAnsi="Times New Roman" w:cs="Times New Roman"/>
          <w:sz w:val="28"/>
          <w:szCs w:val="28"/>
        </w:rPr>
        <w:t>/</w:t>
      </w:r>
      <w:r w:rsidRPr="00542C8A">
        <w:rPr>
          <w:rFonts w:ascii="Times New Roman" w:eastAsia="TimesNewRoman" w:hAnsi="Times New Roman" w:cs="Times New Roman"/>
          <w:sz w:val="28"/>
          <w:szCs w:val="28"/>
        </w:rPr>
        <w:t>м</w:t>
      </w:r>
      <w:r w:rsidRPr="00542C8A">
        <w:rPr>
          <w:rFonts w:ascii="Times New Roman" w:eastAsia="TimesNewRoman,Bold" w:hAnsi="Times New Roman" w:cs="Times New Roman"/>
          <w:sz w:val="28"/>
          <w:szCs w:val="28"/>
        </w:rPr>
        <w:t>·°</w:t>
      </w:r>
      <w:r w:rsidRPr="00542C8A">
        <w:rPr>
          <w:rFonts w:ascii="Times New Roman" w:eastAsia="TimesNewRoman" w:hAnsi="Times New Roman" w:cs="Times New Roman"/>
          <w:sz w:val="28"/>
          <w:szCs w:val="28"/>
        </w:rPr>
        <w:t>С</w:t>
      </w:r>
      <w:r w:rsidRPr="00542C8A">
        <w:rPr>
          <w:rFonts w:ascii="Times New Roman" w:eastAsia="TimesNewRoman,Bold" w:hAnsi="Times New Roman" w:cs="Times New Roman"/>
          <w:sz w:val="28"/>
          <w:szCs w:val="28"/>
        </w:rPr>
        <w:t>.</w:t>
      </w:r>
    </w:p>
    <w:p w:rsidR="0079725A" w:rsidRPr="00542C8A" w:rsidRDefault="0079725A" w:rsidP="0096281B">
      <w:pPr>
        <w:autoSpaceDE w:val="0"/>
        <w:autoSpaceDN w:val="0"/>
        <w:adjustRightInd w:val="0"/>
        <w:spacing w:after="0" w:line="240" w:lineRule="auto"/>
        <w:ind w:firstLine="454"/>
        <w:jc w:val="both"/>
        <w:rPr>
          <w:rFonts w:ascii="Times New Roman" w:eastAsia="TimesNewRoman,Bold" w:hAnsi="Times New Roman" w:cs="Times New Roman"/>
          <w:bCs/>
          <w:sz w:val="28"/>
          <w:szCs w:val="28"/>
        </w:rPr>
      </w:pPr>
      <w:r w:rsidRPr="00542C8A">
        <w:rPr>
          <w:rFonts w:ascii="Times New Roman" w:eastAsia="TimesNewRoman,Bold" w:hAnsi="Times New Roman" w:cs="Times New Roman"/>
          <w:bCs/>
          <w:sz w:val="28"/>
          <w:szCs w:val="28"/>
        </w:rPr>
        <w:t>Кирпич клинкерный</w:t>
      </w:r>
      <w:r w:rsidR="0096281B" w:rsidRPr="00542C8A">
        <w:rPr>
          <w:rFonts w:ascii="Times New Roman" w:eastAsia="TimesNewRoman,Bold" w:hAnsi="Times New Roman" w:cs="Times New Roman"/>
          <w:bCs/>
          <w:sz w:val="28"/>
          <w:szCs w:val="28"/>
        </w:rPr>
        <w:t xml:space="preserve"> п</w:t>
      </w:r>
      <w:r w:rsidR="004A74ED" w:rsidRPr="00542C8A">
        <w:rPr>
          <w:rFonts w:ascii="Times New Roman" w:eastAsia="TimesNewRoman" w:hAnsi="Times New Roman" w:cs="Times New Roman"/>
          <w:sz w:val="28"/>
          <w:szCs w:val="28"/>
        </w:rPr>
        <w:t xml:space="preserve">рименяют </w:t>
      </w:r>
      <w:r w:rsidRPr="00542C8A">
        <w:rPr>
          <w:rFonts w:ascii="Times New Roman" w:eastAsia="TimesNewRoman,Bold" w:hAnsi="Times New Roman" w:cs="Times New Roman"/>
          <w:sz w:val="28"/>
          <w:szCs w:val="28"/>
        </w:rPr>
        <w:t xml:space="preserve">для облицовки цоколей, </w:t>
      </w:r>
      <w:r w:rsidRPr="00542C8A">
        <w:rPr>
          <w:rFonts w:ascii="Times New Roman" w:eastAsia="TimesNewRoman" w:hAnsi="Times New Roman" w:cs="Times New Roman"/>
          <w:sz w:val="28"/>
          <w:szCs w:val="28"/>
        </w:rPr>
        <w:t>мощения дорог</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улиц</w:t>
      </w:r>
      <w:r w:rsidRPr="00542C8A">
        <w:rPr>
          <w:rFonts w:ascii="Times New Roman" w:eastAsia="TimesNewRoman,Bold" w:hAnsi="Times New Roman" w:cs="Times New Roman"/>
          <w:sz w:val="28"/>
          <w:szCs w:val="28"/>
        </w:rPr>
        <w:t>,</w:t>
      </w:r>
      <w:r w:rsidR="00FC62B2"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дворов</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облицовки фасадов</w:t>
      </w:r>
      <w:r w:rsidRPr="00542C8A">
        <w:rPr>
          <w:rFonts w:ascii="Times New Roman" w:eastAsia="TimesNewRoman,Bold" w:hAnsi="Times New Roman" w:cs="Times New Roman"/>
          <w:sz w:val="28"/>
          <w:szCs w:val="28"/>
        </w:rPr>
        <w:t>.</w:t>
      </w:r>
    </w:p>
    <w:p w:rsidR="0079725A" w:rsidRPr="00542C8A" w:rsidRDefault="0079725A" w:rsidP="0096281B">
      <w:pPr>
        <w:autoSpaceDE w:val="0"/>
        <w:autoSpaceDN w:val="0"/>
        <w:adjustRightInd w:val="0"/>
        <w:spacing w:after="0" w:line="240" w:lineRule="auto"/>
        <w:ind w:firstLine="454"/>
        <w:jc w:val="both"/>
        <w:rPr>
          <w:rFonts w:ascii="Times New Roman" w:eastAsia="TimesNewRoman" w:hAnsi="Times New Roman" w:cs="Times New Roman"/>
          <w:sz w:val="28"/>
          <w:szCs w:val="28"/>
        </w:rPr>
      </w:pPr>
      <w:r w:rsidRPr="00542C8A">
        <w:rPr>
          <w:rFonts w:ascii="Times New Roman" w:eastAsia="TimesNewRoman" w:hAnsi="Times New Roman" w:cs="Times New Roman"/>
          <w:sz w:val="28"/>
          <w:szCs w:val="28"/>
        </w:rPr>
        <w:t>Во влагонасыщенном состоянии клинкерный кирпич</w:t>
      </w:r>
      <w:r w:rsidR="00FC62B2"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 xml:space="preserve">выдерживает минимум </w:t>
      </w:r>
      <w:r w:rsidRPr="00542C8A">
        <w:rPr>
          <w:rFonts w:ascii="Times New Roman" w:eastAsia="TimesNewRoman,Bold" w:hAnsi="Times New Roman" w:cs="Times New Roman"/>
          <w:sz w:val="28"/>
          <w:szCs w:val="28"/>
        </w:rPr>
        <w:t xml:space="preserve">50 </w:t>
      </w:r>
      <w:r w:rsidRPr="00542C8A">
        <w:rPr>
          <w:rFonts w:ascii="Times New Roman" w:eastAsia="TimesNewRoman" w:hAnsi="Times New Roman" w:cs="Times New Roman"/>
          <w:sz w:val="28"/>
          <w:szCs w:val="28"/>
        </w:rPr>
        <w:t>циклов попеременного</w:t>
      </w:r>
      <w:r w:rsidR="00FC62B2"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замораживания</w:t>
      </w:r>
      <w:r w:rsidR="0096281B" w:rsidRPr="00542C8A">
        <w:rPr>
          <w:rFonts w:ascii="Times New Roman" w:eastAsia="TimesNewRoman" w:hAnsi="Times New Roman" w:cs="Times New Roman"/>
          <w:sz w:val="28"/>
          <w:szCs w:val="28"/>
        </w:rPr>
        <w:t xml:space="preserve"> и</w:t>
      </w:r>
      <w:r w:rsidR="0096281B"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оттаивания</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Ниже марки М</w:t>
      </w:r>
      <w:r w:rsidRPr="00542C8A">
        <w:rPr>
          <w:rFonts w:ascii="Times New Roman" w:eastAsia="TimesNewRoman,Bold" w:hAnsi="Times New Roman" w:cs="Times New Roman"/>
          <w:sz w:val="28"/>
          <w:szCs w:val="28"/>
        </w:rPr>
        <w:t xml:space="preserve">400 </w:t>
      </w:r>
      <w:r w:rsidRPr="00542C8A">
        <w:rPr>
          <w:rFonts w:ascii="Times New Roman" w:eastAsia="TimesNewRoman" w:hAnsi="Times New Roman" w:cs="Times New Roman"/>
          <w:sz w:val="28"/>
          <w:szCs w:val="28"/>
        </w:rPr>
        <w:t>его не выпускают</w:t>
      </w:r>
      <w:r w:rsidRPr="00542C8A">
        <w:rPr>
          <w:rFonts w:ascii="Times New Roman" w:eastAsia="TimesNewRoman,Bold" w:hAnsi="Times New Roman" w:cs="Times New Roman"/>
          <w:sz w:val="28"/>
          <w:szCs w:val="28"/>
        </w:rPr>
        <w:t>.</w:t>
      </w:r>
    </w:p>
    <w:p w:rsidR="0079725A" w:rsidRPr="00542C8A" w:rsidRDefault="0079725A" w:rsidP="0096281B">
      <w:pPr>
        <w:autoSpaceDE w:val="0"/>
        <w:autoSpaceDN w:val="0"/>
        <w:adjustRightInd w:val="0"/>
        <w:spacing w:after="0" w:line="240" w:lineRule="auto"/>
        <w:ind w:firstLine="454"/>
        <w:jc w:val="both"/>
        <w:rPr>
          <w:rFonts w:ascii="Times New Roman" w:eastAsia="TimesNewRoman" w:hAnsi="Times New Roman" w:cs="Times New Roman"/>
          <w:sz w:val="28"/>
          <w:szCs w:val="28"/>
        </w:rPr>
      </w:pPr>
      <w:r w:rsidRPr="00542C8A">
        <w:rPr>
          <w:rFonts w:ascii="Times New Roman" w:eastAsia="TimesNewRoman" w:hAnsi="Times New Roman" w:cs="Times New Roman"/>
          <w:sz w:val="28"/>
          <w:szCs w:val="28"/>
        </w:rPr>
        <w:t>Кирпич достигает высокой плотности благодаря особому сырью и</w:t>
      </w:r>
      <w:r w:rsidR="00FC62B2"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технологии</w:t>
      </w:r>
      <w:r w:rsidRPr="00542C8A">
        <w:rPr>
          <w:rFonts w:ascii="Times New Roman" w:eastAsia="TimesNewRoman,Bold" w:hAnsi="Times New Roman" w:cs="Times New Roman"/>
          <w:sz w:val="28"/>
          <w:szCs w:val="28"/>
        </w:rPr>
        <w:t>.</w:t>
      </w:r>
      <w:r w:rsidR="0096281B"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В производстве данного вида материала используют</w:t>
      </w:r>
      <w:r w:rsidR="00FC62B2"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тугоплавкие глины</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Их обжигают до спекания при значительно</w:t>
      </w:r>
      <w:r w:rsidR="00FC62B2"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более высоких температурах</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чем принято для изготовления обычного строительного</w:t>
      </w:r>
      <w:r w:rsidR="00FC62B2"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кирпича</w:t>
      </w:r>
      <w:r w:rsidRPr="00542C8A">
        <w:rPr>
          <w:rFonts w:ascii="Times New Roman" w:eastAsia="TimesNewRoman,Bold" w:hAnsi="Times New Roman" w:cs="Times New Roman"/>
          <w:sz w:val="28"/>
          <w:szCs w:val="28"/>
        </w:rPr>
        <w:t>.</w:t>
      </w:r>
      <w:r w:rsidR="0096281B"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Материал получается дорогой</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и его использование целесообразно там</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где</w:t>
      </w:r>
      <w:r w:rsidR="0096281B"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эксплуатация элементов строений или дорожных покрытий проходит в жёстких условиях</w:t>
      </w:r>
      <w:r w:rsidRPr="00542C8A">
        <w:rPr>
          <w:rFonts w:ascii="Times New Roman" w:eastAsia="TimesNewRoman,Bold" w:hAnsi="Times New Roman" w:cs="Times New Roman"/>
          <w:sz w:val="28"/>
          <w:szCs w:val="28"/>
        </w:rPr>
        <w:t>.</w:t>
      </w:r>
    </w:p>
    <w:p w:rsidR="003907B1" w:rsidRPr="00542C8A" w:rsidRDefault="000C1837" w:rsidP="0096281B">
      <w:pPr>
        <w:autoSpaceDE w:val="0"/>
        <w:autoSpaceDN w:val="0"/>
        <w:adjustRightInd w:val="0"/>
        <w:spacing w:after="0" w:line="240" w:lineRule="auto"/>
        <w:ind w:firstLine="454"/>
        <w:jc w:val="both"/>
        <w:rPr>
          <w:rFonts w:ascii="Times New Roman" w:eastAsia="TimesNewRoman,Bold" w:hAnsi="Times New Roman" w:cs="Times New Roman"/>
          <w:sz w:val="28"/>
          <w:szCs w:val="28"/>
        </w:rPr>
      </w:pPr>
      <w:r w:rsidRPr="00542C8A">
        <w:rPr>
          <w:rFonts w:ascii="Times New Roman" w:eastAsia="TimesNewRoman" w:hAnsi="Times New Roman" w:cs="Times New Roman"/>
          <w:sz w:val="28"/>
          <w:szCs w:val="28"/>
        </w:rPr>
        <w:t>Шамотный кирпич используется как огнеупорный</w:t>
      </w:r>
      <w:r w:rsidR="0013304B"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материал при устройстве топочных в печах и каминах</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Он не</w:t>
      </w:r>
      <w:r w:rsidR="0013304B"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вступает в реакцию с газами</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шлаками</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металлами и</w:t>
      </w:r>
      <w:r w:rsidR="0013304B"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колошниковой пылью</w:t>
      </w:r>
      <w:r w:rsidRPr="00542C8A">
        <w:rPr>
          <w:rFonts w:ascii="Times New Roman" w:eastAsia="TimesNewRoman,Bold" w:hAnsi="Times New Roman" w:cs="Times New Roman"/>
          <w:sz w:val="28"/>
          <w:szCs w:val="28"/>
        </w:rPr>
        <w:t xml:space="preserve">. </w:t>
      </w:r>
    </w:p>
    <w:p w:rsidR="000C1837" w:rsidRPr="00542C8A" w:rsidRDefault="000C1837" w:rsidP="0096281B">
      <w:pPr>
        <w:autoSpaceDE w:val="0"/>
        <w:autoSpaceDN w:val="0"/>
        <w:adjustRightInd w:val="0"/>
        <w:spacing w:after="0" w:line="240" w:lineRule="auto"/>
        <w:ind w:firstLine="454"/>
        <w:jc w:val="both"/>
        <w:rPr>
          <w:rFonts w:ascii="Times New Roman" w:eastAsia="TimesNewRoman" w:hAnsi="Times New Roman" w:cs="Times New Roman"/>
          <w:sz w:val="28"/>
          <w:szCs w:val="28"/>
        </w:rPr>
      </w:pPr>
      <w:r w:rsidRPr="00542C8A">
        <w:rPr>
          <w:rFonts w:ascii="Times New Roman" w:eastAsia="TimesNewRoman" w:hAnsi="Times New Roman" w:cs="Times New Roman"/>
          <w:sz w:val="28"/>
          <w:szCs w:val="28"/>
        </w:rPr>
        <w:t>Шамотный кирпич изготавливают путем</w:t>
      </w:r>
      <w:r w:rsidR="0013304B"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 xml:space="preserve">обжига спрессованного шамота </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порошка и обожженной</w:t>
      </w:r>
      <w:r w:rsidR="0013304B"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 xml:space="preserve">размолотой огнеупорной глины при температуре </w:t>
      </w:r>
      <w:r w:rsidRPr="00542C8A">
        <w:rPr>
          <w:rFonts w:ascii="Times New Roman" w:eastAsia="TimesNewRoman,Bold" w:hAnsi="Times New Roman" w:cs="Times New Roman"/>
          <w:sz w:val="28"/>
          <w:szCs w:val="28"/>
        </w:rPr>
        <w:t xml:space="preserve">1650 </w:t>
      </w:r>
      <w:r w:rsidRPr="00542C8A">
        <w:rPr>
          <w:rFonts w:ascii="Times New Roman" w:eastAsia="TimesNewRoman" w:hAnsi="Times New Roman" w:cs="Times New Roman"/>
          <w:sz w:val="28"/>
          <w:szCs w:val="28"/>
        </w:rPr>
        <w:t>градусов</w:t>
      </w:r>
      <w:r w:rsidRPr="00542C8A">
        <w:rPr>
          <w:rFonts w:ascii="Times New Roman" w:eastAsia="TimesNewRoman,Bold" w:hAnsi="Times New Roman" w:cs="Times New Roman"/>
          <w:sz w:val="28"/>
          <w:szCs w:val="28"/>
        </w:rPr>
        <w:t>.</w:t>
      </w:r>
      <w:r w:rsidR="003907B1"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Также огнеупорную глину добавляют в кладочный раствор</w:t>
      </w:r>
      <w:r w:rsidRPr="00542C8A">
        <w:rPr>
          <w:rFonts w:ascii="Times New Roman" w:eastAsia="TimesNewRoman,Bold" w:hAnsi="Times New Roman" w:cs="Times New Roman"/>
          <w:sz w:val="28"/>
          <w:szCs w:val="28"/>
        </w:rPr>
        <w:t>.</w:t>
      </w:r>
    </w:p>
    <w:p w:rsidR="000C1837" w:rsidRPr="00542C8A" w:rsidRDefault="000C1837" w:rsidP="0096281B">
      <w:pPr>
        <w:autoSpaceDE w:val="0"/>
        <w:autoSpaceDN w:val="0"/>
        <w:adjustRightInd w:val="0"/>
        <w:spacing w:after="0" w:line="240" w:lineRule="auto"/>
        <w:ind w:firstLine="454"/>
        <w:jc w:val="both"/>
        <w:rPr>
          <w:rFonts w:ascii="Times New Roman" w:eastAsia="TimesNewRoman" w:hAnsi="Times New Roman" w:cs="Times New Roman"/>
          <w:sz w:val="28"/>
          <w:szCs w:val="28"/>
        </w:rPr>
      </w:pPr>
      <w:r w:rsidRPr="00542C8A">
        <w:rPr>
          <w:rFonts w:ascii="Times New Roman" w:eastAsia="TimesNewRoman" w:hAnsi="Times New Roman" w:cs="Times New Roman"/>
          <w:sz w:val="28"/>
          <w:szCs w:val="28"/>
        </w:rPr>
        <w:t xml:space="preserve">Шамот </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 xml:space="preserve">зернистый </w:t>
      </w:r>
      <w:r w:rsidRPr="00542C8A">
        <w:rPr>
          <w:rFonts w:ascii="Times New Roman" w:eastAsia="TimesNewRoman,Bold" w:hAnsi="Times New Roman" w:cs="Times New Roman"/>
          <w:sz w:val="28"/>
          <w:szCs w:val="28"/>
        </w:rPr>
        <w:t xml:space="preserve">(0,14 - 2 </w:t>
      </w:r>
      <w:r w:rsidRPr="00542C8A">
        <w:rPr>
          <w:rFonts w:ascii="Times New Roman" w:eastAsia="TimesNewRoman" w:hAnsi="Times New Roman" w:cs="Times New Roman"/>
          <w:sz w:val="28"/>
          <w:szCs w:val="28"/>
        </w:rPr>
        <w:t>мм</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материал</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получаемый</w:t>
      </w:r>
      <w:r w:rsidR="0013304B"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измельчением предварительно обожженной до температуры</w:t>
      </w:r>
      <w:r w:rsidR="0013304B"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спекания глины</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Его можно заменить измельченным браком керамических изделий</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Шамот</w:t>
      </w:r>
      <w:r w:rsidR="0013304B"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из огнеупорных глин используют для изготовления огнеупоров</w:t>
      </w:r>
      <w:r w:rsidRPr="00542C8A">
        <w:rPr>
          <w:rFonts w:ascii="Times New Roman" w:eastAsia="TimesNewRoman,Bold" w:hAnsi="Times New Roman" w:cs="Times New Roman"/>
          <w:sz w:val="28"/>
          <w:szCs w:val="28"/>
        </w:rPr>
        <w:t>.</w:t>
      </w:r>
    </w:p>
    <w:p w:rsidR="000C1837" w:rsidRPr="00542C8A" w:rsidRDefault="000C1837" w:rsidP="0096281B">
      <w:pPr>
        <w:autoSpaceDE w:val="0"/>
        <w:autoSpaceDN w:val="0"/>
        <w:adjustRightInd w:val="0"/>
        <w:spacing w:after="0" w:line="240" w:lineRule="auto"/>
        <w:ind w:firstLine="454"/>
        <w:jc w:val="both"/>
        <w:rPr>
          <w:rFonts w:ascii="Times New Roman" w:eastAsia="TimesNewRoman" w:hAnsi="Times New Roman" w:cs="Times New Roman"/>
          <w:sz w:val="28"/>
          <w:szCs w:val="28"/>
        </w:rPr>
      </w:pPr>
      <w:r w:rsidRPr="00542C8A">
        <w:rPr>
          <w:rFonts w:ascii="Times New Roman" w:eastAsia="TimesNewRoman" w:hAnsi="Times New Roman" w:cs="Times New Roman"/>
          <w:sz w:val="28"/>
          <w:szCs w:val="28"/>
        </w:rPr>
        <w:lastRenderedPageBreak/>
        <w:t>Огнеупорный кирпич является полнотелым</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обладает высокой плотностью и способен</w:t>
      </w:r>
      <w:r w:rsidR="0013304B"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 xml:space="preserve">выдерживать температуру свыше </w:t>
      </w:r>
      <w:r w:rsidR="003907B1" w:rsidRPr="00542C8A">
        <w:rPr>
          <w:rFonts w:ascii="Times New Roman" w:eastAsia="TimesNewRoman,Bold" w:hAnsi="Times New Roman" w:cs="Times New Roman"/>
          <w:sz w:val="28"/>
          <w:szCs w:val="28"/>
        </w:rPr>
        <w:t>1600°C, а</w:t>
      </w:r>
      <w:r w:rsidRPr="00542C8A">
        <w:rPr>
          <w:rFonts w:ascii="Times New Roman" w:eastAsia="TimesNewRoman" w:hAnsi="Times New Roman" w:cs="Times New Roman"/>
          <w:sz w:val="28"/>
          <w:szCs w:val="28"/>
        </w:rPr>
        <w:t xml:space="preserve"> также контакты с открытым огнём</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Размеры</w:t>
      </w:r>
      <w:r w:rsidR="0013304B"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кирпичей</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в зависимости от назначения</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могут отличаться от стандартного</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как в меньшую</w:t>
      </w:r>
      <w:r w:rsidRPr="00542C8A">
        <w:rPr>
          <w:rFonts w:ascii="Times New Roman" w:eastAsia="TimesNewRoman,Bold" w:hAnsi="Times New Roman" w:cs="Times New Roman"/>
          <w:sz w:val="28"/>
          <w:szCs w:val="28"/>
        </w:rPr>
        <w:t>,</w:t>
      </w:r>
      <w:r w:rsidR="0013304B"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так и в большую стороны</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Изготавливают огнеупорный кирпич классической</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а также</w:t>
      </w:r>
      <w:r w:rsidR="0013304B"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трапецеидальной</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клиновидной и арочной формы</w:t>
      </w:r>
      <w:r w:rsidRPr="00542C8A">
        <w:rPr>
          <w:rFonts w:ascii="Times New Roman" w:eastAsia="TimesNewRoman,Bold" w:hAnsi="Times New Roman" w:cs="Times New Roman"/>
          <w:sz w:val="28"/>
          <w:szCs w:val="28"/>
        </w:rPr>
        <w:t>.</w:t>
      </w:r>
    </w:p>
    <w:p w:rsidR="00982F18" w:rsidRPr="00542C8A" w:rsidRDefault="000C1837" w:rsidP="0096281B">
      <w:pPr>
        <w:autoSpaceDE w:val="0"/>
        <w:autoSpaceDN w:val="0"/>
        <w:adjustRightInd w:val="0"/>
        <w:spacing w:after="0" w:line="240" w:lineRule="auto"/>
        <w:ind w:firstLine="454"/>
        <w:jc w:val="both"/>
        <w:rPr>
          <w:rFonts w:ascii="Times New Roman" w:eastAsia="TimesNewRoman" w:hAnsi="Times New Roman" w:cs="Times New Roman"/>
          <w:sz w:val="28"/>
          <w:szCs w:val="28"/>
        </w:rPr>
      </w:pPr>
      <w:r w:rsidRPr="00542C8A">
        <w:rPr>
          <w:rFonts w:ascii="Times New Roman" w:eastAsia="TimesNewRoman" w:hAnsi="Times New Roman" w:cs="Times New Roman"/>
          <w:sz w:val="28"/>
          <w:szCs w:val="28"/>
        </w:rPr>
        <w:t>Для кладки печей и труб используется отборный полнотелый керамический кирпич</w:t>
      </w:r>
      <w:r w:rsidR="0013304B"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пластического формования марки не ниже М100 (правильной геометрии без трещин и сколов,</w:t>
      </w:r>
      <w:r w:rsidR="0013304B"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без известковых включений). Такой кирпич обычно называют печным.</w:t>
      </w:r>
    </w:p>
    <w:p w:rsidR="003907B1" w:rsidRPr="00542C8A" w:rsidRDefault="00B40CD7" w:rsidP="0096281B">
      <w:pPr>
        <w:autoSpaceDE w:val="0"/>
        <w:autoSpaceDN w:val="0"/>
        <w:adjustRightInd w:val="0"/>
        <w:spacing w:after="0" w:line="240" w:lineRule="auto"/>
        <w:ind w:firstLine="454"/>
        <w:jc w:val="both"/>
        <w:rPr>
          <w:rFonts w:ascii="Times New Roman" w:eastAsia="TimesNewRoman,Bold" w:hAnsi="Times New Roman" w:cs="Times New Roman"/>
          <w:sz w:val="28"/>
          <w:szCs w:val="28"/>
        </w:rPr>
      </w:pPr>
      <w:r w:rsidRPr="00542C8A">
        <w:rPr>
          <w:rFonts w:ascii="Times New Roman" w:eastAsia="TimesNewRoman" w:hAnsi="Times New Roman" w:cs="Times New Roman"/>
          <w:sz w:val="28"/>
          <w:szCs w:val="28"/>
        </w:rPr>
        <w:t>По современным технологиям создаётся пустотелый</w:t>
      </w:r>
      <w:r w:rsidR="0013304B"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керамический камень</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в массе которого образуется множество</w:t>
      </w:r>
      <w:r w:rsidR="0013304B"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крохотных пор</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 xml:space="preserve">понижая тем самым его плотность на </w:t>
      </w:r>
      <w:r w:rsidRPr="00542C8A">
        <w:rPr>
          <w:rFonts w:ascii="Times New Roman" w:eastAsia="TimesNewRoman,Bold" w:hAnsi="Times New Roman" w:cs="Times New Roman"/>
          <w:sz w:val="28"/>
          <w:szCs w:val="28"/>
        </w:rPr>
        <w:t>30%.</w:t>
      </w:r>
      <w:r w:rsidR="003907B1"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Поэтому тепло он сохраняет в два раза лучше</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чем обычный</w:t>
      </w:r>
      <w:r w:rsidR="0013304B"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щелевой кирпич</w:t>
      </w:r>
      <w:r w:rsidRPr="00542C8A">
        <w:rPr>
          <w:rFonts w:ascii="Times New Roman" w:eastAsia="TimesNewRoman,Bold" w:hAnsi="Times New Roman" w:cs="Times New Roman"/>
          <w:sz w:val="28"/>
          <w:szCs w:val="28"/>
        </w:rPr>
        <w:t xml:space="preserve">. </w:t>
      </w:r>
    </w:p>
    <w:p w:rsidR="00B40CD7" w:rsidRPr="00542C8A" w:rsidRDefault="00B40CD7" w:rsidP="0096281B">
      <w:pPr>
        <w:autoSpaceDE w:val="0"/>
        <w:autoSpaceDN w:val="0"/>
        <w:adjustRightInd w:val="0"/>
        <w:spacing w:after="0" w:line="240" w:lineRule="auto"/>
        <w:ind w:firstLine="454"/>
        <w:jc w:val="both"/>
        <w:rPr>
          <w:rFonts w:ascii="Times New Roman" w:eastAsia="TimesNewRoman" w:hAnsi="Times New Roman" w:cs="Times New Roman"/>
          <w:sz w:val="28"/>
          <w:szCs w:val="28"/>
        </w:rPr>
      </w:pPr>
      <w:r w:rsidRPr="00542C8A">
        <w:rPr>
          <w:rFonts w:ascii="Times New Roman" w:eastAsia="TimesNewRoman" w:hAnsi="Times New Roman" w:cs="Times New Roman"/>
          <w:sz w:val="28"/>
          <w:szCs w:val="28"/>
        </w:rPr>
        <w:t>За счёт относительно невысокой плотности</w:t>
      </w:r>
      <w:r w:rsidR="0013304B"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снижается вес камня и</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следовательно</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появляется возможность</w:t>
      </w:r>
      <w:r w:rsidR="0013304B"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производить крупноформатные блоки</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которые по размеру</w:t>
      </w:r>
      <w:r w:rsidR="0013304B"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 xml:space="preserve">превосходят обычный кирпич в несколько раз </w:t>
      </w:r>
      <w:r w:rsidRPr="00542C8A">
        <w:rPr>
          <w:rFonts w:ascii="Times New Roman" w:eastAsia="TimesNewRoman,Bold" w:hAnsi="Times New Roman" w:cs="Times New Roman"/>
          <w:sz w:val="28"/>
          <w:szCs w:val="28"/>
        </w:rPr>
        <w:t>(</w:t>
      </w:r>
      <w:r w:rsidRPr="00542C8A">
        <w:rPr>
          <w:rFonts w:ascii="Times New Roman" w:eastAsia="TimesNewRoman" w:hAnsi="Times New Roman" w:cs="Times New Roman"/>
          <w:sz w:val="28"/>
          <w:szCs w:val="28"/>
        </w:rPr>
        <w:t xml:space="preserve">он заменяет </w:t>
      </w:r>
      <w:r w:rsidRPr="00542C8A">
        <w:rPr>
          <w:rFonts w:ascii="Times New Roman" w:eastAsia="TimesNewRoman,Bold" w:hAnsi="Times New Roman" w:cs="Times New Roman"/>
          <w:sz w:val="28"/>
          <w:szCs w:val="28"/>
        </w:rPr>
        <w:t>15</w:t>
      </w:r>
      <w:r w:rsidR="0013304B"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кирпичей</w:t>
      </w:r>
      <w:r w:rsidRPr="00542C8A">
        <w:rPr>
          <w:rFonts w:ascii="Times New Roman" w:eastAsia="TimesNewRoman,Bold" w:hAnsi="Times New Roman" w:cs="Times New Roman"/>
          <w:sz w:val="28"/>
          <w:szCs w:val="28"/>
        </w:rPr>
        <w:t>).</w:t>
      </w:r>
    </w:p>
    <w:p w:rsidR="00B40CD7" w:rsidRPr="00542C8A" w:rsidRDefault="00B40CD7" w:rsidP="0096281B">
      <w:pPr>
        <w:autoSpaceDE w:val="0"/>
        <w:autoSpaceDN w:val="0"/>
        <w:adjustRightInd w:val="0"/>
        <w:spacing w:after="0" w:line="240" w:lineRule="auto"/>
        <w:ind w:firstLine="454"/>
        <w:jc w:val="both"/>
        <w:rPr>
          <w:rFonts w:ascii="Times New Roman" w:eastAsia="TimesNewRoman" w:hAnsi="Times New Roman" w:cs="Times New Roman"/>
          <w:sz w:val="28"/>
          <w:szCs w:val="28"/>
        </w:rPr>
      </w:pPr>
      <w:r w:rsidRPr="00542C8A">
        <w:rPr>
          <w:rFonts w:ascii="Times New Roman" w:eastAsia="TimesNewRoman" w:hAnsi="Times New Roman" w:cs="Times New Roman"/>
          <w:sz w:val="28"/>
          <w:szCs w:val="28"/>
        </w:rPr>
        <w:t>Прочность изделий из поризованной керамики достаточна для строительства</w:t>
      </w:r>
      <w:r w:rsidR="0013304B"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многоэтажных зданий с несущими стенами</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Длина блока соответствует толщине несущей</w:t>
      </w:r>
      <w:r w:rsidR="0013304B"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стены</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Пазогребневая система стыков в торцах блока позволяет вести кладку без</w:t>
      </w:r>
      <w:r w:rsidR="0013304B"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вертикальных швов</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 xml:space="preserve">что сокращает </w:t>
      </w:r>
      <w:r w:rsidRPr="00542C8A">
        <w:rPr>
          <w:rFonts w:ascii="Times New Roman" w:eastAsia="TimesNewRoman,Bold" w:hAnsi="Times New Roman" w:cs="Times New Roman"/>
          <w:sz w:val="28"/>
          <w:szCs w:val="28"/>
        </w:rPr>
        <w:t>«</w:t>
      </w:r>
      <w:r w:rsidRPr="00542C8A">
        <w:rPr>
          <w:rFonts w:ascii="Times New Roman" w:eastAsia="TimesNewRoman" w:hAnsi="Times New Roman" w:cs="Times New Roman"/>
          <w:sz w:val="28"/>
          <w:szCs w:val="28"/>
        </w:rPr>
        <w:t>мостики холода</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и</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как следствие</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сокращает</w:t>
      </w:r>
      <w:r w:rsidR="0013304B"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теплопотери</w:t>
      </w:r>
      <w:r w:rsidRPr="00542C8A">
        <w:rPr>
          <w:rFonts w:ascii="Times New Roman" w:eastAsia="TimesNewRoman,Bold" w:hAnsi="Times New Roman" w:cs="Times New Roman"/>
          <w:sz w:val="28"/>
          <w:szCs w:val="28"/>
        </w:rPr>
        <w:t>.</w:t>
      </w:r>
    </w:p>
    <w:p w:rsidR="003907B1" w:rsidRPr="00542C8A" w:rsidRDefault="00B40CD7" w:rsidP="003907B1">
      <w:pPr>
        <w:autoSpaceDE w:val="0"/>
        <w:autoSpaceDN w:val="0"/>
        <w:adjustRightInd w:val="0"/>
        <w:spacing w:after="0" w:line="240" w:lineRule="auto"/>
        <w:ind w:firstLine="454"/>
        <w:jc w:val="both"/>
        <w:rPr>
          <w:rFonts w:ascii="Times New Roman" w:eastAsia="TimesNewRoman" w:hAnsi="Times New Roman" w:cs="Times New Roman"/>
          <w:sz w:val="28"/>
          <w:szCs w:val="28"/>
        </w:rPr>
      </w:pPr>
      <w:r w:rsidRPr="00542C8A">
        <w:rPr>
          <w:rFonts w:ascii="Times New Roman" w:eastAsia="TimesNewRoman" w:hAnsi="Times New Roman" w:cs="Times New Roman"/>
          <w:sz w:val="28"/>
          <w:szCs w:val="28"/>
        </w:rPr>
        <w:t>Для достижения такого же результата по теплосбережению стена из обычного кирпича</w:t>
      </w:r>
      <w:r w:rsidR="0013304B"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должна быть в два раза толще стены из поризованного камня</w:t>
      </w:r>
      <w:r w:rsidRPr="00542C8A">
        <w:rPr>
          <w:rFonts w:ascii="Times New Roman" w:eastAsia="TimesNewRoman,Bold" w:hAnsi="Times New Roman" w:cs="Times New Roman"/>
          <w:sz w:val="28"/>
          <w:szCs w:val="28"/>
        </w:rPr>
        <w:t>.</w:t>
      </w:r>
    </w:p>
    <w:p w:rsidR="001A7B70" w:rsidRPr="00542C8A" w:rsidRDefault="00B40CD7" w:rsidP="00BE6037">
      <w:pPr>
        <w:autoSpaceDE w:val="0"/>
        <w:autoSpaceDN w:val="0"/>
        <w:adjustRightInd w:val="0"/>
        <w:spacing w:after="0" w:line="240" w:lineRule="auto"/>
        <w:ind w:firstLine="454"/>
        <w:jc w:val="both"/>
        <w:rPr>
          <w:rFonts w:ascii="Times New Roman" w:eastAsia="TimesNewRoman" w:hAnsi="Times New Roman" w:cs="Times New Roman"/>
          <w:sz w:val="28"/>
          <w:szCs w:val="28"/>
        </w:rPr>
      </w:pPr>
      <w:r w:rsidRPr="00542C8A">
        <w:rPr>
          <w:rFonts w:ascii="Times New Roman" w:eastAsia="TimesNewRoman" w:hAnsi="Times New Roman" w:cs="Times New Roman"/>
          <w:sz w:val="28"/>
          <w:szCs w:val="28"/>
        </w:rPr>
        <w:t>При использовании теплой керамики значительно улучшается звукоизоляция стен и</w:t>
      </w:r>
      <w:r w:rsidR="0013304B"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перегородок</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Кроме того</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вес стен приводит к упрощению конструкции фундамента</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В</w:t>
      </w:r>
      <w:r w:rsidR="0013304B"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строительстве на этом можно существенно сэкономить</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 xml:space="preserve">увеличить темпы кладки в </w:t>
      </w:r>
      <w:r w:rsidRPr="00542C8A">
        <w:rPr>
          <w:rFonts w:ascii="Times New Roman" w:eastAsia="TimesNewRoman,Bold" w:hAnsi="Times New Roman" w:cs="Times New Roman"/>
          <w:sz w:val="28"/>
          <w:szCs w:val="28"/>
        </w:rPr>
        <w:t xml:space="preserve">3-4 </w:t>
      </w:r>
      <w:r w:rsidRPr="00542C8A">
        <w:rPr>
          <w:rFonts w:ascii="Times New Roman" w:eastAsia="TimesNewRoman" w:hAnsi="Times New Roman" w:cs="Times New Roman"/>
          <w:sz w:val="28"/>
          <w:szCs w:val="28"/>
        </w:rPr>
        <w:t>раза</w:t>
      </w:r>
      <w:r w:rsidRPr="00542C8A">
        <w:rPr>
          <w:rFonts w:ascii="Times New Roman" w:eastAsia="TimesNewRoman,Bold" w:hAnsi="Times New Roman" w:cs="Times New Roman"/>
          <w:sz w:val="28"/>
          <w:szCs w:val="28"/>
        </w:rPr>
        <w:t>,</w:t>
      </w:r>
      <w:r w:rsidR="0013304B"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 xml:space="preserve">уменьшить расход раствора в </w:t>
      </w:r>
      <w:r w:rsidRPr="00542C8A">
        <w:rPr>
          <w:rFonts w:ascii="Times New Roman" w:eastAsia="TimesNewRoman,Bold" w:hAnsi="Times New Roman" w:cs="Times New Roman"/>
          <w:sz w:val="28"/>
          <w:szCs w:val="28"/>
        </w:rPr>
        <w:t xml:space="preserve">3-5 </w:t>
      </w:r>
      <w:r w:rsidRPr="00542C8A">
        <w:rPr>
          <w:rFonts w:ascii="Times New Roman" w:eastAsia="TimesNewRoman" w:hAnsi="Times New Roman" w:cs="Times New Roman"/>
          <w:sz w:val="28"/>
          <w:szCs w:val="28"/>
        </w:rPr>
        <w:t>раз</w:t>
      </w:r>
      <w:r w:rsidRPr="00542C8A">
        <w:rPr>
          <w:rFonts w:ascii="Times New Roman" w:eastAsia="TimesNewRoman,Bold" w:hAnsi="Times New Roman" w:cs="Times New Roman"/>
          <w:sz w:val="28"/>
          <w:szCs w:val="28"/>
        </w:rPr>
        <w:t xml:space="preserve">, </w:t>
      </w:r>
      <w:r w:rsidRPr="00542C8A">
        <w:rPr>
          <w:rFonts w:ascii="Times New Roman" w:eastAsia="TimesNewRoman" w:hAnsi="Times New Roman" w:cs="Times New Roman"/>
          <w:sz w:val="28"/>
          <w:szCs w:val="28"/>
        </w:rPr>
        <w:t>а рифленая поверхность блока позволяет легко</w:t>
      </w:r>
      <w:r w:rsidR="0013304B" w:rsidRPr="00542C8A">
        <w:rPr>
          <w:rFonts w:ascii="Times New Roman" w:eastAsia="TimesNewRoman" w:hAnsi="Times New Roman" w:cs="Times New Roman"/>
          <w:sz w:val="28"/>
          <w:szCs w:val="28"/>
        </w:rPr>
        <w:t xml:space="preserve"> </w:t>
      </w:r>
      <w:r w:rsidRPr="00542C8A">
        <w:rPr>
          <w:rFonts w:ascii="Times New Roman" w:eastAsia="TimesNewRoman" w:hAnsi="Times New Roman" w:cs="Times New Roman"/>
          <w:sz w:val="28"/>
          <w:szCs w:val="28"/>
        </w:rPr>
        <w:t>оштукатурить стену</w:t>
      </w:r>
      <w:r w:rsidRPr="00542C8A">
        <w:rPr>
          <w:rFonts w:ascii="Times New Roman" w:eastAsia="TimesNewRoman,Bold" w:hAnsi="Times New Roman" w:cs="Times New Roman"/>
          <w:sz w:val="28"/>
          <w:szCs w:val="28"/>
        </w:rPr>
        <w:t>.</w:t>
      </w:r>
    </w:p>
    <w:p w:rsidR="00982F18" w:rsidRPr="00542C8A" w:rsidRDefault="005210AC"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Среди изветсных казахстанских заводов, выпускающих стеновую керамику:</w:t>
      </w:r>
    </w:p>
    <w:p w:rsidR="005210AC" w:rsidRPr="00542C8A" w:rsidRDefault="00E05853" w:rsidP="00633A04">
      <w:pPr>
        <w:pStyle w:val="ad"/>
        <w:numPr>
          <w:ilvl w:val="0"/>
          <w:numId w:val="30"/>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к</w:t>
      </w:r>
      <w:r w:rsidR="005210AC" w:rsidRPr="00542C8A">
        <w:rPr>
          <w:rFonts w:ascii="Times New Roman" w:hAnsi="Times New Roman" w:cs="Times New Roman"/>
          <w:sz w:val="28"/>
          <w:szCs w:val="28"/>
        </w:rPr>
        <w:t>ирпичный завод "Keratek" (г.Караганда) - производит облицовочный керамичекий и рядовой пустотелый кирп</w:t>
      </w:r>
      <w:r w:rsidR="00BE6037" w:rsidRPr="00542C8A">
        <w:rPr>
          <w:rFonts w:ascii="Times New Roman" w:hAnsi="Times New Roman" w:cs="Times New Roman"/>
          <w:sz w:val="28"/>
          <w:szCs w:val="28"/>
        </w:rPr>
        <w:t>ич, а также керамический камень;</w:t>
      </w:r>
    </w:p>
    <w:p w:rsidR="005210AC" w:rsidRPr="00542C8A" w:rsidRDefault="00E05853" w:rsidP="00633A04">
      <w:pPr>
        <w:pStyle w:val="ad"/>
        <w:numPr>
          <w:ilvl w:val="0"/>
          <w:numId w:val="30"/>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к</w:t>
      </w:r>
      <w:r w:rsidR="005210AC" w:rsidRPr="00542C8A">
        <w:rPr>
          <w:rFonts w:ascii="Times New Roman" w:hAnsi="Times New Roman" w:cs="Times New Roman"/>
          <w:sz w:val="28"/>
          <w:szCs w:val="28"/>
        </w:rPr>
        <w:t>ирпичный завод "Эскор Семей" керамического лицевого кирпича, оснащенный чешским технологическим оборудованием по лицензии немецких про</w:t>
      </w:r>
      <w:r w:rsidR="00BE6037" w:rsidRPr="00542C8A">
        <w:rPr>
          <w:rFonts w:ascii="Times New Roman" w:hAnsi="Times New Roman" w:cs="Times New Roman"/>
          <w:sz w:val="28"/>
          <w:szCs w:val="28"/>
        </w:rPr>
        <w:t>изводителей кирпичной продукции;</w:t>
      </w:r>
    </w:p>
    <w:p w:rsidR="005210AC" w:rsidRPr="00542C8A" w:rsidRDefault="005210AC" w:rsidP="00633A04">
      <w:pPr>
        <w:pStyle w:val="ad"/>
        <w:numPr>
          <w:ilvl w:val="0"/>
          <w:numId w:val="30"/>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Кокшетауский завод по произву керамического лицевого кирпича ТОО "ENKI", оснащенный испанским обор</w:t>
      </w:r>
      <w:r w:rsidR="00BE6037" w:rsidRPr="00542C8A">
        <w:rPr>
          <w:rFonts w:ascii="Times New Roman" w:hAnsi="Times New Roman" w:cs="Times New Roman"/>
          <w:sz w:val="28"/>
          <w:szCs w:val="28"/>
        </w:rPr>
        <w:t>удованием;</w:t>
      </w:r>
    </w:p>
    <w:p w:rsidR="005210AC" w:rsidRPr="00542C8A" w:rsidRDefault="005210AC" w:rsidP="00633A04">
      <w:pPr>
        <w:pStyle w:val="ad"/>
        <w:numPr>
          <w:ilvl w:val="0"/>
          <w:numId w:val="30"/>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Бурундайский завод стеновых материалов (г.Алматы), выпускающий пустотелый керамический кирпич, тротуа</w:t>
      </w:r>
      <w:r w:rsidR="00BE6037" w:rsidRPr="00542C8A">
        <w:rPr>
          <w:rFonts w:ascii="Times New Roman" w:hAnsi="Times New Roman" w:cs="Times New Roman"/>
          <w:sz w:val="28"/>
          <w:szCs w:val="28"/>
        </w:rPr>
        <w:t>рные плитки и сплиттерные блоки;</w:t>
      </w:r>
    </w:p>
    <w:p w:rsidR="005210AC" w:rsidRPr="00542C8A" w:rsidRDefault="005210AC" w:rsidP="00633A04">
      <w:pPr>
        <w:pStyle w:val="ad"/>
        <w:numPr>
          <w:ilvl w:val="0"/>
          <w:numId w:val="30"/>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Каскеленс</w:t>
      </w:r>
      <w:r w:rsidR="00BE6037" w:rsidRPr="00542C8A">
        <w:rPr>
          <w:rFonts w:ascii="Times New Roman" w:hAnsi="Times New Roman" w:cs="Times New Roman"/>
          <w:sz w:val="28"/>
          <w:szCs w:val="28"/>
        </w:rPr>
        <w:t>кий кирпичный завод ТОО "Факел";</w:t>
      </w:r>
    </w:p>
    <w:p w:rsidR="005210AC" w:rsidRPr="00542C8A" w:rsidRDefault="005210AC" w:rsidP="00633A04">
      <w:pPr>
        <w:pStyle w:val="ad"/>
        <w:numPr>
          <w:ilvl w:val="0"/>
          <w:numId w:val="30"/>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lastRenderedPageBreak/>
        <w:t>Талгарский кирпичный завод, выпускающий одинарный керамический кирпич, кирпич диатомитовый, кирпич</w:t>
      </w:r>
      <w:r w:rsidR="00BE6037" w:rsidRPr="00542C8A">
        <w:rPr>
          <w:rFonts w:ascii="Times New Roman" w:hAnsi="Times New Roman" w:cs="Times New Roman"/>
          <w:sz w:val="28"/>
          <w:szCs w:val="28"/>
        </w:rPr>
        <w:t xml:space="preserve"> каминный и кирпич декоративный;</w:t>
      </w:r>
    </w:p>
    <w:p w:rsidR="005210AC" w:rsidRPr="00542C8A" w:rsidRDefault="00E05853" w:rsidP="00633A04">
      <w:pPr>
        <w:pStyle w:val="ad"/>
        <w:numPr>
          <w:ilvl w:val="0"/>
          <w:numId w:val="30"/>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к</w:t>
      </w:r>
      <w:r w:rsidR="005210AC" w:rsidRPr="00542C8A">
        <w:rPr>
          <w:rFonts w:ascii="Times New Roman" w:hAnsi="Times New Roman" w:cs="Times New Roman"/>
          <w:sz w:val="28"/>
          <w:szCs w:val="28"/>
        </w:rPr>
        <w:t>ирпичный завод</w:t>
      </w:r>
      <w:r w:rsidR="004C5AED" w:rsidRPr="00542C8A">
        <w:rPr>
          <w:rFonts w:ascii="Times New Roman" w:hAnsi="Times New Roman" w:cs="Times New Roman"/>
          <w:sz w:val="28"/>
          <w:szCs w:val="28"/>
        </w:rPr>
        <w:t xml:space="preserve"> ТОО "Башан" (г.Астана), выпускающий рядовой керамический кирпич, </w:t>
      </w:r>
      <w:r w:rsidR="00BE6037" w:rsidRPr="00542C8A">
        <w:rPr>
          <w:rFonts w:ascii="Times New Roman" w:hAnsi="Times New Roman" w:cs="Times New Roman"/>
          <w:sz w:val="28"/>
          <w:szCs w:val="28"/>
        </w:rPr>
        <w:t>а также печной и красный кирпич;</w:t>
      </w:r>
    </w:p>
    <w:p w:rsidR="004C5AED" w:rsidRPr="00542C8A" w:rsidRDefault="00E05853" w:rsidP="00633A04">
      <w:pPr>
        <w:pStyle w:val="ad"/>
        <w:numPr>
          <w:ilvl w:val="0"/>
          <w:numId w:val="30"/>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к</w:t>
      </w:r>
      <w:r w:rsidR="00F94E82" w:rsidRPr="00542C8A">
        <w:rPr>
          <w:rFonts w:ascii="Times New Roman" w:hAnsi="Times New Roman" w:cs="Times New Roman"/>
          <w:sz w:val="28"/>
          <w:szCs w:val="28"/>
        </w:rPr>
        <w:t>ирпичный завод ТОО "Ашина Тас" (г.Астана, г.Кокшетау), производящий одинарный полноте</w:t>
      </w:r>
      <w:r w:rsidR="00BE6037" w:rsidRPr="00542C8A">
        <w:rPr>
          <w:rFonts w:ascii="Times New Roman" w:hAnsi="Times New Roman" w:cs="Times New Roman"/>
          <w:sz w:val="28"/>
          <w:szCs w:val="28"/>
        </w:rPr>
        <w:t>лый рядовой керамический кирпич;</w:t>
      </w:r>
    </w:p>
    <w:p w:rsidR="005210AC" w:rsidRPr="00542C8A" w:rsidRDefault="00057C14" w:rsidP="00633A04">
      <w:pPr>
        <w:pStyle w:val="ad"/>
        <w:numPr>
          <w:ilvl w:val="0"/>
          <w:numId w:val="30"/>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ТО</w:t>
      </w:r>
      <w:r w:rsidR="00BE6037" w:rsidRPr="00542C8A">
        <w:rPr>
          <w:rFonts w:ascii="Times New Roman" w:hAnsi="Times New Roman" w:cs="Times New Roman"/>
          <w:sz w:val="28"/>
          <w:szCs w:val="28"/>
        </w:rPr>
        <w:t>О "Компания РЭТ" (г.Шымкент</w:t>
      </w:r>
      <w:r w:rsidRPr="00542C8A">
        <w:rPr>
          <w:rFonts w:ascii="Times New Roman" w:hAnsi="Times New Roman" w:cs="Times New Roman"/>
          <w:sz w:val="28"/>
          <w:szCs w:val="28"/>
        </w:rPr>
        <w:t>) - производство керамического обли</w:t>
      </w:r>
      <w:r w:rsidR="008B5E92" w:rsidRPr="00542C8A">
        <w:rPr>
          <w:rFonts w:ascii="Times New Roman" w:hAnsi="Times New Roman" w:cs="Times New Roman"/>
          <w:sz w:val="28"/>
          <w:szCs w:val="28"/>
        </w:rPr>
        <w:t>цовочного кирпича</w:t>
      </w:r>
      <w:r w:rsidR="00BE6037" w:rsidRPr="00542C8A">
        <w:rPr>
          <w:rFonts w:ascii="Times New Roman" w:hAnsi="Times New Roman" w:cs="Times New Roman"/>
          <w:sz w:val="28"/>
          <w:szCs w:val="28"/>
        </w:rPr>
        <w:t>)</w:t>
      </w:r>
    </w:p>
    <w:p w:rsidR="005210AC" w:rsidRPr="00542C8A" w:rsidRDefault="00CF7D5C" w:rsidP="00633A04">
      <w:pPr>
        <w:pStyle w:val="ad"/>
        <w:numPr>
          <w:ilvl w:val="0"/>
          <w:numId w:val="30"/>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ТОО "Батсу Водоканал" (Ордабасынский р-н, ЮКО) - производство керамического кирпича</w:t>
      </w:r>
      <w:r w:rsidR="00BE6037" w:rsidRPr="00542C8A">
        <w:rPr>
          <w:rFonts w:ascii="Times New Roman" w:hAnsi="Times New Roman" w:cs="Times New Roman"/>
          <w:sz w:val="28"/>
          <w:szCs w:val="28"/>
        </w:rPr>
        <w:t>;</w:t>
      </w:r>
    </w:p>
    <w:p w:rsidR="00CF7D5C" w:rsidRPr="00542C8A" w:rsidRDefault="00CF7D5C" w:rsidP="00633A04">
      <w:pPr>
        <w:pStyle w:val="ad"/>
        <w:numPr>
          <w:ilvl w:val="0"/>
          <w:numId w:val="30"/>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ТОО «Оңтүстік-Кірпіш» (Ордабасынский р-н, ЮКО) - производство</w:t>
      </w:r>
      <w:r w:rsidR="008B5E92" w:rsidRPr="00542C8A">
        <w:rPr>
          <w:rFonts w:ascii="Times New Roman" w:hAnsi="Times New Roman" w:cs="Times New Roman"/>
          <w:sz w:val="28"/>
          <w:szCs w:val="28"/>
        </w:rPr>
        <w:t xml:space="preserve"> керамического кирпича</w:t>
      </w:r>
      <w:r w:rsidR="00BE6037" w:rsidRPr="00542C8A">
        <w:rPr>
          <w:rFonts w:ascii="Times New Roman" w:hAnsi="Times New Roman" w:cs="Times New Roman"/>
          <w:sz w:val="28"/>
          <w:szCs w:val="28"/>
        </w:rPr>
        <w:t>;</w:t>
      </w:r>
    </w:p>
    <w:p w:rsidR="00CF7D5C" w:rsidRPr="00542C8A" w:rsidRDefault="00CF7D5C" w:rsidP="00633A04">
      <w:pPr>
        <w:pStyle w:val="ad"/>
        <w:numPr>
          <w:ilvl w:val="0"/>
          <w:numId w:val="30"/>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ТОО «Бадам өнімдері» (Ордабасынский р-н, ЮКО) - производство керамического кирпича</w:t>
      </w:r>
      <w:r w:rsidR="00BE6037" w:rsidRPr="00542C8A">
        <w:rPr>
          <w:rFonts w:ascii="Times New Roman" w:hAnsi="Times New Roman" w:cs="Times New Roman"/>
          <w:sz w:val="28"/>
          <w:szCs w:val="28"/>
        </w:rPr>
        <w:t>;</w:t>
      </w:r>
    </w:p>
    <w:p w:rsidR="00CF7D5C" w:rsidRPr="00542C8A" w:rsidRDefault="00CF7D5C" w:rsidP="00633A04">
      <w:pPr>
        <w:pStyle w:val="ad"/>
        <w:numPr>
          <w:ilvl w:val="0"/>
          <w:numId w:val="30"/>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ТОО "КазПромКирпич" (Сайрамский р-н, ЮКО) - производство керам</w:t>
      </w:r>
      <w:r w:rsidR="008B5E92" w:rsidRPr="00542C8A">
        <w:rPr>
          <w:rFonts w:ascii="Times New Roman" w:hAnsi="Times New Roman" w:cs="Times New Roman"/>
          <w:sz w:val="28"/>
          <w:szCs w:val="28"/>
        </w:rPr>
        <w:t>ического кирпича</w:t>
      </w:r>
      <w:r w:rsidR="00BE6037" w:rsidRPr="00542C8A">
        <w:rPr>
          <w:rFonts w:ascii="Times New Roman" w:hAnsi="Times New Roman" w:cs="Times New Roman"/>
          <w:sz w:val="28"/>
          <w:szCs w:val="28"/>
        </w:rPr>
        <w:t>;</w:t>
      </w:r>
    </w:p>
    <w:p w:rsidR="005210AC" w:rsidRPr="00542C8A" w:rsidRDefault="00CF7D5C" w:rsidP="00633A04">
      <w:pPr>
        <w:pStyle w:val="ad"/>
        <w:numPr>
          <w:ilvl w:val="0"/>
          <w:numId w:val="30"/>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ТОО "Агро V" (Ордабасынский р-н, ЮКО) - производство кирпича и камней керамических</w:t>
      </w:r>
      <w:r w:rsidR="00BE6037" w:rsidRPr="00542C8A">
        <w:rPr>
          <w:rFonts w:ascii="Times New Roman" w:hAnsi="Times New Roman" w:cs="Times New Roman"/>
          <w:sz w:val="28"/>
          <w:szCs w:val="28"/>
        </w:rPr>
        <w:t>%</w:t>
      </w:r>
    </w:p>
    <w:p w:rsidR="00CF7D5C" w:rsidRPr="00542C8A" w:rsidRDefault="00CF7D5C" w:rsidP="00633A04">
      <w:pPr>
        <w:pStyle w:val="ad"/>
        <w:numPr>
          <w:ilvl w:val="0"/>
          <w:numId w:val="30"/>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АО «К</w:t>
      </w:r>
      <w:r w:rsidRPr="00542C8A">
        <w:rPr>
          <w:rFonts w:ascii="Times New Roman" w:hAnsi="Times New Roman" w:cs="Times New Roman"/>
          <w:sz w:val="28"/>
          <w:szCs w:val="28"/>
          <w:lang w:val="kk-KZ"/>
        </w:rPr>
        <w:t>урылыс материалдары</w:t>
      </w:r>
      <w:r w:rsidR="00BE6037" w:rsidRPr="00542C8A">
        <w:rPr>
          <w:rFonts w:ascii="Times New Roman" w:hAnsi="Times New Roman" w:cs="Times New Roman"/>
          <w:sz w:val="28"/>
          <w:szCs w:val="28"/>
        </w:rPr>
        <w:t>» (г.Шымкент</w:t>
      </w:r>
      <w:r w:rsidRPr="00542C8A">
        <w:rPr>
          <w:rFonts w:ascii="Times New Roman" w:hAnsi="Times New Roman" w:cs="Times New Roman"/>
          <w:sz w:val="28"/>
          <w:szCs w:val="28"/>
        </w:rPr>
        <w:t>) - производство кирпича керамического</w:t>
      </w:r>
      <w:r w:rsidR="00BE6037" w:rsidRPr="00542C8A">
        <w:rPr>
          <w:rFonts w:ascii="Times New Roman" w:hAnsi="Times New Roman" w:cs="Times New Roman"/>
          <w:sz w:val="28"/>
          <w:szCs w:val="28"/>
        </w:rPr>
        <w:t>;</w:t>
      </w:r>
    </w:p>
    <w:p w:rsidR="00CF7D5C" w:rsidRPr="00542C8A" w:rsidRDefault="008B5E92" w:rsidP="00633A04">
      <w:pPr>
        <w:pStyle w:val="ad"/>
        <w:numPr>
          <w:ilvl w:val="0"/>
          <w:numId w:val="30"/>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ТО</w:t>
      </w:r>
      <w:r w:rsidR="00BE6037" w:rsidRPr="00542C8A">
        <w:rPr>
          <w:rFonts w:ascii="Times New Roman" w:hAnsi="Times New Roman" w:cs="Times New Roman"/>
          <w:sz w:val="28"/>
          <w:szCs w:val="28"/>
        </w:rPr>
        <w:t>О «БРИТЕКС ЛАЙН» (г.Шымкент</w:t>
      </w:r>
      <w:r w:rsidRPr="00542C8A">
        <w:rPr>
          <w:rFonts w:ascii="Times New Roman" w:hAnsi="Times New Roman" w:cs="Times New Roman"/>
          <w:sz w:val="28"/>
          <w:szCs w:val="28"/>
        </w:rPr>
        <w:t>) - производство кирпича и камней керамических, черепицы</w:t>
      </w:r>
      <w:r w:rsidR="00BE6037" w:rsidRPr="00542C8A">
        <w:rPr>
          <w:rFonts w:ascii="Times New Roman" w:hAnsi="Times New Roman" w:cs="Times New Roman"/>
          <w:sz w:val="28"/>
          <w:szCs w:val="28"/>
        </w:rPr>
        <w:t>;</w:t>
      </w:r>
    </w:p>
    <w:p w:rsidR="008B5E92" w:rsidRPr="00542C8A" w:rsidRDefault="008B5E92" w:rsidP="00633A04">
      <w:pPr>
        <w:pStyle w:val="ad"/>
        <w:numPr>
          <w:ilvl w:val="0"/>
          <w:numId w:val="30"/>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ТОО «РАУАН-7» (г. Шымкент, ЮКО) - производство кирпича и камней керамических</w:t>
      </w:r>
      <w:r w:rsidR="00BE6037" w:rsidRPr="00542C8A">
        <w:rPr>
          <w:rFonts w:ascii="Times New Roman" w:hAnsi="Times New Roman" w:cs="Times New Roman"/>
          <w:sz w:val="28"/>
          <w:szCs w:val="28"/>
        </w:rPr>
        <w:t>;</w:t>
      </w:r>
    </w:p>
    <w:p w:rsidR="008B5E92" w:rsidRPr="00542C8A" w:rsidRDefault="008B5E92" w:rsidP="00633A04">
      <w:pPr>
        <w:pStyle w:val="ad"/>
        <w:numPr>
          <w:ilvl w:val="0"/>
          <w:numId w:val="30"/>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ТОО «Батсу» (ст.Бадам, ЮКО) - производство кирпича и камней керамических</w:t>
      </w:r>
      <w:r w:rsidR="00BE6037" w:rsidRPr="00542C8A">
        <w:rPr>
          <w:rFonts w:ascii="Times New Roman" w:hAnsi="Times New Roman" w:cs="Times New Roman"/>
          <w:sz w:val="28"/>
          <w:szCs w:val="28"/>
        </w:rPr>
        <w:t>.</w:t>
      </w:r>
    </w:p>
    <w:p w:rsidR="0077674A" w:rsidRPr="00542C8A" w:rsidRDefault="0077674A" w:rsidP="0077674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Среди известных заводов по производству силикатного кирпича:</w:t>
      </w:r>
    </w:p>
    <w:p w:rsidR="0077674A" w:rsidRPr="00542C8A" w:rsidRDefault="0077674A" w:rsidP="00633A04">
      <w:pPr>
        <w:pStyle w:val="ad"/>
        <w:numPr>
          <w:ilvl w:val="0"/>
          <w:numId w:val="31"/>
        </w:numPr>
        <w:spacing w:after="0" w:line="240" w:lineRule="auto"/>
        <w:jc w:val="both"/>
        <w:rPr>
          <w:rFonts w:ascii="Times New Roman" w:eastAsia="Times New Roman" w:hAnsi="Times New Roman" w:cs="Times New Roman"/>
          <w:sz w:val="28"/>
          <w:szCs w:val="28"/>
        </w:rPr>
      </w:pPr>
      <w:r w:rsidRPr="00542C8A">
        <w:rPr>
          <w:rFonts w:ascii="Times New Roman" w:eastAsia="Times New Roman" w:hAnsi="Times New Roman" w:cs="Times New Roman"/>
          <w:bCs/>
          <w:sz w:val="28"/>
          <w:szCs w:val="28"/>
        </w:rPr>
        <w:t>ТОО Силикат</w:t>
      </w:r>
      <w:r w:rsidRPr="00542C8A">
        <w:rPr>
          <w:rFonts w:ascii="Times New Roman" w:eastAsia="Times New Roman" w:hAnsi="Times New Roman" w:cs="Times New Roman"/>
          <w:sz w:val="28"/>
          <w:szCs w:val="28"/>
        </w:rPr>
        <w:t xml:space="preserve"> (г.Семей</w:t>
      </w:r>
      <w:r w:rsidRPr="00542C8A">
        <w:rPr>
          <w:rFonts w:ascii="Times New Roman" w:eastAsia="Times New Roman" w:hAnsi="Times New Roman" w:cs="Times New Roman"/>
          <w:bCs/>
          <w:sz w:val="28"/>
          <w:szCs w:val="28"/>
        </w:rPr>
        <w:t>) -</w:t>
      </w:r>
      <w:r w:rsidRPr="00542C8A">
        <w:rPr>
          <w:rFonts w:ascii="Times New Roman" w:eastAsia="Times New Roman" w:hAnsi="Times New Roman" w:cs="Times New Roman"/>
          <w:sz w:val="28"/>
          <w:szCs w:val="28"/>
        </w:rPr>
        <w:t xml:space="preserve"> производство силикатного кирпича белого и цветного;</w:t>
      </w:r>
    </w:p>
    <w:p w:rsidR="0077674A" w:rsidRPr="00542C8A" w:rsidRDefault="0077674A" w:rsidP="00633A04">
      <w:pPr>
        <w:pStyle w:val="ad"/>
        <w:numPr>
          <w:ilvl w:val="0"/>
          <w:numId w:val="31"/>
        </w:numPr>
        <w:tabs>
          <w:tab w:val="left" w:pos="1820"/>
        </w:tabs>
        <w:spacing w:after="0" w:line="240" w:lineRule="auto"/>
        <w:jc w:val="both"/>
        <w:rPr>
          <w:rFonts w:ascii="Times New Roman" w:eastAsia="Times New Roman" w:hAnsi="Times New Roman" w:cs="Times New Roman"/>
          <w:sz w:val="28"/>
          <w:szCs w:val="28"/>
        </w:rPr>
      </w:pPr>
      <w:r w:rsidRPr="00542C8A">
        <w:rPr>
          <w:rFonts w:ascii="Times New Roman" w:eastAsia="Times New Roman" w:hAnsi="Times New Roman" w:cs="Times New Roman"/>
          <w:bCs/>
          <w:sz w:val="28"/>
          <w:szCs w:val="28"/>
        </w:rPr>
        <w:t>АО Актюбинский завод силикатных стеновых материалов (</w:t>
      </w:r>
      <w:r w:rsidRPr="00542C8A">
        <w:rPr>
          <w:rFonts w:ascii="Times New Roman" w:eastAsia="Times New Roman" w:hAnsi="Times New Roman" w:cs="Times New Roman"/>
          <w:sz w:val="28"/>
          <w:szCs w:val="28"/>
        </w:rPr>
        <w:t>г.Актобе) - производство кирпича силикатного рядового, лицевого, полнотелого, шлакоблочного; силикатных блоков</w:t>
      </w:r>
      <w:r w:rsidR="00C70D88" w:rsidRPr="00542C8A">
        <w:rPr>
          <w:rFonts w:ascii="Times New Roman" w:eastAsia="Times New Roman" w:hAnsi="Times New Roman" w:cs="Times New Roman"/>
          <w:sz w:val="28"/>
          <w:szCs w:val="28"/>
        </w:rPr>
        <w:t>;</w:t>
      </w:r>
    </w:p>
    <w:p w:rsidR="0077674A" w:rsidRPr="00542C8A" w:rsidRDefault="0077674A" w:rsidP="00633A04">
      <w:pPr>
        <w:pStyle w:val="ad"/>
        <w:numPr>
          <w:ilvl w:val="0"/>
          <w:numId w:val="31"/>
        </w:numPr>
        <w:tabs>
          <w:tab w:val="left" w:pos="1820"/>
        </w:tabs>
        <w:spacing w:after="0" w:line="240" w:lineRule="auto"/>
        <w:jc w:val="both"/>
        <w:rPr>
          <w:rFonts w:ascii="Times New Roman" w:eastAsia="Times New Roman" w:hAnsi="Times New Roman" w:cs="Times New Roman"/>
          <w:sz w:val="28"/>
          <w:szCs w:val="28"/>
        </w:rPr>
      </w:pPr>
      <w:r w:rsidRPr="00542C8A">
        <w:rPr>
          <w:rFonts w:ascii="Times New Roman" w:eastAsia="Times New Roman" w:hAnsi="Times New Roman" w:cs="Times New Roman"/>
          <w:bCs/>
          <w:sz w:val="28"/>
          <w:szCs w:val="28"/>
        </w:rPr>
        <w:t>АО Западно-Казахстанская Корпорация Строительных Материалов (г.Уральск) -</w:t>
      </w:r>
      <w:r w:rsidRPr="00542C8A">
        <w:rPr>
          <w:rFonts w:ascii="Times New Roman" w:eastAsia="Times New Roman" w:hAnsi="Times New Roman" w:cs="Times New Roman"/>
          <w:sz w:val="28"/>
          <w:szCs w:val="28"/>
        </w:rPr>
        <w:t xml:space="preserve"> производство кирпича силикатного одинарного, полуторного, полнотелого и пустотелого; кирпича силикатного цветного; сухих строительных смесей, кладочных смесей, плиточного клея, штукатурных смесей, молотого мела, песка кварцевого, извести строительной</w:t>
      </w:r>
      <w:r w:rsidR="00C70D88" w:rsidRPr="00542C8A">
        <w:rPr>
          <w:rFonts w:ascii="Times New Roman" w:eastAsia="Times New Roman" w:hAnsi="Times New Roman" w:cs="Times New Roman"/>
          <w:sz w:val="28"/>
          <w:szCs w:val="28"/>
        </w:rPr>
        <w:t>;</w:t>
      </w:r>
    </w:p>
    <w:p w:rsidR="0077674A" w:rsidRPr="00542C8A" w:rsidRDefault="0077674A" w:rsidP="00633A04">
      <w:pPr>
        <w:pStyle w:val="ad"/>
        <w:numPr>
          <w:ilvl w:val="0"/>
          <w:numId w:val="31"/>
        </w:numPr>
        <w:tabs>
          <w:tab w:val="left" w:pos="1820"/>
        </w:tabs>
        <w:spacing w:after="0" w:line="240" w:lineRule="auto"/>
        <w:jc w:val="both"/>
        <w:rPr>
          <w:rFonts w:ascii="Times New Roman" w:hAnsi="Times New Roman" w:cs="Times New Roman"/>
          <w:sz w:val="28"/>
          <w:szCs w:val="28"/>
        </w:rPr>
      </w:pPr>
      <w:r w:rsidRPr="00542C8A">
        <w:rPr>
          <w:rFonts w:ascii="Times New Roman" w:eastAsia="Times New Roman" w:hAnsi="Times New Roman" w:cs="Times New Roman"/>
          <w:bCs/>
          <w:sz w:val="28"/>
          <w:szCs w:val="28"/>
        </w:rPr>
        <w:t>ТОО Кирпичный завод №1 имени 15-летия Независимости Республики Казахстан (</w:t>
      </w:r>
      <w:r w:rsidRPr="00542C8A">
        <w:rPr>
          <w:rFonts w:ascii="Times New Roman" w:eastAsia="Times New Roman" w:hAnsi="Times New Roman" w:cs="Times New Roman"/>
          <w:sz w:val="28"/>
          <w:szCs w:val="28"/>
        </w:rPr>
        <w:t>г.Астана) - производство кирпича силикатного полуторного на оборудовании ведущих производителей кирпичной продукции зарубежных стран.</w:t>
      </w:r>
    </w:p>
    <w:p w:rsidR="00432FB9" w:rsidRPr="00542C8A" w:rsidRDefault="00E04CD1" w:rsidP="00C70155">
      <w:pPr>
        <w:spacing w:after="0" w:line="240" w:lineRule="auto"/>
        <w:ind w:firstLine="454"/>
        <w:jc w:val="both"/>
        <w:rPr>
          <w:rFonts w:ascii="Times New Roman" w:hAnsi="Times New Roman" w:cs="Times New Roman"/>
          <w:b/>
          <w:sz w:val="28"/>
          <w:szCs w:val="28"/>
        </w:rPr>
      </w:pPr>
      <w:r w:rsidRPr="00542C8A">
        <w:rPr>
          <w:rFonts w:ascii="Times New Roman" w:hAnsi="Times New Roman" w:cs="Times New Roman"/>
          <w:b/>
          <w:sz w:val="28"/>
          <w:szCs w:val="28"/>
        </w:rPr>
        <w:lastRenderedPageBreak/>
        <w:t xml:space="preserve">2 </w:t>
      </w:r>
      <w:r w:rsidR="00432FB9" w:rsidRPr="00542C8A">
        <w:rPr>
          <w:rFonts w:ascii="Times New Roman" w:hAnsi="Times New Roman" w:cs="Times New Roman"/>
          <w:b/>
          <w:sz w:val="28"/>
          <w:szCs w:val="28"/>
        </w:rPr>
        <w:t>Черепица</w:t>
      </w:r>
    </w:p>
    <w:p w:rsidR="00467496" w:rsidRPr="00542C8A" w:rsidRDefault="00467496" w:rsidP="00C70155">
      <w:pPr>
        <w:spacing w:after="0" w:line="240" w:lineRule="auto"/>
        <w:ind w:firstLine="454"/>
        <w:jc w:val="both"/>
        <w:rPr>
          <w:rFonts w:ascii="Times New Roman" w:hAnsi="Times New Roman" w:cs="Times New Roman"/>
          <w:sz w:val="28"/>
          <w:szCs w:val="28"/>
        </w:rPr>
      </w:pPr>
    </w:p>
    <w:p w:rsidR="00432FB9" w:rsidRPr="00542C8A" w:rsidRDefault="00A02BCF"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Производят следующие виды черепицы: пазовую, штампованную с одинарным или двойным боковым и поперечными закроями, пазовую ленточную с шипами, плоскую ленточную с шипами, коньковую.</w:t>
      </w:r>
    </w:p>
    <w:p w:rsidR="00A02BCF" w:rsidRPr="00542C8A" w:rsidRDefault="00A02BCF"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Сырьем являются хорошо спекающиеся легкоплавкие пластичные малочувствительные к сушке глины, не имеющие крупных посторонних включений. Воздушная усадка не должна превышать 6-7%, а огневая -4%. Очень пластичные глины отощают песком или шамотом (15-25%).</w:t>
      </w:r>
    </w:p>
    <w:p w:rsidR="00A02BCF" w:rsidRPr="00542C8A" w:rsidRDefault="00A02BCF"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Подготовка массы для черепицы аналогична таковой для кирпича. Черепицу формуют пластичным способом. На ленточных вакуум-прессах выходящую ленту разрезают с помощью станка-полуавтомата.</w:t>
      </w:r>
    </w:p>
    <w:p w:rsidR="00A02BCF" w:rsidRPr="00542C8A" w:rsidRDefault="00A02BCF"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Сушку осуществляют в туннельных сушилках в течение 24-36ч; обжиг ведут в тех же печах, что и кирпич, при температуре 900-950</w:t>
      </w:r>
      <w:r w:rsidR="004C3EF2" w:rsidRPr="00542C8A">
        <w:rPr>
          <w:rFonts w:ascii="Times New Roman" w:hAnsi="Times New Roman" w:cs="Times New Roman"/>
          <w:sz w:val="28"/>
          <w:szCs w:val="28"/>
        </w:rPr>
        <w:t xml:space="preserve">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С, укладывая черепицу</w:t>
      </w:r>
      <w:r w:rsidR="00E02BB3" w:rsidRPr="00542C8A">
        <w:rPr>
          <w:rFonts w:ascii="Times New Roman" w:hAnsi="Times New Roman" w:cs="Times New Roman"/>
          <w:sz w:val="28"/>
          <w:szCs w:val="28"/>
        </w:rPr>
        <w:t xml:space="preserve"> в верхние ряды садки. </w:t>
      </w:r>
    </w:p>
    <w:p w:rsidR="00E02BB3" w:rsidRPr="00542C8A" w:rsidRDefault="00033029"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Прочность черепицы характеризуют разрушающей нагрузкой при испытании на изгиб</w:t>
      </w:r>
      <w:r w:rsidR="002D4A45" w:rsidRPr="00542C8A">
        <w:rPr>
          <w:rFonts w:ascii="Times New Roman" w:hAnsi="Times New Roman" w:cs="Times New Roman"/>
          <w:sz w:val="28"/>
          <w:szCs w:val="28"/>
        </w:rPr>
        <w:t xml:space="preserve"> (ГОСТ Р 56688-2015)</w:t>
      </w:r>
      <w:r w:rsidRPr="00542C8A">
        <w:rPr>
          <w:rFonts w:ascii="Times New Roman" w:hAnsi="Times New Roman" w:cs="Times New Roman"/>
          <w:sz w:val="28"/>
          <w:szCs w:val="28"/>
        </w:rPr>
        <w:t>. Разрушающая нагрузка при испытании на изгиб должна быть не менее:</w:t>
      </w:r>
    </w:p>
    <w:p w:rsidR="00033029" w:rsidRPr="00542C8A" w:rsidRDefault="00033029"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600 Н для плоской черепицы (черепица "бобровый хвост"); </w:t>
      </w:r>
    </w:p>
    <w:p w:rsidR="002D2C59" w:rsidRPr="00542C8A" w:rsidRDefault="002D2C59"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900 Н для пазовой черепицы с росной лицевой поверхностью;</w:t>
      </w:r>
    </w:p>
    <w:p w:rsidR="002D2C59" w:rsidRPr="00542C8A" w:rsidRDefault="002D2C59"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1000 Н для нижней и верхней желобчатой монастырской черепицы "монах"-"монашка";</w:t>
      </w:r>
    </w:p>
    <w:p w:rsidR="002D2C59" w:rsidRPr="00542C8A" w:rsidRDefault="002D2C59"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1200 Н для остальной черепицы.</w:t>
      </w:r>
    </w:p>
    <w:p w:rsidR="00033029" w:rsidRPr="00542C8A" w:rsidRDefault="002D2C59"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Прочность коньковой черепицы не нормируется.</w:t>
      </w:r>
    </w:p>
    <w:p w:rsidR="00F96153" w:rsidRPr="00542C8A" w:rsidRDefault="00F96153"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Черепица должна быть водонепроницаемой. Черепица должна быть морозостойкой и выдерживать не менее 100 циклов попеременного замораживания и оттаивания без видимых признаков разрушения (расслоение, шелушение, растрескивание, выкрашивание).</w:t>
      </w:r>
    </w:p>
    <w:p w:rsidR="00C23528" w:rsidRPr="00542C8A" w:rsidRDefault="00C23528" w:rsidP="00C23528">
      <w:pPr>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Глиняная черепица, украшающая крышу дома, является эталоном архитектурной эстетики. Общеизвестно, надежность, привлекательность и  долговечность керамической кровли.</w:t>
      </w:r>
    </w:p>
    <w:p w:rsidR="00444D98" w:rsidRPr="00542C8A" w:rsidRDefault="00444D98" w:rsidP="00444D98">
      <w:pPr>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Вкратце о лидерах мирового производства натуральных кровельных покрытий.</w:t>
      </w:r>
    </w:p>
    <w:p w:rsidR="00455117" w:rsidRPr="00542C8A" w:rsidRDefault="00444D98" w:rsidP="00444D98">
      <w:pPr>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Керамическая черепица немецкой компании «Roben» пользуется спросом во всем мире. Залог успеха – многолетний опыт (производитель работает с глиной на протяжении полутора веков), сырье отменного качества и до мелочей продуманный технологический процесс. Модельный ряд включает более 50 видов и цветов плиток, при этом используются преимущественно оттенки красного. Плитки отличаются надежными креплениями и плотностью примыкания.</w:t>
      </w:r>
    </w:p>
    <w:p w:rsidR="008763B6" w:rsidRPr="00542C8A" w:rsidRDefault="002314F5" w:rsidP="008763B6">
      <w:pPr>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О черепице Braas</w:t>
      </w:r>
      <w:r w:rsidR="008763B6" w:rsidRPr="00542C8A">
        <w:rPr>
          <w:rFonts w:ascii="Times New Roman" w:eastAsia="Times New Roman" w:hAnsi="Times New Roman" w:cs="Times New Roman"/>
          <w:sz w:val="28"/>
          <w:szCs w:val="28"/>
        </w:rPr>
        <w:t xml:space="preserve">. Международный концерн «Monier Group» – один из мировых лидеров по производству кровельной керамики, представляющий продукцию в 75 странах. На 99 заводах пристально следят за тем, чтобы каждый элемент отвечал строгим требованиям стандартов, функциональности и </w:t>
      </w:r>
      <w:r w:rsidR="008763B6" w:rsidRPr="00542C8A">
        <w:rPr>
          <w:rFonts w:ascii="Times New Roman" w:eastAsia="Times New Roman" w:hAnsi="Times New Roman" w:cs="Times New Roman"/>
          <w:sz w:val="28"/>
          <w:szCs w:val="28"/>
        </w:rPr>
        <w:lastRenderedPageBreak/>
        <w:t xml:space="preserve">эстетичности. Под брендом Braas выпускается не только глиняная (из легкоплавкой глины), но и цементно-песчаная черепица. Франкфуртская модель, классический «бобровый хвост», ромбовидные плитки, низкопрофильные и десятки других моделей обеспечивают комфорт и уют в жилых домах. </w:t>
      </w:r>
    </w:p>
    <w:p w:rsidR="008763B6" w:rsidRPr="00542C8A" w:rsidRDefault="008763B6" w:rsidP="008763B6">
      <w:pPr>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Бренд Creaton появился в 1992 году – слиянием двух немецких фирм. В настоящее время 17 производств концерна ежегодно производят 270 млн. штук натуральных глиняных плиток, отличающихся непревзойденной</w:t>
      </w:r>
      <w:r w:rsidR="002314F5" w:rsidRPr="00542C8A">
        <w:rPr>
          <w:rFonts w:ascii="Times New Roman" w:eastAsia="Times New Roman" w:hAnsi="Times New Roman" w:cs="Times New Roman"/>
          <w:sz w:val="28"/>
          <w:szCs w:val="28"/>
        </w:rPr>
        <w:t xml:space="preserve"> долговечностью</w:t>
      </w:r>
      <w:r w:rsidRPr="00542C8A">
        <w:rPr>
          <w:rFonts w:ascii="Times New Roman" w:eastAsia="Times New Roman" w:hAnsi="Times New Roman" w:cs="Times New Roman"/>
          <w:sz w:val="28"/>
          <w:szCs w:val="28"/>
        </w:rPr>
        <w:t xml:space="preserve">. </w:t>
      </w:r>
    </w:p>
    <w:p w:rsidR="008763B6" w:rsidRPr="00542C8A" w:rsidRDefault="008763B6" w:rsidP="008763B6">
      <w:pPr>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Австрийский концерн «Wienerberger» представленный 232 предприятиями в 27 странах, производят изделия из глины, в том числе черепицу, соответствующие европейским стандартам. Глиняное штучное покрытие под  маркой «Koramic» изначально выпускалось на единственном заводе в Германии. В настоящее время география расширена – этот бренд известен по всему миру. Кровельный материал представлен в различных оттенках, плитки могут быть волновые и плоские, с замком и без, с покрытием ангобо</w:t>
      </w:r>
      <w:r w:rsidR="002314F5" w:rsidRPr="00542C8A">
        <w:rPr>
          <w:rFonts w:ascii="Times New Roman" w:eastAsia="Times New Roman" w:hAnsi="Times New Roman" w:cs="Times New Roman"/>
          <w:sz w:val="28"/>
          <w:szCs w:val="28"/>
        </w:rPr>
        <w:t>м или глазурью</w:t>
      </w:r>
      <w:r w:rsidRPr="00542C8A">
        <w:rPr>
          <w:rFonts w:ascii="Times New Roman" w:eastAsia="Times New Roman" w:hAnsi="Times New Roman" w:cs="Times New Roman"/>
          <w:sz w:val="28"/>
          <w:szCs w:val="28"/>
        </w:rPr>
        <w:t>.</w:t>
      </w:r>
    </w:p>
    <w:p w:rsidR="00FD5197" w:rsidRPr="00542C8A" w:rsidRDefault="00FD5197" w:rsidP="00FD5197">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Одним из видов керамической черепицы, пользующейся на сегодняшний день повышенным спросом, является лотковая S-образная черепица.</w:t>
      </w:r>
      <w:r w:rsidR="008763B6" w:rsidRPr="00542C8A">
        <w:rPr>
          <w:rFonts w:ascii="Times New Roman" w:hAnsi="Times New Roman" w:cs="Times New Roman"/>
          <w:sz w:val="28"/>
          <w:szCs w:val="28"/>
        </w:rPr>
        <w:t xml:space="preserve"> </w:t>
      </w:r>
      <w:r w:rsidRPr="00542C8A">
        <w:rPr>
          <w:rFonts w:ascii="Times New Roman" w:hAnsi="Times New Roman" w:cs="Times New Roman"/>
          <w:sz w:val="28"/>
          <w:szCs w:val="28"/>
        </w:rPr>
        <w:t>Большим спросом пользуется модернизированная лотковая черепица со своеобразным названием «мункнунн» («монах-монашка»).</w:t>
      </w:r>
      <w:r w:rsidRPr="00542C8A">
        <w:rPr>
          <w:rFonts w:ascii="Times New Roman" w:hAnsi="Times New Roman" w:cs="Times New Roman"/>
          <w:noProof/>
          <w:sz w:val="28"/>
          <w:szCs w:val="28"/>
        </w:rPr>
        <w:t xml:space="preserve"> </w:t>
      </w:r>
    </w:p>
    <w:p w:rsidR="00FD5197" w:rsidRPr="00542C8A" w:rsidRDefault="00FD5197" w:rsidP="00FD5197">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Плоская ленточная черепица, заменявшая нашим предкам природный шифер-плитняк, самая простая и дешевая. Она еще называется «бобровый хвост», хотя это лишь одно из множества ее возможных очертаний. </w:t>
      </w:r>
      <w:r w:rsidRPr="00542C8A">
        <w:rPr>
          <w:rStyle w:val="af0"/>
          <w:rFonts w:ascii="Times New Roman" w:hAnsi="Times New Roman" w:cs="Times New Roman"/>
          <w:b w:val="0"/>
          <w:sz w:val="28"/>
          <w:szCs w:val="28"/>
        </w:rPr>
        <w:t>Плоская ленточная черепица</w:t>
      </w:r>
      <w:r w:rsidRPr="00542C8A">
        <w:rPr>
          <w:rFonts w:ascii="Times New Roman" w:hAnsi="Times New Roman" w:cs="Times New Roman"/>
          <w:sz w:val="28"/>
          <w:szCs w:val="28"/>
        </w:rPr>
        <w:t xml:space="preserve"> представляет собой пластинки размером 365×155 или 40×220 мм, имеющие снизу шип для сопряжения с обрешеткой.</w:t>
      </w:r>
    </w:p>
    <w:p w:rsidR="00FD5197" w:rsidRPr="00542C8A" w:rsidRDefault="00FD5197" w:rsidP="00FD5197">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Венцом эволюции черепичных форм явилась плоская штампованная или пазовая черепица с наибольшим коэффициентом кроющей способности.</w:t>
      </w:r>
    </w:p>
    <w:p w:rsidR="00C23528" w:rsidRPr="00542C8A" w:rsidRDefault="00C23528" w:rsidP="00C23528">
      <w:pPr>
        <w:spacing w:after="0" w:line="240" w:lineRule="auto"/>
        <w:ind w:firstLine="454"/>
        <w:jc w:val="both"/>
        <w:rPr>
          <w:rFonts w:ascii="Times New Roman" w:hAnsi="Times New Roman" w:cs="Times New Roman"/>
          <w:sz w:val="28"/>
          <w:szCs w:val="28"/>
        </w:rPr>
      </w:pPr>
      <w:r w:rsidRPr="00542C8A">
        <w:rPr>
          <w:rStyle w:val="af0"/>
          <w:rFonts w:ascii="Times New Roman" w:hAnsi="Times New Roman" w:cs="Times New Roman"/>
          <w:b w:val="0"/>
          <w:sz w:val="28"/>
          <w:szCs w:val="28"/>
        </w:rPr>
        <w:t>Основными поставщиками керамической черепицы на строительном рынке являются:</w:t>
      </w:r>
      <w:r w:rsidRPr="00542C8A">
        <w:rPr>
          <w:rFonts w:ascii="Times New Roman" w:hAnsi="Times New Roman" w:cs="Times New Roman"/>
          <w:sz w:val="28"/>
          <w:szCs w:val="28"/>
        </w:rPr>
        <w:t xml:space="preserve"> Буньковский керамический завод (Московская обл.), Кучинский керамокомбинат (Московская обл.), завод «Псковкерамика» (г. Псков), «Керамик» (Калининградская обл."), Норский керамический завод (Ярославская обл.), предприятие «Митеком» (г. Жостово, Московская обл.). Кроме того, традиционная двухпазовая керамическая черепица от зарубежных производителей импортируется в Казахстан из Франции (Ceric), Германии (Braas), Австрии, Финляндии, Литвы (Lode), Белоруссии («Забудова»)</w:t>
      </w:r>
      <w:r w:rsidR="002314F5" w:rsidRPr="00542C8A">
        <w:rPr>
          <w:rFonts w:ascii="Times New Roman" w:hAnsi="Times New Roman" w:cs="Times New Roman"/>
          <w:sz w:val="28"/>
          <w:szCs w:val="28"/>
        </w:rPr>
        <w:t xml:space="preserve"> и др</w:t>
      </w:r>
      <w:r w:rsidRPr="00542C8A">
        <w:rPr>
          <w:rFonts w:ascii="Times New Roman" w:hAnsi="Times New Roman" w:cs="Times New Roman"/>
          <w:sz w:val="28"/>
          <w:szCs w:val="28"/>
        </w:rPr>
        <w:t>.</w:t>
      </w:r>
    </w:p>
    <w:p w:rsidR="00783D1F" w:rsidRPr="00542C8A" w:rsidRDefault="00783D1F" w:rsidP="00C23528">
      <w:pPr>
        <w:spacing w:after="0" w:line="240" w:lineRule="auto"/>
        <w:ind w:firstLine="454"/>
        <w:jc w:val="both"/>
        <w:rPr>
          <w:rFonts w:ascii="Times New Roman" w:hAnsi="Times New Roman" w:cs="Times New Roman"/>
          <w:sz w:val="28"/>
          <w:szCs w:val="28"/>
        </w:rPr>
      </w:pPr>
    </w:p>
    <w:p w:rsidR="002A649B" w:rsidRPr="00542C8A" w:rsidRDefault="002A649B" w:rsidP="00C23528">
      <w:pPr>
        <w:spacing w:after="0" w:line="240" w:lineRule="auto"/>
        <w:ind w:firstLine="454"/>
        <w:jc w:val="both"/>
        <w:rPr>
          <w:rFonts w:ascii="Times New Roman" w:hAnsi="Times New Roman" w:cs="Times New Roman"/>
          <w:sz w:val="28"/>
          <w:szCs w:val="28"/>
        </w:rPr>
      </w:pPr>
    </w:p>
    <w:p w:rsidR="00464FB6" w:rsidRPr="00542C8A" w:rsidRDefault="00464FB6" w:rsidP="00464FB6">
      <w:pPr>
        <w:spacing w:after="0" w:line="240" w:lineRule="auto"/>
        <w:jc w:val="center"/>
        <w:rPr>
          <w:rFonts w:ascii="Times New Roman" w:eastAsia="Times New Roman" w:hAnsi="Times New Roman" w:cs="Times New Roman"/>
          <w:b/>
          <w:sz w:val="28"/>
          <w:szCs w:val="28"/>
        </w:rPr>
      </w:pPr>
      <w:r w:rsidRPr="00542C8A">
        <w:rPr>
          <w:rFonts w:ascii="Times New Roman" w:eastAsia="Times New Roman" w:hAnsi="Times New Roman" w:cs="Times New Roman"/>
          <w:b/>
          <w:sz w:val="28"/>
          <w:szCs w:val="28"/>
        </w:rPr>
        <w:t>Контрольные вопросы</w:t>
      </w:r>
    </w:p>
    <w:p w:rsidR="005D161A" w:rsidRPr="00542C8A" w:rsidRDefault="005D161A" w:rsidP="00C23528">
      <w:pPr>
        <w:spacing w:after="0" w:line="240" w:lineRule="auto"/>
        <w:ind w:firstLine="454"/>
        <w:jc w:val="both"/>
        <w:rPr>
          <w:rFonts w:ascii="Times New Roman" w:hAnsi="Times New Roman" w:cs="Times New Roman"/>
          <w:sz w:val="28"/>
          <w:szCs w:val="28"/>
        </w:rPr>
      </w:pPr>
    </w:p>
    <w:p w:rsidR="005D161A" w:rsidRPr="00542C8A" w:rsidRDefault="005D161A" w:rsidP="00633A04">
      <w:pPr>
        <w:numPr>
          <w:ilvl w:val="0"/>
          <w:numId w:val="95"/>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Обосновать выбор сырьевых материалов, описать особенности производства стеновой керамики</w:t>
      </w:r>
    </w:p>
    <w:p w:rsidR="005D161A" w:rsidRPr="00542C8A" w:rsidRDefault="005D161A" w:rsidP="00633A04">
      <w:pPr>
        <w:numPr>
          <w:ilvl w:val="0"/>
          <w:numId w:val="95"/>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Описать основные минеральные фазы стеновой керамики</w:t>
      </w:r>
    </w:p>
    <w:p w:rsidR="005D161A" w:rsidRPr="00542C8A" w:rsidRDefault="005D161A" w:rsidP="00633A04">
      <w:pPr>
        <w:numPr>
          <w:ilvl w:val="0"/>
          <w:numId w:val="95"/>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lastRenderedPageBreak/>
        <w:t>Обобщить теоретические и технологические достижения передового международного опыта; проанализировать состояние, проблемы и перспективы развития  производства стеновой керамики в РК и за рубежом</w:t>
      </w:r>
    </w:p>
    <w:p w:rsidR="005D161A" w:rsidRPr="00542C8A" w:rsidRDefault="005D161A" w:rsidP="00633A04">
      <w:pPr>
        <w:numPr>
          <w:ilvl w:val="0"/>
          <w:numId w:val="95"/>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Обосновать выбор сырьевых материалов, описать особенности производства керамической черепицы</w:t>
      </w:r>
    </w:p>
    <w:p w:rsidR="005D161A" w:rsidRPr="00542C8A" w:rsidRDefault="005D161A" w:rsidP="00633A04">
      <w:pPr>
        <w:numPr>
          <w:ilvl w:val="0"/>
          <w:numId w:val="95"/>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Обобщить теоретические и технологические достижения передового международного опыта; проанализировать состояние, проблемы и перспективы развития  производства керамической черепицы в РК и за рубежом</w:t>
      </w:r>
    </w:p>
    <w:p w:rsidR="005D161A" w:rsidRPr="00542C8A" w:rsidRDefault="005D161A" w:rsidP="00C23528">
      <w:pPr>
        <w:spacing w:after="0" w:line="240" w:lineRule="auto"/>
        <w:ind w:firstLine="454"/>
        <w:jc w:val="both"/>
        <w:rPr>
          <w:rFonts w:ascii="Times New Roman" w:hAnsi="Times New Roman" w:cs="Times New Roman"/>
          <w:sz w:val="28"/>
          <w:szCs w:val="28"/>
        </w:rPr>
      </w:pPr>
    </w:p>
    <w:p w:rsidR="006832C2" w:rsidRPr="00542C8A" w:rsidRDefault="002F6B3C" w:rsidP="005E70BD">
      <w:pPr>
        <w:jc w:val="center"/>
        <w:rPr>
          <w:rFonts w:ascii="Times New Roman" w:hAnsi="Times New Roman" w:cs="Times New Roman"/>
          <w:sz w:val="28"/>
          <w:szCs w:val="28"/>
        </w:rPr>
      </w:pPr>
      <w:r w:rsidRPr="00542C8A">
        <w:rPr>
          <w:rFonts w:ascii="Times New Roman" w:hAnsi="Times New Roman" w:cs="Times New Roman"/>
          <w:sz w:val="28"/>
          <w:szCs w:val="28"/>
        </w:rPr>
        <w:br w:type="page"/>
      </w:r>
      <w:r w:rsidR="006832C2" w:rsidRPr="00542C8A">
        <w:rPr>
          <w:rFonts w:ascii="Times New Roman" w:hAnsi="Times New Roman" w:cs="Times New Roman"/>
          <w:b/>
          <w:sz w:val="28"/>
          <w:szCs w:val="28"/>
          <w:lang w:val="kk-KZ"/>
        </w:rPr>
        <w:lastRenderedPageBreak/>
        <w:t>Лекция 3</w:t>
      </w:r>
    </w:p>
    <w:p w:rsidR="00E3456F" w:rsidRPr="00542C8A" w:rsidRDefault="00E3456F" w:rsidP="006832C2">
      <w:pPr>
        <w:spacing w:after="0" w:line="240" w:lineRule="auto"/>
        <w:jc w:val="center"/>
        <w:rPr>
          <w:rFonts w:ascii="Times New Roman" w:hAnsi="Times New Roman" w:cs="Times New Roman"/>
          <w:b/>
          <w:sz w:val="28"/>
          <w:szCs w:val="28"/>
          <w:lang w:val="kk-KZ"/>
        </w:rPr>
      </w:pPr>
    </w:p>
    <w:p w:rsidR="00E3456F" w:rsidRPr="00542C8A" w:rsidRDefault="00E3456F" w:rsidP="00E3456F">
      <w:pPr>
        <w:spacing w:after="0" w:line="240" w:lineRule="auto"/>
        <w:jc w:val="center"/>
        <w:rPr>
          <w:rFonts w:ascii="Times New Roman" w:hAnsi="Times New Roman" w:cs="Times New Roman"/>
          <w:b/>
          <w:bCs/>
          <w:sz w:val="28"/>
          <w:szCs w:val="28"/>
        </w:rPr>
      </w:pPr>
      <w:r w:rsidRPr="00542C8A">
        <w:rPr>
          <w:rFonts w:ascii="Times New Roman" w:hAnsi="Times New Roman" w:cs="Times New Roman"/>
          <w:b/>
          <w:bCs/>
          <w:sz w:val="28"/>
          <w:szCs w:val="28"/>
        </w:rPr>
        <w:t>План лекции</w:t>
      </w:r>
    </w:p>
    <w:p w:rsidR="002F6B3C" w:rsidRPr="00542C8A" w:rsidRDefault="002F6B3C" w:rsidP="00E3456F">
      <w:pPr>
        <w:spacing w:after="0" w:line="240" w:lineRule="auto"/>
        <w:jc w:val="center"/>
        <w:rPr>
          <w:rFonts w:ascii="Times New Roman" w:hAnsi="Times New Roman" w:cs="Times New Roman"/>
          <w:b/>
          <w:bCs/>
          <w:caps/>
          <w:sz w:val="28"/>
          <w:szCs w:val="28"/>
        </w:rPr>
      </w:pPr>
    </w:p>
    <w:p w:rsidR="00EF2DC4" w:rsidRPr="00542C8A" w:rsidRDefault="00EF2DC4" w:rsidP="00633A04">
      <w:pPr>
        <w:pStyle w:val="ad"/>
        <w:numPr>
          <w:ilvl w:val="0"/>
          <w:numId w:val="38"/>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Дренажные трубы</w:t>
      </w:r>
    </w:p>
    <w:p w:rsidR="00EF2DC4" w:rsidRPr="00542C8A" w:rsidRDefault="00EF2DC4" w:rsidP="00633A04">
      <w:pPr>
        <w:pStyle w:val="ad"/>
        <w:numPr>
          <w:ilvl w:val="0"/>
          <w:numId w:val="38"/>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Канализационные трубы</w:t>
      </w:r>
    </w:p>
    <w:p w:rsidR="006832C2" w:rsidRPr="00542C8A" w:rsidRDefault="00EF2DC4" w:rsidP="00EF2DC4">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Химически стойкие (кислотоупорные) изделия</w:t>
      </w:r>
    </w:p>
    <w:p w:rsidR="00EF2DC4" w:rsidRPr="00542C8A" w:rsidRDefault="00EF2DC4" w:rsidP="00EF2DC4">
      <w:pPr>
        <w:spacing w:after="0" w:line="240" w:lineRule="auto"/>
        <w:ind w:firstLine="454"/>
        <w:jc w:val="both"/>
        <w:rPr>
          <w:rFonts w:ascii="Times New Roman" w:hAnsi="Times New Roman" w:cs="Times New Roman"/>
          <w:sz w:val="28"/>
          <w:szCs w:val="28"/>
        </w:rPr>
      </w:pPr>
    </w:p>
    <w:p w:rsidR="00E02BB3" w:rsidRPr="00542C8A" w:rsidRDefault="006B68C7" w:rsidP="00C70155">
      <w:pPr>
        <w:spacing w:after="0" w:line="240" w:lineRule="auto"/>
        <w:ind w:firstLine="454"/>
        <w:jc w:val="both"/>
        <w:rPr>
          <w:rFonts w:ascii="Times New Roman" w:hAnsi="Times New Roman" w:cs="Times New Roman"/>
          <w:b/>
          <w:sz w:val="28"/>
          <w:szCs w:val="28"/>
        </w:rPr>
      </w:pPr>
      <w:r w:rsidRPr="00542C8A">
        <w:rPr>
          <w:rFonts w:ascii="Times New Roman" w:hAnsi="Times New Roman" w:cs="Times New Roman"/>
          <w:b/>
          <w:sz w:val="28"/>
          <w:szCs w:val="28"/>
        </w:rPr>
        <w:t>1</w:t>
      </w:r>
      <w:r w:rsidR="00E04CD1" w:rsidRPr="00542C8A">
        <w:rPr>
          <w:rFonts w:ascii="Times New Roman" w:hAnsi="Times New Roman" w:cs="Times New Roman"/>
          <w:b/>
          <w:sz w:val="28"/>
          <w:szCs w:val="28"/>
        </w:rPr>
        <w:t xml:space="preserve"> </w:t>
      </w:r>
      <w:r w:rsidR="00E02BB3" w:rsidRPr="00542C8A">
        <w:rPr>
          <w:rFonts w:ascii="Times New Roman" w:hAnsi="Times New Roman" w:cs="Times New Roman"/>
          <w:b/>
          <w:sz w:val="28"/>
          <w:szCs w:val="28"/>
        </w:rPr>
        <w:t>Дренажные трубы</w:t>
      </w:r>
    </w:p>
    <w:p w:rsidR="00467496" w:rsidRPr="00542C8A" w:rsidRDefault="00467496" w:rsidP="00467496">
      <w:pPr>
        <w:spacing w:after="0" w:line="240" w:lineRule="auto"/>
        <w:ind w:firstLine="454"/>
        <w:jc w:val="center"/>
        <w:rPr>
          <w:rFonts w:ascii="Times New Roman" w:hAnsi="Times New Roman" w:cs="Times New Roman"/>
          <w:b/>
          <w:sz w:val="28"/>
          <w:szCs w:val="28"/>
        </w:rPr>
      </w:pPr>
    </w:p>
    <w:p w:rsidR="00E02BB3" w:rsidRPr="00542C8A" w:rsidRDefault="00E02BB3"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Дренажные трубы предназначены для отвода и сброса грунтовых вод и почв. Выпускают трубы с цилиндрической, шестигранной и восьмигранной наружной пове</w:t>
      </w:r>
      <w:r w:rsidR="00D720D4" w:rsidRPr="00542C8A">
        <w:rPr>
          <w:rFonts w:ascii="Times New Roman" w:hAnsi="Times New Roman" w:cs="Times New Roman"/>
          <w:sz w:val="28"/>
          <w:szCs w:val="28"/>
        </w:rPr>
        <w:t>рхностью диаметром от 50 до 250мм и длиной 333</w:t>
      </w:r>
      <w:r w:rsidRPr="00542C8A">
        <w:rPr>
          <w:rFonts w:ascii="Times New Roman" w:hAnsi="Times New Roman" w:cs="Times New Roman"/>
          <w:sz w:val="28"/>
          <w:szCs w:val="28"/>
        </w:rPr>
        <w:t>мм.</w:t>
      </w:r>
    </w:p>
    <w:p w:rsidR="008763B6" w:rsidRPr="00542C8A" w:rsidRDefault="008763B6" w:rsidP="008763B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Сырьем для дренажных труб являются легкоплавкие умеренно пластичные глины без каменистых включений. Подготовка массы для дренажных труб аналогична таковой для кирпича. </w:t>
      </w:r>
    </w:p>
    <w:p w:rsidR="00FE63A2" w:rsidRPr="00542C8A" w:rsidRDefault="00FE63A2" w:rsidP="00FE63A2">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Формование при влажности 18-20% осуществляют пластичным способом на ленточных вакуумных прессах – горизонтальных для труб малого (50-150 мм) диаметра и вертикальных для труб большого  (175-250 мм) диаметра. </w:t>
      </w:r>
    </w:p>
    <w:p w:rsidR="00FE63A2" w:rsidRPr="00542C8A" w:rsidRDefault="00FE63A2" w:rsidP="00FE63A2">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Далее следует автоматизированная резка, оправка и укладка труб на сушильные вагонетки. Сушку проводят в туннельных сушилках в зависимости от размеров труб в течение 20-70 ч. </w:t>
      </w:r>
    </w:p>
    <w:p w:rsidR="00E02BB3" w:rsidRPr="00542C8A" w:rsidRDefault="00E02BB3" w:rsidP="004F5273">
      <w:pPr>
        <w:spacing w:after="0" w:line="240" w:lineRule="auto"/>
        <w:ind w:firstLine="454"/>
        <w:jc w:val="both"/>
        <w:rPr>
          <w:rFonts w:ascii="Times New Roman" w:hAnsi="Times New Roman" w:cs="Times New Roman"/>
          <w:spacing w:val="-8"/>
          <w:sz w:val="28"/>
          <w:szCs w:val="28"/>
        </w:rPr>
      </w:pPr>
      <w:r w:rsidRPr="00542C8A">
        <w:rPr>
          <w:rFonts w:ascii="Times New Roman" w:hAnsi="Times New Roman" w:cs="Times New Roman"/>
          <w:spacing w:val="-8"/>
          <w:sz w:val="28"/>
          <w:szCs w:val="28"/>
        </w:rPr>
        <w:t>Обжиг труб производят в туннельных печах совместно с кирпичом в течение 24-36 ч.</w:t>
      </w:r>
    </w:p>
    <w:p w:rsidR="00EE2907" w:rsidRPr="00542C8A" w:rsidRDefault="002E2595"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Трубы должны выдерживать без разрушения внешнюю нагрузку не менее 3,5 - 5,5 кН в зависимости от диаметра (ГОСТ 8411-74). Трубы должны быть морозостойкими. В насыщенном водой состоянии трубы должны выдерживать без каких-либо признаков разрушения  не менее 15 циклов замораживания при температуре не выше минус 15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 xml:space="preserve">С с последующим оттаиванием в воде при температуре 20±5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С.</w:t>
      </w:r>
    </w:p>
    <w:p w:rsidR="00DD1096" w:rsidRPr="00542C8A" w:rsidRDefault="00DD1096" w:rsidP="004F5273">
      <w:pPr>
        <w:spacing w:after="0" w:line="240" w:lineRule="auto"/>
        <w:ind w:firstLine="454"/>
        <w:jc w:val="both"/>
        <w:rPr>
          <w:rFonts w:ascii="Times New Roman" w:hAnsi="Times New Roman" w:cs="Times New Roman"/>
          <w:sz w:val="28"/>
          <w:szCs w:val="28"/>
        </w:rPr>
      </w:pPr>
    </w:p>
    <w:p w:rsidR="000B443A" w:rsidRPr="00542C8A" w:rsidRDefault="006B68C7" w:rsidP="00C70155">
      <w:pPr>
        <w:spacing w:after="0" w:line="240" w:lineRule="auto"/>
        <w:ind w:firstLine="454"/>
        <w:jc w:val="both"/>
        <w:rPr>
          <w:rFonts w:ascii="Times New Roman" w:hAnsi="Times New Roman" w:cs="Times New Roman"/>
          <w:b/>
          <w:sz w:val="28"/>
          <w:szCs w:val="28"/>
        </w:rPr>
      </w:pPr>
      <w:r w:rsidRPr="00542C8A">
        <w:rPr>
          <w:rFonts w:ascii="Times New Roman" w:hAnsi="Times New Roman" w:cs="Times New Roman"/>
          <w:b/>
          <w:sz w:val="28"/>
          <w:szCs w:val="28"/>
        </w:rPr>
        <w:t>2</w:t>
      </w:r>
      <w:r w:rsidR="00F079DC" w:rsidRPr="00542C8A">
        <w:rPr>
          <w:rFonts w:ascii="Times New Roman" w:hAnsi="Times New Roman" w:cs="Times New Roman"/>
          <w:b/>
          <w:sz w:val="28"/>
          <w:szCs w:val="28"/>
        </w:rPr>
        <w:t xml:space="preserve"> </w:t>
      </w:r>
      <w:r w:rsidR="000B443A" w:rsidRPr="00542C8A">
        <w:rPr>
          <w:rFonts w:ascii="Times New Roman" w:hAnsi="Times New Roman" w:cs="Times New Roman"/>
          <w:b/>
          <w:sz w:val="28"/>
          <w:szCs w:val="28"/>
        </w:rPr>
        <w:t>Канализационные трубы</w:t>
      </w:r>
    </w:p>
    <w:p w:rsidR="00ED32B7" w:rsidRPr="00542C8A" w:rsidRDefault="00ED32B7" w:rsidP="00ED32B7">
      <w:pPr>
        <w:spacing w:after="0" w:line="240" w:lineRule="auto"/>
        <w:ind w:firstLine="454"/>
        <w:jc w:val="center"/>
        <w:rPr>
          <w:rFonts w:ascii="Times New Roman" w:hAnsi="Times New Roman" w:cs="Times New Roman"/>
          <w:b/>
          <w:sz w:val="28"/>
          <w:szCs w:val="28"/>
        </w:rPr>
      </w:pPr>
    </w:p>
    <w:p w:rsidR="009F0DA2" w:rsidRPr="00542C8A" w:rsidRDefault="000B443A" w:rsidP="002314F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Канализационные трубы предназначены для сооружения безнапорных подземных канализационных сетей для отвода и сброса хозяйственно-фекальных и промышленных вод. </w:t>
      </w:r>
    </w:p>
    <w:p w:rsidR="008763B6" w:rsidRPr="00542C8A" w:rsidRDefault="008763B6" w:rsidP="008763B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Трубы выпускают длиной 800, 1000 и 1200 мм, внутренним диаметром от 150 до 600 мм. </w:t>
      </w:r>
    </w:p>
    <w:p w:rsidR="000B443A" w:rsidRPr="00542C8A" w:rsidRDefault="000B443A"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Сырьем служат пластичные хорошо спекающиеся тугоплавкие или огнеупорные глины каол</w:t>
      </w:r>
      <w:r w:rsidR="00C70155" w:rsidRPr="00542C8A">
        <w:rPr>
          <w:rFonts w:ascii="Times New Roman" w:hAnsi="Times New Roman" w:cs="Times New Roman"/>
          <w:sz w:val="28"/>
          <w:szCs w:val="28"/>
        </w:rPr>
        <w:t>инито-гидрослюдистого состава. Д</w:t>
      </w:r>
      <w:r w:rsidRPr="00542C8A">
        <w:rPr>
          <w:rFonts w:ascii="Times New Roman" w:hAnsi="Times New Roman" w:cs="Times New Roman"/>
          <w:sz w:val="28"/>
          <w:szCs w:val="28"/>
        </w:rPr>
        <w:t xml:space="preserve">опустимо присутствие </w:t>
      </w:r>
      <w:r w:rsidR="009A64DB" w:rsidRPr="00542C8A">
        <w:rPr>
          <w:rFonts w:ascii="Times New Roman" w:hAnsi="Times New Roman" w:cs="Times New Roman"/>
          <w:sz w:val="28"/>
          <w:szCs w:val="28"/>
        </w:rPr>
        <w:t xml:space="preserve">в сырье </w:t>
      </w:r>
      <w:r w:rsidRPr="00542C8A">
        <w:rPr>
          <w:rFonts w:ascii="Times New Roman" w:hAnsi="Times New Roman" w:cs="Times New Roman"/>
          <w:sz w:val="28"/>
          <w:szCs w:val="28"/>
        </w:rPr>
        <w:t>небольшого количества монтмориллонита.</w:t>
      </w:r>
    </w:p>
    <w:p w:rsidR="000B443A" w:rsidRPr="00542C8A" w:rsidRDefault="000B443A"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Для обжига в туннельных печах глины должны обладать интервалом спекания не менее 60</w:t>
      </w:r>
      <w:r w:rsidR="00C70155" w:rsidRPr="00542C8A">
        <w:rPr>
          <w:rFonts w:ascii="Times New Roman" w:hAnsi="Times New Roman" w:cs="Times New Roman"/>
          <w:sz w:val="28"/>
          <w:szCs w:val="28"/>
        </w:rPr>
        <w:t xml:space="preserve">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 xml:space="preserve">С. </w:t>
      </w:r>
    </w:p>
    <w:p w:rsidR="000B443A" w:rsidRPr="00542C8A" w:rsidRDefault="000B443A"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lastRenderedPageBreak/>
        <w:t xml:space="preserve">Масса для труб состоит из глины и шамота обычно в соотношении 70:30. </w:t>
      </w:r>
      <w:r w:rsidR="00F4276F" w:rsidRPr="00542C8A">
        <w:rPr>
          <w:rFonts w:ascii="Times New Roman" w:hAnsi="Times New Roman" w:cs="Times New Roman"/>
          <w:sz w:val="28"/>
          <w:szCs w:val="28"/>
        </w:rPr>
        <w:t>Шамот предотвращает деформацию труб и снижает усадку, которая не должна превышать 10%. Массу готовят смешиванием глины и шамота в двухвальных смесителях – сначала всухую, затем при увлажнении до 18-19%.</w:t>
      </w:r>
    </w:p>
    <w:p w:rsidR="00C70155" w:rsidRPr="00542C8A" w:rsidRDefault="00F4276F"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Формование при влажности массы 17-18% производят преимущественно </w:t>
      </w:r>
      <w:r w:rsidR="00DF512C" w:rsidRPr="00542C8A">
        <w:rPr>
          <w:rFonts w:ascii="Times New Roman" w:hAnsi="Times New Roman" w:cs="Times New Roman"/>
          <w:sz w:val="28"/>
          <w:szCs w:val="28"/>
        </w:rPr>
        <w:t xml:space="preserve">на вертикальных трубах вакуумных прессах либо на горизонтальных, использующих массы с пониженной (14-15%) влажностью.  </w:t>
      </w:r>
    </w:p>
    <w:p w:rsidR="00F4276F" w:rsidRPr="00542C8A" w:rsidRDefault="00DF512C"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Далее трубы поступают на сушку в конвейерную сушилку, где их доводят до влажности 3-4%. </w:t>
      </w:r>
    </w:p>
    <w:p w:rsidR="00C70155" w:rsidRPr="00542C8A" w:rsidRDefault="00DF512C"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Глазурование легкоплавкими составами производят в камере на конвейере методом полива. </w:t>
      </w:r>
    </w:p>
    <w:p w:rsidR="00DF512C" w:rsidRPr="00542C8A" w:rsidRDefault="00DF512C"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Трубы обжигают в туннельных печах длиной от 113 до 139м. </w:t>
      </w:r>
      <w:r w:rsidR="00B82A41" w:rsidRPr="00542C8A">
        <w:rPr>
          <w:rFonts w:ascii="Times New Roman" w:hAnsi="Times New Roman" w:cs="Times New Roman"/>
          <w:sz w:val="28"/>
          <w:szCs w:val="28"/>
        </w:rPr>
        <w:t>Длительность обжига при 1200-1250</w:t>
      </w:r>
      <w:r w:rsidR="00B82A41" w:rsidRPr="00542C8A">
        <w:rPr>
          <w:rFonts w:ascii="Times New Roman" w:hAnsi="Times New Roman" w:cs="Times New Roman"/>
          <w:sz w:val="28"/>
          <w:szCs w:val="28"/>
          <w:vertAlign w:val="superscript"/>
        </w:rPr>
        <w:t>0</w:t>
      </w:r>
      <w:r w:rsidR="00B82A41" w:rsidRPr="00542C8A">
        <w:rPr>
          <w:rFonts w:ascii="Times New Roman" w:hAnsi="Times New Roman" w:cs="Times New Roman"/>
          <w:sz w:val="28"/>
          <w:szCs w:val="28"/>
        </w:rPr>
        <w:t xml:space="preserve">С – 40-60ч. </w:t>
      </w:r>
    </w:p>
    <w:p w:rsidR="00100D61" w:rsidRPr="00542C8A" w:rsidRDefault="007F461A"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Трубы должны быть водонепроницаемы и выдерживать внутренне гидравлическое давление не менее 0,15 МПа (ГОСТ 286-82). Водопоглощение труб не должно превышать 8%, а труб высшей категории качества - 7,5%. Внутрення и наружная поверхности труб должны быть покрыты химически стойкой глазурью. Кислотостойкость труб должна быть не менее 93%, а труб высшей категории качества - не менее 94%.</w:t>
      </w:r>
    </w:p>
    <w:p w:rsidR="008763B6" w:rsidRPr="00542C8A" w:rsidRDefault="008763B6" w:rsidP="004F5273">
      <w:pPr>
        <w:spacing w:after="0" w:line="240" w:lineRule="auto"/>
        <w:ind w:firstLine="454"/>
        <w:jc w:val="both"/>
        <w:rPr>
          <w:rFonts w:ascii="Times New Roman" w:hAnsi="Times New Roman" w:cs="Times New Roman"/>
          <w:sz w:val="28"/>
          <w:szCs w:val="28"/>
        </w:rPr>
      </w:pPr>
    </w:p>
    <w:p w:rsidR="00100D61" w:rsidRPr="00542C8A" w:rsidRDefault="006B68C7" w:rsidP="00C70155">
      <w:pPr>
        <w:spacing w:after="0" w:line="240" w:lineRule="auto"/>
        <w:ind w:firstLine="454"/>
        <w:jc w:val="both"/>
        <w:rPr>
          <w:rFonts w:ascii="Times New Roman" w:hAnsi="Times New Roman" w:cs="Times New Roman"/>
          <w:b/>
          <w:sz w:val="28"/>
          <w:szCs w:val="28"/>
        </w:rPr>
      </w:pPr>
      <w:r w:rsidRPr="00542C8A">
        <w:rPr>
          <w:rFonts w:ascii="Times New Roman" w:hAnsi="Times New Roman" w:cs="Times New Roman"/>
          <w:b/>
          <w:sz w:val="28"/>
          <w:szCs w:val="28"/>
        </w:rPr>
        <w:t>3</w:t>
      </w:r>
      <w:r w:rsidR="00F079DC" w:rsidRPr="00542C8A">
        <w:rPr>
          <w:rFonts w:ascii="Times New Roman" w:hAnsi="Times New Roman" w:cs="Times New Roman"/>
          <w:b/>
          <w:sz w:val="28"/>
          <w:szCs w:val="28"/>
        </w:rPr>
        <w:t xml:space="preserve"> </w:t>
      </w:r>
      <w:r w:rsidR="00100D61" w:rsidRPr="00542C8A">
        <w:rPr>
          <w:rFonts w:ascii="Times New Roman" w:hAnsi="Times New Roman" w:cs="Times New Roman"/>
          <w:b/>
          <w:sz w:val="28"/>
          <w:szCs w:val="28"/>
        </w:rPr>
        <w:t>Химически стойкие (кислотоупорные) изделия</w:t>
      </w:r>
    </w:p>
    <w:p w:rsidR="00F079DC" w:rsidRPr="00542C8A" w:rsidRDefault="00F079DC" w:rsidP="00F079DC">
      <w:pPr>
        <w:spacing w:after="0" w:line="240" w:lineRule="auto"/>
        <w:ind w:firstLine="454"/>
        <w:jc w:val="center"/>
        <w:rPr>
          <w:rFonts w:ascii="Times New Roman" w:hAnsi="Times New Roman" w:cs="Times New Roman"/>
          <w:b/>
          <w:sz w:val="28"/>
          <w:szCs w:val="28"/>
        </w:rPr>
      </w:pPr>
    </w:p>
    <w:p w:rsidR="00100D61" w:rsidRPr="00542C8A" w:rsidRDefault="00100D61"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Химически стойкие изделия предназначены для службы в условиях воздействия агрессивных сред</w:t>
      </w:r>
      <w:r w:rsidR="002314F5" w:rsidRPr="00542C8A">
        <w:rPr>
          <w:rFonts w:ascii="Times New Roman" w:hAnsi="Times New Roman" w:cs="Times New Roman"/>
          <w:sz w:val="28"/>
          <w:szCs w:val="28"/>
        </w:rPr>
        <w:t xml:space="preserve"> – кислот, щелочей, газов и др.</w:t>
      </w:r>
      <w:r w:rsidR="00867248" w:rsidRPr="00542C8A">
        <w:rPr>
          <w:rFonts w:ascii="Times New Roman" w:hAnsi="Times New Roman" w:cs="Times New Roman"/>
          <w:sz w:val="28"/>
          <w:szCs w:val="28"/>
        </w:rPr>
        <w:t xml:space="preserve"> </w:t>
      </w:r>
      <w:r w:rsidRPr="00542C8A">
        <w:rPr>
          <w:rFonts w:ascii="Times New Roman" w:hAnsi="Times New Roman" w:cs="Times New Roman"/>
          <w:sz w:val="28"/>
          <w:szCs w:val="28"/>
        </w:rPr>
        <w:t xml:space="preserve">Они должны обладать химической, механической и термической стойкостью, влаго- и газонепроницаемостью. </w:t>
      </w:r>
    </w:p>
    <w:p w:rsidR="008763B6" w:rsidRPr="00542C8A" w:rsidRDefault="008763B6" w:rsidP="008763B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По структуре химически стойкие керамические изделия подразделяют на:</w:t>
      </w:r>
    </w:p>
    <w:p w:rsidR="008763B6" w:rsidRPr="00542C8A" w:rsidRDefault="008763B6"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грубозернистые (вводят зерна размером 2-3мм);</w:t>
      </w:r>
    </w:p>
    <w:p w:rsidR="008763B6" w:rsidRPr="00542C8A" w:rsidRDefault="008763B6"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зернистые (0,5-1 мм);</w:t>
      </w:r>
    </w:p>
    <w:p w:rsidR="008763B6" w:rsidRPr="00542C8A" w:rsidRDefault="008763B6"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тонкозернистые (˂0,06 мм).</w:t>
      </w:r>
    </w:p>
    <w:p w:rsidR="008763B6" w:rsidRPr="00542C8A" w:rsidRDefault="008763B6" w:rsidP="008763B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По назначению химически стойкие изделия бывают:</w:t>
      </w:r>
    </w:p>
    <w:p w:rsidR="008763B6" w:rsidRPr="00542C8A" w:rsidRDefault="008763B6"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футеровочные;</w:t>
      </w:r>
    </w:p>
    <w:p w:rsidR="008763B6" w:rsidRPr="00542C8A" w:rsidRDefault="008763B6"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насадочные;</w:t>
      </w:r>
    </w:p>
    <w:p w:rsidR="008763B6" w:rsidRPr="00542C8A" w:rsidRDefault="008763B6"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для изготовления химической аппаратуры. </w:t>
      </w:r>
    </w:p>
    <w:p w:rsidR="00867248" w:rsidRPr="00542C8A" w:rsidRDefault="00867248" w:rsidP="0086724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К футеровочным относят кислотоупорный кирпич, плитки и более сложные по форме изделия. Кирпич применяют для футеровки башен, скрубберов, резервуаров, желобов, газоходов и т.д.</w:t>
      </w:r>
    </w:p>
    <w:p w:rsidR="00867248" w:rsidRPr="00542C8A" w:rsidRDefault="00867248" w:rsidP="0086724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Сырьем для кислотоупоров являются хорошо спекающиеся пластичные тугоплавкие и огнеупорные глины, не содержащие вредных включений, таких как колчедан, сидерит, гипс, известняк и др. </w:t>
      </w:r>
    </w:p>
    <w:p w:rsidR="00867248" w:rsidRPr="00542C8A" w:rsidRDefault="00867248" w:rsidP="0086724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 массу к глине добавляют 30-40% шамота с размером зерен не более 2-3 мм при содержании 50-75% тонких фракций шамота менее 0,5 мм для повышения плотности и прочности изделий. </w:t>
      </w:r>
    </w:p>
    <w:p w:rsidR="00867248" w:rsidRPr="00542C8A" w:rsidRDefault="00867248" w:rsidP="0086724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lastRenderedPageBreak/>
        <w:t xml:space="preserve">Формование кирпича осуществляют преимущественно пластическим способом. </w:t>
      </w:r>
    </w:p>
    <w:p w:rsidR="00867248" w:rsidRPr="00542C8A" w:rsidRDefault="00867248" w:rsidP="0086724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Высушенный в камерных или туннельных сушилках кирпич обжигают в туннельных печах при температуре 1200-1280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С.</w:t>
      </w:r>
    </w:p>
    <w:p w:rsidR="00867248" w:rsidRPr="00542C8A" w:rsidRDefault="00867248" w:rsidP="00867248">
      <w:pPr>
        <w:spacing w:after="0" w:line="240" w:lineRule="auto"/>
        <w:ind w:firstLine="454"/>
        <w:jc w:val="both"/>
        <w:rPr>
          <w:rFonts w:ascii="Times New Roman" w:hAnsi="Times New Roman" w:cs="Times New Roman"/>
          <w:spacing w:val="-6"/>
          <w:sz w:val="28"/>
          <w:szCs w:val="28"/>
        </w:rPr>
      </w:pPr>
      <w:r w:rsidRPr="00542C8A">
        <w:rPr>
          <w:rFonts w:ascii="Times New Roman" w:hAnsi="Times New Roman" w:cs="Times New Roman"/>
          <w:spacing w:val="-6"/>
          <w:sz w:val="28"/>
          <w:szCs w:val="28"/>
        </w:rPr>
        <w:t>Химические стойкие плитки (кислотоупорные, термокислотоупорные) разнообразны по назначению, поэтому их состав, форма и размеры весьма различны. Плитки могут быть фарфоровыми (КФ), дунитовыми (ТКД), шамотными (КШ), шамотными для строительных конструкций (КС). Они имеют форму квадратную, прямоугольную, клиновую с размером стороны от 100 до 200 мм и толщиной от 15 до 50 мм.</w:t>
      </w:r>
    </w:p>
    <w:p w:rsidR="001E2BD2" w:rsidRPr="00542C8A" w:rsidRDefault="001E2BD2" w:rsidP="001E2BD2">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Насадочные изделия предназначены для заполнения химических аппаратов (башен, реакторов и др.) с целью увеличения реакционной поверхности. Их изготавливают в виде колец диаметром от 15 до 150 мм и седловидных тел из фарфоровых, полуфарфоровых  и шамотных масс. Их обжигают обычно совместно с кислотоупорным кирпичом и плитками при температуре 1200-</w:t>
      </w:r>
      <w:r w:rsidR="00AA04B1" w:rsidRPr="00542C8A">
        <w:rPr>
          <w:rFonts w:ascii="Times New Roman" w:hAnsi="Times New Roman" w:cs="Times New Roman"/>
          <w:sz w:val="28"/>
          <w:szCs w:val="28"/>
        </w:rPr>
        <w:t xml:space="preserve"> </w:t>
      </w:r>
      <w:r w:rsidRPr="00542C8A">
        <w:rPr>
          <w:rFonts w:ascii="Times New Roman" w:hAnsi="Times New Roman" w:cs="Times New Roman"/>
          <w:sz w:val="28"/>
          <w:szCs w:val="28"/>
        </w:rPr>
        <w:t>1250</w:t>
      </w:r>
      <w:r w:rsidR="00AA04B1" w:rsidRPr="00542C8A">
        <w:rPr>
          <w:rFonts w:ascii="Times New Roman" w:hAnsi="Times New Roman" w:cs="Times New Roman"/>
          <w:sz w:val="28"/>
          <w:szCs w:val="28"/>
        </w:rPr>
        <w:t xml:space="preserve">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С.</w:t>
      </w:r>
    </w:p>
    <w:p w:rsidR="001E2BD2" w:rsidRPr="00542C8A" w:rsidRDefault="001E2BD2" w:rsidP="001E2BD2">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 состав массы для изготовления химической аппаратуры, кроме глины, входят кварцевый песок, плавни (полевой шпат, нефелин-сиенит, перлит), а также глинозем, электрокорунд и другие компоненты. Многие изделия изготовляют из фарфоровых и высокоглиноземистых масс. </w:t>
      </w:r>
    </w:p>
    <w:p w:rsidR="0079062E" w:rsidRPr="00542C8A" w:rsidRDefault="001E2BD2" w:rsidP="001E2BD2">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Технические требования к отдельным видам химически стойких изделий различны. </w:t>
      </w:r>
    </w:p>
    <w:p w:rsidR="00596744" w:rsidRPr="00542C8A" w:rsidRDefault="00596744" w:rsidP="001E2BD2">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Физико-технические показатели кирпича в зависимрсти от вида, класса</w:t>
      </w:r>
      <w:r w:rsidR="000F3F54" w:rsidRPr="00542C8A">
        <w:rPr>
          <w:rFonts w:ascii="Times New Roman" w:hAnsi="Times New Roman" w:cs="Times New Roman"/>
          <w:sz w:val="28"/>
          <w:szCs w:val="28"/>
        </w:rPr>
        <w:t xml:space="preserve"> (ГОСТ 474-90)</w:t>
      </w:r>
      <w:r w:rsidRPr="00542C8A">
        <w:rPr>
          <w:rFonts w:ascii="Times New Roman" w:hAnsi="Times New Roman" w:cs="Times New Roman"/>
          <w:sz w:val="28"/>
          <w:szCs w:val="28"/>
        </w:rPr>
        <w:t>: водопоглощение - не более 6,0-10,0%, кислотостойкость - не менее 95-97,5%, предел прочности при сжатии - не менее 30,0-55,0 МПа, водопроницаемость - 24-48ч, термическая стойкость - 2-3 теплосмены.</w:t>
      </w:r>
    </w:p>
    <w:p w:rsidR="008808CA" w:rsidRPr="00542C8A" w:rsidRDefault="008808CA" w:rsidP="001E2BD2">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Для кислотоупорных и термокислотоупорных плито</w:t>
      </w:r>
      <w:r w:rsidR="00596744" w:rsidRPr="00542C8A">
        <w:rPr>
          <w:rFonts w:ascii="Times New Roman" w:hAnsi="Times New Roman" w:cs="Times New Roman"/>
          <w:sz w:val="28"/>
          <w:szCs w:val="28"/>
        </w:rPr>
        <w:t>к</w:t>
      </w:r>
      <w:r w:rsidRPr="00542C8A">
        <w:rPr>
          <w:rFonts w:ascii="Times New Roman" w:hAnsi="Times New Roman" w:cs="Times New Roman"/>
          <w:sz w:val="28"/>
          <w:szCs w:val="28"/>
        </w:rPr>
        <w:t xml:space="preserve"> в зависимрости от марки и сорта плиток</w:t>
      </w:r>
      <w:r w:rsidR="005D4BF9" w:rsidRPr="00542C8A">
        <w:rPr>
          <w:rFonts w:ascii="Times New Roman" w:hAnsi="Times New Roman" w:cs="Times New Roman"/>
          <w:sz w:val="28"/>
          <w:szCs w:val="28"/>
        </w:rPr>
        <w:t xml:space="preserve"> </w:t>
      </w:r>
      <w:r w:rsidR="000F3F54" w:rsidRPr="00542C8A">
        <w:rPr>
          <w:rFonts w:ascii="Times New Roman" w:hAnsi="Times New Roman" w:cs="Times New Roman"/>
          <w:sz w:val="28"/>
          <w:szCs w:val="28"/>
        </w:rPr>
        <w:t>(ГОСТ 961-89)</w:t>
      </w:r>
      <w:r w:rsidRPr="00542C8A">
        <w:rPr>
          <w:rFonts w:ascii="Times New Roman" w:hAnsi="Times New Roman" w:cs="Times New Roman"/>
          <w:sz w:val="28"/>
          <w:szCs w:val="28"/>
        </w:rPr>
        <w:t>: водопоглощение - не более 0,4-8,0%, кислотстойкость - не менее 96-99%, предел прочности п</w:t>
      </w:r>
      <w:r w:rsidR="000F3F54" w:rsidRPr="00542C8A">
        <w:rPr>
          <w:rFonts w:ascii="Times New Roman" w:hAnsi="Times New Roman" w:cs="Times New Roman"/>
          <w:sz w:val="28"/>
          <w:szCs w:val="28"/>
        </w:rPr>
        <w:t>ри сжатии - не менее 40-150 МПа, водопроницаемость - 24ч.</w:t>
      </w:r>
      <w:r w:rsidR="00396978" w:rsidRPr="00542C8A">
        <w:rPr>
          <w:rFonts w:ascii="Times New Roman" w:hAnsi="Times New Roman" w:cs="Times New Roman"/>
          <w:sz w:val="28"/>
          <w:szCs w:val="28"/>
        </w:rPr>
        <w:t>, морозост</w:t>
      </w:r>
      <w:r w:rsidR="001616DF" w:rsidRPr="00542C8A">
        <w:rPr>
          <w:rFonts w:ascii="Times New Roman" w:hAnsi="Times New Roman" w:cs="Times New Roman"/>
          <w:sz w:val="28"/>
          <w:szCs w:val="28"/>
        </w:rPr>
        <w:t>ойкость - не менее 15-20 циклов, термическая стойкость - не менее 2-15 теплосмен.</w:t>
      </w:r>
    </w:p>
    <w:p w:rsidR="00337FB6" w:rsidRPr="00542C8A" w:rsidRDefault="00337FB6" w:rsidP="001E2BD2">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Физико-химические и механические показатели насадки в зависимсти от класса и марки (ГОСТ 17612-89): водопоглощение - не более  0,5-4,5%,  кислотостойкость - не менее 97,0-99,0%, щелочестойкость - не менее 55,0%, термическая стойкость - не менее 2-8 теплосмен, предел прочности при сжатии - не менее 150 МПа.</w:t>
      </w:r>
    </w:p>
    <w:p w:rsidR="001E2BD2" w:rsidRPr="00542C8A" w:rsidRDefault="001E2BD2" w:rsidP="001E2BD2">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lang w:val="kk-KZ"/>
        </w:rPr>
        <w:t>ООО «Кислотоупор</w:t>
      </w:r>
      <w:r w:rsidRPr="00542C8A">
        <w:rPr>
          <w:rFonts w:ascii="Times New Roman" w:hAnsi="Times New Roman" w:cs="Times New Roman"/>
          <w:sz w:val="28"/>
          <w:szCs w:val="28"/>
        </w:rPr>
        <w:t xml:space="preserve">» (г.Тула, Россия) производит специальные кислотоупорные материалы, используемые в промышленном строительстве для антикоррозионной защиты. Эти материалы широко применяются на предприятиях военно-промышленного и топливно-энергетического комплекса, в нефтехимической отрасли и пищевой промышленности. </w:t>
      </w:r>
    </w:p>
    <w:p w:rsidR="009D7C34" w:rsidRPr="00542C8A" w:rsidRDefault="001E2BD2" w:rsidP="001E2BD2">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 ассортименте продукции завода: кислотоупорные плитки по ГОСТ 961-89, кислотоупорный кирпич по ГОСТ 474-90, замазка арзамит-5, силикатная замазка. Кислотоупорные насадки: керамические и фарфоровые кольца Рашига </w:t>
      </w:r>
      <w:r w:rsidRPr="00542C8A">
        <w:rPr>
          <w:rFonts w:ascii="Times New Roman" w:hAnsi="Times New Roman" w:cs="Times New Roman"/>
          <w:sz w:val="28"/>
          <w:szCs w:val="28"/>
        </w:rPr>
        <w:lastRenderedPageBreak/>
        <w:t xml:space="preserve">ГОСТ 17612-89, фарфоровые насадки Инталлокс и другие. Основным документом, определяющим параметры кислотоупорного кирпича является </w:t>
      </w:r>
      <w:r w:rsidR="000E1B4F" w:rsidRPr="00542C8A">
        <w:rPr>
          <w:rFonts w:ascii="Times New Roman" w:hAnsi="Times New Roman" w:cs="Times New Roman"/>
          <w:sz w:val="28"/>
          <w:szCs w:val="28"/>
        </w:rPr>
        <w:t>ГОСТ 474-90. Ниже приводя</w:t>
      </w:r>
      <w:r w:rsidRPr="00542C8A">
        <w:rPr>
          <w:rFonts w:ascii="Times New Roman" w:hAnsi="Times New Roman" w:cs="Times New Roman"/>
          <w:sz w:val="28"/>
          <w:szCs w:val="28"/>
        </w:rPr>
        <w:t xml:space="preserve">тся </w:t>
      </w:r>
      <w:r w:rsidR="000E1B4F" w:rsidRPr="00542C8A">
        <w:rPr>
          <w:rFonts w:ascii="Times New Roman" w:hAnsi="Times New Roman" w:cs="Times New Roman"/>
          <w:sz w:val="28"/>
          <w:szCs w:val="28"/>
        </w:rPr>
        <w:t xml:space="preserve">основные контролируемые свойства кислотоупорного кирпича (таблица  </w:t>
      </w:r>
      <w:r w:rsidR="00547AB3" w:rsidRPr="00542C8A">
        <w:rPr>
          <w:rFonts w:ascii="Times New Roman" w:hAnsi="Times New Roman" w:cs="Times New Roman"/>
          <w:sz w:val="28"/>
          <w:szCs w:val="28"/>
        </w:rPr>
        <w:t>2.1</w:t>
      </w:r>
      <w:r w:rsidR="000E1B4F" w:rsidRPr="00542C8A">
        <w:rPr>
          <w:rFonts w:ascii="Times New Roman" w:hAnsi="Times New Roman" w:cs="Times New Roman"/>
          <w:sz w:val="28"/>
          <w:szCs w:val="28"/>
        </w:rPr>
        <w:t>).</w:t>
      </w:r>
    </w:p>
    <w:p w:rsidR="0088261C" w:rsidRPr="00542C8A" w:rsidRDefault="0088261C" w:rsidP="0088261C">
      <w:pPr>
        <w:spacing w:after="0" w:line="240" w:lineRule="auto"/>
        <w:ind w:firstLine="454"/>
        <w:jc w:val="both"/>
        <w:rPr>
          <w:rFonts w:ascii="Times New Roman" w:hAnsi="Times New Roman" w:cs="Times New Roman"/>
          <w:sz w:val="28"/>
          <w:szCs w:val="28"/>
        </w:rPr>
      </w:pPr>
    </w:p>
    <w:p w:rsidR="0088261C" w:rsidRPr="00542C8A" w:rsidRDefault="0088261C" w:rsidP="0088261C">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Таблица  2.1</w:t>
      </w:r>
    </w:p>
    <w:p w:rsidR="0088261C" w:rsidRPr="00542C8A" w:rsidRDefault="0088261C" w:rsidP="0088261C">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Физико-технические показатели кислотоупорного кирпича</w:t>
      </w:r>
    </w:p>
    <w:p w:rsidR="0088261C" w:rsidRPr="00542C8A" w:rsidRDefault="0088261C" w:rsidP="0088261C">
      <w:pPr>
        <w:spacing w:after="0" w:line="240" w:lineRule="auto"/>
        <w:ind w:firstLine="454"/>
        <w:jc w:val="both"/>
        <w:rPr>
          <w:rFonts w:ascii="Times New Roman" w:hAnsi="Times New Roman" w:cs="Times New Roman"/>
          <w:sz w:val="28"/>
          <w:szCs w:val="28"/>
        </w:rPr>
      </w:pPr>
    </w:p>
    <w:tbl>
      <w:tblPr>
        <w:tblStyle w:val="a3"/>
        <w:tblW w:w="9692" w:type="dxa"/>
        <w:jc w:val="center"/>
        <w:tblLook w:val="04A0"/>
      </w:tblPr>
      <w:tblGrid>
        <w:gridCol w:w="5839"/>
        <w:gridCol w:w="1284"/>
        <w:gridCol w:w="1284"/>
        <w:gridCol w:w="1285"/>
      </w:tblGrid>
      <w:tr w:rsidR="0088261C" w:rsidRPr="00542C8A" w:rsidTr="001B2BF1">
        <w:trPr>
          <w:jc w:val="center"/>
        </w:trPr>
        <w:tc>
          <w:tcPr>
            <w:tcW w:w="5839" w:type="dxa"/>
            <w:vMerge w:val="restart"/>
            <w:tcBorders>
              <w:top w:val="single" w:sz="4" w:space="0" w:color="auto"/>
            </w:tcBorders>
            <w:vAlign w:val="center"/>
          </w:tcPr>
          <w:p w:rsidR="0088261C" w:rsidRPr="00542C8A" w:rsidRDefault="0088261C" w:rsidP="001B2BF1">
            <w:pPr>
              <w:jc w:val="center"/>
              <w:rPr>
                <w:rFonts w:ascii="Times New Roman" w:hAnsi="Times New Roman" w:cs="Times New Roman"/>
                <w:sz w:val="24"/>
                <w:szCs w:val="24"/>
              </w:rPr>
            </w:pPr>
            <w:r w:rsidRPr="00542C8A">
              <w:rPr>
                <w:rFonts w:ascii="Times New Roman" w:hAnsi="Times New Roman" w:cs="Times New Roman"/>
                <w:sz w:val="24"/>
                <w:szCs w:val="24"/>
              </w:rPr>
              <w:t>Наименование показателя</w:t>
            </w:r>
          </w:p>
        </w:tc>
        <w:tc>
          <w:tcPr>
            <w:tcW w:w="3853" w:type="dxa"/>
            <w:gridSpan w:val="3"/>
          </w:tcPr>
          <w:p w:rsidR="0088261C" w:rsidRPr="00542C8A" w:rsidRDefault="0088261C" w:rsidP="001B2BF1">
            <w:pPr>
              <w:jc w:val="center"/>
              <w:rPr>
                <w:rFonts w:ascii="Times New Roman" w:hAnsi="Times New Roman" w:cs="Times New Roman"/>
                <w:sz w:val="24"/>
                <w:szCs w:val="24"/>
              </w:rPr>
            </w:pPr>
            <w:r w:rsidRPr="00542C8A">
              <w:rPr>
                <w:rFonts w:ascii="Times New Roman" w:hAnsi="Times New Roman" w:cs="Times New Roman"/>
                <w:sz w:val="24"/>
                <w:szCs w:val="24"/>
              </w:rPr>
              <w:t>Значение для кирпича (прямого, клинового, радиального)</w:t>
            </w:r>
          </w:p>
        </w:tc>
      </w:tr>
      <w:tr w:rsidR="0088261C" w:rsidRPr="00542C8A" w:rsidTr="001B2BF1">
        <w:trPr>
          <w:jc w:val="center"/>
        </w:trPr>
        <w:tc>
          <w:tcPr>
            <w:tcW w:w="5839" w:type="dxa"/>
            <w:vMerge/>
          </w:tcPr>
          <w:p w:rsidR="0088261C" w:rsidRPr="00542C8A" w:rsidRDefault="0088261C" w:rsidP="001B2BF1">
            <w:pPr>
              <w:jc w:val="center"/>
              <w:rPr>
                <w:rFonts w:ascii="Times New Roman" w:hAnsi="Times New Roman" w:cs="Times New Roman"/>
                <w:sz w:val="24"/>
                <w:szCs w:val="24"/>
              </w:rPr>
            </w:pPr>
          </w:p>
        </w:tc>
        <w:tc>
          <w:tcPr>
            <w:tcW w:w="1284" w:type="dxa"/>
          </w:tcPr>
          <w:p w:rsidR="0088261C" w:rsidRPr="00542C8A" w:rsidRDefault="0088261C" w:rsidP="001B2BF1">
            <w:pPr>
              <w:jc w:val="center"/>
              <w:rPr>
                <w:rFonts w:ascii="Times New Roman" w:hAnsi="Times New Roman" w:cs="Times New Roman"/>
                <w:sz w:val="24"/>
                <w:szCs w:val="24"/>
              </w:rPr>
            </w:pPr>
            <w:r w:rsidRPr="00542C8A">
              <w:rPr>
                <w:rFonts w:ascii="Times New Roman" w:hAnsi="Times New Roman" w:cs="Times New Roman"/>
                <w:sz w:val="24"/>
                <w:szCs w:val="24"/>
              </w:rPr>
              <w:t>Класс А</w:t>
            </w:r>
          </w:p>
        </w:tc>
        <w:tc>
          <w:tcPr>
            <w:tcW w:w="1284" w:type="dxa"/>
          </w:tcPr>
          <w:p w:rsidR="0088261C" w:rsidRPr="00542C8A" w:rsidRDefault="0088261C" w:rsidP="001B2BF1">
            <w:pPr>
              <w:jc w:val="center"/>
              <w:rPr>
                <w:rFonts w:ascii="Times New Roman" w:hAnsi="Times New Roman" w:cs="Times New Roman"/>
                <w:sz w:val="24"/>
                <w:szCs w:val="24"/>
              </w:rPr>
            </w:pPr>
            <w:r w:rsidRPr="00542C8A">
              <w:rPr>
                <w:rFonts w:ascii="Times New Roman" w:hAnsi="Times New Roman" w:cs="Times New Roman"/>
                <w:sz w:val="24"/>
                <w:szCs w:val="24"/>
              </w:rPr>
              <w:t>Класс Б</w:t>
            </w:r>
          </w:p>
        </w:tc>
        <w:tc>
          <w:tcPr>
            <w:tcW w:w="1285" w:type="dxa"/>
          </w:tcPr>
          <w:p w:rsidR="0088261C" w:rsidRPr="00542C8A" w:rsidRDefault="0088261C" w:rsidP="001B2BF1">
            <w:pPr>
              <w:jc w:val="center"/>
              <w:rPr>
                <w:rFonts w:ascii="Times New Roman" w:hAnsi="Times New Roman" w:cs="Times New Roman"/>
                <w:sz w:val="24"/>
                <w:szCs w:val="24"/>
              </w:rPr>
            </w:pPr>
            <w:r w:rsidRPr="00542C8A">
              <w:rPr>
                <w:rFonts w:ascii="Times New Roman" w:hAnsi="Times New Roman" w:cs="Times New Roman"/>
                <w:sz w:val="24"/>
                <w:szCs w:val="24"/>
              </w:rPr>
              <w:t>Класс В</w:t>
            </w:r>
          </w:p>
        </w:tc>
      </w:tr>
      <w:tr w:rsidR="0088261C" w:rsidRPr="00542C8A" w:rsidTr="001B2BF1">
        <w:trPr>
          <w:jc w:val="center"/>
        </w:trPr>
        <w:tc>
          <w:tcPr>
            <w:tcW w:w="5839" w:type="dxa"/>
            <w:tcBorders>
              <w:bottom w:val="nil"/>
            </w:tcBorders>
          </w:tcPr>
          <w:p w:rsidR="0088261C" w:rsidRPr="00542C8A" w:rsidRDefault="0088261C" w:rsidP="001B2BF1">
            <w:pPr>
              <w:spacing w:line="264" w:lineRule="auto"/>
              <w:jc w:val="both"/>
              <w:rPr>
                <w:rFonts w:ascii="Times New Roman" w:hAnsi="Times New Roman" w:cs="Times New Roman"/>
                <w:sz w:val="24"/>
                <w:szCs w:val="24"/>
              </w:rPr>
            </w:pPr>
            <w:r w:rsidRPr="00542C8A">
              <w:rPr>
                <w:rFonts w:ascii="Times New Roman" w:hAnsi="Times New Roman" w:cs="Times New Roman"/>
                <w:sz w:val="24"/>
                <w:szCs w:val="24"/>
              </w:rPr>
              <w:t>Водопоглощение, %, не более</w:t>
            </w:r>
          </w:p>
          <w:p w:rsidR="0088261C" w:rsidRPr="00542C8A" w:rsidRDefault="0088261C" w:rsidP="001B2BF1">
            <w:pPr>
              <w:spacing w:line="264" w:lineRule="auto"/>
              <w:jc w:val="both"/>
              <w:rPr>
                <w:rFonts w:ascii="Times New Roman" w:hAnsi="Times New Roman" w:cs="Times New Roman"/>
                <w:sz w:val="24"/>
                <w:szCs w:val="24"/>
              </w:rPr>
            </w:pPr>
            <w:r w:rsidRPr="00542C8A">
              <w:rPr>
                <w:rFonts w:ascii="Times New Roman" w:hAnsi="Times New Roman" w:cs="Times New Roman"/>
                <w:sz w:val="24"/>
                <w:szCs w:val="24"/>
              </w:rPr>
              <w:t>Кислотостойкость, %, не менее</w:t>
            </w:r>
          </w:p>
          <w:p w:rsidR="0088261C" w:rsidRPr="00542C8A" w:rsidRDefault="0088261C" w:rsidP="001B2BF1">
            <w:pPr>
              <w:spacing w:line="264" w:lineRule="auto"/>
              <w:jc w:val="both"/>
              <w:rPr>
                <w:rFonts w:ascii="Times New Roman" w:hAnsi="Times New Roman" w:cs="Times New Roman"/>
                <w:sz w:val="24"/>
                <w:szCs w:val="24"/>
              </w:rPr>
            </w:pPr>
            <w:r w:rsidRPr="00542C8A">
              <w:rPr>
                <w:rFonts w:ascii="Times New Roman" w:hAnsi="Times New Roman" w:cs="Times New Roman"/>
                <w:sz w:val="24"/>
                <w:szCs w:val="24"/>
              </w:rPr>
              <w:t>Предел прочности при сжатии, МПа (кгс/см</w:t>
            </w:r>
            <w:r w:rsidRPr="00542C8A">
              <w:rPr>
                <w:rFonts w:ascii="Times New Roman" w:hAnsi="Times New Roman" w:cs="Times New Roman"/>
                <w:sz w:val="24"/>
                <w:szCs w:val="24"/>
                <w:vertAlign w:val="superscript"/>
              </w:rPr>
              <w:t>2</w:t>
            </w:r>
            <w:r w:rsidRPr="00542C8A">
              <w:rPr>
                <w:rFonts w:ascii="Times New Roman" w:hAnsi="Times New Roman" w:cs="Times New Roman"/>
                <w:sz w:val="24"/>
                <w:szCs w:val="24"/>
              </w:rPr>
              <w:t>), не менее</w:t>
            </w:r>
          </w:p>
          <w:p w:rsidR="0088261C" w:rsidRPr="00542C8A" w:rsidRDefault="0088261C" w:rsidP="001B2BF1">
            <w:pPr>
              <w:spacing w:line="264" w:lineRule="auto"/>
              <w:jc w:val="both"/>
              <w:rPr>
                <w:rFonts w:ascii="Times New Roman" w:hAnsi="Times New Roman" w:cs="Times New Roman"/>
                <w:sz w:val="24"/>
                <w:szCs w:val="24"/>
              </w:rPr>
            </w:pPr>
            <w:r w:rsidRPr="00542C8A">
              <w:rPr>
                <w:rFonts w:ascii="Times New Roman" w:hAnsi="Times New Roman" w:cs="Times New Roman"/>
                <w:sz w:val="24"/>
                <w:szCs w:val="24"/>
              </w:rPr>
              <w:t>Водопроницаемость (с обратной стороны не должно быть капель), ч</w:t>
            </w:r>
          </w:p>
          <w:p w:rsidR="0088261C" w:rsidRPr="00542C8A" w:rsidRDefault="0088261C" w:rsidP="001B2BF1">
            <w:pPr>
              <w:spacing w:line="264" w:lineRule="auto"/>
              <w:jc w:val="both"/>
              <w:rPr>
                <w:rFonts w:ascii="Times New Roman" w:hAnsi="Times New Roman" w:cs="Times New Roman"/>
                <w:sz w:val="24"/>
                <w:szCs w:val="24"/>
              </w:rPr>
            </w:pPr>
            <w:r w:rsidRPr="00542C8A">
              <w:rPr>
                <w:rFonts w:ascii="Times New Roman" w:hAnsi="Times New Roman" w:cs="Times New Roman"/>
                <w:sz w:val="24"/>
                <w:szCs w:val="24"/>
              </w:rPr>
              <w:t>Термическая стойкость (количество теплосмен)</w:t>
            </w:r>
          </w:p>
        </w:tc>
        <w:tc>
          <w:tcPr>
            <w:tcW w:w="1284" w:type="dxa"/>
            <w:tcBorders>
              <w:bottom w:val="nil"/>
            </w:tcBorders>
          </w:tcPr>
          <w:p w:rsidR="0088261C" w:rsidRPr="00542C8A" w:rsidRDefault="0088261C" w:rsidP="001B2BF1">
            <w:pPr>
              <w:spacing w:line="264" w:lineRule="auto"/>
              <w:jc w:val="center"/>
              <w:rPr>
                <w:rFonts w:ascii="Times New Roman" w:hAnsi="Times New Roman" w:cs="Times New Roman"/>
                <w:sz w:val="24"/>
                <w:szCs w:val="24"/>
              </w:rPr>
            </w:pPr>
            <w:r w:rsidRPr="00542C8A">
              <w:rPr>
                <w:rFonts w:ascii="Times New Roman" w:hAnsi="Times New Roman" w:cs="Times New Roman"/>
                <w:sz w:val="24"/>
                <w:szCs w:val="24"/>
              </w:rPr>
              <w:t>6,0</w:t>
            </w:r>
          </w:p>
          <w:p w:rsidR="0088261C" w:rsidRPr="00542C8A" w:rsidRDefault="0088261C" w:rsidP="001B2BF1">
            <w:pPr>
              <w:spacing w:line="264" w:lineRule="auto"/>
              <w:jc w:val="center"/>
              <w:rPr>
                <w:rFonts w:ascii="Times New Roman" w:hAnsi="Times New Roman" w:cs="Times New Roman"/>
                <w:sz w:val="24"/>
                <w:szCs w:val="24"/>
              </w:rPr>
            </w:pPr>
            <w:r w:rsidRPr="00542C8A">
              <w:rPr>
                <w:rFonts w:ascii="Times New Roman" w:hAnsi="Times New Roman" w:cs="Times New Roman"/>
                <w:sz w:val="24"/>
                <w:szCs w:val="24"/>
              </w:rPr>
              <w:t>97,5</w:t>
            </w:r>
          </w:p>
          <w:p w:rsidR="0088261C" w:rsidRPr="00542C8A" w:rsidRDefault="0088261C" w:rsidP="001B2BF1">
            <w:pPr>
              <w:spacing w:line="264" w:lineRule="auto"/>
              <w:jc w:val="center"/>
              <w:rPr>
                <w:rFonts w:ascii="Times New Roman" w:hAnsi="Times New Roman" w:cs="Times New Roman"/>
                <w:sz w:val="24"/>
                <w:szCs w:val="24"/>
              </w:rPr>
            </w:pPr>
            <w:r w:rsidRPr="00542C8A">
              <w:rPr>
                <w:rFonts w:ascii="Times New Roman" w:hAnsi="Times New Roman" w:cs="Times New Roman"/>
                <w:sz w:val="24"/>
                <w:szCs w:val="24"/>
              </w:rPr>
              <w:t>55,0</w:t>
            </w:r>
          </w:p>
          <w:p w:rsidR="0088261C" w:rsidRPr="00542C8A" w:rsidRDefault="0088261C" w:rsidP="001B2BF1">
            <w:pPr>
              <w:spacing w:line="264" w:lineRule="auto"/>
              <w:jc w:val="center"/>
              <w:rPr>
                <w:rFonts w:ascii="Times New Roman" w:hAnsi="Times New Roman" w:cs="Times New Roman"/>
                <w:sz w:val="24"/>
                <w:szCs w:val="24"/>
              </w:rPr>
            </w:pPr>
            <w:r w:rsidRPr="00542C8A">
              <w:rPr>
                <w:rFonts w:ascii="Times New Roman" w:hAnsi="Times New Roman" w:cs="Times New Roman"/>
                <w:sz w:val="24"/>
                <w:szCs w:val="24"/>
              </w:rPr>
              <w:t xml:space="preserve"> (550)</w:t>
            </w:r>
          </w:p>
          <w:p w:rsidR="0088261C" w:rsidRPr="00542C8A" w:rsidRDefault="0088261C" w:rsidP="001B2BF1">
            <w:pPr>
              <w:spacing w:line="264" w:lineRule="auto"/>
              <w:jc w:val="center"/>
              <w:rPr>
                <w:rFonts w:ascii="Times New Roman" w:hAnsi="Times New Roman" w:cs="Times New Roman"/>
                <w:sz w:val="24"/>
                <w:szCs w:val="24"/>
              </w:rPr>
            </w:pPr>
            <w:r w:rsidRPr="00542C8A">
              <w:rPr>
                <w:rFonts w:ascii="Times New Roman" w:hAnsi="Times New Roman" w:cs="Times New Roman"/>
                <w:sz w:val="24"/>
                <w:szCs w:val="24"/>
              </w:rPr>
              <w:t>48</w:t>
            </w:r>
          </w:p>
          <w:p w:rsidR="0088261C" w:rsidRPr="00542C8A" w:rsidRDefault="0088261C" w:rsidP="001B2BF1">
            <w:pPr>
              <w:spacing w:line="264" w:lineRule="auto"/>
              <w:jc w:val="center"/>
              <w:rPr>
                <w:rFonts w:ascii="Times New Roman" w:hAnsi="Times New Roman" w:cs="Times New Roman"/>
                <w:sz w:val="24"/>
                <w:szCs w:val="24"/>
              </w:rPr>
            </w:pPr>
          </w:p>
          <w:p w:rsidR="0088261C" w:rsidRPr="00542C8A" w:rsidRDefault="0088261C" w:rsidP="001B2BF1">
            <w:pPr>
              <w:spacing w:line="264" w:lineRule="auto"/>
              <w:jc w:val="center"/>
              <w:rPr>
                <w:rFonts w:ascii="Times New Roman" w:hAnsi="Times New Roman" w:cs="Times New Roman"/>
                <w:sz w:val="24"/>
                <w:szCs w:val="24"/>
              </w:rPr>
            </w:pPr>
            <w:r w:rsidRPr="00542C8A">
              <w:rPr>
                <w:rFonts w:ascii="Times New Roman" w:hAnsi="Times New Roman" w:cs="Times New Roman"/>
                <w:sz w:val="24"/>
                <w:szCs w:val="24"/>
              </w:rPr>
              <w:t>3</w:t>
            </w:r>
          </w:p>
        </w:tc>
        <w:tc>
          <w:tcPr>
            <w:tcW w:w="1284" w:type="dxa"/>
            <w:tcBorders>
              <w:bottom w:val="nil"/>
            </w:tcBorders>
          </w:tcPr>
          <w:p w:rsidR="0088261C" w:rsidRPr="00542C8A" w:rsidRDefault="0088261C" w:rsidP="001B2BF1">
            <w:pPr>
              <w:spacing w:line="264" w:lineRule="auto"/>
              <w:jc w:val="center"/>
              <w:rPr>
                <w:rFonts w:ascii="Times New Roman" w:hAnsi="Times New Roman" w:cs="Times New Roman"/>
                <w:sz w:val="24"/>
                <w:szCs w:val="24"/>
              </w:rPr>
            </w:pPr>
            <w:r w:rsidRPr="00542C8A">
              <w:rPr>
                <w:rFonts w:ascii="Times New Roman" w:hAnsi="Times New Roman" w:cs="Times New Roman"/>
                <w:sz w:val="24"/>
                <w:szCs w:val="24"/>
              </w:rPr>
              <w:t>6,8</w:t>
            </w:r>
          </w:p>
          <w:p w:rsidR="0088261C" w:rsidRPr="00542C8A" w:rsidRDefault="0088261C" w:rsidP="001B2BF1">
            <w:pPr>
              <w:spacing w:line="264" w:lineRule="auto"/>
              <w:jc w:val="center"/>
              <w:rPr>
                <w:rFonts w:ascii="Times New Roman" w:hAnsi="Times New Roman" w:cs="Times New Roman"/>
                <w:sz w:val="24"/>
                <w:szCs w:val="24"/>
              </w:rPr>
            </w:pPr>
            <w:r w:rsidRPr="00542C8A">
              <w:rPr>
                <w:rFonts w:ascii="Times New Roman" w:hAnsi="Times New Roman" w:cs="Times New Roman"/>
                <w:sz w:val="24"/>
                <w:szCs w:val="24"/>
              </w:rPr>
              <w:t>97,5</w:t>
            </w:r>
          </w:p>
          <w:p w:rsidR="0088261C" w:rsidRPr="00542C8A" w:rsidRDefault="0088261C" w:rsidP="001B2BF1">
            <w:pPr>
              <w:spacing w:line="264" w:lineRule="auto"/>
              <w:jc w:val="center"/>
              <w:rPr>
                <w:rFonts w:ascii="Times New Roman" w:hAnsi="Times New Roman" w:cs="Times New Roman"/>
                <w:sz w:val="24"/>
                <w:szCs w:val="24"/>
              </w:rPr>
            </w:pPr>
            <w:r w:rsidRPr="00542C8A">
              <w:rPr>
                <w:rFonts w:ascii="Times New Roman" w:hAnsi="Times New Roman" w:cs="Times New Roman"/>
                <w:sz w:val="24"/>
                <w:szCs w:val="24"/>
              </w:rPr>
              <w:t>50,0</w:t>
            </w:r>
          </w:p>
          <w:p w:rsidR="0088261C" w:rsidRPr="00542C8A" w:rsidRDefault="0088261C" w:rsidP="001B2BF1">
            <w:pPr>
              <w:spacing w:line="264" w:lineRule="auto"/>
              <w:jc w:val="center"/>
              <w:rPr>
                <w:rFonts w:ascii="Times New Roman" w:hAnsi="Times New Roman" w:cs="Times New Roman"/>
                <w:sz w:val="24"/>
                <w:szCs w:val="24"/>
              </w:rPr>
            </w:pPr>
            <w:r w:rsidRPr="00542C8A">
              <w:rPr>
                <w:rFonts w:ascii="Times New Roman" w:hAnsi="Times New Roman" w:cs="Times New Roman"/>
                <w:sz w:val="24"/>
                <w:szCs w:val="24"/>
              </w:rPr>
              <w:t>(500)</w:t>
            </w:r>
          </w:p>
          <w:p w:rsidR="0088261C" w:rsidRPr="00542C8A" w:rsidRDefault="0088261C" w:rsidP="001B2BF1">
            <w:pPr>
              <w:spacing w:line="264" w:lineRule="auto"/>
              <w:jc w:val="center"/>
              <w:rPr>
                <w:rFonts w:ascii="Times New Roman" w:hAnsi="Times New Roman" w:cs="Times New Roman"/>
                <w:sz w:val="24"/>
                <w:szCs w:val="24"/>
              </w:rPr>
            </w:pPr>
            <w:r w:rsidRPr="00542C8A">
              <w:rPr>
                <w:rFonts w:ascii="Times New Roman" w:hAnsi="Times New Roman" w:cs="Times New Roman"/>
                <w:sz w:val="24"/>
                <w:szCs w:val="24"/>
              </w:rPr>
              <w:t>36</w:t>
            </w:r>
          </w:p>
          <w:p w:rsidR="0088261C" w:rsidRPr="00542C8A" w:rsidRDefault="0088261C" w:rsidP="001B2BF1">
            <w:pPr>
              <w:spacing w:line="264" w:lineRule="auto"/>
              <w:jc w:val="center"/>
              <w:rPr>
                <w:rFonts w:ascii="Times New Roman" w:hAnsi="Times New Roman" w:cs="Times New Roman"/>
                <w:sz w:val="24"/>
                <w:szCs w:val="24"/>
              </w:rPr>
            </w:pPr>
          </w:p>
          <w:p w:rsidR="0088261C" w:rsidRPr="00542C8A" w:rsidRDefault="0088261C" w:rsidP="001B2BF1">
            <w:pPr>
              <w:spacing w:line="264" w:lineRule="auto"/>
              <w:jc w:val="center"/>
              <w:rPr>
                <w:rFonts w:ascii="Times New Roman" w:hAnsi="Times New Roman" w:cs="Times New Roman"/>
                <w:sz w:val="24"/>
                <w:szCs w:val="24"/>
              </w:rPr>
            </w:pPr>
            <w:r w:rsidRPr="00542C8A">
              <w:rPr>
                <w:rFonts w:ascii="Times New Roman" w:hAnsi="Times New Roman" w:cs="Times New Roman"/>
                <w:sz w:val="24"/>
                <w:szCs w:val="24"/>
              </w:rPr>
              <w:t>3</w:t>
            </w:r>
          </w:p>
        </w:tc>
        <w:tc>
          <w:tcPr>
            <w:tcW w:w="1285" w:type="dxa"/>
            <w:tcBorders>
              <w:bottom w:val="nil"/>
            </w:tcBorders>
          </w:tcPr>
          <w:p w:rsidR="0088261C" w:rsidRPr="00542C8A" w:rsidRDefault="0088261C" w:rsidP="001B2BF1">
            <w:pPr>
              <w:spacing w:line="264" w:lineRule="auto"/>
              <w:jc w:val="center"/>
              <w:rPr>
                <w:rFonts w:ascii="Times New Roman" w:hAnsi="Times New Roman" w:cs="Times New Roman"/>
                <w:sz w:val="24"/>
                <w:szCs w:val="24"/>
              </w:rPr>
            </w:pPr>
            <w:r w:rsidRPr="00542C8A">
              <w:rPr>
                <w:rFonts w:ascii="Times New Roman" w:hAnsi="Times New Roman" w:cs="Times New Roman"/>
                <w:sz w:val="24"/>
                <w:szCs w:val="24"/>
              </w:rPr>
              <w:t>8,0</w:t>
            </w:r>
          </w:p>
          <w:p w:rsidR="0088261C" w:rsidRPr="00542C8A" w:rsidRDefault="0088261C" w:rsidP="001B2BF1">
            <w:pPr>
              <w:spacing w:line="264" w:lineRule="auto"/>
              <w:jc w:val="center"/>
              <w:rPr>
                <w:rFonts w:ascii="Times New Roman" w:hAnsi="Times New Roman" w:cs="Times New Roman"/>
                <w:sz w:val="24"/>
                <w:szCs w:val="24"/>
              </w:rPr>
            </w:pPr>
            <w:r w:rsidRPr="00542C8A">
              <w:rPr>
                <w:rFonts w:ascii="Times New Roman" w:hAnsi="Times New Roman" w:cs="Times New Roman"/>
                <w:sz w:val="24"/>
                <w:szCs w:val="24"/>
              </w:rPr>
              <w:t>96,0</w:t>
            </w:r>
          </w:p>
          <w:p w:rsidR="0088261C" w:rsidRPr="00542C8A" w:rsidRDefault="0088261C" w:rsidP="001B2BF1">
            <w:pPr>
              <w:spacing w:line="264" w:lineRule="auto"/>
              <w:jc w:val="center"/>
              <w:rPr>
                <w:rFonts w:ascii="Times New Roman" w:hAnsi="Times New Roman" w:cs="Times New Roman"/>
                <w:sz w:val="24"/>
                <w:szCs w:val="24"/>
              </w:rPr>
            </w:pPr>
            <w:r w:rsidRPr="00542C8A">
              <w:rPr>
                <w:rFonts w:ascii="Times New Roman" w:hAnsi="Times New Roman" w:cs="Times New Roman"/>
                <w:sz w:val="24"/>
                <w:szCs w:val="24"/>
              </w:rPr>
              <w:t xml:space="preserve">35,0 </w:t>
            </w:r>
          </w:p>
          <w:p w:rsidR="0088261C" w:rsidRPr="00542C8A" w:rsidRDefault="0088261C" w:rsidP="001B2BF1">
            <w:pPr>
              <w:spacing w:line="264" w:lineRule="auto"/>
              <w:jc w:val="center"/>
              <w:rPr>
                <w:rFonts w:ascii="Times New Roman" w:hAnsi="Times New Roman" w:cs="Times New Roman"/>
                <w:sz w:val="24"/>
                <w:szCs w:val="24"/>
              </w:rPr>
            </w:pPr>
            <w:r w:rsidRPr="00542C8A">
              <w:rPr>
                <w:rFonts w:ascii="Times New Roman" w:hAnsi="Times New Roman" w:cs="Times New Roman"/>
                <w:sz w:val="24"/>
                <w:szCs w:val="24"/>
              </w:rPr>
              <w:t>(350)</w:t>
            </w:r>
          </w:p>
          <w:p w:rsidR="0088261C" w:rsidRPr="00542C8A" w:rsidRDefault="0088261C" w:rsidP="001B2BF1">
            <w:pPr>
              <w:spacing w:line="264" w:lineRule="auto"/>
              <w:jc w:val="center"/>
              <w:rPr>
                <w:rFonts w:ascii="Times New Roman" w:hAnsi="Times New Roman" w:cs="Times New Roman"/>
                <w:sz w:val="24"/>
                <w:szCs w:val="24"/>
              </w:rPr>
            </w:pPr>
            <w:r w:rsidRPr="00542C8A">
              <w:rPr>
                <w:rFonts w:ascii="Times New Roman" w:hAnsi="Times New Roman" w:cs="Times New Roman"/>
                <w:sz w:val="24"/>
                <w:szCs w:val="24"/>
              </w:rPr>
              <w:t>24</w:t>
            </w:r>
          </w:p>
          <w:p w:rsidR="0088261C" w:rsidRPr="00542C8A" w:rsidRDefault="0088261C" w:rsidP="001B2BF1">
            <w:pPr>
              <w:spacing w:line="264" w:lineRule="auto"/>
              <w:jc w:val="center"/>
              <w:rPr>
                <w:rFonts w:ascii="Times New Roman" w:hAnsi="Times New Roman" w:cs="Times New Roman"/>
                <w:sz w:val="24"/>
                <w:szCs w:val="24"/>
              </w:rPr>
            </w:pPr>
          </w:p>
          <w:p w:rsidR="0088261C" w:rsidRPr="00542C8A" w:rsidRDefault="0088261C" w:rsidP="001B2BF1">
            <w:pPr>
              <w:spacing w:line="264" w:lineRule="auto"/>
              <w:jc w:val="center"/>
              <w:rPr>
                <w:rFonts w:ascii="Times New Roman" w:hAnsi="Times New Roman" w:cs="Times New Roman"/>
                <w:sz w:val="24"/>
                <w:szCs w:val="24"/>
              </w:rPr>
            </w:pPr>
            <w:r w:rsidRPr="00542C8A">
              <w:rPr>
                <w:rFonts w:ascii="Times New Roman" w:hAnsi="Times New Roman" w:cs="Times New Roman"/>
                <w:sz w:val="24"/>
                <w:szCs w:val="24"/>
              </w:rPr>
              <w:t>2</w:t>
            </w:r>
          </w:p>
        </w:tc>
      </w:tr>
      <w:tr w:rsidR="0088261C" w:rsidRPr="00542C8A" w:rsidTr="001B2BF1">
        <w:trPr>
          <w:jc w:val="center"/>
        </w:trPr>
        <w:tc>
          <w:tcPr>
            <w:tcW w:w="5839" w:type="dxa"/>
            <w:tcBorders>
              <w:top w:val="nil"/>
              <w:bottom w:val="nil"/>
            </w:tcBorders>
          </w:tcPr>
          <w:p w:rsidR="0088261C" w:rsidRPr="00542C8A" w:rsidRDefault="0088261C" w:rsidP="001B2BF1">
            <w:pPr>
              <w:spacing w:line="264" w:lineRule="auto"/>
              <w:jc w:val="both"/>
              <w:rPr>
                <w:rFonts w:ascii="Times New Roman" w:hAnsi="Times New Roman" w:cs="Times New Roman"/>
                <w:sz w:val="24"/>
                <w:szCs w:val="24"/>
              </w:rPr>
            </w:pPr>
            <w:r w:rsidRPr="00542C8A">
              <w:rPr>
                <w:rFonts w:ascii="Times New Roman" w:hAnsi="Times New Roman" w:cs="Times New Roman"/>
                <w:sz w:val="24"/>
                <w:szCs w:val="24"/>
              </w:rPr>
              <w:t>Температурный коэффициент линейного расширения, 10</w:t>
            </w:r>
            <w:r w:rsidRPr="00542C8A">
              <w:rPr>
                <w:rFonts w:ascii="Times New Roman" w:hAnsi="Times New Roman" w:cs="Times New Roman"/>
                <w:sz w:val="24"/>
                <w:szCs w:val="24"/>
                <w:vertAlign w:val="superscript"/>
              </w:rPr>
              <w:t>-6</w:t>
            </w:r>
            <w:r w:rsidRPr="00542C8A">
              <w:rPr>
                <w:rFonts w:ascii="Times New Roman" w:hAnsi="Times New Roman" w:cs="Times New Roman"/>
                <w:sz w:val="24"/>
                <w:szCs w:val="24"/>
              </w:rPr>
              <w:t xml:space="preserve"> К</w:t>
            </w:r>
            <w:r w:rsidRPr="00542C8A">
              <w:rPr>
                <w:rFonts w:ascii="Times New Roman" w:hAnsi="Times New Roman" w:cs="Times New Roman"/>
                <w:sz w:val="24"/>
                <w:szCs w:val="24"/>
                <w:vertAlign w:val="superscript"/>
              </w:rPr>
              <w:t>-1</w:t>
            </w:r>
          </w:p>
        </w:tc>
        <w:tc>
          <w:tcPr>
            <w:tcW w:w="3853" w:type="dxa"/>
            <w:gridSpan w:val="3"/>
            <w:tcBorders>
              <w:top w:val="nil"/>
              <w:bottom w:val="nil"/>
            </w:tcBorders>
          </w:tcPr>
          <w:p w:rsidR="0088261C" w:rsidRPr="00542C8A" w:rsidRDefault="0088261C" w:rsidP="001B2BF1">
            <w:pPr>
              <w:spacing w:line="264" w:lineRule="auto"/>
              <w:jc w:val="center"/>
              <w:rPr>
                <w:rFonts w:ascii="Times New Roman" w:hAnsi="Times New Roman" w:cs="Times New Roman"/>
                <w:sz w:val="24"/>
                <w:szCs w:val="24"/>
              </w:rPr>
            </w:pPr>
            <w:r w:rsidRPr="00542C8A">
              <w:rPr>
                <w:rFonts w:ascii="Times New Roman" w:hAnsi="Times New Roman" w:cs="Times New Roman"/>
                <w:sz w:val="24"/>
                <w:szCs w:val="24"/>
              </w:rPr>
              <w:t>6,0-7,8</w:t>
            </w:r>
          </w:p>
        </w:tc>
      </w:tr>
      <w:tr w:rsidR="0088261C" w:rsidRPr="00542C8A" w:rsidTr="001B2BF1">
        <w:trPr>
          <w:jc w:val="center"/>
        </w:trPr>
        <w:tc>
          <w:tcPr>
            <w:tcW w:w="5839" w:type="dxa"/>
            <w:tcBorders>
              <w:top w:val="nil"/>
              <w:bottom w:val="nil"/>
            </w:tcBorders>
          </w:tcPr>
          <w:p w:rsidR="0088261C" w:rsidRPr="00542C8A" w:rsidRDefault="0088261C" w:rsidP="001B2BF1">
            <w:pPr>
              <w:spacing w:line="264" w:lineRule="auto"/>
              <w:jc w:val="both"/>
              <w:rPr>
                <w:rFonts w:ascii="Times New Roman" w:hAnsi="Times New Roman" w:cs="Times New Roman"/>
                <w:sz w:val="24"/>
                <w:szCs w:val="24"/>
              </w:rPr>
            </w:pPr>
            <w:r w:rsidRPr="00542C8A">
              <w:rPr>
                <w:rFonts w:ascii="Times New Roman" w:hAnsi="Times New Roman" w:cs="Times New Roman"/>
                <w:sz w:val="24"/>
                <w:szCs w:val="24"/>
              </w:rPr>
              <w:t>Коэффициент теплопроводности, Вт/(м*К)</w:t>
            </w:r>
          </w:p>
        </w:tc>
        <w:tc>
          <w:tcPr>
            <w:tcW w:w="3853" w:type="dxa"/>
            <w:gridSpan w:val="3"/>
            <w:tcBorders>
              <w:top w:val="nil"/>
              <w:bottom w:val="nil"/>
            </w:tcBorders>
          </w:tcPr>
          <w:p w:rsidR="0088261C" w:rsidRPr="00542C8A" w:rsidRDefault="0088261C" w:rsidP="001B2BF1">
            <w:pPr>
              <w:spacing w:line="264" w:lineRule="auto"/>
              <w:jc w:val="center"/>
              <w:rPr>
                <w:rFonts w:ascii="Times New Roman" w:hAnsi="Times New Roman" w:cs="Times New Roman"/>
                <w:sz w:val="24"/>
                <w:szCs w:val="24"/>
              </w:rPr>
            </w:pPr>
            <w:r w:rsidRPr="00542C8A">
              <w:rPr>
                <w:rFonts w:ascii="Times New Roman" w:hAnsi="Times New Roman" w:cs="Times New Roman"/>
                <w:sz w:val="24"/>
                <w:szCs w:val="24"/>
              </w:rPr>
              <w:t>0,9-1,16</w:t>
            </w:r>
          </w:p>
        </w:tc>
      </w:tr>
      <w:tr w:rsidR="0088261C" w:rsidRPr="00542C8A" w:rsidTr="001B2BF1">
        <w:trPr>
          <w:jc w:val="center"/>
        </w:trPr>
        <w:tc>
          <w:tcPr>
            <w:tcW w:w="5839" w:type="dxa"/>
            <w:tcBorders>
              <w:top w:val="nil"/>
            </w:tcBorders>
          </w:tcPr>
          <w:p w:rsidR="0088261C" w:rsidRPr="00542C8A" w:rsidRDefault="0088261C" w:rsidP="001B2BF1">
            <w:pPr>
              <w:spacing w:line="264" w:lineRule="auto"/>
              <w:jc w:val="both"/>
              <w:rPr>
                <w:rFonts w:ascii="Times New Roman" w:hAnsi="Times New Roman" w:cs="Times New Roman"/>
                <w:sz w:val="24"/>
                <w:szCs w:val="24"/>
              </w:rPr>
            </w:pPr>
            <w:r w:rsidRPr="00542C8A">
              <w:rPr>
                <w:rFonts w:ascii="Times New Roman" w:hAnsi="Times New Roman" w:cs="Times New Roman"/>
                <w:sz w:val="24"/>
                <w:szCs w:val="24"/>
              </w:rPr>
              <w:t xml:space="preserve">Модуль упругости при 20 </w:t>
            </w:r>
            <w:r w:rsidRPr="00542C8A">
              <w:rPr>
                <w:rFonts w:ascii="Times New Roman" w:hAnsi="Times New Roman" w:cs="Times New Roman"/>
                <w:sz w:val="24"/>
                <w:szCs w:val="24"/>
                <w:vertAlign w:val="superscript"/>
              </w:rPr>
              <w:t>0</w:t>
            </w:r>
            <w:r w:rsidRPr="00542C8A">
              <w:rPr>
                <w:rFonts w:ascii="Times New Roman" w:hAnsi="Times New Roman" w:cs="Times New Roman"/>
                <w:sz w:val="24"/>
                <w:szCs w:val="24"/>
              </w:rPr>
              <w:t>С, Е·10</w:t>
            </w:r>
            <w:r w:rsidRPr="00542C8A">
              <w:rPr>
                <w:rFonts w:ascii="Times New Roman" w:hAnsi="Times New Roman" w:cs="Times New Roman"/>
                <w:sz w:val="24"/>
                <w:szCs w:val="24"/>
                <w:vertAlign w:val="superscript"/>
              </w:rPr>
              <w:t>4</w:t>
            </w:r>
            <w:r w:rsidRPr="00542C8A">
              <w:rPr>
                <w:rFonts w:ascii="Times New Roman" w:hAnsi="Times New Roman" w:cs="Times New Roman"/>
                <w:sz w:val="24"/>
                <w:szCs w:val="24"/>
              </w:rPr>
              <w:t>, МПа</w:t>
            </w:r>
          </w:p>
        </w:tc>
        <w:tc>
          <w:tcPr>
            <w:tcW w:w="3853" w:type="dxa"/>
            <w:gridSpan w:val="3"/>
            <w:tcBorders>
              <w:top w:val="nil"/>
            </w:tcBorders>
          </w:tcPr>
          <w:p w:rsidR="0088261C" w:rsidRPr="00542C8A" w:rsidRDefault="0088261C" w:rsidP="001B2BF1">
            <w:pPr>
              <w:spacing w:line="264" w:lineRule="auto"/>
              <w:jc w:val="center"/>
              <w:rPr>
                <w:rFonts w:ascii="Times New Roman" w:hAnsi="Times New Roman" w:cs="Times New Roman"/>
                <w:sz w:val="24"/>
                <w:szCs w:val="24"/>
              </w:rPr>
            </w:pPr>
            <w:r w:rsidRPr="00542C8A">
              <w:rPr>
                <w:rFonts w:ascii="Times New Roman" w:hAnsi="Times New Roman" w:cs="Times New Roman"/>
                <w:sz w:val="24"/>
                <w:szCs w:val="24"/>
              </w:rPr>
              <w:t>1,7-3,4</w:t>
            </w:r>
          </w:p>
        </w:tc>
      </w:tr>
    </w:tbl>
    <w:p w:rsidR="0088261C" w:rsidRPr="00542C8A" w:rsidRDefault="0088261C" w:rsidP="0088261C">
      <w:pPr>
        <w:spacing w:after="0" w:line="240" w:lineRule="auto"/>
        <w:ind w:firstLine="454"/>
        <w:jc w:val="both"/>
        <w:rPr>
          <w:rFonts w:ascii="Times New Roman" w:hAnsi="Times New Roman" w:cs="Times New Roman"/>
          <w:sz w:val="28"/>
          <w:szCs w:val="28"/>
        </w:rPr>
      </w:pPr>
    </w:p>
    <w:p w:rsidR="0088261C" w:rsidRPr="00542C8A" w:rsidRDefault="0088261C" w:rsidP="003B10ED">
      <w:pPr>
        <w:spacing w:after="0" w:line="240" w:lineRule="auto"/>
        <w:ind w:firstLine="454"/>
        <w:jc w:val="both"/>
        <w:rPr>
          <w:rFonts w:ascii="Times New Roman" w:hAnsi="Times New Roman" w:cs="Times New Roman"/>
          <w:sz w:val="28"/>
          <w:szCs w:val="28"/>
        </w:rPr>
      </w:pPr>
    </w:p>
    <w:p w:rsidR="003B10ED" w:rsidRPr="00542C8A" w:rsidRDefault="003B10ED" w:rsidP="003B10ED">
      <w:pPr>
        <w:spacing w:after="0" w:line="240" w:lineRule="auto"/>
        <w:ind w:firstLine="454"/>
        <w:jc w:val="both"/>
        <w:rPr>
          <w:rFonts w:ascii="Times New Roman" w:hAnsi="Times New Roman" w:cs="Times New Roman"/>
          <w:b/>
          <w:sz w:val="28"/>
          <w:szCs w:val="28"/>
        </w:rPr>
      </w:pPr>
      <w:r w:rsidRPr="00542C8A">
        <w:rPr>
          <w:rFonts w:ascii="Times New Roman" w:hAnsi="Times New Roman" w:cs="Times New Roman"/>
          <w:sz w:val="28"/>
          <w:szCs w:val="28"/>
        </w:rPr>
        <w:t>Класс кирпича присваивается на заводе для каждой партии на основании испытаний на кислотостойкость, прочность, водопоглощение, морозостойкость, соответствие геометрии и наличие трещин. В зависимости от результатов кирпичу присваивают определенный класс. Наилучшие показатели имеет класс «А», затем «Б» и «В».</w:t>
      </w:r>
    </w:p>
    <w:p w:rsidR="00637A75" w:rsidRPr="00542C8A" w:rsidRDefault="00637A75" w:rsidP="00637A75">
      <w:pPr>
        <w:spacing w:after="0" w:line="240" w:lineRule="auto"/>
        <w:ind w:firstLine="454"/>
        <w:jc w:val="both"/>
        <w:rPr>
          <w:rFonts w:ascii="Times New Roman" w:hAnsi="Times New Roman" w:cs="Times New Roman"/>
          <w:sz w:val="28"/>
          <w:szCs w:val="28"/>
        </w:rPr>
      </w:pPr>
    </w:p>
    <w:p w:rsidR="002A649B" w:rsidRPr="00542C8A" w:rsidRDefault="002A649B" w:rsidP="00637A75">
      <w:pPr>
        <w:spacing w:after="0" w:line="240" w:lineRule="auto"/>
        <w:ind w:firstLine="454"/>
        <w:jc w:val="both"/>
        <w:rPr>
          <w:rFonts w:ascii="Times New Roman" w:hAnsi="Times New Roman" w:cs="Times New Roman"/>
          <w:sz w:val="28"/>
          <w:szCs w:val="28"/>
        </w:rPr>
      </w:pPr>
    </w:p>
    <w:p w:rsidR="00877A67" w:rsidRPr="00542C8A" w:rsidRDefault="00877A67" w:rsidP="00877A67">
      <w:pPr>
        <w:spacing w:after="0" w:line="240" w:lineRule="auto"/>
        <w:jc w:val="center"/>
        <w:rPr>
          <w:rFonts w:ascii="Times New Roman" w:eastAsia="Times New Roman" w:hAnsi="Times New Roman" w:cs="Times New Roman"/>
          <w:b/>
          <w:sz w:val="28"/>
          <w:szCs w:val="28"/>
        </w:rPr>
      </w:pPr>
      <w:r w:rsidRPr="00542C8A">
        <w:rPr>
          <w:rFonts w:ascii="Times New Roman" w:eastAsia="Times New Roman" w:hAnsi="Times New Roman" w:cs="Times New Roman"/>
          <w:b/>
          <w:sz w:val="28"/>
          <w:szCs w:val="28"/>
        </w:rPr>
        <w:t>Контрольные вопросы</w:t>
      </w:r>
    </w:p>
    <w:p w:rsidR="00E3456F" w:rsidRPr="00542C8A" w:rsidRDefault="00E3456F" w:rsidP="00637A75">
      <w:pPr>
        <w:spacing w:after="0" w:line="240" w:lineRule="auto"/>
        <w:ind w:firstLine="454"/>
        <w:jc w:val="both"/>
        <w:rPr>
          <w:rFonts w:ascii="Times New Roman" w:hAnsi="Times New Roman" w:cs="Times New Roman"/>
          <w:sz w:val="28"/>
          <w:szCs w:val="28"/>
        </w:rPr>
      </w:pPr>
    </w:p>
    <w:p w:rsidR="00C126A0" w:rsidRPr="00542C8A" w:rsidRDefault="00C126A0" w:rsidP="00633A04">
      <w:pPr>
        <w:numPr>
          <w:ilvl w:val="0"/>
          <w:numId w:val="67"/>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Обосновать выбор сырьевых материалов, описать особенности производства керамических дренажных и канализационных труб</w:t>
      </w:r>
    </w:p>
    <w:p w:rsidR="00C126A0" w:rsidRPr="00542C8A" w:rsidRDefault="00C126A0" w:rsidP="00633A04">
      <w:pPr>
        <w:numPr>
          <w:ilvl w:val="0"/>
          <w:numId w:val="67"/>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Обобщить теоретические и технологические достижения передового международного опыта; проанализировать состояние, проблемы и перспективы развития  производства керамических дренажных и канализационных труб в РК и за рубежом</w:t>
      </w:r>
    </w:p>
    <w:p w:rsidR="00C126A0" w:rsidRPr="00542C8A" w:rsidRDefault="00C126A0" w:rsidP="00633A04">
      <w:pPr>
        <w:numPr>
          <w:ilvl w:val="0"/>
          <w:numId w:val="67"/>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Обосновать выбор сырьевых материалов, описать особенности производства кислотоупорного кирпича</w:t>
      </w:r>
    </w:p>
    <w:p w:rsidR="00C126A0" w:rsidRPr="00542C8A" w:rsidRDefault="00C126A0" w:rsidP="00633A04">
      <w:pPr>
        <w:numPr>
          <w:ilvl w:val="0"/>
          <w:numId w:val="67"/>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Обосновать выбор сырьевых материалов, описать особенности производства кислотоупорных и термокислотоупорных плиток, кислотоупорных насадочных изделий</w:t>
      </w:r>
    </w:p>
    <w:p w:rsidR="00C126A0" w:rsidRPr="00542C8A" w:rsidRDefault="00C126A0" w:rsidP="00633A04">
      <w:pPr>
        <w:numPr>
          <w:ilvl w:val="0"/>
          <w:numId w:val="67"/>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lastRenderedPageBreak/>
        <w:t>Обобщить теоретические и технологические достижения передового международного опыта; проанализировать состояние, проблемы и перспективы развития  производств химический стойкой (кислотоупорной) керамики в РК и за рубежом</w:t>
      </w:r>
    </w:p>
    <w:p w:rsidR="00C126A0" w:rsidRPr="00542C8A" w:rsidRDefault="00C126A0" w:rsidP="00633A04">
      <w:pPr>
        <w:numPr>
          <w:ilvl w:val="0"/>
          <w:numId w:val="67"/>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Описать основные минеральные фазы химически стойкой (кислотоупорной) керамики</w:t>
      </w:r>
    </w:p>
    <w:p w:rsidR="00C126A0" w:rsidRPr="00542C8A" w:rsidRDefault="00C126A0" w:rsidP="00637A75">
      <w:pPr>
        <w:spacing w:after="0" w:line="240" w:lineRule="auto"/>
        <w:ind w:firstLine="454"/>
        <w:jc w:val="both"/>
        <w:rPr>
          <w:rFonts w:ascii="Times New Roman" w:hAnsi="Times New Roman" w:cs="Times New Roman"/>
          <w:sz w:val="28"/>
          <w:szCs w:val="28"/>
        </w:rPr>
      </w:pPr>
    </w:p>
    <w:p w:rsidR="00C126A0" w:rsidRPr="00542C8A" w:rsidRDefault="00C126A0" w:rsidP="00637A75">
      <w:pPr>
        <w:spacing w:after="0" w:line="240" w:lineRule="auto"/>
        <w:ind w:firstLine="454"/>
        <w:jc w:val="both"/>
        <w:rPr>
          <w:rFonts w:ascii="Times New Roman" w:hAnsi="Times New Roman" w:cs="Times New Roman"/>
          <w:sz w:val="28"/>
          <w:szCs w:val="28"/>
        </w:rPr>
      </w:pPr>
    </w:p>
    <w:p w:rsidR="002F6B3C" w:rsidRPr="00542C8A" w:rsidRDefault="002F6B3C">
      <w:pPr>
        <w:rPr>
          <w:rFonts w:ascii="Times New Roman" w:hAnsi="Times New Roman" w:cs="Times New Roman"/>
          <w:sz w:val="28"/>
          <w:szCs w:val="28"/>
        </w:rPr>
      </w:pPr>
      <w:r w:rsidRPr="00542C8A">
        <w:rPr>
          <w:rFonts w:ascii="Times New Roman" w:hAnsi="Times New Roman" w:cs="Times New Roman"/>
          <w:sz w:val="28"/>
          <w:szCs w:val="28"/>
        </w:rPr>
        <w:br w:type="page"/>
      </w:r>
    </w:p>
    <w:p w:rsidR="007C3E75" w:rsidRPr="00542C8A" w:rsidRDefault="007C3E75" w:rsidP="007C3E75">
      <w:pPr>
        <w:spacing w:after="0" w:line="240" w:lineRule="auto"/>
        <w:jc w:val="center"/>
        <w:rPr>
          <w:rFonts w:ascii="Times New Roman" w:hAnsi="Times New Roman" w:cs="Times New Roman"/>
          <w:b/>
          <w:sz w:val="28"/>
          <w:szCs w:val="28"/>
          <w:lang w:val="kk-KZ"/>
        </w:rPr>
      </w:pPr>
      <w:r w:rsidRPr="00542C8A">
        <w:rPr>
          <w:rFonts w:ascii="Times New Roman" w:hAnsi="Times New Roman" w:cs="Times New Roman"/>
          <w:b/>
          <w:sz w:val="28"/>
          <w:szCs w:val="28"/>
          <w:lang w:val="kk-KZ"/>
        </w:rPr>
        <w:lastRenderedPageBreak/>
        <w:t>Лекция 4</w:t>
      </w:r>
    </w:p>
    <w:p w:rsidR="00E3456F" w:rsidRPr="00542C8A" w:rsidRDefault="00E3456F" w:rsidP="007C3E75">
      <w:pPr>
        <w:spacing w:after="0" w:line="240" w:lineRule="auto"/>
        <w:jc w:val="center"/>
        <w:rPr>
          <w:rFonts w:ascii="Times New Roman" w:hAnsi="Times New Roman" w:cs="Times New Roman"/>
          <w:b/>
          <w:sz w:val="28"/>
          <w:szCs w:val="28"/>
          <w:lang w:val="kk-KZ"/>
        </w:rPr>
      </w:pPr>
    </w:p>
    <w:p w:rsidR="00E3456F" w:rsidRPr="00542C8A" w:rsidRDefault="00E3456F" w:rsidP="00E3456F">
      <w:pPr>
        <w:spacing w:after="0" w:line="240" w:lineRule="auto"/>
        <w:jc w:val="center"/>
        <w:rPr>
          <w:rFonts w:ascii="Times New Roman" w:hAnsi="Times New Roman" w:cs="Times New Roman"/>
          <w:b/>
          <w:bCs/>
          <w:caps/>
          <w:sz w:val="28"/>
          <w:szCs w:val="28"/>
        </w:rPr>
      </w:pPr>
      <w:r w:rsidRPr="00542C8A">
        <w:rPr>
          <w:rFonts w:ascii="Times New Roman" w:hAnsi="Times New Roman" w:cs="Times New Roman"/>
          <w:b/>
          <w:bCs/>
          <w:sz w:val="28"/>
          <w:szCs w:val="28"/>
        </w:rPr>
        <w:t>План лекции</w:t>
      </w:r>
    </w:p>
    <w:p w:rsidR="00E3456F" w:rsidRPr="00542C8A" w:rsidRDefault="00E3456F" w:rsidP="007C3E75">
      <w:pPr>
        <w:spacing w:after="0" w:line="240" w:lineRule="auto"/>
        <w:jc w:val="center"/>
        <w:rPr>
          <w:rFonts w:ascii="Times New Roman" w:hAnsi="Times New Roman" w:cs="Times New Roman"/>
          <w:sz w:val="28"/>
          <w:szCs w:val="28"/>
          <w:lang w:val="kk-KZ"/>
        </w:rPr>
      </w:pPr>
    </w:p>
    <w:p w:rsidR="00A3115A" w:rsidRPr="00542C8A" w:rsidRDefault="00A3115A" w:rsidP="00633A04">
      <w:pPr>
        <w:pStyle w:val="ad"/>
        <w:numPr>
          <w:ilvl w:val="0"/>
          <w:numId w:val="39"/>
        </w:numPr>
        <w:spacing w:after="0" w:line="240" w:lineRule="auto"/>
        <w:ind w:left="357" w:hanging="357"/>
        <w:rPr>
          <w:rFonts w:ascii="Times New Roman" w:hAnsi="Times New Roman" w:cs="Times New Roman"/>
          <w:sz w:val="28"/>
          <w:szCs w:val="28"/>
        </w:rPr>
      </w:pPr>
      <w:r w:rsidRPr="00542C8A">
        <w:rPr>
          <w:rFonts w:ascii="Times New Roman" w:hAnsi="Times New Roman" w:cs="Times New Roman"/>
          <w:sz w:val="28"/>
          <w:szCs w:val="28"/>
        </w:rPr>
        <w:t xml:space="preserve">Плитки для полов </w:t>
      </w:r>
    </w:p>
    <w:p w:rsidR="007C3E75" w:rsidRPr="00542C8A" w:rsidRDefault="00A3115A" w:rsidP="00633A04">
      <w:pPr>
        <w:pStyle w:val="ad"/>
        <w:numPr>
          <w:ilvl w:val="0"/>
          <w:numId w:val="39"/>
        </w:numPr>
        <w:spacing w:after="0" w:line="240" w:lineRule="auto"/>
        <w:ind w:left="357" w:hanging="357"/>
        <w:rPr>
          <w:rFonts w:ascii="Times New Roman" w:hAnsi="Times New Roman" w:cs="Times New Roman"/>
          <w:sz w:val="28"/>
          <w:szCs w:val="28"/>
        </w:rPr>
      </w:pPr>
      <w:r w:rsidRPr="00542C8A">
        <w:rPr>
          <w:rFonts w:ascii="Times New Roman" w:hAnsi="Times New Roman" w:cs="Times New Roman"/>
          <w:sz w:val="28"/>
          <w:szCs w:val="28"/>
        </w:rPr>
        <w:t>Фасадные плитки</w:t>
      </w:r>
    </w:p>
    <w:p w:rsidR="002F6B3C" w:rsidRPr="00542C8A" w:rsidRDefault="002F6B3C" w:rsidP="00A3115A">
      <w:pPr>
        <w:spacing w:after="0" w:line="240" w:lineRule="auto"/>
        <w:ind w:firstLine="454"/>
        <w:jc w:val="both"/>
        <w:rPr>
          <w:rFonts w:ascii="Times New Roman" w:hAnsi="Times New Roman" w:cs="Times New Roman"/>
          <w:sz w:val="28"/>
          <w:szCs w:val="28"/>
        </w:rPr>
      </w:pPr>
    </w:p>
    <w:p w:rsidR="00A125FA" w:rsidRPr="00542C8A" w:rsidRDefault="006B68C7" w:rsidP="00A125FA">
      <w:pPr>
        <w:spacing w:after="0" w:line="240" w:lineRule="auto"/>
        <w:ind w:firstLine="454"/>
        <w:jc w:val="both"/>
        <w:rPr>
          <w:rFonts w:ascii="Times New Roman" w:hAnsi="Times New Roman" w:cs="Times New Roman"/>
          <w:b/>
          <w:sz w:val="28"/>
          <w:szCs w:val="28"/>
        </w:rPr>
      </w:pPr>
      <w:r w:rsidRPr="00542C8A">
        <w:rPr>
          <w:rFonts w:ascii="Times New Roman" w:hAnsi="Times New Roman" w:cs="Times New Roman"/>
          <w:b/>
          <w:sz w:val="28"/>
          <w:szCs w:val="28"/>
        </w:rPr>
        <w:t>1</w:t>
      </w:r>
      <w:r w:rsidR="00A125FA" w:rsidRPr="00542C8A">
        <w:rPr>
          <w:rFonts w:ascii="Times New Roman" w:hAnsi="Times New Roman" w:cs="Times New Roman"/>
          <w:b/>
          <w:sz w:val="28"/>
          <w:szCs w:val="28"/>
        </w:rPr>
        <w:t xml:space="preserve"> Плитки для полов</w:t>
      </w:r>
    </w:p>
    <w:p w:rsidR="00A125FA" w:rsidRPr="00542C8A" w:rsidRDefault="00A125FA" w:rsidP="00A125FA">
      <w:pPr>
        <w:spacing w:after="0" w:line="240" w:lineRule="auto"/>
        <w:ind w:firstLine="454"/>
        <w:jc w:val="center"/>
        <w:rPr>
          <w:rFonts w:ascii="Times New Roman" w:hAnsi="Times New Roman" w:cs="Times New Roman"/>
          <w:b/>
          <w:sz w:val="28"/>
          <w:szCs w:val="28"/>
        </w:rPr>
      </w:pPr>
    </w:p>
    <w:p w:rsidR="00FE4049" w:rsidRPr="00542C8A" w:rsidRDefault="00A125FA"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lang w:val="kk-KZ"/>
        </w:rPr>
        <w:t>Плитки предназначены для настила полов</w:t>
      </w:r>
      <w:r w:rsidRPr="00542C8A">
        <w:rPr>
          <w:rFonts w:ascii="Times New Roman" w:hAnsi="Times New Roman" w:cs="Times New Roman"/>
          <w:sz w:val="28"/>
          <w:szCs w:val="28"/>
        </w:rPr>
        <w:t xml:space="preserve">, а иногда также для футеровки химической аппаратуры. Плитки бывают квадратными разных размеров, шести- и восьмигранные. </w:t>
      </w:r>
    </w:p>
    <w:p w:rsidR="00C86F59" w:rsidRPr="00542C8A" w:rsidRDefault="009546A3"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По виду лицев</w:t>
      </w:r>
      <w:r w:rsidR="00C86F59" w:rsidRPr="00542C8A">
        <w:rPr>
          <w:rFonts w:ascii="Times New Roman" w:hAnsi="Times New Roman" w:cs="Times New Roman"/>
          <w:sz w:val="28"/>
          <w:szCs w:val="28"/>
        </w:rPr>
        <w:t>ой поверхности различают плитки:</w:t>
      </w:r>
    </w:p>
    <w:p w:rsidR="00C86F59" w:rsidRPr="00542C8A" w:rsidRDefault="00C86F59"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гладкие;</w:t>
      </w:r>
    </w:p>
    <w:p w:rsidR="00C86F59" w:rsidRPr="00542C8A" w:rsidRDefault="00C86F59"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рифленые;</w:t>
      </w:r>
    </w:p>
    <w:p w:rsidR="00C86F59" w:rsidRPr="00542C8A" w:rsidRDefault="00C86F59"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глазурованные;</w:t>
      </w:r>
    </w:p>
    <w:p w:rsidR="00C86F59" w:rsidRPr="00542C8A" w:rsidRDefault="00C86F59"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орнаментированные.</w:t>
      </w:r>
    </w:p>
    <w:p w:rsidR="00C86F59" w:rsidRPr="00542C8A" w:rsidRDefault="00C86F59" w:rsidP="00C86F59">
      <w:pPr>
        <w:pStyle w:val="ad"/>
        <w:spacing w:after="0" w:line="240" w:lineRule="auto"/>
        <w:ind w:left="714"/>
        <w:jc w:val="both"/>
        <w:rPr>
          <w:rFonts w:ascii="Times New Roman" w:hAnsi="Times New Roman" w:cs="Times New Roman"/>
          <w:sz w:val="28"/>
          <w:szCs w:val="28"/>
        </w:rPr>
      </w:pPr>
      <w:r w:rsidRPr="00542C8A">
        <w:rPr>
          <w:rFonts w:ascii="Times New Roman" w:hAnsi="Times New Roman" w:cs="Times New Roman"/>
          <w:sz w:val="28"/>
          <w:szCs w:val="28"/>
        </w:rPr>
        <w:t xml:space="preserve">По цвету плитки для полов </w:t>
      </w:r>
      <w:r w:rsidR="00B222E5" w:rsidRPr="00542C8A">
        <w:rPr>
          <w:rFonts w:ascii="Times New Roman" w:hAnsi="Times New Roman" w:cs="Times New Roman"/>
          <w:sz w:val="28"/>
          <w:szCs w:val="28"/>
        </w:rPr>
        <w:t xml:space="preserve">на основе минерального сырья </w:t>
      </w:r>
      <w:r w:rsidRPr="00542C8A">
        <w:rPr>
          <w:rFonts w:ascii="Times New Roman" w:hAnsi="Times New Roman" w:cs="Times New Roman"/>
          <w:sz w:val="28"/>
          <w:szCs w:val="28"/>
        </w:rPr>
        <w:t>бывают:</w:t>
      </w:r>
    </w:p>
    <w:p w:rsidR="00C86F59" w:rsidRPr="00542C8A" w:rsidRDefault="00C86F59"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одноцветные;</w:t>
      </w:r>
    </w:p>
    <w:p w:rsidR="00C86F59" w:rsidRPr="00542C8A" w:rsidRDefault="00C86F59"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многоцветные;</w:t>
      </w:r>
    </w:p>
    <w:p w:rsidR="00C86F59" w:rsidRPr="00542C8A" w:rsidRDefault="00C86F59"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мраморовидные;</w:t>
      </w:r>
    </w:p>
    <w:p w:rsidR="00C86F59" w:rsidRPr="00542C8A" w:rsidRDefault="00C86F59"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порфировидные;</w:t>
      </w:r>
    </w:p>
    <w:p w:rsidR="00C86F59" w:rsidRPr="00542C8A" w:rsidRDefault="00C86F59"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рельефно-орнаментированные;</w:t>
      </w:r>
    </w:p>
    <w:p w:rsidR="009546A3" w:rsidRPr="00542C8A" w:rsidRDefault="009546A3"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коврово-узорчатые. </w:t>
      </w:r>
    </w:p>
    <w:p w:rsidR="00C86F59" w:rsidRPr="00542C8A" w:rsidRDefault="009546A3"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Сырьем для изготовления </w:t>
      </w:r>
      <w:r w:rsidR="00C86F59" w:rsidRPr="00542C8A">
        <w:rPr>
          <w:rFonts w:ascii="Times New Roman" w:hAnsi="Times New Roman" w:cs="Times New Roman"/>
          <w:sz w:val="28"/>
          <w:szCs w:val="28"/>
        </w:rPr>
        <w:t xml:space="preserve">плиток для полов </w:t>
      </w:r>
      <w:r w:rsidRPr="00542C8A">
        <w:rPr>
          <w:rFonts w:ascii="Times New Roman" w:hAnsi="Times New Roman" w:cs="Times New Roman"/>
          <w:sz w:val="28"/>
          <w:szCs w:val="28"/>
        </w:rPr>
        <w:t>служат тугоплавкие или огнеупорные глины с широким (80-100</w:t>
      </w:r>
      <w:r w:rsidR="00F23073" w:rsidRPr="00542C8A">
        <w:rPr>
          <w:rFonts w:ascii="Times New Roman" w:hAnsi="Times New Roman" w:cs="Times New Roman"/>
          <w:sz w:val="28"/>
          <w:szCs w:val="28"/>
        </w:rPr>
        <w:t xml:space="preserve">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 xml:space="preserve">С) интервалом спекания. Для окрашивания плиток применяют разнообразные красители. </w:t>
      </w:r>
    </w:p>
    <w:p w:rsidR="009546A3" w:rsidRPr="00542C8A" w:rsidRDefault="009546A3"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Массы готовят шликерным способом путем совм</w:t>
      </w:r>
      <w:r w:rsidR="00936D69" w:rsidRPr="00542C8A">
        <w:rPr>
          <w:rFonts w:ascii="Times New Roman" w:hAnsi="Times New Roman" w:cs="Times New Roman"/>
          <w:sz w:val="28"/>
          <w:szCs w:val="28"/>
        </w:rPr>
        <w:t>естного помола глины и добавок.</w:t>
      </w:r>
    </w:p>
    <w:p w:rsidR="00811D98" w:rsidRPr="00542C8A" w:rsidRDefault="00936D69"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Для сушки п</w:t>
      </w:r>
      <w:r w:rsidR="009546A3" w:rsidRPr="00542C8A">
        <w:rPr>
          <w:rFonts w:ascii="Times New Roman" w:hAnsi="Times New Roman" w:cs="Times New Roman"/>
          <w:sz w:val="28"/>
          <w:szCs w:val="28"/>
        </w:rPr>
        <w:t xml:space="preserve">литки непосредственно с пресса при помощи промежуточного транспортера укладываются в несколько рядов на ролики или сетчатый транспортер, движущийся через сушилку со скоростью около 3 м/мин. Общая продолжительность сушки составляет 20-25 мин. Конечная влажность плиток – около 0,2%. </w:t>
      </w:r>
    </w:p>
    <w:p w:rsidR="00811D98" w:rsidRPr="00542C8A" w:rsidRDefault="00811D98"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Обжиг плиток производят преимущественно по скоростным режимам в конвейерных роликах печах. Введение добавки позволяет проводить обжиг плиток при температуре не выше 1100</w:t>
      </w:r>
      <w:r w:rsidR="00F23073" w:rsidRPr="00542C8A">
        <w:rPr>
          <w:rFonts w:ascii="Times New Roman" w:hAnsi="Times New Roman" w:cs="Times New Roman"/>
          <w:sz w:val="28"/>
          <w:szCs w:val="28"/>
        </w:rPr>
        <w:t xml:space="preserve">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 xml:space="preserve">С. </w:t>
      </w:r>
    </w:p>
    <w:p w:rsidR="00811D98" w:rsidRPr="00542C8A" w:rsidRDefault="00811D98"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Для изготовления цветных плиток при помоле сырья вводят в массу красители в количестве 0,5-8% в зависимости от вида красителя. Интенсификация окраски достигается добавлением тонкоизмельченного стеклобоя с целью образования жидкой фазы при температуре 1000</w:t>
      </w:r>
      <w:r w:rsidR="00F23073" w:rsidRPr="00542C8A">
        <w:rPr>
          <w:rFonts w:ascii="Times New Roman" w:hAnsi="Times New Roman" w:cs="Times New Roman"/>
          <w:sz w:val="28"/>
          <w:szCs w:val="28"/>
        </w:rPr>
        <w:t xml:space="preserve">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 xml:space="preserve">С. </w:t>
      </w:r>
    </w:p>
    <w:p w:rsidR="00317AC2" w:rsidRPr="00542C8A" w:rsidRDefault="00811D98"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Коврово-узорчатые плитки обычно состоят из двух слоев: нижнего – обычнего и верхнего – декоративного, которые для хорошего сцепления </w:t>
      </w:r>
      <w:r w:rsidRPr="00542C8A">
        <w:rPr>
          <w:rFonts w:ascii="Times New Roman" w:hAnsi="Times New Roman" w:cs="Times New Roman"/>
          <w:sz w:val="28"/>
          <w:szCs w:val="28"/>
        </w:rPr>
        <w:lastRenderedPageBreak/>
        <w:t xml:space="preserve">должны иметь одинаковые значения усадки и ТКЛР. Такие плитки прессуют на автоматических установках. </w:t>
      </w:r>
    </w:p>
    <w:p w:rsidR="00317AC2" w:rsidRPr="00542C8A" w:rsidRDefault="00317AC2"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Порфировидные и мраморовидные плитки изготовляют из смеси не менее д</w:t>
      </w:r>
      <w:r w:rsidR="00761037" w:rsidRPr="00542C8A">
        <w:rPr>
          <w:rFonts w:ascii="Times New Roman" w:hAnsi="Times New Roman" w:cs="Times New Roman"/>
          <w:sz w:val="28"/>
          <w:szCs w:val="28"/>
        </w:rPr>
        <w:t>вух глин с различной окраской. Н</w:t>
      </w:r>
      <w:r w:rsidRPr="00542C8A">
        <w:rPr>
          <w:rFonts w:ascii="Times New Roman" w:hAnsi="Times New Roman" w:cs="Times New Roman"/>
          <w:sz w:val="28"/>
          <w:szCs w:val="28"/>
        </w:rPr>
        <w:t>апример</w:t>
      </w:r>
      <w:r w:rsidR="00761037" w:rsidRPr="00542C8A">
        <w:rPr>
          <w:rFonts w:ascii="Times New Roman" w:hAnsi="Times New Roman" w:cs="Times New Roman"/>
          <w:sz w:val="28"/>
          <w:szCs w:val="28"/>
        </w:rPr>
        <w:t>,</w:t>
      </w:r>
      <w:r w:rsidRPr="00542C8A">
        <w:rPr>
          <w:rFonts w:ascii="Times New Roman" w:hAnsi="Times New Roman" w:cs="Times New Roman"/>
          <w:sz w:val="28"/>
          <w:szCs w:val="28"/>
        </w:rPr>
        <w:t xml:space="preserve"> белой и красной. Порошки готовят в распылительных сушилках, затем гранулируют и смешивают в соотношении 3:1. </w:t>
      </w:r>
    </w:p>
    <w:p w:rsidR="00BF1900" w:rsidRPr="00542C8A" w:rsidRDefault="00317AC2" w:rsidP="00BF190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Рельефно-орнаментированные плитки готовят по технологической схеме обычных гладких плиток. После прессования наносят орнамент при помощи разделительных шаблонов. </w:t>
      </w:r>
    </w:p>
    <w:p w:rsidR="00761037" w:rsidRPr="00542C8A" w:rsidRDefault="001677E3" w:rsidP="00BF190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Крупнейшими производителями плиток для полов </w:t>
      </w:r>
      <w:r w:rsidR="00761037" w:rsidRPr="00542C8A">
        <w:rPr>
          <w:rFonts w:ascii="Times New Roman" w:hAnsi="Times New Roman" w:cs="Times New Roman"/>
          <w:sz w:val="28"/>
          <w:szCs w:val="28"/>
          <w:lang w:val="kk-KZ"/>
        </w:rPr>
        <w:t xml:space="preserve">в настоящее время </w:t>
      </w:r>
      <w:r w:rsidR="00E0095D" w:rsidRPr="00542C8A">
        <w:rPr>
          <w:rFonts w:ascii="Times New Roman" w:hAnsi="Times New Roman" w:cs="Times New Roman"/>
          <w:sz w:val="28"/>
          <w:szCs w:val="28"/>
          <w:lang w:val="kk-KZ"/>
        </w:rPr>
        <w:t xml:space="preserve">в восточной Европе </w:t>
      </w:r>
      <w:r w:rsidRPr="00542C8A">
        <w:rPr>
          <w:rFonts w:ascii="Times New Roman" w:hAnsi="Times New Roman" w:cs="Times New Roman"/>
          <w:sz w:val="28"/>
          <w:szCs w:val="28"/>
          <w:lang w:val="kk-KZ"/>
        </w:rPr>
        <w:t>являются:</w:t>
      </w:r>
      <w:r w:rsidR="00761037" w:rsidRPr="00542C8A">
        <w:rPr>
          <w:rFonts w:ascii="Times New Roman" w:hAnsi="Times New Roman" w:cs="Times New Roman"/>
          <w:sz w:val="28"/>
          <w:szCs w:val="28"/>
          <w:lang w:val="kk-KZ"/>
        </w:rPr>
        <w:t xml:space="preserve"> фирма POLCOLORIT S.A. </w:t>
      </w:r>
      <w:r w:rsidR="00761037" w:rsidRPr="00542C8A">
        <w:rPr>
          <w:rFonts w:ascii="Times New Roman" w:hAnsi="Times New Roman" w:cs="Times New Roman"/>
          <w:sz w:val="28"/>
          <w:szCs w:val="28"/>
        </w:rPr>
        <w:t>(Польша)</w:t>
      </w:r>
      <w:r w:rsidR="00761037" w:rsidRPr="00542C8A">
        <w:rPr>
          <w:rFonts w:ascii="Times New Roman" w:hAnsi="Times New Roman" w:cs="Times New Roman"/>
          <w:sz w:val="28"/>
          <w:szCs w:val="28"/>
          <w:lang w:val="kk-KZ"/>
        </w:rPr>
        <w:t>, к</w:t>
      </w:r>
      <w:r w:rsidRPr="00542C8A">
        <w:rPr>
          <w:rFonts w:ascii="Times New Roman" w:hAnsi="Times New Roman" w:cs="Times New Roman"/>
          <w:sz w:val="28"/>
          <w:szCs w:val="28"/>
          <w:lang w:val="kk-KZ"/>
        </w:rPr>
        <w:t>омпания Cersanit S</w:t>
      </w:r>
      <w:r w:rsidRPr="00542C8A">
        <w:rPr>
          <w:rFonts w:ascii="Times New Roman" w:hAnsi="Times New Roman" w:cs="Times New Roman"/>
          <w:sz w:val="28"/>
          <w:szCs w:val="28"/>
        </w:rPr>
        <w:t>.</w:t>
      </w:r>
      <w:r w:rsidRPr="00542C8A">
        <w:rPr>
          <w:rFonts w:ascii="Times New Roman" w:hAnsi="Times New Roman" w:cs="Times New Roman"/>
          <w:sz w:val="28"/>
          <w:szCs w:val="28"/>
          <w:lang w:val="en-US"/>
        </w:rPr>
        <w:t>A</w:t>
      </w:r>
      <w:r w:rsidRPr="00542C8A">
        <w:rPr>
          <w:rFonts w:ascii="Times New Roman" w:hAnsi="Times New Roman" w:cs="Times New Roman"/>
          <w:sz w:val="28"/>
          <w:szCs w:val="28"/>
        </w:rPr>
        <w:t>.</w:t>
      </w:r>
      <w:r w:rsidR="00761037" w:rsidRPr="00542C8A">
        <w:rPr>
          <w:rFonts w:ascii="Times New Roman" w:hAnsi="Times New Roman" w:cs="Times New Roman"/>
          <w:sz w:val="28"/>
          <w:szCs w:val="28"/>
        </w:rPr>
        <w:t xml:space="preserve"> (Польша), ф</w:t>
      </w:r>
      <w:r w:rsidRPr="00542C8A">
        <w:rPr>
          <w:rFonts w:ascii="Times New Roman" w:hAnsi="Times New Roman" w:cs="Times New Roman"/>
          <w:sz w:val="28"/>
          <w:szCs w:val="28"/>
        </w:rPr>
        <w:t xml:space="preserve">ирма </w:t>
      </w:r>
      <w:r w:rsidR="00BF1900" w:rsidRPr="00542C8A">
        <w:rPr>
          <w:rFonts w:ascii="Times New Roman" w:hAnsi="Times New Roman" w:cs="Times New Roman"/>
          <w:sz w:val="28"/>
          <w:szCs w:val="28"/>
        </w:rPr>
        <w:t>"</w:t>
      </w:r>
      <w:r w:rsidR="000C6C9A" w:rsidRPr="00542C8A">
        <w:rPr>
          <w:rFonts w:ascii="Times New Roman" w:hAnsi="Times New Roman" w:cs="Times New Roman"/>
          <w:sz w:val="28"/>
          <w:szCs w:val="28"/>
        </w:rPr>
        <w:t>Opoczno</w:t>
      </w:r>
      <w:r w:rsidR="00BF1900" w:rsidRPr="00542C8A">
        <w:rPr>
          <w:rFonts w:ascii="Times New Roman" w:hAnsi="Times New Roman" w:cs="Times New Roman"/>
          <w:sz w:val="28"/>
          <w:szCs w:val="28"/>
        </w:rPr>
        <w:t>"</w:t>
      </w:r>
      <w:r w:rsidR="000C6C9A" w:rsidRPr="00542C8A">
        <w:rPr>
          <w:rFonts w:ascii="Times New Roman" w:hAnsi="Times New Roman" w:cs="Times New Roman"/>
          <w:sz w:val="28"/>
          <w:szCs w:val="28"/>
        </w:rPr>
        <w:t xml:space="preserve"> </w:t>
      </w:r>
      <w:r w:rsidR="00BF1900" w:rsidRPr="00542C8A">
        <w:rPr>
          <w:rFonts w:ascii="Times New Roman" w:hAnsi="Times New Roman" w:cs="Times New Roman"/>
          <w:sz w:val="28"/>
          <w:szCs w:val="28"/>
        </w:rPr>
        <w:t xml:space="preserve">("Опочно") </w:t>
      </w:r>
      <w:r w:rsidR="00761037" w:rsidRPr="00542C8A">
        <w:rPr>
          <w:rFonts w:ascii="Times New Roman" w:hAnsi="Times New Roman" w:cs="Times New Roman"/>
          <w:sz w:val="28"/>
          <w:szCs w:val="28"/>
        </w:rPr>
        <w:t xml:space="preserve">(Польша), </w:t>
      </w:r>
      <w:r w:rsidRPr="00542C8A">
        <w:rPr>
          <w:rFonts w:ascii="Times New Roman" w:hAnsi="Times New Roman" w:cs="Times New Roman"/>
          <w:sz w:val="28"/>
          <w:szCs w:val="28"/>
        </w:rPr>
        <w:t>ОАО «Волгоградский керамический завод»</w:t>
      </w:r>
      <w:r w:rsidR="00761037" w:rsidRPr="00542C8A">
        <w:rPr>
          <w:rFonts w:ascii="Times New Roman" w:hAnsi="Times New Roman" w:cs="Times New Roman"/>
          <w:sz w:val="28"/>
          <w:szCs w:val="28"/>
        </w:rPr>
        <w:t xml:space="preserve"> (Россия), </w:t>
      </w:r>
      <w:r w:rsidRPr="00542C8A">
        <w:rPr>
          <w:rFonts w:ascii="Times New Roman" w:hAnsi="Times New Roman" w:cs="Times New Roman"/>
          <w:sz w:val="28"/>
          <w:szCs w:val="28"/>
        </w:rPr>
        <w:t>ОАО «Завод керамических изделий»</w:t>
      </w:r>
      <w:r w:rsidR="00761037" w:rsidRPr="00542C8A">
        <w:rPr>
          <w:rFonts w:ascii="Times New Roman" w:hAnsi="Times New Roman" w:cs="Times New Roman"/>
          <w:sz w:val="28"/>
          <w:szCs w:val="28"/>
        </w:rPr>
        <w:t xml:space="preserve"> (Россия), </w:t>
      </w:r>
      <w:r w:rsidRPr="00542C8A">
        <w:rPr>
          <w:rFonts w:ascii="Times New Roman" w:hAnsi="Times New Roman" w:cs="Times New Roman"/>
          <w:sz w:val="28"/>
          <w:szCs w:val="28"/>
        </w:rPr>
        <w:t>ОАО «Березастройматериалы»</w:t>
      </w:r>
      <w:r w:rsidR="00761037" w:rsidRPr="00542C8A">
        <w:rPr>
          <w:rFonts w:ascii="Times New Roman" w:hAnsi="Times New Roman" w:cs="Times New Roman"/>
          <w:sz w:val="28"/>
          <w:szCs w:val="28"/>
        </w:rPr>
        <w:t xml:space="preserve"> (Белоруссия)</w:t>
      </w:r>
      <w:r w:rsidR="00761037" w:rsidRPr="00542C8A">
        <w:rPr>
          <w:rFonts w:ascii="Times New Roman" w:hAnsi="Times New Roman" w:cs="Times New Roman"/>
          <w:sz w:val="28"/>
          <w:szCs w:val="28"/>
          <w:lang w:val="kk-KZ"/>
        </w:rPr>
        <w:t>. Их продукция покрывает потребности рынков СНГ.</w:t>
      </w:r>
    </w:p>
    <w:p w:rsidR="008763B6" w:rsidRPr="00542C8A" w:rsidRDefault="008763B6" w:rsidP="008763B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На ОАО «Волгоградский керамический завод» вся керамическая плитка изготавливается на современном высокопроизводительном итальянском оборудовании, с применением новейших технологий.</w:t>
      </w:r>
    </w:p>
    <w:p w:rsidR="008763B6" w:rsidRPr="00542C8A" w:rsidRDefault="008763B6" w:rsidP="008763B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 производстве плитки используется высококачественное сырье из России, Украины, Италии, Испании. </w:t>
      </w:r>
    </w:p>
    <w:p w:rsidR="0002793B" w:rsidRPr="00542C8A" w:rsidRDefault="0002793B" w:rsidP="0002793B">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Рисунок на плитку наносится с помощью итальянского оборудования Rotocolor и щелкотрафаретных станков. </w:t>
      </w:r>
    </w:p>
    <w:p w:rsidR="0002793B" w:rsidRPr="00542C8A" w:rsidRDefault="0002793B" w:rsidP="0002793B">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При подготовке шликера сырьевые материалы (глины 1-2 сортов, каолины, полевые шпаты, кварцевые пески, бой изделий) дозируются, измельчаются и тщательно перемешиваются.</w:t>
      </w:r>
    </w:p>
    <w:p w:rsidR="0002793B" w:rsidRPr="00542C8A" w:rsidRDefault="0002793B" w:rsidP="0002793B">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На первом этапе шликер заливают в отдельные формы. Благодаря пористости гипса происходит удаление воды из шликера. На втором на литейно-подвялочных конвейерах происходит «съем» и сушка. Третий и четвертый этапы – глазурование и обжиг изделий в туннельной печи. </w:t>
      </w:r>
    </w:p>
    <w:p w:rsidR="00F16905" w:rsidRPr="00542C8A" w:rsidRDefault="00F16905" w:rsidP="00F1690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 течение нескольких часов после заливки формируется стенки (черепок). Затем полуфабрикат находится в гипсовой форме до закрепления черепка. После набора необходимой толщины и приобретения прочности изделие вынимается из формы. </w:t>
      </w:r>
    </w:p>
    <w:p w:rsidR="00F16905" w:rsidRPr="00542C8A" w:rsidRDefault="00F16905" w:rsidP="00F1690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После дополнительной сушки изделие покрывается глазурью. Глазурь готовят методом совместного помола сырьевых компонентов в шаровых мельницах. После нанесения глазури изделие вновь помещают в сушку. </w:t>
      </w:r>
    </w:p>
    <w:p w:rsidR="00F16905" w:rsidRPr="00542C8A" w:rsidRDefault="00F16905" w:rsidP="00F1690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Обжиг изделий происходит при температуре 1190-1200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С в туннельной печи открытого пламени непрерывного действия фирмы «</w:t>
      </w:r>
      <w:r w:rsidRPr="00542C8A">
        <w:rPr>
          <w:rFonts w:ascii="Times New Roman" w:hAnsi="Times New Roman" w:cs="Times New Roman"/>
          <w:sz w:val="28"/>
          <w:szCs w:val="28"/>
          <w:lang w:val="en-US"/>
        </w:rPr>
        <w:t>RIEDHAMMER</w:t>
      </w:r>
      <w:r w:rsidRPr="00542C8A">
        <w:rPr>
          <w:rFonts w:ascii="Times New Roman" w:hAnsi="Times New Roman" w:cs="Times New Roman"/>
          <w:sz w:val="28"/>
          <w:szCs w:val="28"/>
        </w:rPr>
        <w:t>».</w:t>
      </w:r>
    </w:p>
    <w:p w:rsidR="00F16905" w:rsidRPr="00542C8A" w:rsidRDefault="00F16905" w:rsidP="00F1690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Готовые изделия подвергаются жесткому контролю качества. Продукция принимается с более высокими качествами требованиями, чем в ГОСТ.</w:t>
      </w:r>
    </w:p>
    <w:p w:rsidR="00F16905" w:rsidRPr="00542C8A" w:rsidRDefault="00F16905" w:rsidP="00F1690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ОАО «Завод керамических изделий» (Россия) - стабильно развивающийся производитель керамической плитки. За последние 10 лет завод добился большого прогресса в техническом и технологическом переоснащении. Это предприятие без сомнения пример индустриально-инновационного развития. </w:t>
      </w:r>
      <w:r w:rsidRPr="00542C8A">
        <w:rPr>
          <w:rFonts w:ascii="Times New Roman" w:hAnsi="Times New Roman" w:cs="Times New Roman"/>
          <w:sz w:val="28"/>
          <w:szCs w:val="28"/>
        </w:rPr>
        <w:lastRenderedPageBreak/>
        <w:t>Приведенная ниже динамика его инновационного развития за последние 8-10 лет  представляет практический интерес.</w:t>
      </w:r>
    </w:p>
    <w:p w:rsidR="00BD582C" w:rsidRPr="00542C8A" w:rsidRDefault="00BD582C" w:rsidP="00BD582C">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Создание завода по производству керамических изделий было обусловлено двумя важными факторами: наличием уральских глиняных карьеров и значимостью Екатеринбурга как крупнейшего транспортного узла. </w:t>
      </w:r>
    </w:p>
    <w:p w:rsidR="00BD582C" w:rsidRPr="00542C8A" w:rsidRDefault="00BD582C" w:rsidP="00BD582C">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 1994-ом на базе ОАО «Завод керамических изделий» было образовано предприятие по производству керамической плитки по итальянской технологии. Позже были установлены две итальянские линии: SiTi (мощность 2 млн. кв.м. напольной плитки в год) и B&amp;T (мощность 1,2 млн.кв.м. облицовочной плитки в год). Затем произошла установка еще одной линии – </w:t>
      </w:r>
      <w:r w:rsidRPr="00542C8A">
        <w:rPr>
          <w:rFonts w:ascii="Times New Roman" w:hAnsi="Times New Roman" w:cs="Times New Roman"/>
          <w:sz w:val="28"/>
          <w:szCs w:val="28"/>
          <w:lang w:val="en-US"/>
        </w:rPr>
        <w:t>Welko</w:t>
      </w:r>
      <w:r w:rsidRPr="00542C8A">
        <w:rPr>
          <w:rFonts w:ascii="Times New Roman" w:hAnsi="Times New Roman" w:cs="Times New Roman"/>
          <w:sz w:val="28"/>
          <w:szCs w:val="28"/>
        </w:rPr>
        <w:t xml:space="preserve">, позволяющей выпускать 2 млн.кв.м. облицовочной плитки в год. </w:t>
      </w:r>
    </w:p>
    <w:p w:rsidR="00820764" w:rsidRPr="00542C8A" w:rsidRDefault="00791B92" w:rsidP="001677E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 2008 году на заводе было освоено производство плитки размером 25х36 см, которая с успехом выпускается до сих пор.</w:t>
      </w:r>
      <w:r w:rsidR="008D4778" w:rsidRPr="00542C8A">
        <w:rPr>
          <w:rFonts w:ascii="Times New Roman" w:hAnsi="Times New Roman" w:cs="Times New Roman"/>
          <w:sz w:val="28"/>
          <w:szCs w:val="28"/>
        </w:rPr>
        <w:t xml:space="preserve"> </w:t>
      </w:r>
      <w:r w:rsidRPr="00542C8A">
        <w:rPr>
          <w:rFonts w:ascii="Times New Roman" w:hAnsi="Times New Roman" w:cs="Times New Roman"/>
          <w:sz w:val="28"/>
          <w:szCs w:val="28"/>
        </w:rPr>
        <w:t>В 2011 году завод освоил выпуск новых форматов напольной керамической плитки (418х418 мм).</w:t>
      </w:r>
      <w:r w:rsidR="008D4778" w:rsidRPr="00542C8A">
        <w:rPr>
          <w:rFonts w:ascii="Times New Roman" w:hAnsi="Times New Roman" w:cs="Times New Roman"/>
          <w:sz w:val="28"/>
          <w:szCs w:val="28"/>
        </w:rPr>
        <w:t xml:space="preserve"> </w:t>
      </w:r>
      <w:r w:rsidRPr="00542C8A">
        <w:rPr>
          <w:rFonts w:ascii="Times New Roman" w:hAnsi="Times New Roman" w:cs="Times New Roman"/>
          <w:sz w:val="28"/>
          <w:szCs w:val="28"/>
        </w:rPr>
        <w:t xml:space="preserve">В 2013 </w:t>
      </w:r>
      <w:r w:rsidR="006C3E9A" w:rsidRPr="00542C8A">
        <w:rPr>
          <w:rFonts w:ascii="Times New Roman" w:hAnsi="Times New Roman" w:cs="Times New Roman"/>
          <w:sz w:val="28"/>
          <w:szCs w:val="28"/>
        </w:rPr>
        <w:t>году на линиях производства напольной и облицовочной плитки были запущены в эксплуатацию четыре машины цифровой печати рисунка. Применение технологии цифровой печати позволило повысить качество поверхности и добиться четкости в сложных рисунках тем самым расширить ассортимент выпускаемой продукции модными дизайнерскими решениями.</w:t>
      </w:r>
      <w:r w:rsidR="008D4778" w:rsidRPr="00542C8A">
        <w:rPr>
          <w:rFonts w:ascii="Times New Roman" w:hAnsi="Times New Roman" w:cs="Times New Roman"/>
          <w:sz w:val="28"/>
          <w:szCs w:val="28"/>
        </w:rPr>
        <w:t xml:space="preserve"> </w:t>
      </w:r>
      <w:r w:rsidR="006C3E9A" w:rsidRPr="00542C8A">
        <w:rPr>
          <w:rFonts w:ascii="Times New Roman" w:hAnsi="Times New Roman" w:cs="Times New Roman"/>
          <w:sz w:val="28"/>
          <w:szCs w:val="28"/>
        </w:rPr>
        <w:t>В 2014 году была введена в эксплуатацию новая линия по производству керамической плитки. На линии было установлено современное оборудование лидирующей итальянской фирмы «</w:t>
      </w:r>
      <w:r w:rsidR="006C3E9A" w:rsidRPr="00542C8A">
        <w:rPr>
          <w:rFonts w:ascii="Times New Roman" w:hAnsi="Times New Roman" w:cs="Times New Roman"/>
          <w:sz w:val="28"/>
          <w:szCs w:val="28"/>
          <w:lang w:val="en-US"/>
        </w:rPr>
        <w:t>SACMI</w:t>
      </w:r>
      <w:r w:rsidR="006C3E9A" w:rsidRPr="00542C8A">
        <w:rPr>
          <w:rFonts w:ascii="Times New Roman" w:hAnsi="Times New Roman" w:cs="Times New Roman"/>
          <w:sz w:val="28"/>
          <w:szCs w:val="28"/>
        </w:rPr>
        <w:t>»</w:t>
      </w:r>
      <w:r w:rsidR="00997C94" w:rsidRPr="00542C8A">
        <w:rPr>
          <w:rFonts w:ascii="Times New Roman" w:hAnsi="Times New Roman" w:cs="Times New Roman"/>
          <w:sz w:val="28"/>
          <w:szCs w:val="28"/>
        </w:rPr>
        <w:t>. Производственная мощность новой линии составляет 3000000 кв.м.</w:t>
      </w:r>
      <w:r w:rsidR="006C3E9A" w:rsidRPr="00542C8A">
        <w:rPr>
          <w:rFonts w:ascii="Times New Roman" w:hAnsi="Times New Roman" w:cs="Times New Roman"/>
          <w:sz w:val="28"/>
          <w:szCs w:val="28"/>
        </w:rPr>
        <w:t xml:space="preserve"> </w:t>
      </w:r>
      <w:r w:rsidR="00820764" w:rsidRPr="00542C8A">
        <w:rPr>
          <w:rFonts w:ascii="Times New Roman" w:hAnsi="Times New Roman" w:cs="Times New Roman"/>
          <w:sz w:val="28"/>
          <w:szCs w:val="28"/>
        </w:rPr>
        <w:t xml:space="preserve">В 2016 году завод начал производство плитки нового формата 200х600 мм с использованием новых рельефных поверхностей и самых современных материалов. </w:t>
      </w:r>
    </w:p>
    <w:p w:rsidR="00BD582C" w:rsidRPr="00542C8A" w:rsidRDefault="00BD582C" w:rsidP="00BD582C">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Ежегодно на предприятии разрабатываются новые виды продукции, расширяется их ассортимент и улучшается качество. </w:t>
      </w:r>
    </w:p>
    <w:p w:rsidR="00BD582C" w:rsidRPr="00542C8A" w:rsidRDefault="00BD582C" w:rsidP="00BD582C">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ОАО «Березастройматериалы» (Белоруссия) также является современным и динамично развивающимся предприятием. Оно экспортирует свыше 70% продукции в Россию, Украину, Польшу, Литву, Молдову, Казахстан, Азербайджан, Кыргызстан, Туркменистан и др. страны. </w:t>
      </w:r>
    </w:p>
    <w:p w:rsidR="003B10ED" w:rsidRPr="00542C8A" w:rsidRDefault="003B10ED" w:rsidP="003B10ED">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ОАО «Березастройматериалы», помимо всего, производит плитки глазурованные керамические для пола форматов 300х300 и 420х420 мм.</w:t>
      </w:r>
    </w:p>
    <w:p w:rsidR="00820764" w:rsidRPr="00542C8A" w:rsidRDefault="00820764" w:rsidP="00820764">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 настоящее время предприятие оснащено современным высокотехнологичным оборудованием итальянской фирмы «</w:t>
      </w:r>
      <w:r w:rsidRPr="00542C8A">
        <w:rPr>
          <w:rFonts w:ascii="Times New Roman" w:hAnsi="Times New Roman" w:cs="Times New Roman"/>
          <w:sz w:val="28"/>
          <w:szCs w:val="28"/>
          <w:lang w:val="en-US"/>
        </w:rPr>
        <w:t>SACMI</w:t>
      </w:r>
      <w:r w:rsidRPr="00542C8A">
        <w:rPr>
          <w:rFonts w:ascii="Times New Roman" w:hAnsi="Times New Roman" w:cs="Times New Roman"/>
          <w:sz w:val="28"/>
          <w:szCs w:val="28"/>
        </w:rPr>
        <w:t xml:space="preserve">». В 2013 году предприятие осуществило запуск самой современной технологии цифровой печати, установив на линии по производству напольной плитки машину цифрового декорирования, которая может наносить на керамику любой рисунок. </w:t>
      </w:r>
    </w:p>
    <w:p w:rsidR="00FF035B" w:rsidRPr="00542C8A" w:rsidRDefault="00820764" w:rsidP="00820764">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Сырье и материалы для выпуска продукции предприятие закуп</w:t>
      </w:r>
      <w:r w:rsidR="008D4778" w:rsidRPr="00542C8A">
        <w:rPr>
          <w:rFonts w:ascii="Times New Roman" w:hAnsi="Times New Roman" w:cs="Times New Roman"/>
          <w:sz w:val="28"/>
          <w:szCs w:val="28"/>
        </w:rPr>
        <w:t>ает в Испании, Италии, Чехии и других</w:t>
      </w:r>
      <w:r w:rsidR="002C5CDB" w:rsidRPr="00542C8A">
        <w:rPr>
          <w:rFonts w:ascii="Times New Roman" w:hAnsi="Times New Roman" w:cs="Times New Roman"/>
          <w:sz w:val="28"/>
          <w:szCs w:val="28"/>
        </w:rPr>
        <w:t xml:space="preserve"> европей</w:t>
      </w:r>
      <w:r w:rsidR="00FF035B" w:rsidRPr="00542C8A">
        <w:rPr>
          <w:rFonts w:ascii="Times New Roman" w:hAnsi="Times New Roman" w:cs="Times New Roman"/>
          <w:sz w:val="28"/>
          <w:szCs w:val="28"/>
        </w:rPr>
        <w:t>ских странах.</w:t>
      </w:r>
    </w:p>
    <w:p w:rsidR="00317AC2" w:rsidRPr="00542C8A" w:rsidRDefault="002C5CDB"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Продукция предприятия соответствует мировым стандартам качества, что означает жесткое соблюдение геометрических параметров, качества нанесения </w:t>
      </w:r>
      <w:r w:rsidRPr="00542C8A">
        <w:rPr>
          <w:rFonts w:ascii="Times New Roman" w:hAnsi="Times New Roman" w:cs="Times New Roman"/>
          <w:sz w:val="28"/>
          <w:szCs w:val="28"/>
        </w:rPr>
        <w:lastRenderedPageBreak/>
        <w:t xml:space="preserve">глазури, внедрение передовых дизайнерских решений, экологичность и надежность. </w:t>
      </w:r>
      <w:r w:rsidR="00820764" w:rsidRPr="00542C8A">
        <w:rPr>
          <w:rFonts w:ascii="Times New Roman" w:hAnsi="Times New Roman" w:cs="Times New Roman"/>
          <w:sz w:val="28"/>
          <w:szCs w:val="28"/>
        </w:rPr>
        <w:t xml:space="preserve"> </w:t>
      </w:r>
    </w:p>
    <w:p w:rsidR="00417589" w:rsidRPr="00542C8A" w:rsidRDefault="00417589" w:rsidP="004F5273">
      <w:pPr>
        <w:spacing w:after="0" w:line="240" w:lineRule="auto"/>
        <w:ind w:firstLine="454"/>
        <w:jc w:val="both"/>
        <w:rPr>
          <w:rFonts w:ascii="Times New Roman" w:hAnsi="Times New Roman" w:cs="Times New Roman"/>
          <w:sz w:val="28"/>
          <w:szCs w:val="28"/>
        </w:rPr>
      </w:pPr>
    </w:p>
    <w:p w:rsidR="00317AC2" w:rsidRPr="00542C8A" w:rsidRDefault="006B68C7" w:rsidP="00936D69">
      <w:pPr>
        <w:spacing w:after="0" w:line="240" w:lineRule="auto"/>
        <w:ind w:firstLine="454"/>
        <w:jc w:val="both"/>
        <w:rPr>
          <w:rFonts w:ascii="Times New Roman" w:hAnsi="Times New Roman" w:cs="Times New Roman"/>
          <w:b/>
          <w:sz w:val="28"/>
          <w:szCs w:val="28"/>
        </w:rPr>
      </w:pPr>
      <w:r w:rsidRPr="00542C8A">
        <w:rPr>
          <w:rFonts w:ascii="Times New Roman" w:hAnsi="Times New Roman" w:cs="Times New Roman"/>
          <w:b/>
          <w:sz w:val="28"/>
          <w:szCs w:val="28"/>
        </w:rPr>
        <w:t>2</w:t>
      </w:r>
      <w:r w:rsidR="00125D48" w:rsidRPr="00542C8A">
        <w:rPr>
          <w:rFonts w:ascii="Times New Roman" w:hAnsi="Times New Roman" w:cs="Times New Roman"/>
          <w:b/>
          <w:sz w:val="28"/>
          <w:szCs w:val="28"/>
        </w:rPr>
        <w:t xml:space="preserve"> </w:t>
      </w:r>
      <w:r w:rsidR="00317AC2" w:rsidRPr="00542C8A">
        <w:rPr>
          <w:rFonts w:ascii="Times New Roman" w:hAnsi="Times New Roman" w:cs="Times New Roman"/>
          <w:b/>
          <w:sz w:val="28"/>
          <w:szCs w:val="28"/>
        </w:rPr>
        <w:t>Фасадные плитки</w:t>
      </w:r>
    </w:p>
    <w:p w:rsidR="00125D48" w:rsidRPr="00542C8A" w:rsidRDefault="00125D48" w:rsidP="00125D48">
      <w:pPr>
        <w:spacing w:after="0" w:line="240" w:lineRule="auto"/>
        <w:ind w:firstLine="454"/>
        <w:jc w:val="center"/>
        <w:rPr>
          <w:rFonts w:ascii="Times New Roman" w:hAnsi="Times New Roman" w:cs="Times New Roman"/>
          <w:b/>
          <w:sz w:val="28"/>
          <w:szCs w:val="28"/>
        </w:rPr>
      </w:pPr>
    </w:p>
    <w:p w:rsidR="00317AC2" w:rsidRPr="00542C8A" w:rsidRDefault="00317AC2"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Фасадные плитки предназначены для облицовки наружных частей зданий и сооружений – стен, цоколей, подземных переходов и т.п. Размеры плиток разнообразны, всего выпускают 25 типоразмеров – от 46х46х4 до 250х140х10мм.</w:t>
      </w:r>
    </w:p>
    <w:p w:rsidR="00A125FA" w:rsidRPr="00542C8A" w:rsidRDefault="00A125FA" w:rsidP="00A125F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Фасадные плитки изготовляют методом прессования. </w:t>
      </w:r>
    </w:p>
    <w:p w:rsidR="00A125FA" w:rsidRPr="00542C8A" w:rsidRDefault="00A125FA" w:rsidP="00A125F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Исходным сырьем служат тугоплавкие глины различной окраски. Шамот и песок применяют в качестве отощителя. а нефелин-сиенит, перлит и стеклобой в качестве плавня. </w:t>
      </w:r>
    </w:p>
    <w:p w:rsidR="00A125FA" w:rsidRPr="00542C8A" w:rsidRDefault="00A125FA" w:rsidP="00A125F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Измельчение проводят мокрым способом в шаровых мельницах в течение 4-6 ч, сушку шликера – в распылительных сушилках до влажности 6-9%. </w:t>
      </w:r>
    </w:p>
    <w:p w:rsidR="00A125FA" w:rsidRPr="00542C8A" w:rsidRDefault="00A125FA" w:rsidP="00A125F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Плитки прессуют на коленно-рычажных или гидравлических прессах в две ступени при давлении 3-5 и 27-30МПа. </w:t>
      </w:r>
    </w:p>
    <w:p w:rsidR="00A125FA" w:rsidRPr="00542C8A" w:rsidRDefault="00A125FA" w:rsidP="00A125F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Большинство фасадных плиток покрывают глазурями, которые наносят после сушки либо после первичного обжига. </w:t>
      </w:r>
    </w:p>
    <w:p w:rsidR="00A125FA" w:rsidRPr="00542C8A" w:rsidRDefault="00A125FA" w:rsidP="00A125F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Обжиг плиток производят в основном по скоростным режимам в щелевых конвейерных печах в течение 30-70 мин в зависимости от размера плиток и состава массы.</w:t>
      </w:r>
    </w:p>
    <w:p w:rsidR="00A125FA" w:rsidRPr="00542C8A" w:rsidRDefault="00A125FA" w:rsidP="00A125FA">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Физико-механические показатели плиток в зависимости от вида (стеновые, цокольные) по ГОСТ 13996-93: водопоглощение - 2-9%, для плиток, изготовленных из масс, содержащих шлаки, полиминеральные глины и карбонаты - не более 12%; морозостойкость - не менее 40-50 циклов; термическая стойкость глазури - не менее 125 </w:t>
      </w:r>
      <w:r w:rsidRPr="00542C8A">
        <w:rPr>
          <w:rFonts w:ascii="Times New Roman" w:hAnsi="Times New Roman" w:cs="Times New Roman"/>
          <w:sz w:val="28"/>
          <w:szCs w:val="28"/>
          <w:vertAlign w:val="superscript"/>
          <w:lang w:val="kk-KZ"/>
        </w:rPr>
        <w:t>0</w:t>
      </w:r>
      <w:r w:rsidRPr="00542C8A">
        <w:rPr>
          <w:rFonts w:ascii="Times New Roman" w:hAnsi="Times New Roman" w:cs="Times New Roman"/>
          <w:sz w:val="28"/>
          <w:szCs w:val="28"/>
          <w:lang w:val="kk-KZ"/>
        </w:rPr>
        <w:t>С; предел прочности при изгибе - не менее 8-16 МПа; твердость глазури по Моосу - не менее 5.</w:t>
      </w:r>
    </w:p>
    <w:p w:rsidR="00A125FA" w:rsidRPr="00542C8A" w:rsidRDefault="00A125FA" w:rsidP="00A125FA">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Кроме прессованных плиток производят также малогабаритные коврово-мозаичные плитки методом шликерного литья на пористые термостойкие кордиеритовые подложки (лещадки), которые движутся по конвейеру. На подложки по ходу их движения поливом последовательно наносят три суспензии, образующие слои – разделительный, основной и глазурный. Далее дисковыми ножами наносят продольные и поперечные полосы на расстояниях, равных размерам плиток.</w:t>
      </w:r>
    </w:p>
    <w:p w:rsidR="00DF2095" w:rsidRPr="00542C8A" w:rsidRDefault="00EE18F4" w:rsidP="004F527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Сушку осуществляют в течение </w:t>
      </w:r>
      <w:r w:rsidR="00DF2095" w:rsidRPr="00542C8A">
        <w:rPr>
          <w:rFonts w:ascii="Times New Roman" w:hAnsi="Times New Roman" w:cs="Times New Roman"/>
          <w:sz w:val="28"/>
          <w:szCs w:val="28"/>
          <w:lang w:val="kk-KZ"/>
        </w:rPr>
        <w:t>15 минут при температуре 300</w:t>
      </w:r>
      <w:r w:rsidR="00096E7F" w:rsidRPr="00542C8A">
        <w:rPr>
          <w:rFonts w:ascii="Times New Roman" w:hAnsi="Times New Roman" w:cs="Times New Roman"/>
          <w:sz w:val="28"/>
          <w:szCs w:val="28"/>
          <w:lang w:val="kk-KZ"/>
        </w:rPr>
        <w:t xml:space="preserve"> </w:t>
      </w:r>
      <w:r w:rsidR="00DF2095" w:rsidRPr="00542C8A">
        <w:rPr>
          <w:rFonts w:ascii="Times New Roman" w:hAnsi="Times New Roman" w:cs="Times New Roman"/>
          <w:sz w:val="28"/>
          <w:szCs w:val="28"/>
          <w:vertAlign w:val="superscript"/>
          <w:lang w:val="kk-KZ"/>
        </w:rPr>
        <w:t>0</w:t>
      </w:r>
      <w:r w:rsidR="00DF2095" w:rsidRPr="00542C8A">
        <w:rPr>
          <w:rFonts w:ascii="Times New Roman" w:hAnsi="Times New Roman" w:cs="Times New Roman"/>
          <w:sz w:val="28"/>
          <w:szCs w:val="28"/>
          <w:lang w:val="kk-KZ"/>
        </w:rPr>
        <w:t>С, скоростной обжиг – в щелевых печах вместе с подложками в течение 35-45 минут при 1020-1050</w:t>
      </w:r>
      <w:r w:rsidR="00096E7F" w:rsidRPr="00542C8A">
        <w:rPr>
          <w:rFonts w:ascii="Times New Roman" w:hAnsi="Times New Roman" w:cs="Times New Roman"/>
          <w:sz w:val="28"/>
          <w:szCs w:val="28"/>
          <w:lang w:val="kk-KZ"/>
        </w:rPr>
        <w:t xml:space="preserve"> </w:t>
      </w:r>
      <w:r w:rsidR="00DF2095" w:rsidRPr="00542C8A">
        <w:rPr>
          <w:rFonts w:ascii="Times New Roman" w:hAnsi="Times New Roman" w:cs="Times New Roman"/>
          <w:sz w:val="28"/>
          <w:szCs w:val="28"/>
          <w:vertAlign w:val="superscript"/>
          <w:lang w:val="kk-KZ"/>
        </w:rPr>
        <w:t>0</w:t>
      </w:r>
      <w:r w:rsidR="00DF2095" w:rsidRPr="00542C8A">
        <w:rPr>
          <w:rFonts w:ascii="Times New Roman" w:hAnsi="Times New Roman" w:cs="Times New Roman"/>
          <w:sz w:val="28"/>
          <w:szCs w:val="28"/>
          <w:lang w:val="kk-KZ"/>
        </w:rPr>
        <w:t xml:space="preserve">С. </w:t>
      </w:r>
    </w:p>
    <w:p w:rsidR="00BC704E" w:rsidRPr="00542C8A" w:rsidRDefault="00BC704E" w:rsidP="00877A67">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Примерный состав шихты для литья плиток, масс.%: глина – 6, каолин – 10, шамот – 30, нефелин-сиенит – 25, стеклобой – 29. В качестве электролита используют пирофосфат натрия в количестве 0,1 – 0,15%. Разделительный слой дополнительно содержит мел, мергель для предотвращения приваривания плиток к подложкам. </w:t>
      </w:r>
    </w:p>
    <w:p w:rsidR="00877A67" w:rsidRPr="00542C8A" w:rsidRDefault="00877A67" w:rsidP="00877A67">
      <w:pPr>
        <w:spacing w:after="0" w:line="240" w:lineRule="auto"/>
        <w:ind w:firstLine="454"/>
        <w:jc w:val="both"/>
        <w:rPr>
          <w:rFonts w:ascii="Times New Roman" w:hAnsi="Times New Roman" w:cs="Times New Roman"/>
          <w:sz w:val="28"/>
          <w:szCs w:val="28"/>
          <w:lang w:val="kk-KZ"/>
        </w:rPr>
      </w:pPr>
    </w:p>
    <w:p w:rsidR="00877A67" w:rsidRPr="00542C8A" w:rsidRDefault="00877A67" w:rsidP="00877A67">
      <w:pPr>
        <w:spacing w:after="0" w:line="240" w:lineRule="auto"/>
        <w:jc w:val="center"/>
        <w:rPr>
          <w:rFonts w:ascii="Times New Roman" w:eastAsia="Times New Roman" w:hAnsi="Times New Roman" w:cs="Times New Roman"/>
          <w:b/>
          <w:sz w:val="28"/>
          <w:szCs w:val="28"/>
        </w:rPr>
      </w:pPr>
      <w:r w:rsidRPr="00542C8A">
        <w:rPr>
          <w:rFonts w:ascii="Times New Roman" w:eastAsia="Times New Roman" w:hAnsi="Times New Roman" w:cs="Times New Roman"/>
          <w:b/>
          <w:sz w:val="28"/>
          <w:szCs w:val="28"/>
        </w:rPr>
        <w:lastRenderedPageBreak/>
        <w:t>Контрольные вопросы</w:t>
      </w:r>
    </w:p>
    <w:p w:rsidR="00877A67" w:rsidRPr="00542C8A" w:rsidRDefault="00877A67" w:rsidP="00877A67">
      <w:pPr>
        <w:spacing w:after="0" w:line="240" w:lineRule="auto"/>
        <w:ind w:firstLine="454"/>
        <w:jc w:val="both"/>
        <w:rPr>
          <w:rFonts w:ascii="Times New Roman" w:hAnsi="Times New Roman" w:cs="Times New Roman"/>
          <w:sz w:val="28"/>
          <w:szCs w:val="28"/>
          <w:lang w:val="kk-KZ"/>
        </w:rPr>
      </w:pPr>
    </w:p>
    <w:p w:rsidR="00EA7CBF" w:rsidRPr="00542C8A" w:rsidRDefault="00EA7CBF" w:rsidP="00633A04">
      <w:pPr>
        <w:numPr>
          <w:ilvl w:val="0"/>
          <w:numId w:val="68"/>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Обосновать выбор сырьевых материалов, описать особенности производства керамических плиток для полов</w:t>
      </w:r>
    </w:p>
    <w:p w:rsidR="002A649B" w:rsidRPr="00542C8A" w:rsidRDefault="00EA7CBF" w:rsidP="00633A04">
      <w:pPr>
        <w:numPr>
          <w:ilvl w:val="0"/>
          <w:numId w:val="68"/>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Обосновать выбор сырьевых материалов, описать особенности производства керамических фасадных плиток</w:t>
      </w:r>
    </w:p>
    <w:p w:rsidR="005E70BD" w:rsidRPr="00542C8A" w:rsidRDefault="005E70BD" w:rsidP="00633A04">
      <w:pPr>
        <w:numPr>
          <w:ilvl w:val="0"/>
          <w:numId w:val="68"/>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Обосновать выбор методов исследований минерального состава строительных материалов</w:t>
      </w:r>
    </w:p>
    <w:p w:rsidR="00877A67" w:rsidRPr="00542C8A" w:rsidRDefault="00877A67" w:rsidP="00877A67">
      <w:pPr>
        <w:spacing w:after="0" w:line="240" w:lineRule="auto"/>
        <w:ind w:firstLine="454"/>
        <w:jc w:val="both"/>
        <w:rPr>
          <w:rFonts w:ascii="Times New Roman" w:hAnsi="Times New Roman" w:cs="Times New Roman"/>
          <w:sz w:val="28"/>
          <w:szCs w:val="28"/>
        </w:rPr>
      </w:pPr>
    </w:p>
    <w:p w:rsidR="002F6B3C" w:rsidRPr="00542C8A" w:rsidRDefault="002F6B3C" w:rsidP="00877A67">
      <w:pPr>
        <w:spacing w:after="0" w:line="240" w:lineRule="auto"/>
        <w:rPr>
          <w:rFonts w:ascii="Times New Roman" w:hAnsi="Times New Roman" w:cs="Times New Roman"/>
          <w:b/>
          <w:sz w:val="28"/>
          <w:szCs w:val="28"/>
          <w:lang w:val="kk-KZ"/>
        </w:rPr>
      </w:pPr>
      <w:r w:rsidRPr="00542C8A">
        <w:rPr>
          <w:rFonts w:ascii="Times New Roman" w:hAnsi="Times New Roman" w:cs="Times New Roman"/>
          <w:b/>
          <w:sz w:val="28"/>
          <w:szCs w:val="28"/>
          <w:lang w:val="kk-KZ"/>
        </w:rPr>
        <w:br w:type="page"/>
      </w:r>
    </w:p>
    <w:p w:rsidR="007C3E75" w:rsidRPr="00542C8A" w:rsidRDefault="007C3E75" w:rsidP="00E3456F">
      <w:pPr>
        <w:spacing w:after="0" w:line="240" w:lineRule="auto"/>
        <w:jc w:val="center"/>
        <w:rPr>
          <w:rFonts w:ascii="Times New Roman" w:hAnsi="Times New Roman" w:cs="Times New Roman"/>
          <w:b/>
          <w:sz w:val="28"/>
          <w:szCs w:val="28"/>
          <w:lang w:val="kk-KZ"/>
        </w:rPr>
      </w:pPr>
      <w:r w:rsidRPr="00542C8A">
        <w:rPr>
          <w:rFonts w:ascii="Times New Roman" w:hAnsi="Times New Roman" w:cs="Times New Roman"/>
          <w:b/>
          <w:sz w:val="28"/>
          <w:szCs w:val="28"/>
          <w:lang w:val="kk-KZ"/>
        </w:rPr>
        <w:lastRenderedPageBreak/>
        <w:t>Лекция 5</w:t>
      </w:r>
    </w:p>
    <w:p w:rsidR="00E3456F" w:rsidRPr="00542C8A" w:rsidRDefault="00E3456F" w:rsidP="00E3456F">
      <w:pPr>
        <w:spacing w:after="0" w:line="240" w:lineRule="auto"/>
        <w:jc w:val="center"/>
        <w:rPr>
          <w:rFonts w:ascii="Times New Roman" w:hAnsi="Times New Roman" w:cs="Times New Roman"/>
          <w:b/>
          <w:sz w:val="28"/>
          <w:szCs w:val="28"/>
          <w:lang w:val="kk-KZ"/>
        </w:rPr>
      </w:pPr>
    </w:p>
    <w:p w:rsidR="00E3456F" w:rsidRPr="00542C8A" w:rsidRDefault="00E3456F" w:rsidP="00E3456F">
      <w:pPr>
        <w:spacing w:after="0" w:line="240" w:lineRule="auto"/>
        <w:jc w:val="center"/>
        <w:rPr>
          <w:rFonts w:ascii="Times New Roman" w:hAnsi="Times New Roman" w:cs="Times New Roman"/>
          <w:b/>
          <w:bCs/>
          <w:caps/>
          <w:sz w:val="28"/>
          <w:szCs w:val="28"/>
        </w:rPr>
      </w:pPr>
      <w:r w:rsidRPr="00542C8A">
        <w:rPr>
          <w:rFonts w:ascii="Times New Roman" w:hAnsi="Times New Roman" w:cs="Times New Roman"/>
          <w:b/>
          <w:bCs/>
          <w:sz w:val="28"/>
          <w:szCs w:val="28"/>
        </w:rPr>
        <w:t>План лекции</w:t>
      </w:r>
    </w:p>
    <w:p w:rsidR="00E3456F" w:rsidRPr="00542C8A" w:rsidRDefault="00E3456F" w:rsidP="00E3456F">
      <w:pPr>
        <w:spacing w:after="0" w:line="240" w:lineRule="auto"/>
        <w:jc w:val="center"/>
        <w:rPr>
          <w:rFonts w:ascii="Times New Roman" w:hAnsi="Times New Roman" w:cs="Times New Roman"/>
          <w:sz w:val="28"/>
          <w:szCs w:val="28"/>
          <w:lang w:val="kk-KZ"/>
        </w:rPr>
      </w:pPr>
    </w:p>
    <w:p w:rsidR="00F8399E" w:rsidRPr="00542C8A" w:rsidRDefault="00F8399E" w:rsidP="00633A04">
      <w:pPr>
        <w:pStyle w:val="ad"/>
        <w:numPr>
          <w:ilvl w:val="0"/>
          <w:numId w:val="40"/>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Облицовочные глазурованные плитки</w:t>
      </w:r>
    </w:p>
    <w:p w:rsidR="007C3E75" w:rsidRPr="00542C8A" w:rsidRDefault="00F8399E" w:rsidP="00633A04">
      <w:pPr>
        <w:pStyle w:val="ad"/>
        <w:numPr>
          <w:ilvl w:val="0"/>
          <w:numId w:val="40"/>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Керамогранит</w:t>
      </w:r>
    </w:p>
    <w:p w:rsidR="00F8399E" w:rsidRPr="00542C8A" w:rsidRDefault="00F8399E" w:rsidP="00E3456F">
      <w:pPr>
        <w:spacing w:after="0" w:line="240" w:lineRule="auto"/>
        <w:ind w:firstLine="454"/>
        <w:jc w:val="both"/>
        <w:rPr>
          <w:rFonts w:ascii="Times New Roman" w:hAnsi="Times New Roman" w:cs="Times New Roman"/>
          <w:b/>
          <w:sz w:val="28"/>
          <w:szCs w:val="28"/>
          <w:lang w:val="kk-KZ"/>
        </w:rPr>
      </w:pPr>
    </w:p>
    <w:p w:rsidR="00BC704E" w:rsidRPr="00542C8A" w:rsidRDefault="006B68C7" w:rsidP="00E3456F">
      <w:pPr>
        <w:spacing w:after="0" w:line="240" w:lineRule="auto"/>
        <w:ind w:firstLine="454"/>
        <w:jc w:val="both"/>
        <w:rPr>
          <w:rFonts w:ascii="Times New Roman" w:hAnsi="Times New Roman" w:cs="Times New Roman"/>
          <w:b/>
          <w:sz w:val="28"/>
          <w:szCs w:val="28"/>
          <w:lang w:val="kk-KZ"/>
        </w:rPr>
      </w:pPr>
      <w:r w:rsidRPr="00542C8A">
        <w:rPr>
          <w:rFonts w:ascii="Times New Roman" w:hAnsi="Times New Roman" w:cs="Times New Roman"/>
          <w:b/>
          <w:sz w:val="28"/>
          <w:szCs w:val="28"/>
          <w:lang w:val="kk-KZ"/>
        </w:rPr>
        <w:t>1</w:t>
      </w:r>
      <w:r w:rsidR="00125D48" w:rsidRPr="00542C8A">
        <w:rPr>
          <w:rFonts w:ascii="Times New Roman" w:hAnsi="Times New Roman" w:cs="Times New Roman"/>
          <w:b/>
          <w:sz w:val="28"/>
          <w:szCs w:val="28"/>
          <w:lang w:val="kk-KZ"/>
        </w:rPr>
        <w:t xml:space="preserve"> </w:t>
      </w:r>
      <w:r w:rsidR="00BC704E" w:rsidRPr="00542C8A">
        <w:rPr>
          <w:rFonts w:ascii="Times New Roman" w:hAnsi="Times New Roman" w:cs="Times New Roman"/>
          <w:b/>
          <w:sz w:val="28"/>
          <w:szCs w:val="28"/>
          <w:lang w:val="kk-KZ"/>
        </w:rPr>
        <w:t>Облицовочные глазурованные плитки</w:t>
      </w:r>
    </w:p>
    <w:p w:rsidR="00125D48" w:rsidRPr="00542C8A" w:rsidRDefault="00125D48" w:rsidP="00E3456F">
      <w:pPr>
        <w:spacing w:after="0" w:line="240" w:lineRule="auto"/>
        <w:ind w:firstLine="454"/>
        <w:jc w:val="center"/>
        <w:rPr>
          <w:rFonts w:ascii="Times New Roman" w:hAnsi="Times New Roman" w:cs="Times New Roman"/>
          <w:b/>
          <w:sz w:val="28"/>
          <w:szCs w:val="28"/>
          <w:lang w:val="kk-KZ"/>
        </w:rPr>
      </w:pPr>
    </w:p>
    <w:p w:rsidR="0007110C" w:rsidRPr="00542C8A" w:rsidRDefault="00BC704E" w:rsidP="00E3456F">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Плитки для внутренней облицовки стен используют столовые, торговые предприятия, бассейны, бани, </w:t>
      </w:r>
      <w:r w:rsidR="002314F5" w:rsidRPr="00542C8A">
        <w:rPr>
          <w:rFonts w:ascii="Times New Roman" w:hAnsi="Times New Roman" w:cs="Times New Roman"/>
          <w:sz w:val="28"/>
          <w:szCs w:val="28"/>
          <w:lang w:val="kk-KZ"/>
        </w:rPr>
        <w:t>лаборатории, метрополитен и т.п</w:t>
      </w:r>
      <w:r w:rsidR="00321C2E" w:rsidRPr="00542C8A">
        <w:rPr>
          <w:rFonts w:ascii="Times New Roman" w:hAnsi="Times New Roman" w:cs="Times New Roman"/>
          <w:sz w:val="28"/>
          <w:szCs w:val="28"/>
        </w:rPr>
        <w:t>.</w:t>
      </w:r>
      <w:r w:rsidRPr="00542C8A">
        <w:rPr>
          <w:rFonts w:ascii="Times New Roman" w:hAnsi="Times New Roman" w:cs="Times New Roman"/>
          <w:sz w:val="28"/>
          <w:szCs w:val="28"/>
          <w:lang w:val="kk-KZ"/>
        </w:rPr>
        <w:t xml:space="preserve"> Их лицевую сторону покрывают глазурью. Тыльная сторона должна быть пористой </w:t>
      </w:r>
      <w:r w:rsidR="0007110C" w:rsidRPr="00542C8A">
        <w:rPr>
          <w:rFonts w:ascii="Times New Roman" w:hAnsi="Times New Roman" w:cs="Times New Roman"/>
          <w:sz w:val="28"/>
          <w:szCs w:val="28"/>
          <w:lang w:val="kk-KZ"/>
        </w:rPr>
        <w:t>и иметь рифление для лучшего сцепления плитки со строительным раствором.</w:t>
      </w:r>
    </w:p>
    <w:p w:rsidR="005C635F" w:rsidRPr="00542C8A" w:rsidRDefault="0007110C" w:rsidP="00E3456F">
      <w:pPr>
        <w:spacing w:after="0" w:line="240" w:lineRule="auto"/>
        <w:ind w:firstLine="454"/>
        <w:jc w:val="both"/>
        <w:rPr>
          <w:rFonts w:ascii="Times New Roman" w:hAnsi="Times New Roman" w:cs="Times New Roman"/>
          <w:spacing w:val="-6"/>
          <w:sz w:val="28"/>
          <w:szCs w:val="28"/>
          <w:lang w:val="kk-KZ"/>
        </w:rPr>
      </w:pPr>
      <w:r w:rsidRPr="00542C8A">
        <w:rPr>
          <w:rFonts w:ascii="Times New Roman" w:hAnsi="Times New Roman" w:cs="Times New Roman"/>
          <w:spacing w:val="-6"/>
          <w:sz w:val="28"/>
          <w:szCs w:val="28"/>
          <w:lang w:val="kk-KZ"/>
        </w:rPr>
        <w:t xml:space="preserve">Облицовочные плитки подразделяют: </w:t>
      </w:r>
    </w:p>
    <w:p w:rsidR="005C635F" w:rsidRPr="00542C8A" w:rsidRDefault="0007110C"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pacing w:val="-6"/>
          <w:sz w:val="28"/>
          <w:szCs w:val="28"/>
          <w:lang w:val="kk-KZ"/>
        </w:rPr>
        <w:t xml:space="preserve">по характеру поверхности (гладкие и рельефные); </w:t>
      </w:r>
    </w:p>
    <w:p w:rsidR="005C635F" w:rsidRPr="00542C8A" w:rsidRDefault="0007110C"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pacing w:val="-6"/>
          <w:sz w:val="28"/>
          <w:szCs w:val="28"/>
          <w:lang w:val="kk-KZ"/>
        </w:rPr>
        <w:t xml:space="preserve">по виду лицевой поверхности (белые, цветные и декоративные); </w:t>
      </w:r>
    </w:p>
    <w:p w:rsidR="005C635F" w:rsidRPr="00542C8A" w:rsidRDefault="0007110C"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pacing w:val="-6"/>
          <w:sz w:val="28"/>
          <w:szCs w:val="28"/>
          <w:lang w:val="kk-KZ"/>
        </w:rPr>
        <w:t xml:space="preserve">по виду глазурного покрытия (с глазурями прозрачными или глушеными, блестящими или матовыми); </w:t>
      </w:r>
    </w:p>
    <w:p w:rsidR="005C635F" w:rsidRPr="00542C8A" w:rsidRDefault="0007110C"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pacing w:val="-6"/>
          <w:sz w:val="28"/>
          <w:szCs w:val="28"/>
          <w:lang w:val="kk-KZ"/>
        </w:rPr>
        <w:t xml:space="preserve">по форме (квадратные, прямоугольные и фигурные, а также фасонные). </w:t>
      </w:r>
    </w:p>
    <w:p w:rsidR="0007110C" w:rsidRPr="00542C8A" w:rsidRDefault="0007110C" w:rsidP="005C635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pacing w:val="-6"/>
          <w:sz w:val="28"/>
          <w:szCs w:val="28"/>
          <w:lang w:val="kk-KZ"/>
        </w:rPr>
        <w:t xml:space="preserve">Наиболее распрастранены плитки размером 150х150, 150х75, 100х100 мм толщиной 5 и 6 мм. </w:t>
      </w:r>
    </w:p>
    <w:p w:rsidR="00F05ADE" w:rsidRPr="00542C8A" w:rsidRDefault="0007110C" w:rsidP="004F527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Основным сырьем для производства плиток по скоростной технологии служат не только беложгущиеся тугоплавкие и огнеупорные глины, но и некоторые умеренно пластичные легкоплавкие глины без крупных железистых, карбонатных и выгорающих включений. Это глины Ангренского, Берлинского, Танкерисского, Целиноградского и других месторождений. </w:t>
      </w:r>
    </w:p>
    <w:p w:rsidR="00F05ADE" w:rsidRPr="00542C8A" w:rsidRDefault="00F05ADE" w:rsidP="004F527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В состав плиточных масс </w:t>
      </w:r>
      <w:r w:rsidR="00EE18F4" w:rsidRPr="00542C8A">
        <w:rPr>
          <w:rFonts w:ascii="Times New Roman" w:hAnsi="Times New Roman" w:cs="Times New Roman"/>
          <w:sz w:val="28"/>
          <w:szCs w:val="28"/>
          <w:lang w:val="kk-KZ"/>
        </w:rPr>
        <w:t xml:space="preserve">из минерального сырья </w:t>
      </w:r>
      <w:r w:rsidRPr="00542C8A">
        <w:rPr>
          <w:rFonts w:ascii="Times New Roman" w:hAnsi="Times New Roman" w:cs="Times New Roman"/>
          <w:sz w:val="28"/>
          <w:szCs w:val="28"/>
          <w:lang w:val="kk-KZ"/>
        </w:rPr>
        <w:t>вводят:</w:t>
      </w:r>
    </w:p>
    <w:p w:rsidR="00F05ADE" w:rsidRPr="00542C8A" w:rsidRDefault="001A6EE1"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lang w:val="kk-KZ"/>
        </w:rPr>
        <w:t>глину (от 20 до 70 %);</w:t>
      </w:r>
    </w:p>
    <w:p w:rsidR="00F05ADE" w:rsidRPr="00542C8A" w:rsidRDefault="001A6EE1"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lang w:val="kk-KZ"/>
        </w:rPr>
        <w:t>кварцевый песок (10-30%);</w:t>
      </w:r>
      <w:r w:rsidR="0007110C" w:rsidRPr="00542C8A">
        <w:rPr>
          <w:rFonts w:ascii="Times New Roman" w:hAnsi="Times New Roman" w:cs="Times New Roman"/>
          <w:sz w:val="28"/>
          <w:szCs w:val="28"/>
          <w:lang w:val="kk-KZ"/>
        </w:rPr>
        <w:t xml:space="preserve"> </w:t>
      </w:r>
    </w:p>
    <w:p w:rsidR="00F05ADE" w:rsidRPr="00542C8A" w:rsidRDefault="00F05ADE"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lang w:val="kk-KZ"/>
        </w:rPr>
        <w:t>измельченный бой плиток (5-10%);</w:t>
      </w:r>
    </w:p>
    <w:p w:rsidR="0007110C" w:rsidRPr="00542C8A" w:rsidRDefault="0007110C"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lang w:val="kk-KZ"/>
        </w:rPr>
        <w:t xml:space="preserve">плавни (10-50%), в качестве которых служат стеклогранулят (эрклез), перлит, нефелиновый концентрат, тальк, различные шлаки. </w:t>
      </w:r>
    </w:p>
    <w:p w:rsidR="00EE18F4" w:rsidRPr="00542C8A" w:rsidRDefault="00EE18F4" w:rsidP="004F527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Основные технологические операции</w:t>
      </w:r>
      <w:r w:rsidR="0007110C" w:rsidRPr="00542C8A">
        <w:rPr>
          <w:rFonts w:ascii="Times New Roman" w:hAnsi="Times New Roman" w:cs="Times New Roman"/>
          <w:sz w:val="28"/>
          <w:szCs w:val="28"/>
          <w:lang w:val="kk-KZ"/>
        </w:rPr>
        <w:t xml:space="preserve"> в производстве</w:t>
      </w:r>
      <w:r w:rsidRPr="00542C8A">
        <w:rPr>
          <w:rFonts w:ascii="Times New Roman" w:hAnsi="Times New Roman" w:cs="Times New Roman"/>
          <w:sz w:val="28"/>
          <w:szCs w:val="28"/>
          <w:lang w:val="kk-KZ"/>
        </w:rPr>
        <w:t>:</w:t>
      </w:r>
    </w:p>
    <w:p w:rsidR="003F771C" w:rsidRPr="00542C8A" w:rsidRDefault="0007110C"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lang w:val="kk-KZ"/>
        </w:rPr>
        <w:t>подготовка (измельчение)</w:t>
      </w:r>
      <w:r w:rsidR="003F771C" w:rsidRPr="00542C8A">
        <w:rPr>
          <w:rFonts w:ascii="Times New Roman" w:hAnsi="Times New Roman" w:cs="Times New Roman"/>
          <w:sz w:val="28"/>
          <w:szCs w:val="28"/>
          <w:lang w:val="kk-KZ"/>
        </w:rPr>
        <w:t xml:space="preserve"> сырья;</w:t>
      </w:r>
    </w:p>
    <w:p w:rsidR="003F771C" w:rsidRPr="00542C8A" w:rsidRDefault="003F771C"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lang w:val="kk-KZ"/>
        </w:rPr>
        <w:t>приготовление пресс-порошка;</w:t>
      </w:r>
    </w:p>
    <w:p w:rsidR="003F771C" w:rsidRPr="00542C8A" w:rsidRDefault="003F771C"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lang w:val="kk-KZ"/>
        </w:rPr>
        <w:t>прессование;</w:t>
      </w:r>
    </w:p>
    <w:p w:rsidR="003F771C" w:rsidRPr="00542C8A" w:rsidRDefault="003F771C"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lang w:val="kk-KZ"/>
        </w:rPr>
        <w:t>сушка;</w:t>
      </w:r>
    </w:p>
    <w:p w:rsidR="003F771C" w:rsidRPr="00542C8A" w:rsidRDefault="003F771C"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lang w:val="kk-KZ"/>
        </w:rPr>
        <w:t>обжиг утельный;</w:t>
      </w:r>
    </w:p>
    <w:p w:rsidR="003F771C" w:rsidRPr="00542C8A" w:rsidRDefault="003F771C"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lang w:val="kk-KZ"/>
        </w:rPr>
        <w:t>глазурование;</w:t>
      </w:r>
    </w:p>
    <w:p w:rsidR="003F771C" w:rsidRPr="00542C8A" w:rsidRDefault="003F771C"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lang w:val="kk-KZ"/>
        </w:rPr>
        <w:t>обжиг политой;</w:t>
      </w:r>
    </w:p>
    <w:p w:rsidR="003F771C" w:rsidRPr="00542C8A" w:rsidRDefault="003F771C"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lang w:val="kk-KZ"/>
        </w:rPr>
        <w:t>сортировка;</w:t>
      </w:r>
    </w:p>
    <w:p w:rsidR="00A27582" w:rsidRPr="00542C8A" w:rsidRDefault="00A27582"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lang w:val="kk-KZ"/>
        </w:rPr>
        <w:t xml:space="preserve">упаковка. </w:t>
      </w:r>
    </w:p>
    <w:p w:rsidR="00A27582" w:rsidRPr="00542C8A" w:rsidRDefault="00A27582" w:rsidP="004F527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lastRenderedPageBreak/>
        <w:t>Плиточную массу готовят, как правило, раздельным помолом непластичных и глинистых материалов с последующим смешиванием их в пропеллерной мешалке. Непластичные компоненты размалывают в шаровой мельнице с частью глинистых при влажности 45-50% до остатка на сите № 0063 не более 1,5-2%, а для плавней – не более 0,1%. Глинистые распускают в пропеллерных мешалках с разжижающими добавками (кальцинированная сода, жидкое стекло, триполифосфат натрия) при влажности 45-50% и температуре 45-55</w:t>
      </w:r>
      <w:r w:rsidR="00CC113F"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vertAlign w:val="superscript"/>
          <w:lang w:val="kk-KZ"/>
        </w:rPr>
        <w:t>0</w:t>
      </w:r>
      <w:r w:rsidRPr="00542C8A">
        <w:rPr>
          <w:rFonts w:ascii="Times New Roman" w:hAnsi="Times New Roman" w:cs="Times New Roman"/>
          <w:sz w:val="28"/>
          <w:szCs w:val="28"/>
          <w:lang w:val="kk-KZ"/>
        </w:rPr>
        <w:t xml:space="preserve">С. Перемешанная суспензия глинистых и отощающих материалов проходит ситовое и магнитное обогащение. </w:t>
      </w:r>
    </w:p>
    <w:p w:rsidR="00A27582" w:rsidRPr="00542C8A" w:rsidRDefault="00A27582" w:rsidP="004F527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Пресс-порошок получают обезвоживанием шликера влажностью 42-43% в башенных распылительных сушилках. После распыления порошок с влажностью 5-7% для выравнивания влажности по объему выдерживают в бункерах не менее 8 ч. </w:t>
      </w:r>
    </w:p>
    <w:p w:rsidR="00813C6C" w:rsidRPr="00542C8A" w:rsidRDefault="00A27582" w:rsidP="004F527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Облицовочные плитки прессуют на автоматических прессах. Прессы являются частью поточно-конвейерной линии (ПКЛ), включающей также сушилку, печи, установку для глазурования и декорирования.</w:t>
      </w:r>
    </w:p>
    <w:p w:rsidR="00813C6C" w:rsidRPr="00542C8A" w:rsidRDefault="00813C6C" w:rsidP="004F527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Скоростная технология предусматривает однорядную сушку плиток, движущихся на роликовом конвейере. </w:t>
      </w:r>
    </w:p>
    <w:p w:rsidR="00813C6C" w:rsidRPr="00542C8A" w:rsidRDefault="00813C6C" w:rsidP="004F527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В последних конструкциях конвейерных сушилок используют теплоту отходящих печных газов. Перспективной считается технология сушки керамических плиток, предусматривающая подачу теплоносителя в рабочее пространство сушилки через специальные форсунки. </w:t>
      </w:r>
    </w:p>
    <w:p w:rsidR="00813C6C" w:rsidRPr="00542C8A" w:rsidRDefault="00813C6C" w:rsidP="004F527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Температура теплоносителя на входе обычно не превышает 240-270</w:t>
      </w:r>
      <w:r w:rsidR="00483D0A"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vertAlign w:val="superscript"/>
          <w:lang w:val="kk-KZ"/>
        </w:rPr>
        <w:t>0</w:t>
      </w:r>
      <w:r w:rsidRPr="00542C8A">
        <w:rPr>
          <w:rFonts w:ascii="Times New Roman" w:hAnsi="Times New Roman" w:cs="Times New Roman"/>
          <w:sz w:val="28"/>
          <w:szCs w:val="28"/>
          <w:lang w:val="kk-KZ"/>
        </w:rPr>
        <w:t>С, на выходе – 100-120</w:t>
      </w:r>
      <w:r w:rsidR="00483D0A"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vertAlign w:val="superscript"/>
          <w:lang w:val="kk-KZ"/>
        </w:rPr>
        <w:t>0</w:t>
      </w:r>
      <w:r w:rsidRPr="00542C8A">
        <w:rPr>
          <w:rFonts w:ascii="Times New Roman" w:hAnsi="Times New Roman" w:cs="Times New Roman"/>
          <w:sz w:val="28"/>
          <w:szCs w:val="28"/>
          <w:lang w:val="kk-KZ"/>
        </w:rPr>
        <w:t>С. Продолжительность сушки плиток размером 150х150х6 мм до конечной влажности не более 0,5% составляет 9-10 мин.</w:t>
      </w:r>
    </w:p>
    <w:p w:rsidR="00813C6C" w:rsidRPr="00542C8A" w:rsidRDefault="00813C6C" w:rsidP="004F527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Высушенные плитки обжигают в шелевых печах, размещая их в один ряд по высоте на роликовом конвейере, что позволяет сократить время утельного обжига до 17-25 мин. </w:t>
      </w:r>
    </w:p>
    <w:p w:rsidR="00813C6C" w:rsidRPr="00542C8A" w:rsidRDefault="00813C6C" w:rsidP="004F527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Плитки, обожженные по скоростному режиму, обладают меньшим температурным коэффициентом линейного расширения, чем обожженые в туннельных печах, что необходимо учитывать при подборе составов керамических масс и глазурей. Предельно допустимая температура обжига не должна превышать 1050-1080</w:t>
      </w:r>
      <w:r w:rsidR="00483D0A"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vertAlign w:val="superscript"/>
          <w:lang w:val="kk-KZ"/>
        </w:rPr>
        <w:t>0</w:t>
      </w:r>
      <w:r w:rsidR="00EB41AD" w:rsidRPr="00542C8A">
        <w:rPr>
          <w:rFonts w:ascii="Times New Roman" w:hAnsi="Times New Roman" w:cs="Times New Roman"/>
          <w:sz w:val="28"/>
          <w:szCs w:val="28"/>
          <w:lang w:val="kk-KZ"/>
        </w:rPr>
        <w:t>С, что связано с жа</w:t>
      </w:r>
      <w:r w:rsidRPr="00542C8A">
        <w:rPr>
          <w:rFonts w:ascii="Times New Roman" w:hAnsi="Times New Roman" w:cs="Times New Roman"/>
          <w:sz w:val="28"/>
          <w:szCs w:val="28"/>
          <w:lang w:val="kk-KZ"/>
        </w:rPr>
        <w:t xml:space="preserve">ростойкостью сплавов, применяемых для изготовления роликов. В последних конструкциях печей используют керамические ролики, что позволяет повысить температуру обжига. </w:t>
      </w:r>
    </w:p>
    <w:p w:rsidR="00813C6C" w:rsidRPr="00542C8A" w:rsidRDefault="00813C6C" w:rsidP="004F527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Для обжига плиток служат щелевые конвейерные печи разной конструкции. Топливом служит преимущественно природный газ. </w:t>
      </w:r>
    </w:p>
    <w:p w:rsidR="00F04A3C" w:rsidRPr="00542C8A" w:rsidRDefault="00813C6C" w:rsidP="004F527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Глазуруют облицовочные плитки </w:t>
      </w:r>
      <w:r w:rsidR="00F04A3C" w:rsidRPr="00542C8A">
        <w:rPr>
          <w:rFonts w:ascii="Times New Roman" w:hAnsi="Times New Roman" w:cs="Times New Roman"/>
          <w:sz w:val="28"/>
          <w:szCs w:val="28"/>
          <w:lang w:val="kk-KZ"/>
        </w:rPr>
        <w:t xml:space="preserve">только с лицевой стороны. Глазурные суспензии наносят преимущественно методами полива на различных установках, встроенных в поточно-конвейерные линии. Полив экономичен, обеспечивает при обжиге качественный разлив глазури. </w:t>
      </w:r>
    </w:p>
    <w:p w:rsidR="00F04A3C" w:rsidRPr="00542C8A" w:rsidRDefault="00F04A3C" w:rsidP="004F527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lastRenderedPageBreak/>
        <w:t xml:space="preserve">Декорированные облицовочные плитки получают щелкографическим методом с помощью станков – автоматов, на которых последовательно наносят на влажный слой глазури краски разного цвета через сетки-трафареты. </w:t>
      </w:r>
    </w:p>
    <w:p w:rsidR="00F04A3C" w:rsidRPr="00542C8A" w:rsidRDefault="00F04A3C" w:rsidP="004F527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Рельефный рисунок в глазурном слое получают с помощью реакционных мастик, содержащих 5-15% оксида ванадия. </w:t>
      </w:r>
    </w:p>
    <w:p w:rsidR="00F04A3C" w:rsidRPr="00542C8A" w:rsidRDefault="00F04A3C" w:rsidP="004F527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Выпуклый рисунок получают, насыпая на высушенную плитку сухую глазурь (гранулированную фритту) с последующей фиксацией слоем глазурной суспензии. </w:t>
      </w:r>
    </w:p>
    <w:p w:rsidR="00F04A3C" w:rsidRPr="00542C8A" w:rsidRDefault="00F04A3C" w:rsidP="004F527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Политой скоростной обжиг плиток производят также в щелевых печах при температуре 950-980</w:t>
      </w:r>
      <w:r w:rsidR="00CC113F"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vertAlign w:val="superscript"/>
          <w:lang w:val="kk-KZ"/>
        </w:rPr>
        <w:t>0</w:t>
      </w:r>
      <w:r w:rsidRPr="00542C8A">
        <w:rPr>
          <w:rFonts w:ascii="Times New Roman" w:hAnsi="Times New Roman" w:cs="Times New Roman"/>
          <w:sz w:val="28"/>
          <w:szCs w:val="28"/>
          <w:lang w:val="kk-KZ"/>
        </w:rPr>
        <w:t>С и продолжительности 25-30 мин. Все технологические операции от прессования до упаковки плиток объединены общей согласованной транспортной си</w:t>
      </w:r>
      <w:r w:rsidR="0037349B" w:rsidRPr="00542C8A">
        <w:rPr>
          <w:rFonts w:ascii="Times New Roman" w:hAnsi="Times New Roman" w:cs="Times New Roman"/>
          <w:sz w:val="28"/>
          <w:szCs w:val="28"/>
          <w:lang w:val="kk-KZ"/>
        </w:rPr>
        <w:t>стемой.</w:t>
      </w:r>
    </w:p>
    <w:p w:rsidR="0037349B" w:rsidRPr="00542C8A" w:rsidRDefault="0039232A" w:rsidP="003E13F1">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lang w:val="kk-KZ"/>
        </w:rPr>
        <w:t>В настоящее время среди передовых производителей</w:t>
      </w:r>
      <w:r w:rsidR="0037349B" w:rsidRPr="00542C8A">
        <w:rPr>
          <w:rFonts w:ascii="Times New Roman" w:hAnsi="Times New Roman" w:cs="Times New Roman"/>
          <w:sz w:val="28"/>
          <w:szCs w:val="28"/>
          <w:lang w:val="kk-KZ"/>
        </w:rPr>
        <w:t xml:space="preserve"> облицовочных глазурованных плиток:</w:t>
      </w:r>
      <w:r w:rsidR="003E13F1" w:rsidRPr="00542C8A">
        <w:rPr>
          <w:rFonts w:ascii="Times New Roman" w:hAnsi="Times New Roman" w:cs="Times New Roman"/>
          <w:sz w:val="28"/>
          <w:szCs w:val="28"/>
          <w:lang w:val="kk-KZ"/>
        </w:rPr>
        <w:t xml:space="preserve"> ф</w:t>
      </w:r>
      <w:r w:rsidR="0037349B" w:rsidRPr="00542C8A">
        <w:rPr>
          <w:rFonts w:ascii="Times New Roman" w:hAnsi="Times New Roman" w:cs="Times New Roman"/>
          <w:sz w:val="28"/>
          <w:szCs w:val="28"/>
          <w:lang w:val="kk-KZ"/>
        </w:rPr>
        <w:t>ирма POLCOLORIT S.A. (Польша)</w:t>
      </w:r>
      <w:r w:rsidR="00343360" w:rsidRPr="00542C8A">
        <w:rPr>
          <w:rFonts w:ascii="Times New Roman" w:hAnsi="Times New Roman" w:cs="Times New Roman"/>
          <w:sz w:val="28"/>
          <w:szCs w:val="28"/>
          <w:lang w:val="kk-KZ"/>
        </w:rPr>
        <w:t>,</w:t>
      </w:r>
      <w:r w:rsidR="003E13F1" w:rsidRPr="00542C8A">
        <w:rPr>
          <w:rFonts w:ascii="Times New Roman" w:hAnsi="Times New Roman" w:cs="Times New Roman"/>
          <w:sz w:val="28"/>
          <w:szCs w:val="28"/>
          <w:lang w:val="kk-KZ"/>
        </w:rPr>
        <w:t xml:space="preserve"> к</w:t>
      </w:r>
      <w:r w:rsidR="0037349B" w:rsidRPr="00542C8A">
        <w:rPr>
          <w:rFonts w:ascii="Times New Roman" w:hAnsi="Times New Roman" w:cs="Times New Roman"/>
          <w:sz w:val="28"/>
          <w:szCs w:val="28"/>
          <w:lang w:val="kk-KZ"/>
        </w:rPr>
        <w:t>омпания Cersanit S.A. (Польша)</w:t>
      </w:r>
      <w:r w:rsidR="00343360" w:rsidRPr="00542C8A">
        <w:rPr>
          <w:rFonts w:ascii="Times New Roman" w:hAnsi="Times New Roman" w:cs="Times New Roman"/>
          <w:sz w:val="28"/>
          <w:szCs w:val="28"/>
          <w:lang w:val="kk-KZ"/>
        </w:rPr>
        <w:t>,</w:t>
      </w:r>
      <w:r w:rsidR="003E13F1" w:rsidRPr="00542C8A">
        <w:rPr>
          <w:rFonts w:ascii="Times New Roman" w:hAnsi="Times New Roman" w:cs="Times New Roman"/>
          <w:sz w:val="28"/>
          <w:szCs w:val="28"/>
          <w:lang w:val="kk-KZ"/>
        </w:rPr>
        <w:t xml:space="preserve"> ф</w:t>
      </w:r>
      <w:r w:rsidR="0037349B" w:rsidRPr="00542C8A">
        <w:rPr>
          <w:rFonts w:ascii="Times New Roman" w:hAnsi="Times New Roman" w:cs="Times New Roman"/>
          <w:sz w:val="28"/>
          <w:szCs w:val="28"/>
        </w:rPr>
        <w:t xml:space="preserve">ирма </w:t>
      </w:r>
      <w:r w:rsidR="00EB09DA" w:rsidRPr="00542C8A">
        <w:rPr>
          <w:rFonts w:ascii="Times New Roman" w:hAnsi="Times New Roman" w:cs="Times New Roman"/>
          <w:sz w:val="28"/>
          <w:szCs w:val="28"/>
        </w:rPr>
        <w:t>"Opoczno"</w:t>
      </w:r>
      <w:r w:rsidR="00096E7F" w:rsidRPr="00542C8A">
        <w:rPr>
          <w:rFonts w:ascii="Times New Roman" w:hAnsi="Times New Roman" w:cs="Times New Roman"/>
          <w:sz w:val="28"/>
          <w:szCs w:val="28"/>
        </w:rPr>
        <w:t xml:space="preserve"> </w:t>
      </w:r>
      <w:r w:rsidR="0037349B" w:rsidRPr="00542C8A">
        <w:rPr>
          <w:rFonts w:ascii="Times New Roman" w:hAnsi="Times New Roman" w:cs="Times New Roman"/>
          <w:sz w:val="28"/>
          <w:szCs w:val="28"/>
        </w:rPr>
        <w:t>(Польша)</w:t>
      </w:r>
      <w:r w:rsidR="00343360" w:rsidRPr="00542C8A">
        <w:rPr>
          <w:rFonts w:ascii="Times New Roman" w:hAnsi="Times New Roman" w:cs="Times New Roman"/>
          <w:sz w:val="28"/>
          <w:szCs w:val="28"/>
        </w:rPr>
        <w:t>,</w:t>
      </w:r>
      <w:r w:rsidR="003E13F1" w:rsidRPr="00542C8A">
        <w:rPr>
          <w:rFonts w:ascii="Times New Roman" w:hAnsi="Times New Roman" w:cs="Times New Roman"/>
          <w:sz w:val="28"/>
          <w:szCs w:val="28"/>
        </w:rPr>
        <w:t xml:space="preserve"> </w:t>
      </w:r>
      <w:r w:rsidR="0037349B" w:rsidRPr="00542C8A">
        <w:rPr>
          <w:rFonts w:ascii="Times New Roman" w:hAnsi="Times New Roman" w:cs="Times New Roman"/>
          <w:sz w:val="28"/>
          <w:szCs w:val="28"/>
        </w:rPr>
        <w:t>ОАО «Волгоградский керамический завод» (Россия)</w:t>
      </w:r>
      <w:r w:rsidR="00343360" w:rsidRPr="00542C8A">
        <w:rPr>
          <w:rFonts w:ascii="Times New Roman" w:hAnsi="Times New Roman" w:cs="Times New Roman"/>
          <w:sz w:val="28"/>
          <w:szCs w:val="28"/>
        </w:rPr>
        <w:t>,</w:t>
      </w:r>
      <w:r w:rsidR="003E13F1" w:rsidRPr="00542C8A">
        <w:rPr>
          <w:rFonts w:ascii="Times New Roman" w:hAnsi="Times New Roman" w:cs="Times New Roman"/>
          <w:sz w:val="28"/>
          <w:szCs w:val="28"/>
        </w:rPr>
        <w:t xml:space="preserve"> </w:t>
      </w:r>
      <w:r w:rsidR="0037349B" w:rsidRPr="00542C8A">
        <w:rPr>
          <w:rFonts w:ascii="Times New Roman" w:hAnsi="Times New Roman" w:cs="Times New Roman"/>
          <w:sz w:val="28"/>
          <w:szCs w:val="28"/>
        </w:rPr>
        <w:t>ОАО «Завод керамических изделий» (Уральск, Россия)</w:t>
      </w:r>
      <w:r w:rsidR="00343360" w:rsidRPr="00542C8A">
        <w:rPr>
          <w:rFonts w:ascii="Times New Roman" w:hAnsi="Times New Roman" w:cs="Times New Roman"/>
          <w:sz w:val="28"/>
          <w:szCs w:val="28"/>
        </w:rPr>
        <w:t>,</w:t>
      </w:r>
      <w:r w:rsidR="003E13F1" w:rsidRPr="00542C8A">
        <w:rPr>
          <w:rFonts w:ascii="Times New Roman" w:hAnsi="Times New Roman" w:cs="Times New Roman"/>
          <w:sz w:val="28"/>
          <w:szCs w:val="28"/>
        </w:rPr>
        <w:t xml:space="preserve"> </w:t>
      </w:r>
      <w:r w:rsidR="0037349B" w:rsidRPr="00542C8A">
        <w:rPr>
          <w:rFonts w:ascii="Times New Roman" w:hAnsi="Times New Roman" w:cs="Times New Roman"/>
          <w:sz w:val="28"/>
          <w:szCs w:val="28"/>
        </w:rPr>
        <w:t>ОАО «Березастройматериалы» (Белоруссия)</w:t>
      </w:r>
      <w:r w:rsidR="00343360" w:rsidRPr="00542C8A">
        <w:rPr>
          <w:rFonts w:ascii="Times New Roman" w:hAnsi="Times New Roman" w:cs="Times New Roman"/>
          <w:sz w:val="28"/>
          <w:szCs w:val="28"/>
        </w:rPr>
        <w:t>,</w:t>
      </w:r>
      <w:r w:rsidR="003E13F1" w:rsidRPr="00542C8A">
        <w:rPr>
          <w:rFonts w:ascii="Times New Roman" w:hAnsi="Times New Roman" w:cs="Times New Roman"/>
          <w:sz w:val="28"/>
          <w:szCs w:val="28"/>
        </w:rPr>
        <w:t xml:space="preserve"> к</w:t>
      </w:r>
      <w:r w:rsidR="0037349B" w:rsidRPr="00542C8A">
        <w:rPr>
          <w:rFonts w:ascii="Times New Roman" w:hAnsi="Times New Roman" w:cs="Times New Roman"/>
          <w:sz w:val="28"/>
          <w:szCs w:val="28"/>
        </w:rPr>
        <w:t>омпания «</w:t>
      </w:r>
      <w:r w:rsidR="0037349B" w:rsidRPr="00542C8A">
        <w:rPr>
          <w:rFonts w:ascii="Times New Roman" w:hAnsi="Times New Roman" w:cs="Times New Roman"/>
          <w:sz w:val="28"/>
          <w:szCs w:val="28"/>
          <w:lang w:val="en-US"/>
        </w:rPr>
        <w:t>KERAMA</w:t>
      </w:r>
      <w:r w:rsidR="0037349B" w:rsidRPr="00542C8A">
        <w:rPr>
          <w:rFonts w:ascii="Times New Roman" w:hAnsi="Times New Roman" w:cs="Times New Roman"/>
          <w:sz w:val="28"/>
          <w:szCs w:val="28"/>
        </w:rPr>
        <w:t xml:space="preserve"> </w:t>
      </w:r>
      <w:r w:rsidR="0037349B" w:rsidRPr="00542C8A">
        <w:rPr>
          <w:rFonts w:ascii="Times New Roman" w:hAnsi="Times New Roman" w:cs="Times New Roman"/>
          <w:sz w:val="28"/>
          <w:szCs w:val="28"/>
          <w:lang w:val="en-US"/>
        </w:rPr>
        <w:t>MARAZZI</w:t>
      </w:r>
      <w:r w:rsidR="0037349B" w:rsidRPr="00542C8A">
        <w:rPr>
          <w:rFonts w:ascii="Times New Roman" w:hAnsi="Times New Roman" w:cs="Times New Roman"/>
          <w:sz w:val="28"/>
          <w:szCs w:val="28"/>
        </w:rPr>
        <w:t>» (</w:t>
      </w:r>
      <w:r w:rsidRPr="00542C8A">
        <w:rPr>
          <w:rFonts w:ascii="Times New Roman" w:hAnsi="Times New Roman" w:cs="Times New Roman"/>
          <w:sz w:val="28"/>
          <w:szCs w:val="28"/>
        </w:rPr>
        <w:t xml:space="preserve">Московская область, </w:t>
      </w:r>
      <w:r w:rsidR="0037349B" w:rsidRPr="00542C8A">
        <w:rPr>
          <w:rFonts w:ascii="Times New Roman" w:hAnsi="Times New Roman" w:cs="Times New Roman"/>
          <w:sz w:val="28"/>
          <w:szCs w:val="28"/>
        </w:rPr>
        <w:t>Россия)</w:t>
      </w:r>
      <w:r w:rsidR="00343360" w:rsidRPr="00542C8A">
        <w:rPr>
          <w:rFonts w:ascii="Times New Roman" w:hAnsi="Times New Roman" w:cs="Times New Roman"/>
          <w:sz w:val="28"/>
          <w:szCs w:val="28"/>
        </w:rPr>
        <w:t>,</w:t>
      </w:r>
      <w:r w:rsidR="003E13F1" w:rsidRPr="00542C8A">
        <w:rPr>
          <w:rFonts w:ascii="Times New Roman" w:hAnsi="Times New Roman" w:cs="Times New Roman"/>
          <w:sz w:val="28"/>
          <w:szCs w:val="28"/>
        </w:rPr>
        <w:t xml:space="preserve"> </w:t>
      </w:r>
      <w:r w:rsidR="0037349B" w:rsidRPr="00542C8A">
        <w:rPr>
          <w:rFonts w:ascii="Times New Roman" w:hAnsi="Times New Roman" w:cs="Times New Roman"/>
          <w:sz w:val="28"/>
          <w:szCs w:val="28"/>
        </w:rPr>
        <w:t>ОАО «Нефрит-Керамика» (</w:t>
      </w:r>
      <w:r w:rsidRPr="00542C8A">
        <w:rPr>
          <w:rFonts w:ascii="Times New Roman" w:hAnsi="Times New Roman" w:cs="Times New Roman"/>
          <w:sz w:val="28"/>
          <w:szCs w:val="28"/>
        </w:rPr>
        <w:t xml:space="preserve">г.Никольское, </w:t>
      </w:r>
      <w:r w:rsidR="0037349B" w:rsidRPr="00542C8A">
        <w:rPr>
          <w:rFonts w:ascii="Times New Roman" w:hAnsi="Times New Roman" w:cs="Times New Roman"/>
          <w:sz w:val="28"/>
          <w:szCs w:val="28"/>
        </w:rPr>
        <w:t>Россия)</w:t>
      </w:r>
      <w:r w:rsidR="003E13F1" w:rsidRPr="00542C8A">
        <w:rPr>
          <w:rFonts w:ascii="Times New Roman" w:hAnsi="Times New Roman" w:cs="Times New Roman"/>
          <w:sz w:val="28"/>
          <w:szCs w:val="28"/>
        </w:rPr>
        <w:t>.</w:t>
      </w:r>
    </w:p>
    <w:p w:rsidR="00321C2E" w:rsidRPr="00542C8A" w:rsidRDefault="00321C2E" w:rsidP="00321C2E">
      <w:pPr>
        <w:pStyle w:val="ae"/>
        <w:spacing w:before="0" w:beforeAutospacing="0" w:after="0" w:afterAutospacing="0"/>
        <w:ind w:firstLine="454"/>
        <w:jc w:val="both"/>
        <w:rPr>
          <w:sz w:val="28"/>
          <w:szCs w:val="28"/>
        </w:rPr>
      </w:pPr>
      <w:r w:rsidRPr="00542C8A">
        <w:rPr>
          <w:bCs/>
          <w:sz w:val="28"/>
          <w:szCs w:val="28"/>
        </w:rPr>
        <w:t>Открытое акционерное общество «Нефрит-Керамика»</w:t>
      </w:r>
      <w:r w:rsidRPr="00542C8A">
        <w:rPr>
          <w:sz w:val="28"/>
          <w:szCs w:val="28"/>
        </w:rPr>
        <w:t xml:space="preserve"> - </w:t>
      </w:r>
      <w:r w:rsidRPr="00542C8A">
        <w:rPr>
          <w:bCs/>
          <w:sz w:val="28"/>
          <w:szCs w:val="28"/>
        </w:rPr>
        <w:t xml:space="preserve">российский производитель, </w:t>
      </w:r>
      <w:r w:rsidRPr="00542C8A">
        <w:rPr>
          <w:sz w:val="28"/>
          <w:szCs w:val="28"/>
        </w:rPr>
        <w:t xml:space="preserve">входит в пятерку лидеров керамической отрасли России. Продукция ОАО «Нефрит-Керамика» керамические плитки для жилых помещений, ванной комнаты и кухни, а также декоративные элементы к этим коллекциям. </w:t>
      </w:r>
    </w:p>
    <w:p w:rsidR="00321C2E" w:rsidRPr="00542C8A" w:rsidRDefault="00321C2E" w:rsidP="00321C2E">
      <w:pPr>
        <w:pStyle w:val="ae"/>
        <w:spacing w:before="0" w:beforeAutospacing="0" w:after="0" w:afterAutospacing="0"/>
        <w:ind w:firstLine="454"/>
        <w:jc w:val="both"/>
        <w:rPr>
          <w:sz w:val="28"/>
          <w:szCs w:val="28"/>
        </w:rPr>
      </w:pPr>
      <w:r w:rsidRPr="00542C8A">
        <w:rPr>
          <w:sz w:val="28"/>
          <w:szCs w:val="28"/>
        </w:rPr>
        <w:t xml:space="preserve">Производство полностью оснащено современным оборудованием ведущих машиностроительных компаний Италии и Испании, являющихся на протяжении многих десятилетий родоначальниками всех инноваций в керамической отрасли. </w:t>
      </w:r>
    </w:p>
    <w:p w:rsidR="00321C2E" w:rsidRPr="00542C8A" w:rsidRDefault="00321C2E" w:rsidP="00321C2E">
      <w:pPr>
        <w:pStyle w:val="ae"/>
        <w:spacing w:before="0" w:beforeAutospacing="0" w:after="0" w:afterAutospacing="0"/>
        <w:ind w:firstLine="454"/>
        <w:jc w:val="both"/>
        <w:rPr>
          <w:sz w:val="28"/>
          <w:szCs w:val="28"/>
        </w:rPr>
      </w:pPr>
      <w:r w:rsidRPr="00542C8A">
        <w:rPr>
          <w:sz w:val="28"/>
          <w:szCs w:val="28"/>
        </w:rPr>
        <w:t xml:space="preserve">В последние годы установлены три конвейерные линии производительностью 8,3 млн. кв. м в год. Вместо одного формата стало возможным производить двенадцать с максимальным размером граней 310х500. </w:t>
      </w:r>
    </w:p>
    <w:p w:rsidR="00321C2E" w:rsidRPr="00542C8A" w:rsidRDefault="00321C2E" w:rsidP="00321C2E">
      <w:pPr>
        <w:pStyle w:val="ae"/>
        <w:spacing w:before="0" w:beforeAutospacing="0" w:after="0" w:afterAutospacing="0"/>
        <w:ind w:firstLine="454"/>
        <w:jc w:val="both"/>
        <w:rPr>
          <w:sz w:val="28"/>
          <w:szCs w:val="28"/>
        </w:rPr>
      </w:pPr>
      <w:r w:rsidRPr="00542C8A">
        <w:rPr>
          <w:sz w:val="28"/>
          <w:szCs w:val="28"/>
        </w:rPr>
        <w:t xml:space="preserve">Революционным прорывом в создании современных дизайнов стало использование поточных цифровых принтеров, позволяющих реализовывать скоростное воспроизведение с высоким техническим исполнением. Такое оборудование появилось на ОАО «Нефрит-Керамика» в 2011году и было использовано в России впервые. </w:t>
      </w:r>
    </w:p>
    <w:p w:rsidR="00321C2E" w:rsidRPr="00542C8A" w:rsidRDefault="00321C2E" w:rsidP="00321C2E">
      <w:pPr>
        <w:pStyle w:val="ae"/>
        <w:spacing w:before="0" w:beforeAutospacing="0" w:after="0" w:afterAutospacing="0"/>
        <w:ind w:firstLine="454"/>
        <w:jc w:val="both"/>
        <w:rPr>
          <w:sz w:val="28"/>
          <w:szCs w:val="28"/>
        </w:rPr>
      </w:pPr>
      <w:r w:rsidRPr="00542C8A">
        <w:rPr>
          <w:sz w:val="28"/>
          <w:szCs w:val="28"/>
        </w:rPr>
        <w:t>Продукция ОАО «Нефрит-Керамика» широко известна в Российской Федерации, а также в Азербайджане, Белоруссии, Казахстане, Киргизии, Таджикистане, Туркменистане.</w:t>
      </w:r>
    </w:p>
    <w:p w:rsidR="00321C2E" w:rsidRPr="00542C8A" w:rsidRDefault="00321C2E" w:rsidP="00321C2E">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Фирма KERAMA MARAZZI – ведущий российский производитель керамической плитки, занимает второе место в России по объемам производства керамической плитки. Высокое качество продукции KERAMA MARAZZI подтверждено официальными документами. Богатый ассортимент, </w:t>
      </w:r>
      <w:r w:rsidRPr="00542C8A">
        <w:rPr>
          <w:rFonts w:ascii="Times New Roman" w:hAnsi="Times New Roman" w:cs="Times New Roman"/>
          <w:sz w:val="28"/>
          <w:szCs w:val="28"/>
        </w:rPr>
        <w:lastRenderedPageBreak/>
        <w:t xml:space="preserve">разнообразие оттенков, стилей и форматов характерны плиткам этой компании. Предприятие постоянно модернизирует собственное производство, внедряя новейшее оборудование и современные технологии. Очевидно, что тенденция времени для такого предприятия – цифровая печать. На заводах KERAMA MARAZZI функционируют 27 цифровых машин, которые воспроизводят на поверхности плитки любой рисунок с максимальной, фотографической точностью. </w:t>
      </w:r>
    </w:p>
    <w:p w:rsidR="009B533D" w:rsidRPr="00542C8A" w:rsidRDefault="001F13B0" w:rsidP="00321C2E">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Известный</w:t>
      </w:r>
      <w:r w:rsidR="009B533D" w:rsidRPr="00542C8A">
        <w:rPr>
          <w:rFonts w:ascii="Times New Roman" w:hAnsi="Times New Roman" w:cs="Times New Roman"/>
          <w:sz w:val="28"/>
          <w:szCs w:val="28"/>
        </w:rPr>
        <w:t xml:space="preserve"> производитель керамических плиток в Казахстане - АО "Керамика" (г.Хромтау, Актюбинская область), основано в 1993г.</w:t>
      </w:r>
    </w:p>
    <w:p w:rsidR="00A125FA" w:rsidRPr="00542C8A" w:rsidRDefault="00A125FA" w:rsidP="00B16A6D">
      <w:pPr>
        <w:spacing w:after="0" w:line="240" w:lineRule="auto"/>
        <w:jc w:val="center"/>
        <w:rPr>
          <w:rFonts w:ascii="Times New Roman" w:hAnsi="Times New Roman" w:cs="Times New Roman"/>
          <w:sz w:val="28"/>
          <w:szCs w:val="28"/>
        </w:rPr>
      </w:pPr>
    </w:p>
    <w:p w:rsidR="00881C9B" w:rsidRPr="00542C8A" w:rsidRDefault="006B68C7" w:rsidP="00881C9B">
      <w:pPr>
        <w:spacing w:after="0" w:line="240" w:lineRule="auto"/>
        <w:ind w:firstLine="454"/>
        <w:jc w:val="both"/>
        <w:rPr>
          <w:rFonts w:ascii="Times New Roman" w:hAnsi="Times New Roman" w:cs="Times New Roman"/>
          <w:b/>
          <w:sz w:val="28"/>
          <w:szCs w:val="28"/>
        </w:rPr>
      </w:pPr>
      <w:r w:rsidRPr="00542C8A">
        <w:rPr>
          <w:rFonts w:ascii="Times New Roman" w:hAnsi="Times New Roman" w:cs="Times New Roman"/>
          <w:b/>
          <w:sz w:val="28"/>
          <w:szCs w:val="28"/>
        </w:rPr>
        <w:t>2</w:t>
      </w:r>
      <w:r w:rsidR="00881C9B" w:rsidRPr="00542C8A">
        <w:rPr>
          <w:rFonts w:ascii="Times New Roman" w:hAnsi="Times New Roman" w:cs="Times New Roman"/>
          <w:b/>
          <w:sz w:val="28"/>
          <w:szCs w:val="28"/>
        </w:rPr>
        <w:t xml:space="preserve"> Керамогранит</w:t>
      </w:r>
    </w:p>
    <w:p w:rsidR="00881C9B" w:rsidRPr="00542C8A" w:rsidRDefault="00881C9B" w:rsidP="00881C9B">
      <w:pPr>
        <w:spacing w:after="0" w:line="240" w:lineRule="auto"/>
        <w:ind w:firstLine="454"/>
        <w:jc w:val="center"/>
        <w:rPr>
          <w:rFonts w:ascii="Times New Roman" w:hAnsi="Times New Roman" w:cs="Times New Roman"/>
          <w:b/>
          <w:sz w:val="28"/>
          <w:szCs w:val="28"/>
        </w:rPr>
      </w:pPr>
    </w:p>
    <w:p w:rsidR="004A171F" w:rsidRPr="00542C8A" w:rsidRDefault="00881C9B" w:rsidP="004A171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Керамический гранит представляет собой новое поколение керамики, которая не просто имитирует природный камень, но на базе природного сырья и современной тех</w:t>
      </w:r>
      <w:r w:rsidR="002314F5" w:rsidRPr="00542C8A">
        <w:rPr>
          <w:rFonts w:ascii="Times New Roman" w:hAnsi="Times New Roman" w:cs="Times New Roman"/>
          <w:sz w:val="28"/>
          <w:szCs w:val="28"/>
        </w:rPr>
        <w:t>нологии точно его воспроизводит</w:t>
      </w:r>
      <w:r w:rsidRPr="00542C8A">
        <w:rPr>
          <w:rFonts w:ascii="Times New Roman" w:hAnsi="Times New Roman" w:cs="Times New Roman"/>
          <w:sz w:val="28"/>
          <w:szCs w:val="28"/>
        </w:rPr>
        <w:t xml:space="preserve">. </w:t>
      </w:r>
    </w:p>
    <w:p w:rsidR="009B533D" w:rsidRPr="00542C8A" w:rsidRDefault="009B533D" w:rsidP="009B533D">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Керамический гранит не боится воздействия слабоагрессивных сред на бытовом уровне и по своим эксплуатационным и потребительским характеристикам близок к природному камню. </w:t>
      </w:r>
    </w:p>
    <w:p w:rsidR="00A125FA" w:rsidRPr="00542C8A" w:rsidRDefault="00A125FA" w:rsidP="00A125F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Технологический процесс можно свести к следующей схеме: сырье – приготовление смеси – прессование – сушка – обжиг – контроль и сортировка – шлифовка и полировка – контроль и сортировка – упаковка и складирование.</w:t>
      </w:r>
    </w:p>
    <w:p w:rsidR="00A125FA" w:rsidRPr="00542C8A" w:rsidRDefault="00A125FA" w:rsidP="00A125F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Состав керамического гранита практически не отличается от обыкновенной плитки (глина, каолин, полевой шпат, кварц), но технологический процесс производства керамогранита коренным образом отличает его от обычной плитки. </w:t>
      </w:r>
    </w:p>
    <w:p w:rsidR="00A125FA" w:rsidRPr="00542C8A" w:rsidRDefault="00A125FA" w:rsidP="00A125F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Сырьевая масса, смешанная с природными красителями, чаще всего, оксидами редкоземельных металлов, прессуется под очень большим давлением (400-500 кг/см</w:t>
      </w:r>
      <w:r w:rsidRPr="00542C8A">
        <w:rPr>
          <w:rFonts w:ascii="Times New Roman" w:hAnsi="Times New Roman" w:cs="Times New Roman"/>
          <w:sz w:val="28"/>
          <w:szCs w:val="28"/>
          <w:vertAlign w:val="superscript"/>
        </w:rPr>
        <w:t>2</w:t>
      </w:r>
      <w:r w:rsidRPr="00542C8A">
        <w:rPr>
          <w:rFonts w:ascii="Times New Roman" w:hAnsi="Times New Roman" w:cs="Times New Roman"/>
          <w:sz w:val="28"/>
          <w:szCs w:val="28"/>
        </w:rPr>
        <w:t xml:space="preserve">), затем обжигается при очень высокой температуре (до 1300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С).</w:t>
      </w:r>
    </w:p>
    <w:p w:rsidR="00881C9B" w:rsidRPr="00542C8A" w:rsidRDefault="00881C9B" w:rsidP="00881C9B">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Под таким сильным давлением в глине не остается никаких пор и пустот, а высокая температура обжига позволяет добиться реструктуризации компонентов внутри материала и образования остеклованного монолита.</w:t>
      </w:r>
    </w:p>
    <w:p w:rsidR="00881C9B" w:rsidRPr="00542C8A" w:rsidRDefault="00881C9B" w:rsidP="00881C9B">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Именно благодаря такой технологии достигается важное свойство керамогранита – практически нулевое водопоглощение. </w:t>
      </w:r>
    </w:p>
    <w:p w:rsidR="00881C9B" w:rsidRPr="00542C8A" w:rsidRDefault="00881C9B" w:rsidP="00881C9B">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Керамический гранит бывает с натуральной, фактурной, профильной, рельефной, шлифованной или полированной поверхностью.</w:t>
      </w:r>
    </w:p>
    <w:p w:rsidR="00881C9B" w:rsidRPr="00542C8A" w:rsidRDefault="00881C9B" w:rsidP="00881C9B">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Специальные шлифовальные машины с абразивными дисками шлифуют и полируют поверхности плиток, придавая им зеркальный блеск. Это увеличивает разнообразие обработки поверхностей плиток и открывает новые композиционные возможности.</w:t>
      </w:r>
    </w:p>
    <w:p w:rsidR="00881C9B" w:rsidRPr="00542C8A" w:rsidRDefault="00881C9B" w:rsidP="00881C9B">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Полированная поверхность придает плитке зеркальный глянец, выявляя зернистую структуру материала.</w:t>
      </w:r>
    </w:p>
    <w:p w:rsidR="00881C9B" w:rsidRPr="00542C8A" w:rsidRDefault="00881C9B" w:rsidP="00881C9B">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Плитки с противоскользящей поверхностью могут быть структурированными, рельефными или профилированными для обеспечения </w:t>
      </w:r>
      <w:r w:rsidRPr="00542C8A">
        <w:rPr>
          <w:rFonts w:ascii="Times New Roman" w:hAnsi="Times New Roman" w:cs="Times New Roman"/>
          <w:sz w:val="28"/>
          <w:szCs w:val="28"/>
        </w:rPr>
        <w:lastRenderedPageBreak/>
        <w:t xml:space="preserve">дренажа жидкости. Использования плиток с противоскользящей поверхностью снижает риск падения и устраняет опасность скольжения. </w:t>
      </w:r>
    </w:p>
    <w:p w:rsidR="00881C9B" w:rsidRPr="00542C8A" w:rsidRDefault="00881C9B" w:rsidP="00881C9B">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Керамический гранит от других керамических отделочных материалов отличает:</w:t>
      </w:r>
    </w:p>
    <w:p w:rsidR="00881C9B" w:rsidRPr="00542C8A" w:rsidRDefault="00881C9B" w:rsidP="00633A04">
      <w:pPr>
        <w:pStyle w:val="ad"/>
        <w:numPr>
          <w:ilvl w:val="0"/>
          <w:numId w:val="6"/>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смесь натуральных продуктов;</w:t>
      </w:r>
    </w:p>
    <w:p w:rsidR="00881C9B" w:rsidRPr="00542C8A" w:rsidRDefault="00881C9B" w:rsidP="00633A04">
      <w:pPr>
        <w:pStyle w:val="ad"/>
        <w:numPr>
          <w:ilvl w:val="0"/>
          <w:numId w:val="6"/>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однородность поверхностного и объемного состава;</w:t>
      </w:r>
    </w:p>
    <w:p w:rsidR="00881C9B" w:rsidRPr="00542C8A" w:rsidRDefault="00881C9B" w:rsidP="00633A04">
      <w:pPr>
        <w:pStyle w:val="ad"/>
        <w:numPr>
          <w:ilvl w:val="0"/>
          <w:numId w:val="6"/>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прочность натурального камня;</w:t>
      </w:r>
    </w:p>
    <w:p w:rsidR="00881C9B" w:rsidRPr="00542C8A" w:rsidRDefault="00881C9B" w:rsidP="00633A04">
      <w:pPr>
        <w:pStyle w:val="ad"/>
        <w:numPr>
          <w:ilvl w:val="0"/>
          <w:numId w:val="6"/>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низкая пористость, практически не абсорбирует влагу;</w:t>
      </w:r>
    </w:p>
    <w:p w:rsidR="00881C9B" w:rsidRPr="00542C8A" w:rsidRDefault="00881C9B" w:rsidP="00633A04">
      <w:pPr>
        <w:pStyle w:val="ad"/>
        <w:numPr>
          <w:ilvl w:val="0"/>
          <w:numId w:val="6"/>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высокая прочность на изгиб, устойчивость к истиранию;</w:t>
      </w:r>
    </w:p>
    <w:p w:rsidR="00881C9B" w:rsidRPr="00542C8A" w:rsidRDefault="00881C9B" w:rsidP="00633A04">
      <w:pPr>
        <w:pStyle w:val="ad"/>
        <w:numPr>
          <w:ilvl w:val="0"/>
          <w:numId w:val="6"/>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стойкость к резким перепадам температуры;</w:t>
      </w:r>
    </w:p>
    <w:p w:rsidR="00881C9B" w:rsidRPr="00542C8A" w:rsidRDefault="00881C9B" w:rsidP="00633A04">
      <w:pPr>
        <w:pStyle w:val="ad"/>
        <w:numPr>
          <w:ilvl w:val="0"/>
          <w:numId w:val="6"/>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морозостойкость;</w:t>
      </w:r>
    </w:p>
    <w:p w:rsidR="00881C9B" w:rsidRPr="00542C8A" w:rsidRDefault="00881C9B" w:rsidP="00633A04">
      <w:pPr>
        <w:pStyle w:val="ad"/>
        <w:numPr>
          <w:ilvl w:val="0"/>
          <w:numId w:val="6"/>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устойчивость к химическим реагентам и загрязнениям;</w:t>
      </w:r>
    </w:p>
    <w:p w:rsidR="00881C9B" w:rsidRPr="00542C8A" w:rsidRDefault="00881C9B" w:rsidP="00633A04">
      <w:pPr>
        <w:pStyle w:val="ad"/>
        <w:numPr>
          <w:ilvl w:val="0"/>
          <w:numId w:val="6"/>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стойкость к процессу старения под влиянием времени и  ультрафиолета;</w:t>
      </w:r>
    </w:p>
    <w:p w:rsidR="00881C9B" w:rsidRPr="00542C8A" w:rsidRDefault="00881C9B" w:rsidP="00633A04">
      <w:pPr>
        <w:pStyle w:val="ad"/>
        <w:numPr>
          <w:ilvl w:val="0"/>
          <w:numId w:val="6"/>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широкая гамма цветов и оттенков;</w:t>
      </w:r>
    </w:p>
    <w:p w:rsidR="00881C9B" w:rsidRPr="00542C8A" w:rsidRDefault="00881C9B" w:rsidP="00633A04">
      <w:pPr>
        <w:pStyle w:val="ad"/>
        <w:numPr>
          <w:ilvl w:val="0"/>
          <w:numId w:val="6"/>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высокие потребительские и эксплуатационные характеристики.</w:t>
      </w:r>
    </w:p>
    <w:p w:rsidR="00881C9B" w:rsidRPr="00542C8A" w:rsidRDefault="00881C9B" w:rsidP="00881C9B">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Керамогранит за довольно короткий срок не только вышел на лидирующие позиции среди материалов родственного назначения, но и продолжает серьезно теснить их с мирового рынка строительных и отделочных материалов. </w:t>
      </w:r>
    </w:p>
    <w:p w:rsidR="00881C9B" w:rsidRPr="00542C8A" w:rsidRDefault="00881C9B" w:rsidP="00881C9B">
      <w:pPr>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По объемам производства современного керамогранита в мире нет равных итальянцам. Именно они являются мировыми лидерами в этой сфере уже больше трех десятков лет. Среди итальянских керамических фабрик с известнейшей репутацией очень оригинален процесс создания фабрики «FarCeramiche», осуществляющей производство так называемого ректифицированного керамогранита, который во всех странах мира пользуется огромным спросом.</w:t>
      </w:r>
    </w:p>
    <w:p w:rsidR="00881C9B" w:rsidRPr="00542C8A" w:rsidRDefault="00881C9B" w:rsidP="00881C9B">
      <w:pPr>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Во время создания подобной фабрики была задумка полностью отойти от кустарного производства с использованием ручного труда. Для этого на этой фабрике был полностью автоматизирован производственный процесс. Также его оснастили современным высокотехнологичным оборудованием, которое все время обновляется, вплоть до сегодняшних дней.</w:t>
      </w:r>
    </w:p>
    <w:p w:rsidR="00881C9B" w:rsidRPr="00542C8A" w:rsidRDefault="00881C9B" w:rsidP="00881C9B">
      <w:pPr>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 xml:space="preserve">После Италии Испания стала второй по значимости страной в Европе, выпускающей керамогранитную и керамическую плитку. Её продукция </w:t>
      </w:r>
      <w:r w:rsidRPr="00542C8A">
        <w:rPr>
          <w:rFonts w:ascii="Times New Roman" w:eastAsia="Times New Roman" w:hAnsi="Times New Roman" w:cs="Times New Roman"/>
          <w:bCs/>
          <w:sz w:val="28"/>
          <w:szCs w:val="28"/>
        </w:rPr>
        <w:t>служит эталоном</w:t>
      </w:r>
      <w:r w:rsidRPr="00542C8A">
        <w:rPr>
          <w:rFonts w:ascii="Times New Roman" w:eastAsia="Times New Roman" w:hAnsi="Times New Roman" w:cs="Times New Roman"/>
          <w:sz w:val="28"/>
          <w:szCs w:val="28"/>
        </w:rPr>
        <w:t xml:space="preserve"> качества для производителей других стран. Основные производители испанской керамической плитки это фабрики «</w:t>
      </w:r>
      <w:r w:rsidRPr="00542C8A">
        <w:rPr>
          <w:rFonts w:ascii="Times New Roman" w:eastAsia="Times New Roman" w:hAnsi="Times New Roman" w:cs="Times New Roman"/>
          <w:sz w:val="28"/>
          <w:szCs w:val="28"/>
          <w:lang w:val="en-US"/>
        </w:rPr>
        <w:t>Fanal</w:t>
      </w:r>
      <w:r w:rsidRPr="00542C8A">
        <w:rPr>
          <w:rFonts w:ascii="Times New Roman" w:eastAsia="Times New Roman" w:hAnsi="Times New Roman" w:cs="Times New Roman"/>
          <w:sz w:val="28"/>
          <w:szCs w:val="28"/>
        </w:rPr>
        <w:t>», «</w:t>
      </w:r>
      <w:r w:rsidRPr="00542C8A">
        <w:rPr>
          <w:rFonts w:ascii="Times New Roman" w:eastAsia="Times New Roman" w:hAnsi="Times New Roman" w:cs="Times New Roman"/>
          <w:sz w:val="28"/>
          <w:szCs w:val="28"/>
          <w:lang w:val="en-US"/>
        </w:rPr>
        <w:t>Porcelanosa</w:t>
      </w:r>
      <w:r w:rsidRPr="00542C8A">
        <w:rPr>
          <w:rFonts w:ascii="Times New Roman" w:eastAsia="Times New Roman" w:hAnsi="Times New Roman" w:cs="Times New Roman"/>
          <w:sz w:val="28"/>
          <w:szCs w:val="28"/>
        </w:rPr>
        <w:t>», «Cerpa», «</w:t>
      </w:r>
      <w:r w:rsidRPr="00542C8A">
        <w:rPr>
          <w:rFonts w:ascii="Times New Roman" w:eastAsia="Times New Roman" w:hAnsi="Times New Roman" w:cs="Times New Roman"/>
          <w:sz w:val="28"/>
          <w:szCs w:val="28"/>
          <w:lang w:val="en-US"/>
        </w:rPr>
        <w:t>Aparici</w:t>
      </w:r>
      <w:r w:rsidRPr="00542C8A">
        <w:rPr>
          <w:rFonts w:ascii="Times New Roman" w:eastAsia="Times New Roman" w:hAnsi="Times New Roman" w:cs="Times New Roman"/>
          <w:sz w:val="28"/>
          <w:szCs w:val="28"/>
        </w:rPr>
        <w:t>» и другие.</w:t>
      </w:r>
    </w:p>
    <w:p w:rsidR="00881C9B" w:rsidRPr="00542C8A" w:rsidRDefault="00881C9B" w:rsidP="00881C9B">
      <w:pPr>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В некоторых европейских странах на итальянском и испанском оборудовании и технологии последние годы созданы собственные керамические производства - фирма KERАMA MAR</w:t>
      </w:r>
      <w:r w:rsidRPr="00542C8A">
        <w:rPr>
          <w:rFonts w:ascii="Times New Roman" w:eastAsia="Times New Roman" w:hAnsi="Times New Roman" w:cs="Times New Roman"/>
          <w:sz w:val="28"/>
          <w:szCs w:val="28"/>
          <w:lang w:val="en-US"/>
        </w:rPr>
        <w:t>AZZI</w:t>
      </w:r>
      <w:r w:rsidRPr="00542C8A">
        <w:rPr>
          <w:rFonts w:ascii="Times New Roman" w:eastAsia="Times New Roman" w:hAnsi="Times New Roman" w:cs="Times New Roman"/>
          <w:sz w:val="28"/>
          <w:szCs w:val="28"/>
        </w:rPr>
        <w:t xml:space="preserve"> (Россия), компания </w:t>
      </w:r>
      <w:r w:rsidRPr="00542C8A">
        <w:rPr>
          <w:rFonts w:ascii="Times New Roman" w:eastAsia="Times New Roman" w:hAnsi="Times New Roman" w:cs="Times New Roman"/>
          <w:sz w:val="28"/>
          <w:szCs w:val="28"/>
          <w:lang w:val="en-US"/>
        </w:rPr>
        <w:t>Sersanit</w:t>
      </w:r>
      <w:r w:rsidRPr="00542C8A">
        <w:rPr>
          <w:rFonts w:ascii="Times New Roman" w:eastAsia="Times New Roman" w:hAnsi="Times New Roman" w:cs="Times New Roman"/>
          <w:sz w:val="28"/>
          <w:szCs w:val="28"/>
        </w:rPr>
        <w:t xml:space="preserve"> </w:t>
      </w:r>
      <w:r w:rsidRPr="00542C8A">
        <w:rPr>
          <w:rFonts w:ascii="Times New Roman" w:eastAsia="Times New Roman" w:hAnsi="Times New Roman" w:cs="Times New Roman"/>
          <w:sz w:val="28"/>
          <w:szCs w:val="28"/>
          <w:lang w:val="en-US"/>
        </w:rPr>
        <w:t>S</w:t>
      </w:r>
      <w:r w:rsidRPr="00542C8A">
        <w:rPr>
          <w:rFonts w:ascii="Times New Roman" w:eastAsia="Times New Roman" w:hAnsi="Times New Roman" w:cs="Times New Roman"/>
          <w:sz w:val="28"/>
          <w:szCs w:val="28"/>
        </w:rPr>
        <w:t>.</w:t>
      </w:r>
      <w:r w:rsidRPr="00542C8A">
        <w:rPr>
          <w:rFonts w:ascii="Times New Roman" w:eastAsia="Times New Roman" w:hAnsi="Times New Roman" w:cs="Times New Roman"/>
          <w:sz w:val="28"/>
          <w:szCs w:val="28"/>
          <w:lang w:val="en-US"/>
        </w:rPr>
        <w:t>A</w:t>
      </w:r>
      <w:r w:rsidRPr="00542C8A">
        <w:rPr>
          <w:rFonts w:ascii="Times New Roman" w:eastAsia="Times New Roman" w:hAnsi="Times New Roman" w:cs="Times New Roman"/>
          <w:sz w:val="28"/>
          <w:szCs w:val="28"/>
        </w:rPr>
        <w:t xml:space="preserve"> (Польша), ЗАО "Компания "Пиастрелла" (Россия), ОАО "Бер</w:t>
      </w:r>
      <w:r w:rsidR="002314F5" w:rsidRPr="00542C8A">
        <w:rPr>
          <w:rFonts w:ascii="Times New Roman" w:eastAsia="Times New Roman" w:hAnsi="Times New Roman" w:cs="Times New Roman"/>
          <w:sz w:val="28"/>
          <w:szCs w:val="28"/>
        </w:rPr>
        <w:t>езастройматериалы" (Белоруссия)</w:t>
      </w:r>
      <w:r w:rsidRPr="00542C8A">
        <w:rPr>
          <w:rFonts w:ascii="Times New Roman" w:eastAsia="Times New Roman" w:hAnsi="Times New Roman" w:cs="Times New Roman"/>
          <w:sz w:val="28"/>
          <w:szCs w:val="28"/>
        </w:rPr>
        <w:t>.</w:t>
      </w:r>
    </w:p>
    <w:p w:rsidR="00881C9B" w:rsidRPr="00542C8A" w:rsidRDefault="002314F5" w:rsidP="00881C9B">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 </w:t>
      </w:r>
      <w:r w:rsidR="00881C9B" w:rsidRPr="00542C8A">
        <w:rPr>
          <w:rFonts w:ascii="Times New Roman" w:hAnsi="Times New Roman" w:cs="Times New Roman"/>
          <w:sz w:val="28"/>
          <w:szCs w:val="28"/>
        </w:rPr>
        <w:t>«ЗЕРДЕ Керамика» - единственный действующий завод современного образца на территории Республики Казахста</w:t>
      </w:r>
      <w:r w:rsidRPr="00542C8A">
        <w:rPr>
          <w:rFonts w:ascii="Times New Roman" w:hAnsi="Times New Roman" w:cs="Times New Roman"/>
          <w:sz w:val="28"/>
          <w:szCs w:val="28"/>
        </w:rPr>
        <w:t>н по производству керамогранита</w:t>
      </w:r>
      <w:r w:rsidR="00881C9B" w:rsidRPr="00542C8A">
        <w:rPr>
          <w:rFonts w:ascii="Times New Roman" w:hAnsi="Times New Roman" w:cs="Times New Roman"/>
          <w:sz w:val="28"/>
          <w:szCs w:val="28"/>
        </w:rPr>
        <w:t xml:space="preserve">. </w:t>
      </w:r>
    </w:p>
    <w:p w:rsidR="00A125FA" w:rsidRPr="00542C8A" w:rsidRDefault="00A125FA" w:rsidP="00A125F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lastRenderedPageBreak/>
        <w:t xml:space="preserve">Предприятие было основано с одной целью – усовершенствовать и доработать производство отечественного отделочного материала из керамогранита. </w:t>
      </w:r>
    </w:p>
    <w:p w:rsidR="00A125FA" w:rsidRPr="00542C8A" w:rsidRDefault="00A125FA" w:rsidP="00A125F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Производство оснащено новейшей техникой итальянской компании Barbieri&amp;Tarozi, которая занимает лидирующие позиции на рынке по выпуску оборудования для изготовлению современных стройматериалов элитного сегмента. </w:t>
      </w:r>
    </w:p>
    <w:p w:rsidR="00A125FA" w:rsidRPr="00542C8A" w:rsidRDefault="00A125FA" w:rsidP="00A125F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Для производства керамогранита используется высококачественное сырье из Казахстана, России, Украины, Турции. </w:t>
      </w:r>
    </w:p>
    <w:p w:rsidR="00A125FA" w:rsidRPr="00542C8A" w:rsidRDefault="00A125FA" w:rsidP="00A125F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Производственная мощность «Зерде Керамика» - 2 млн. кв.м. качественного керамогранита в год – что составляет почти 40-50% от общего объема потребности страны. </w:t>
      </w:r>
    </w:p>
    <w:p w:rsidR="00881C9B" w:rsidRPr="00542C8A" w:rsidRDefault="00881C9B" w:rsidP="00881C9B">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Учитывая природную специфику сырья и климатические условия, в которых добывают сырьевой материал, на предприятии созданы специальные технологические комплексы и складские площадки, что позволяет:</w:t>
      </w:r>
    </w:p>
    <w:p w:rsidR="00881C9B" w:rsidRPr="00542C8A" w:rsidRDefault="00881C9B" w:rsidP="00633A04">
      <w:pPr>
        <w:pStyle w:val="ad"/>
        <w:numPr>
          <w:ilvl w:val="0"/>
          <w:numId w:val="11"/>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своевременно подготавливать качественное сырье с необходимыми показателями;</w:t>
      </w:r>
    </w:p>
    <w:p w:rsidR="00881C9B" w:rsidRPr="00542C8A" w:rsidRDefault="00881C9B" w:rsidP="00633A04">
      <w:pPr>
        <w:pStyle w:val="ad"/>
        <w:numPr>
          <w:ilvl w:val="0"/>
          <w:numId w:val="11"/>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качественно обеспечивать минимальную влажность сырье;</w:t>
      </w:r>
    </w:p>
    <w:p w:rsidR="00881C9B" w:rsidRPr="00542C8A" w:rsidRDefault="00881C9B" w:rsidP="00633A04">
      <w:pPr>
        <w:pStyle w:val="ad"/>
        <w:numPr>
          <w:ilvl w:val="0"/>
          <w:numId w:val="11"/>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круглогодично снабжать производство необходимым сырьем.</w:t>
      </w:r>
    </w:p>
    <w:p w:rsidR="00881C9B" w:rsidRPr="00542C8A" w:rsidRDefault="00881C9B" w:rsidP="00881C9B">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Завод производит широкий ассортимент керамогранитной плитки с высокими показателями прочности. Размер плитки: 300х300мм, 300х600мм, 400х400мм, 600х600мм, 600х900мм. Виды поверхностей: матовая, полированная, структурированная. Керамогранит завода применяется как напольная плитка в зонах с интенсивным движением (магазины, склады, аэропорты, заводские цеха), так и в качестве облицовочного материала фасадов зданий. Благодаря уникальными свойствами современного стройматериала, керамогранит рассчитан для применения в холодных и теплых регионах. </w:t>
      </w:r>
    </w:p>
    <w:p w:rsidR="00881C9B" w:rsidRPr="00542C8A" w:rsidRDefault="00881C9B" w:rsidP="00881C9B">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ТОО «ЗЕРДЕ Керамика» обеспечивает высокое качество и стабильные технологические характеристики выпускаемого керамогранита благодаря: </w:t>
      </w:r>
    </w:p>
    <w:p w:rsidR="00881C9B" w:rsidRPr="00542C8A" w:rsidRDefault="00881C9B" w:rsidP="00633A04">
      <w:pPr>
        <w:pStyle w:val="ad"/>
        <w:numPr>
          <w:ilvl w:val="0"/>
          <w:numId w:val="1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применению инновационных технологий;</w:t>
      </w:r>
    </w:p>
    <w:p w:rsidR="00881C9B" w:rsidRPr="00542C8A" w:rsidRDefault="00881C9B" w:rsidP="00633A04">
      <w:pPr>
        <w:pStyle w:val="ad"/>
        <w:numPr>
          <w:ilvl w:val="0"/>
          <w:numId w:val="1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строгому контролю качества на всех этапах производства;</w:t>
      </w:r>
    </w:p>
    <w:p w:rsidR="00881C9B" w:rsidRPr="00542C8A" w:rsidRDefault="00881C9B" w:rsidP="00633A04">
      <w:pPr>
        <w:pStyle w:val="ad"/>
        <w:numPr>
          <w:ilvl w:val="0"/>
          <w:numId w:val="1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использованию современного оборудования для расширенного ряда. </w:t>
      </w:r>
    </w:p>
    <w:p w:rsidR="00881C9B" w:rsidRPr="00542C8A" w:rsidRDefault="00881C9B" w:rsidP="00881C9B">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Лабораторными исследованиями контролируется не только стабильность химических показателей сырья, но и готовой продукции. На предприятии работают специально приглашенные иностранные специалисты, которые обучают производственным специальностям новых рабочих и решают задачи повышения квалификации кадров. </w:t>
      </w:r>
    </w:p>
    <w:p w:rsidR="00881C9B" w:rsidRPr="00542C8A" w:rsidRDefault="00881C9B" w:rsidP="00881C9B">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Дальнейшая модернизация и усовершенствование производства              ТОО «ЗЕРДЕ Керамика» позволят: </w:t>
      </w:r>
    </w:p>
    <w:p w:rsidR="00881C9B" w:rsidRPr="00542C8A" w:rsidRDefault="00881C9B" w:rsidP="00633A04">
      <w:pPr>
        <w:pStyle w:val="ad"/>
        <w:numPr>
          <w:ilvl w:val="0"/>
          <w:numId w:val="13"/>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расширение производства путем дополнительного освоение выпуска керамической плитки;</w:t>
      </w:r>
    </w:p>
    <w:p w:rsidR="00881C9B" w:rsidRPr="00542C8A" w:rsidRDefault="00881C9B" w:rsidP="00633A04">
      <w:pPr>
        <w:pStyle w:val="ad"/>
        <w:numPr>
          <w:ilvl w:val="0"/>
          <w:numId w:val="13"/>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доведение общего объема производства, в том числе керамогранита, до 6 млн.кв.м. в год;</w:t>
      </w:r>
    </w:p>
    <w:p w:rsidR="00881C9B" w:rsidRPr="00542C8A" w:rsidRDefault="00881C9B" w:rsidP="00633A04">
      <w:pPr>
        <w:pStyle w:val="ad"/>
        <w:numPr>
          <w:ilvl w:val="0"/>
          <w:numId w:val="13"/>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освоить новые сегменты потребления выпускаемой продукции;</w:t>
      </w:r>
    </w:p>
    <w:p w:rsidR="00881C9B" w:rsidRPr="00542C8A" w:rsidRDefault="00881C9B" w:rsidP="00633A04">
      <w:pPr>
        <w:pStyle w:val="ad"/>
        <w:numPr>
          <w:ilvl w:val="0"/>
          <w:numId w:val="13"/>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lastRenderedPageBreak/>
        <w:t xml:space="preserve">перейти в производстве на отечественное сырье, что должно положительно сказаться на себестоимости продукции. </w:t>
      </w:r>
    </w:p>
    <w:p w:rsidR="00881C9B" w:rsidRPr="00542C8A" w:rsidRDefault="00881C9B" w:rsidP="00881C9B">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Основные свойства керамогранита ТОО "Зерде Керамика": </w:t>
      </w:r>
    </w:p>
    <w:p w:rsidR="00881C9B" w:rsidRPr="00542C8A" w:rsidRDefault="00881C9B" w:rsidP="00633A04">
      <w:pPr>
        <w:pStyle w:val="ad"/>
        <w:numPr>
          <w:ilvl w:val="0"/>
          <w:numId w:val="14"/>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способен выдержать нагрузку на излом до 400 кг;</w:t>
      </w:r>
    </w:p>
    <w:p w:rsidR="00881C9B" w:rsidRPr="00542C8A" w:rsidRDefault="00881C9B" w:rsidP="00633A04">
      <w:pPr>
        <w:pStyle w:val="ad"/>
        <w:numPr>
          <w:ilvl w:val="0"/>
          <w:numId w:val="14"/>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по шкале скорости истирания поверхности керамогранит завода попадает в самую высокую группу среди подобных материалов;</w:t>
      </w:r>
    </w:p>
    <w:p w:rsidR="00881C9B" w:rsidRPr="00542C8A" w:rsidRDefault="00881C9B" w:rsidP="00633A04">
      <w:pPr>
        <w:pStyle w:val="ad"/>
        <w:numPr>
          <w:ilvl w:val="0"/>
          <w:numId w:val="14"/>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индекс водопоглощения – 0,5%;</w:t>
      </w:r>
    </w:p>
    <w:p w:rsidR="00881C9B" w:rsidRPr="00542C8A" w:rsidRDefault="00881C9B" w:rsidP="00633A04">
      <w:pPr>
        <w:pStyle w:val="ad"/>
        <w:numPr>
          <w:ilvl w:val="0"/>
          <w:numId w:val="14"/>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выдерживает свыше 100 циклов замораживания;</w:t>
      </w:r>
    </w:p>
    <w:p w:rsidR="00881C9B" w:rsidRPr="00542C8A" w:rsidRDefault="00881C9B" w:rsidP="00633A04">
      <w:pPr>
        <w:pStyle w:val="ad"/>
        <w:numPr>
          <w:ilvl w:val="0"/>
          <w:numId w:val="14"/>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низкое водопоглощение обеспечивает устойчивость к воздействию пятнообразующих веществ;</w:t>
      </w:r>
    </w:p>
    <w:p w:rsidR="00881C9B" w:rsidRPr="00542C8A" w:rsidRDefault="00881C9B" w:rsidP="00633A04">
      <w:pPr>
        <w:pStyle w:val="ad"/>
        <w:numPr>
          <w:ilvl w:val="0"/>
          <w:numId w:val="14"/>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использование только натуральных компонентов, которые не выделяют вредных веществ;</w:t>
      </w:r>
    </w:p>
    <w:p w:rsidR="00881C9B" w:rsidRPr="00542C8A" w:rsidRDefault="00881C9B" w:rsidP="00633A04">
      <w:pPr>
        <w:pStyle w:val="ad"/>
        <w:numPr>
          <w:ilvl w:val="0"/>
          <w:numId w:val="14"/>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миркопористая структура исключает проникновение бактерий, обеспечивает легкость очистки поверхности;</w:t>
      </w:r>
    </w:p>
    <w:p w:rsidR="00881C9B" w:rsidRPr="00542C8A" w:rsidRDefault="00881C9B" w:rsidP="00633A04">
      <w:pPr>
        <w:pStyle w:val="ad"/>
        <w:numPr>
          <w:ilvl w:val="0"/>
          <w:numId w:val="14"/>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поверхности, покрытые керамогранитом, в случае пожара  - дополнительная защита;</w:t>
      </w:r>
    </w:p>
    <w:p w:rsidR="00881C9B" w:rsidRPr="00542C8A" w:rsidRDefault="00881C9B" w:rsidP="00633A04">
      <w:pPr>
        <w:pStyle w:val="ad"/>
        <w:numPr>
          <w:ilvl w:val="0"/>
          <w:numId w:val="14"/>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красящий пигмент равномерно распределяется по всей толщине плитки, он не меняет цвета со временем и не выгорает;</w:t>
      </w:r>
    </w:p>
    <w:p w:rsidR="00881C9B" w:rsidRPr="00542C8A" w:rsidRDefault="00881C9B" w:rsidP="00633A04">
      <w:pPr>
        <w:pStyle w:val="ad"/>
        <w:numPr>
          <w:ilvl w:val="0"/>
          <w:numId w:val="14"/>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не являясь проводником электричества, материал гасит статическое напряжение, обеспечивая полную безопасность для человека.</w:t>
      </w:r>
    </w:p>
    <w:p w:rsidR="00661246" w:rsidRPr="00542C8A" w:rsidRDefault="00661246" w:rsidP="00E3456F">
      <w:pPr>
        <w:spacing w:after="0" w:line="240" w:lineRule="auto"/>
        <w:jc w:val="center"/>
        <w:rPr>
          <w:rFonts w:ascii="Times New Roman" w:hAnsi="Times New Roman" w:cs="Times New Roman"/>
          <w:sz w:val="28"/>
          <w:szCs w:val="28"/>
        </w:rPr>
      </w:pPr>
    </w:p>
    <w:p w:rsidR="002A649B" w:rsidRPr="00542C8A" w:rsidRDefault="002A649B" w:rsidP="00E3456F">
      <w:pPr>
        <w:spacing w:after="0" w:line="240" w:lineRule="auto"/>
        <w:jc w:val="center"/>
        <w:rPr>
          <w:rFonts w:ascii="Times New Roman" w:hAnsi="Times New Roman" w:cs="Times New Roman"/>
          <w:sz w:val="28"/>
          <w:szCs w:val="28"/>
        </w:rPr>
      </w:pPr>
    </w:p>
    <w:p w:rsidR="00877A67" w:rsidRPr="00542C8A" w:rsidRDefault="00877A67" w:rsidP="00877A67">
      <w:pPr>
        <w:spacing w:after="0" w:line="240" w:lineRule="auto"/>
        <w:jc w:val="center"/>
        <w:rPr>
          <w:rFonts w:ascii="Times New Roman" w:eastAsia="Times New Roman" w:hAnsi="Times New Roman" w:cs="Times New Roman"/>
          <w:b/>
          <w:sz w:val="28"/>
          <w:szCs w:val="28"/>
        </w:rPr>
      </w:pPr>
      <w:r w:rsidRPr="00542C8A">
        <w:rPr>
          <w:rFonts w:ascii="Times New Roman" w:eastAsia="Times New Roman" w:hAnsi="Times New Roman" w:cs="Times New Roman"/>
          <w:b/>
          <w:sz w:val="28"/>
          <w:szCs w:val="28"/>
        </w:rPr>
        <w:t>Контрольные вопросы</w:t>
      </w:r>
    </w:p>
    <w:p w:rsidR="00877A67" w:rsidRPr="00542C8A" w:rsidRDefault="00877A67" w:rsidP="00E3456F">
      <w:pPr>
        <w:spacing w:after="0" w:line="240" w:lineRule="auto"/>
        <w:jc w:val="center"/>
        <w:rPr>
          <w:rFonts w:ascii="Times New Roman" w:hAnsi="Times New Roman" w:cs="Times New Roman"/>
          <w:sz w:val="28"/>
          <w:szCs w:val="28"/>
        </w:rPr>
      </w:pPr>
    </w:p>
    <w:p w:rsidR="006857E8" w:rsidRPr="00542C8A" w:rsidRDefault="006857E8" w:rsidP="00633A04">
      <w:pPr>
        <w:numPr>
          <w:ilvl w:val="0"/>
          <w:numId w:val="69"/>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Обосновать выбор сырьевых материалов, описать особенности производства облицовочных глазурованных плиток</w:t>
      </w:r>
    </w:p>
    <w:p w:rsidR="006857E8" w:rsidRPr="00542C8A" w:rsidRDefault="006857E8" w:rsidP="00633A04">
      <w:pPr>
        <w:numPr>
          <w:ilvl w:val="0"/>
          <w:numId w:val="69"/>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Обосновать выбор сырьевых материалов, описать особенности производства керамогранита</w:t>
      </w:r>
    </w:p>
    <w:p w:rsidR="006857E8" w:rsidRPr="00542C8A" w:rsidRDefault="006857E8" w:rsidP="00633A04">
      <w:pPr>
        <w:numPr>
          <w:ilvl w:val="0"/>
          <w:numId w:val="69"/>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Обобщить теоретические и технологические достижения передового международного опыта; проанализировать состояние, проблемы и перспективы развития  производства керамических плиток в РК и за рубежом</w:t>
      </w:r>
    </w:p>
    <w:p w:rsidR="006857E8" w:rsidRPr="00542C8A" w:rsidRDefault="006857E8" w:rsidP="00633A04">
      <w:pPr>
        <w:numPr>
          <w:ilvl w:val="0"/>
          <w:numId w:val="69"/>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Описать основные минеральные фазы керамических плиток</w:t>
      </w:r>
    </w:p>
    <w:p w:rsidR="00877A67" w:rsidRPr="00542C8A" w:rsidRDefault="00877A67" w:rsidP="00E3456F">
      <w:pPr>
        <w:spacing w:after="0" w:line="240" w:lineRule="auto"/>
        <w:jc w:val="center"/>
        <w:rPr>
          <w:rFonts w:ascii="Times New Roman" w:hAnsi="Times New Roman" w:cs="Times New Roman"/>
          <w:sz w:val="28"/>
          <w:szCs w:val="28"/>
        </w:rPr>
      </w:pPr>
    </w:p>
    <w:p w:rsidR="002F6B3C" w:rsidRPr="00542C8A" w:rsidRDefault="002F6B3C">
      <w:pPr>
        <w:rPr>
          <w:rFonts w:ascii="Times New Roman" w:hAnsi="Times New Roman" w:cs="Times New Roman"/>
          <w:sz w:val="28"/>
          <w:szCs w:val="28"/>
        </w:rPr>
      </w:pPr>
      <w:r w:rsidRPr="00542C8A">
        <w:rPr>
          <w:rFonts w:ascii="Times New Roman" w:hAnsi="Times New Roman" w:cs="Times New Roman"/>
          <w:sz w:val="28"/>
          <w:szCs w:val="28"/>
        </w:rPr>
        <w:br w:type="page"/>
      </w:r>
    </w:p>
    <w:p w:rsidR="00C9253B" w:rsidRPr="00542C8A" w:rsidRDefault="00C9253B" w:rsidP="00E3456F">
      <w:pPr>
        <w:spacing w:after="0" w:line="240" w:lineRule="auto"/>
        <w:jc w:val="center"/>
        <w:rPr>
          <w:rFonts w:ascii="Times New Roman" w:hAnsi="Times New Roman" w:cs="Times New Roman"/>
          <w:b/>
          <w:sz w:val="28"/>
          <w:szCs w:val="28"/>
          <w:lang w:val="kk-KZ"/>
        </w:rPr>
      </w:pPr>
      <w:r w:rsidRPr="00542C8A">
        <w:rPr>
          <w:rFonts w:ascii="Times New Roman" w:hAnsi="Times New Roman" w:cs="Times New Roman"/>
          <w:b/>
          <w:sz w:val="28"/>
          <w:szCs w:val="28"/>
          <w:lang w:val="kk-KZ"/>
        </w:rPr>
        <w:lastRenderedPageBreak/>
        <w:t>Лекция 6</w:t>
      </w:r>
    </w:p>
    <w:p w:rsidR="00E3456F" w:rsidRPr="00542C8A" w:rsidRDefault="00E3456F" w:rsidP="00E3456F">
      <w:pPr>
        <w:spacing w:after="0" w:line="240" w:lineRule="auto"/>
        <w:jc w:val="center"/>
        <w:rPr>
          <w:rFonts w:ascii="Times New Roman" w:hAnsi="Times New Roman" w:cs="Times New Roman"/>
          <w:b/>
          <w:sz w:val="28"/>
          <w:szCs w:val="28"/>
          <w:lang w:val="kk-KZ"/>
        </w:rPr>
      </w:pPr>
    </w:p>
    <w:p w:rsidR="00E3456F" w:rsidRPr="00542C8A" w:rsidRDefault="00E3456F" w:rsidP="00E3456F">
      <w:pPr>
        <w:spacing w:after="0" w:line="240" w:lineRule="auto"/>
        <w:jc w:val="center"/>
        <w:rPr>
          <w:rFonts w:ascii="Times New Roman" w:hAnsi="Times New Roman" w:cs="Times New Roman"/>
          <w:b/>
          <w:bCs/>
          <w:caps/>
          <w:sz w:val="28"/>
          <w:szCs w:val="28"/>
        </w:rPr>
      </w:pPr>
      <w:r w:rsidRPr="00542C8A">
        <w:rPr>
          <w:rFonts w:ascii="Times New Roman" w:hAnsi="Times New Roman" w:cs="Times New Roman"/>
          <w:b/>
          <w:bCs/>
          <w:sz w:val="28"/>
          <w:szCs w:val="28"/>
        </w:rPr>
        <w:t>План лекции</w:t>
      </w:r>
    </w:p>
    <w:p w:rsidR="00C9253B" w:rsidRPr="00542C8A" w:rsidRDefault="00C9253B" w:rsidP="00E3456F">
      <w:pPr>
        <w:spacing w:after="0" w:line="240" w:lineRule="auto"/>
        <w:jc w:val="center"/>
        <w:rPr>
          <w:rFonts w:ascii="Times New Roman" w:hAnsi="Times New Roman" w:cs="Times New Roman"/>
          <w:sz w:val="28"/>
          <w:szCs w:val="28"/>
        </w:rPr>
      </w:pPr>
    </w:p>
    <w:p w:rsidR="00682A33" w:rsidRPr="00542C8A" w:rsidRDefault="00682A33" w:rsidP="00633A04">
      <w:pPr>
        <w:pStyle w:val="ad"/>
        <w:numPr>
          <w:ilvl w:val="0"/>
          <w:numId w:val="41"/>
        </w:numPr>
        <w:spacing w:after="0" w:line="240" w:lineRule="auto"/>
        <w:ind w:left="357" w:hanging="357"/>
        <w:rPr>
          <w:rFonts w:ascii="Times New Roman" w:hAnsi="Times New Roman" w:cs="Times New Roman"/>
          <w:sz w:val="28"/>
          <w:szCs w:val="28"/>
        </w:rPr>
      </w:pPr>
      <w:r w:rsidRPr="00542C8A">
        <w:rPr>
          <w:rFonts w:ascii="Times New Roman" w:hAnsi="Times New Roman" w:cs="Times New Roman"/>
          <w:sz w:val="28"/>
          <w:szCs w:val="28"/>
        </w:rPr>
        <w:t>Санитарные керамические изделия</w:t>
      </w:r>
    </w:p>
    <w:p w:rsidR="00C9253B" w:rsidRPr="00542C8A" w:rsidRDefault="00682A33" w:rsidP="00633A04">
      <w:pPr>
        <w:pStyle w:val="ad"/>
        <w:numPr>
          <w:ilvl w:val="0"/>
          <w:numId w:val="41"/>
        </w:numPr>
        <w:spacing w:after="0" w:line="240" w:lineRule="auto"/>
        <w:ind w:left="357" w:hanging="357"/>
        <w:rPr>
          <w:rFonts w:ascii="Times New Roman" w:hAnsi="Times New Roman" w:cs="Times New Roman"/>
          <w:sz w:val="28"/>
          <w:szCs w:val="28"/>
        </w:rPr>
      </w:pPr>
      <w:r w:rsidRPr="00542C8A">
        <w:rPr>
          <w:rFonts w:ascii="Times New Roman" w:hAnsi="Times New Roman" w:cs="Times New Roman"/>
          <w:sz w:val="28"/>
          <w:szCs w:val="28"/>
        </w:rPr>
        <w:t>Керамзит и аглопорит</w:t>
      </w:r>
    </w:p>
    <w:p w:rsidR="00682A33" w:rsidRPr="00542C8A" w:rsidRDefault="00682A33" w:rsidP="00E3456F">
      <w:pPr>
        <w:spacing w:after="0" w:line="240" w:lineRule="auto"/>
        <w:jc w:val="center"/>
        <w:rPr>
          <w:rFonts w:ascii="Times New Roman" w:hAnsi="Times New Roman" w:cs="Times New Roman"/>
          <w:sz w:val="28"/>
          <w:szCs w:val="28"/>
        </w:rPr>
      </w:pPr>
    </w:p>
    <w:p w:rsidR="00F04A3C" w:rsidRPr="00542C8A" w:rsidRDefault="006B68C7" w:rsidP="00E3456F">
      <w:pPr>
        <w:spacing w:after="0" w:line="240" w:lineRule="auto"/>
        <w:ind w:firstLine="454"/>
        <w:jc w:val="both"/>
        <w:rPr>
          <w:rFonts w:ascii="Times New Roman" w:hAnsi="Times New Roman" w:cs="Times New Roman"/>
          <w:b/>
          <w:sz w:val="28"/>
          <w:szCs w:val="28"/>
          <w:lang w:val="kk-KZ"/>
        </w:rPr>
      </w:pPr>
      <w:r w:rsidRPr="00542C8A">
        <w:rPr>
          <w:rFonts w:ascii="Times New Roman" w:hAnsi="Times New Roman" w:cs="Times New Roman"/>
          <w:b/>
          <w:sz w:val="28"/>
          <w:szCs w:val="28"/>
          <w:lang w:val="kk-KZ"/>
        </w:rPr>
        <w:t>1</w:t>
      </w:r>
      <w:r w:rsidR="00441F0B" w:rsidRPr="00542C8A">
        <w:rPr>
          <w:rFonts w:ascii="Times New Roman" w:hAnsi="Times New Roman" w:cs="Times New Roman"/>
          <w:b/>
          <w:sz w:val="28"/>
          <w:szCs w:val="28"/>
          <w:lang w:val="kk-KZ"/>
        </w:rPr>
        <w:t xml:space="preserve"> </w:t>
      </w:r>
      <w:r w:rsidR="00F04A3C" w:rsidRPr="00542C8A">
        <w:rPr>
          <w:rFonts w:ascii="Times New Roman" w:hAnsi="Times New Roman" w:cs="Times New Roman"/>
          <w:b/>
          <w:sz w:val="28"/>
          <w:szCs w:val="28"/>
          <w:lang w:val="kk-KZ"/>
        </w:rPr>
        <w:t>Санит</w:t>
      </w:r>
      <w:r w:rsidR="008B66C0" w:rsidRPr="00542C8A">
        <w:rPr>
          <w:rFonts w:ascii="Times New Roman" w:hAnsi="Times New Roman" w:cs="Times New Roman"/>
          <w:b/>
          <w:sz w:val="28"/>
          <w:szCs w:val="28"/>
          <w:lang w:val="kk-KZ"/>
        </w:rPr>
        <w:t>а</w:t>
      </w:r>
      <w:r w:rsidR="00F04A3C" w:rsidRPr="00542C8A">
        <w:rPr>
          <w:rFonts w:ascii="Times New Roman" w:hAnsi="Times New Roman" w:cs="Times New Roman"/>
          <w:b/>
          <w:sz w:val="28"/>
          <w:szCs w:val="28"/>
          <w:lang w:val="kk-KZ"/>
        </w:rPr>
        <w:t xml:space="preserve">рные </w:t>
      </w:r>
      <w:r w:rsidR="00DB013C" w:rsidRPr="00542C8A">
        <w:rPr>
          <w:rFonts w:ascii="Times New Roman" w:hAnsi="Times New Roman" w:cs="Times New Roman"/>
          <w:b/>
          <w:sz w:val="28"/>
          <w:szCs w:val="28"/>
          <w:lang w:val="kk-KZ"/>
        </w:rPr>
        <w:t xml:space="preserve">керамические </w:t>
      </w:r>
      <w:r w:rsidR="00F04A3C" w:rsidRPr="00542C8A">
        <w:rPr>
          <w:rFonts w:ascii="Times New Roman" w:hAnsi="Times New Roman" w:cs="Times New Roman"/>
          <w:b/>
          <w:sz w:val="28"/>
          <w:szCs w:val="28"/>
          <w:lang w:val="kk-KZ"/>
        </w:rPr>
        <w:t>изделия</w:t>
      </w:r>
    </w:p>
    <w:p w:rsidR="00441F0B" w:rsidRPr="00542C8A" w:rsidRDefault="00441F0B" w:rsidP="00E3456F">
      <w:pPr>
        <w:spacing w:after="0" w:line="240" w:lineRule="auto"/>
        <w:ind w:firstLine="454"/>
        <w:jc w:val="center"/>
        <w:rPr>
          <w:rFonts w:ascii="Times New Roman" w:hAnsi="Times New Roman" w:cs="Times New Roman"/>
          <w:b/>
          <w:sz w:val="28"/>
          <w:szCs w:val="28"/>
          <w:lang w:val="kk-KZ"/>
        </w:rPr>
      </w:pPr>
    </w:p>
    <w:p w:rsidR="00F04A3C" w:rsidRPr="00542C8A" w:rsidRDefault="00F04A3C" w:rsidP="00E3456F">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Санитарные керамические изделия (умывальники, унитазы, раковины и т.п.) предназначены для оснащения санитарных узлов и бытовых помещений различного назначения. </w:t>
      </w:r>
    </w:p>
    <w:p w:rsidR="00A125FA" w:rsidRPr="00542C8A" w:rsidRDefault="00A125FA" w:rsidP="00E3456F">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Санитарную керамику изготавливают в основном из фарфора и полуфарфора. Из-за высокой пористости, влагорасширения и малой прочности реже используется фаянс.</w:t>
      </w:r>
    </w:p>
    <w:p w:rsidR="00A125FA" w:rsidRPr="00542C8A" w:rsidRDefault="00A125FA" w:rsidP="00A125FA">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Основным сырьем для производства санитарной керамики служат:</w:t>
      </w:r>
    </w:p>
    <w:p w:rsidR="00A125FA" w:rsidRPr="00542C8A" w:rsidRDefault="00A125FA"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lang w:val="kk-KZ"/>
        </w:rPr>
        <w:t>глины;</w:t>
      </w:r>
    </w:p>
    <w:p w:rsidR="00A125FA" w:rsidRPr="00542C8A" w:rsidRDefault="00A125FA"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lang w:val="kk-KZ"/>
        </w:rPr>
        <w:t xml:space="preserve">каолины; </w:t>
      </w:r>
    </w:p>
    <w:p w:rsidR="00A125FA" w:rsidRPr="00542C8A" w:rsidRDefault="00A125FA"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lang w:val="kk-KZ"/>
        </w:rPr>
        <w:t xml:space="preserve">кварцевый песок; </w:t>
      </w:r>
    </w:p>
    <w:p w:rsidR="00A125FA" w:rsidRPr="00542C8A" w:rsidRDefault="00A125FA"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lang w:val="kk-KZ"/>
        </w:rPr>
        <w:t>полевой шпат или его заменители.</w:t>
      </w:r>
    </w:p>
    <w:p w:rsidR="00A125FA" w:rsidRPr="00542C8A" w:rsidRDefault="00A125FA" w:rsidP="00A125F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w:t>
      </w:r>
      <w:r w:rsidRPr="00542C8A">
        <w:rPr>
          <w:rFonts w:ascii="Times New Roman" w:hAnsi="Times New Roman" w:cs="Times New Roman"/>
          <w:sz w:val="28"/>
          <w:szCs w:val="28"/>
          <w:lang w:val="kk-KZ"/>
        </w:rPr>
        <w:t xml:space="preserve"> массу также вводят измельченный бой и брак изделий с целью ликвидации отходов и уменьшения усадки изделий в сушке и обжиге. </w:t>
      </w:r>
    </w:p>
    <w:p w:rsidR="00A125FA" w:rsidRPr="00542C8A" w:rsidRDefault="00A125FA" w:rsidP="00A125FA">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Используемые глины должны быть пластичными, содержать мало красящих примесей. Каолины применяют, как правило, обогащенные преимущественно сухим методом. В рецептуре санитарных масс практикуют использование нескольких глин и каолинов для оптимизации литейных и других свойств шликера. </w:t>
      </w:r>
    </w:p>
    <w:p w:rsidR="00A125FA" w:rsidRPr="00542C8A" w:rsidRDefault="00A125FA" w:rsidP="00A125FA">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Для снижения температуры спекания полуфабриката (до 1150 </w:t>
      </w:r>
      <w:r w:rsidRPr="00542C8A">
        <w:rPr>
          <w:rFonts w:ascii="Times New Roman" w:hAnsi="Times New Roman" w:cs="Times New Roman"/>
          <w:sz w:val="28"/>
          <w:szCs w:val="28"/>
          <w:vertAlign w:val="superscript"/>
          <w:lang w:val="kk-KZ"/>
        </w:rPr>
        <w:t>0</w:t>
      </w:r>
      <w:r w:rsidRPr="00542C8A">
        <w:rPr>
          <w:rFonts w:ascii="Times New Roman" w:hAnsi="Times New Roman" w:cs="Times New Roman"/>
          <w:sz w:val="28"/>
          <w:szCs w:val="28"/>
          <w:lang w:val="kk-KZ"/>
        </w:rPr>
        <w:t xml:space="preserve">С) наряду с основным плавнем (полевым шпатом, пегматитом, нефелин-сиенитом) вводят дополнительно тальк, доломит, перлит, сподумен, волластонит. </w:t>
      </w:r>
    </w:p>
    <w:p w:rsidR="00A125FA" w:rsidRPr="00542C8A" w:rsidRDefault="00A125FA" w:rsidP="00A125FA">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Сырье обрабатывают по схеме, типичной для технологии тонкокерамических изделий. </w:t>
      </w:r>
    </w:p>
    <w:p w:rsidR="009B533D" w:rsidRPr="00542C8A" w:rsidRDefault="009B533D" w:rsidP="009B533D">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Готовый литейный шликер в зависимости от соотношения компонентов должен иметь:</w:t>
      </w:r>
    </w:p>
    <w:p w:rsidR="009B533D" w:rsidRPr="00542C8A" w:rsidRDefault="009B533D"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lang w:val="kk-KZ"/>
        </w:rPr>
        <w:t>влажность 31-32%;</w:t>
      </w:r>
    </w:p>
    <w:p w:rsidR="009B533D" w:rsidRPr="00542C8A" w:rsidRDefault="009B533D"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lang w:val="kk-KZ"/>
        </w:rPr>
        <w:t xml:space="preserve">коэффициент загустевания 2-2,5; </w:t>
      </w:r>
    </w:p>
    <w:p w:rsidR="009B533D" w:rsidRPr="00542C8A" w:rsidRDefault="009B533D"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lang w:val="kk-KZ"/>
        </w:rPr>
        <w:t>плотность 1,68-1,75г/см</w:t>
      </w:r>
      <w:r w:rsidRPr="00542C8A">
        <w:rPr>
          <w:rFonts w:ascii="Times New Roman" w:hAnsi="Times New Roman" w:cs="Times New Roman"/>
          <w:sz w:val="28"/>
          <w:szCs w:val="28"/>
          <w:vertAlign w:val="superscript"/>
          <w:lang w:val="kk-KZ"/>
        </w:rPr>
        <w:t>3</w:t>
      </w:r>
      <w:r w:rsidRPr="00542C8A">
        <w:rPr>
          <w:rFonts w:ascii="Times New Roman" w:hAnsi="Times New Roman" w:cs="Times New Roman"/>
          <w:sz w:val="28"/>
          <w:szCs w:val="28"/>
          <w:lang w:val="kk-KZ"/>
        </w:rPr>
        <w:t>;</w:t>
      </w:r>
    </w:p>
    <w:p w:rsidR="009B533D" w:rsidRPr="00542C8A" w:rsidRDefault="009B533D"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lang w:val="kk-KZ"/>
        </w:rPr>
        <w:t>тонкость помола (остаток на сите № 0063) для фарфоровых масс 1,5-2,5%;</w:t>
      </w:r>
    </w:p>
    <w:p w:rsidR="009B533D" w:rsidRPr="00542C8A" w:rsidRDefault="009B533D"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lang w:val="kk-KZ"/>
        </w:rPr>
        <w:t>полуфарфоровых -6-8%, фаянсовых-8-12%;</w:t>
      </w:r>
    </w:p>
    <w:p w:rsidR="009B533D" w:rsidRPr="00542C8A" w:rsidRDefault="009B533D"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lang w:val="kk-KZ"/>
        </w:rPr>
        <w:t xml:space="preserve">вязкость (время истечения через стандартное отверствие вискозиметра) 5-8 с для фарфоровых, 10-15 с для фаянсовых шликеров. </w:t>
      </w:r>
    </w:p>
    <w:p w:rsidR="00A125FA" w:rsidRPr="00542C8A" w:rsidRDefault="00A125FA" w:rsidP="00A125FA">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Литье щликера в гипсовые формы, как правило, сливным способом – основной метод формования изделий санитарной керамики. </w:t>
      </w:r>
    </w:p>
    <w:p w:rsidR="00AB526E" w:rsidRPr="00542C8A" w:rsidRDefault="00823C18" w:rsidP="004F527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lastRenderedPageBreak/>
        <w:t>Литье изделий санитарной керамики осуществляют на стендах и конвейерах. Преимуществами стендового литья являются его простота и малая стоимость, поскольку для его осуществления требуются лишь столы с гипсовыми формами и устройства для подачи и удаления шликера.</w:t>
      </w:r>
    </w:p>
    <w:p w:rsidR="00AB526E" w:rsidRPr="00542C8A" w:rsidRDefault="00AB526E" w:rsidP="004F527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На конвейерных линиях общий принцип формования заключается в регламентированной последовательности отдельных операций по литью изделий в перемещаемых гипсовых формах.</w:t>
      </w:r>
    </w:p>
    <w:p w:rsidR="00AB526E" w:rsidRPr="00542C8A" w:rsidRDefault="00AB526E" w:rsidP="004F527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В последние годы отдают предпочтение стендовому литью при условии его механизации. </w:t>
      </w:r>
    </w:p>
    <w:p w:rsidR="00AB526E" w:rsidRPr="00542C8A" w:rsidRDefault="00AB526E" w:rsidP="004F527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Для качественной работы влажность гипсовых форм не должна выходить за пределы 4-12%. При влажности формы ниже 4% повышается опасность растрескивания постамента, а выше 12% затрудняется отделение полуфабриката от стенки формы. Поэтому формы постоянно подсушивают непосредственно на стендах после слива шликера. </w:t>
      </w:r>
    </w:p>
    <w:p w:rsidR="001308E3" w:rsidRPr="00542C8A" w:rsidRDefault="00AB526E" w:rsidP="004F527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Прогрессивным способом формования изделий санитарной керамики является литье под давлением, позволяющее существе</w:t>
      </w:r>
      <w:r w:rsidR="001308E3" w:rsidRPr="00542C8A">
        <w:rPr>
          <w:rFonts w:ascii="Times New Roman" w:hAnsi="Times New Roman" w:cs="Times New Roman"/>
          <w:sz w:val="28"/>
          <w:szCs w:val="28"/>
          <w:lang w:val="kk-KZ"/>
        </w:rPr>
        <w:t xml:space="preserve">нно повысить производительность, ликвидировать ряд трудоемких ручных операций, механизировать и автоматизировать технологический процесс, сократить цикл формования до 20 мин и значительно увеличить срок службы формы. </w:t>
      </w:r>
    </w:p>
    <w:p w:rsidR="001308E3" w:rsidRPr="00542C8A" w:rsidRDefault="001308E3" w:rsidP="004F527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Независимо от метода формования все изделия во избежание размокания и деформирования при последующем глазуровании необходимо сушить до влажности не выше 1%. Для этого используют камерные, туннельные, кареточные и люлечные сушилки. </w:t>
      </w:r>
    </w:p>
    <w:p w:rsidR="009125F4" w:rsidRPr="00542C8A" w:rsidRDefault="001308E3" w:rsidP="004F527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Высушенные изделия поступают на глазурования. Для санитарной керамики используют твердые, химически стойкие, чаще всего глушеные глазури. Для глушения полевошпатовых сырых глазурей добавляют до 7-15% циркона с преобладающим р</w:t>
      </w:r>
      <w:r w:rsidR="009125F4" w:rsidRPr="00542C8A">
        <w:rPr>
          <w:rFonts w:ascii="Times New Roman" w:hAnsi="Times New Roman" w:cs="Times New Roman"/>
          <w:sz w:val="28"/>
          <w:szCs w:val="28"/>
          <w:lang w:val="kk-KZ"/>
        </w:rPr>
        <w:t>азмером зерен не более 1-2 мкм.</w:t>
      </w:r>
    </w:p>
    <w:p w:rsidR="009125F4" w:rsidRPr="00542C8A" w:rsidRDefault="001308E3" w:rsidP="004F527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Весьма распрастранен следующий состав глазури (мас.%): </w:t>
      </w:r>
    </w:p>
    <w:p w:rsidR="009125F4" w:rsidRPr="00542C8A" w:rsidRDefault="001308E3"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lang w:val="kk-KZ"/>
        </w:rPr>
        <w:t xml:space="preserve">кварцевый песок – 25,4; </w:t>
      </w:r>
    </w:p>
    <w:p w:rsidR="009125F4" w:rsidRPr="00542C8A" w:rsidRDefault="001308E3"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lang w:val="kk-KZ"/>
        </w:rPr>
        <w:t xml:space="preserve">пегматит – 25,5; </w:t>
      </w:r>
    </w:p>
    <w:p w:rsidR="009125F4" w:rsidRPr="00542C8A" w:rsidRDefault="001308E3"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lang w:val="kk-KZ"/>
        </w:rPr>
        <w:t xml:space="preserve">карбонат бария – 6,9; </w:t>
      </w:r>
    </w:p>
    <w:p w:rsidR="009125F4" w:rsidRPr="00542C8A" w:rsidRDefault="001308E3"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lang w:val="kk-KZ"/>
        </w:rPr>
        <w:t xml:space="preserve">циркон – 14,4; </w:t>
      </w:r>
    </w:p>
    <w:p w:rsidR="009125F4" w:rsidRPr="00542C8A" w:rsidRDefault="001308E3"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lang w:val="kk-KZ"/>
        </w:rPr>
        <w:t xml:space="preserve">глина – 5,4; </w:t>
      </w:r>
    </w:p>
    <w:p w:rsidR="009125F4" w:rsidRPr="00542C8A" w:rsidRDefault="001308E3"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lang w:val="kk-KZ"/>
        </w:rPr>
        <w:t xml:space="preserve">каолин – 3,1; </w:t>
      </w:r>
    </w:p>
    <w:p w:rsidR="009125F4" w:rsidRPr="00542C8A" w:rsidRDefault="001308E3"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lang w:val="kk-KZ"/>
        </w:rPr>
        <w:t xml:space="preserve">мел – 10,8; </w:t>
      </w:r>
    </w:p>
    <w:p w:rsidR="009125F4" w:rsidRPr="00542C8A" w:rsidRDefault="001308E3"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lang w:val="kk-KZ"/>
        </w:rPr>
        <w:t xml:space="preserve">оксид цинка – 3,3; </w:t>
      </w:r>
    </w:p>
    <w:p w:rsidR="001308E3" w:rsidRPr="00542C8A" w:rsidRDefault="001308E3"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lang w:val="kk-KZ"/>
        </w:rPr>
        <w:t xml:space="preserve">тальк – 5,2. </w:t>
      </w:r>
    </w:p>
    <w:p w:rsidR="00823C18" w:rsidRPr="00542C8A" w:rsidRDefault="001308E3" w:rsidP="004F527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Обжигают санитарные керамические изделия однократно в туннельных печах открытого пламени различных конструкций, в течение 18-20 ч при максимальной температуре 1180-1250</w:t>
      </w:r>
      <w:r w:rsidR="00483D0A"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vertAlign w:val="superscript"/>
          <w:lang w:val="kk-KZ"/>
        </w:rPr>
        <w:t>0</w:t>
      </w:r>
      <w:r w:rsidRPr="00542C8A">
        <w:rPr>
          <w:rFonts w:ascii="Times New Roman" w:hAnsi="Times New Roman" w:cs="Times New Roman"/>
          <w:sz w:val="28"/>
          <w:szCs w:val="28"/>
          <w:lang w:val="kk-KZ"/>
        </w:rPr>
        <w:t>С в зависимости от вида изделий, типа массы и состава глазури.</w:t>
      </w:r>
      <w:r w:rsidR="00AB526E" w:rsidRPr="00542C8A">
        <w:rPr>
          <w:rFonts w:ascii="Times New Roman" w:hAnsi="Times New Roman" w:cs="Times New Roman"/>
          <w:sz w:val="28"/>
          <w:szCs w:val="28"/>
          <w:lang w:val="kk-KZ"/>
        </w:rPr>
        <w:t xml:space="preserve"> </w:t>
      </w:r>
      <w:r w:rsidR="00823C18" w:rsidRPr="00542C8A">
        <w:rPr>
          <w:rFonts w:ascii="Times New Roman" w:hAnsi="Times New Roman" w:cs="Times New Roman"/>
          <w:sz w:val="28"/>
          <w:szCs w:val="28"/>
          <w:lang w:val="kk-KZ"/>
        </w:rPr>
        <w:t xml:space="preserve"> </w:t>
      </w:r>
    </w:p>
    <w:p w:rsidR="007E1CCC" w:rsidRPr="00542C8A" w:rsidRDefault="007E1CCC" w:rsidP="006B06D0">
      <w:pPr>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Рассмотрим опыт некоторых передовых санитарно-керамических заводов России, оснащенных итальянским оборудованием и использующих импортное сырье.</w:t>
      </w:r>
    </w:p>
    <w:p w:rsidR="006B06D0" w:rsidRPr="00542C8A" w:rsidRDefault="006B06D0" w:rsidP="006B06D0">
      <w:pPr>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lastRenderedPageBreak/>
        <w:t>Волгогра</w:t>
      </w:r>
      <w:r w:rsidR="007E1CCC" w:rsidRPr="00542C8A">
        <w:rPr>
          <w:rFonts w:ascii="Times New Roman" w:eastAsia="Times New Roman" w:hAnsi="Times New Roman" w:cs="Times New Roman"/>
          <w:sz w:val="28"/>
          <w:szCs w:val="28"/>
        </w:rPr>
        <w:t>дск</w:t>
      </w:r>
      <w:r w:rsidR="00A25BD3" w:rsidRPr="00542C8A">
        <w:rPr>
          <w:rFonts w:ascii="Times New Roman" w:eastAsia="Times New Roman" w:hAnsi="Times New Roman" w:cs="Times New Roman"/>
          <w:sz w:val="28"/>
          <w:szCs w:val="28"/>
        </w:rPr>
        <w:t>ий к</w:t>
      </w:r>
      <w:r w:rsidR="007E1CCC" w:rsidRPr="00542C8A">
        <w:rPr>
          <w:rFonts w:ascii="Times New Roman" w:eastAsia="Times New Roman" w:hAnsi="Times New Roman" w:cs="Times New Roman"/>
          <w:sz w:val="28"/>
          <w:szCs w:val="28"/>
        </w:rPr>
        <w:t>ерамический з</w:t>
      </w:r>
      <w:r w:rsidRPr="00542C8A">
        <w:rPr>
          <w:rFonts w:ascii="Times New Roman" w:eastAsia="Times New Roman" w:hAnsi="Times New Roman" w:cs="Times New Roman"/>
          <w:sz w:val="28"/>
          <w:szCs w:val="28"/>
        </w:rPr>
        <w:t>авод в Российской Федерации входит в тройку крупнейших производителей изделий санитарно-технической керамики. В ассортимент сантехники входят унитазы, бачки, биде, умывальники и писсуары, которые отличаются высоким качеством. Сантехника производится под высоким давлением на ит</w:t>
      </w:r>
      <w:r w:rsidR="007E1CCC" w:rsidRPr="00542C8A">
        <w:rPr>
          <w:rFonts w:ascii="Times New Roman" w:eastAsia="Times New Roman" w:hAnsi="Times New Roman" w:cs="Times New Roman"/>
          <w:sz w:val="28"/>
          <w:szCs w:val="28"/>
        </w:rPr>
        <w:t>альянском оборудовании с использованием</w:t>
      </w:r>
      <w:r w:rsidRPr="00542C8A">
        <w:rPr>
          <w:rFonts w:ascii="Times New Roman" w:eastAsia="Times New Roman" w:hAnsi="Times New Roman" w:cs="Times New Roman"/>
          <w:sz w:val="28"/>
          <w:szCs w:val="28"/>
        </w:rPr>
        <w:t xml:space="preserve"> новейшей технологии литья. Автоматизированные установки покрывают изделия ровным слоем глазури, делая поверхность абсолютно гладкой и не давая впитаться грязи. Изделия выпускаются с использованием качественного сырья собственной разработки. </w:t>
      </w:r>
      <w:r w:rsidR="007E1CCC" w:rsidRPr="00542C8A">
        <w:rPr>
          <w:rFonts w:ascii="Times New Roman" w:eastAsia="Times New Roman" w:hAnsi="Times New Roman" w:cs="Times New Roman"/>
          <w:sz w:val="28"/>
          <w:szCs w:val="28"/>
        </w:rPr>
        <w:t>Л</w:t>
      </w:r>
      <w:r w:rsidRPr="00542C8A">
        <w:rPr>
          <w:rFonts w:ascii="Times New Roman" w:eastAsia="Times New Roman" w:hAnsi="Times New Roman" w:cs="Times New Roman"/>
          <w:sz w:val="28"/>
          <w:szCs w:val="28"/>
        </w:rPr>
        <w:t>аборатория</w:t>
      </w:r>
      <w:r w:rsidR="007E1CCC" w:rsidRPr="00542C8A">
        <w:rPr>
          <w:rFonts w:ascii="Times New Roman" w:eastAsia="Times New Roman" w:hAnsi="Times New Roman" w:cs="Times New Roman"/>
          <w:sz w:val="28"/>
          <w:szCs w:val="28"/>
        </w:rPr>
        <w:t xml:space="preserve"> завода постоянно веде</w:t>
      </w:r>
      <w:r w:rsidRPr="00542C8A">
        <w:rPr>
          <w:rFonts w:ascii="Times New Roman" w:eastAsia="Times New Roman" w:hAnsi="Times New Roman" w:cs="Times New Roman"/>
          <w:sz w:val="28"/>
          <w:szCs w:val="28"/>
        </w:rPr>
        <w:t>т работы по улучшению состава сырья и настраивают технологию обжига.</w:t>
      </w:r>
    </w:p>
    <w:p w:rsidR="006B06D0" w:rsidRPr="00542C8A" w:rsidRDefault="006B06D0" w:rsidP="006B06D0">
      <w:pPr>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Для производства санитарной керамики на</w:t>
      </w:r>
      <w:r w:rsidRPr="00542C8A">
        <w:rPr>
          <w:rFonts w:ascii="Times New Roman" w:eastAsia="Times New Roman" w:hAnsi="Times New Roman" w:cs="Times New Roman"/>
          <w:b/>
          <w:bCs/>
          <w:sz w:val="28"/>
          <w:szCs w:val="28"/>
        </w:rPr>
        <w:t xml:space="preserve"> </w:t>
      </w:r>
      <w:r w:rsidRPr="00542C8A">
        <w:rPr>
          <w:rFonts w:ascii="Times New Roman" w:eastAsia="Times New Roman" w:hAnsi="Times New Roman" w:cs="Times New Roman"/>
          <w:sz w:val="28"/>
          <w:szCs w:val="28"/>
        </w:rPr>
        <w:t xml:space="preserve">заводе "Стройфарфор" ОАО "Керамин" </w:t>
      </w:r>
      <w:r w:rsidR="00CB34D0" w:rsidRPr="00542C8A">
        <w:rPr>
          <w:rFonts w:ascii="Times New Roman" w:eastAsia="Times New Roman" w:hAnsi="Times New Roman" w:cs="Times New Roman"/>
          <w:sz w:val="28"/>
          <w:szCs w:val="28"/>
        </w:rPr>
        <w:t xml:space="preserve">(Россия) </w:t>
      </w:r>
      <w:r w:rsidRPr="00542C8A">
        <w:rPr>
          <w:rFonts w:ascii="Times New Roman" w:eastAsia="Times New Roman" w:hAnsi="Times New Roman" w:cs="Times New Roman"/>
          <w:sz w:val="28"/>
          <w:szCs w:val="28"/>
        </w:rPr>
        <w:t>применяются два вида технологий:</w:t>
      </w:r>
    </w:p>
    <w:p w:rsidR="00CB34D0" w:rsidRPr="00542C8A" w:rsidRDefault="006B06D0"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eastAsia="Times New Roman" w:hAnsi="Times New Roman" w:cs="Times New Roman"/>
          <w:sz w:val="28"/>
          <w:szCs w:val="28"/>
        </w:rPr>
        <w:t>литье с применением гипсовых форм</w:t>
      </w:r>
      <w:r w:rsidR="00CB34D0" w:rsidRPr="00542C8A">
        <w:rPr>
          <w:rFonts w:ascii="Times New Roman" w:eastAsia="Times New Roman" w:hAnsi="Times New Roman" w:cs="Times New Roman"/>
          <w:sz w:val="28"/>
          <w:szCs w:val="28"/>
        </w:rPr>
        <w:t>;</w:t>
      </w:r>
    </w:p>
    <w:p w:rsidR="006B06D0" w:rsidRPr="00542C8A" w:rsidRDefault="006B06D0"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eastAsia="Times New Roman" w:hAnsi="Times New Roman" w:cs="Times New Roman"/>
          <w:sz w:val="28"/>
          <w:szCs w:val="28"/>
        </w:rPr>
        <w:t>литье под высоким давлением в полимерные формы</w:t>
      </w:r>
      <w:r w:rsidR="00CB34D0" w:rsidRPr="00542C8A">
        <w:rPr>
          <w:rFonts w:ascii="Times New Roman" w:eastAsia="Times New Roman" w:hAnsi="Times New Roman" w:cs="Times New Roman"/>
          <w:sz w:val="28"/>
          <w:szCs w:val="28"/>
        </w:rPr>
        <w:t>.</w:t>
      </w:r>
    </w:p>
    <w:p w:rsidR="006B06D0" w:rsidRPr="00542C8A" w:rsidRDefault="006B06D0" w:rsidP="006B06D0">
      <w:pPr>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Механизированные стенды литья в гипсовые формы – традиционное оборудование для производс</w:t>
      </w:r>
      <w:r w:rsidR="00DE0057" w:rsidRPr="00542C8A">
        <w:rPr>
          <w:rFonts w:ascii="Times New Roman" w:eastAsia="Times New Roman" w:hAnsi="Times New Roman" w:cs="Times New Roman"/>
          <w:sz w:val="28"/>
          <w:szCs w:val="28"/>
        </w:rPr>
        <w:t>тва санитарной керамики. Ныне</w:t>
      </w:r>
      <w:r w:rsidRPr="00542C8A">
        <w:rPr>
          <w:rFonts w:ascii="Times New Roman" w:eastAsia="Times New Roman" w:hAnsi="Times New Roman" w:cs="Times New Roman"/>
          <w:sz w:val="28"/>
          <w:szCs w:val="28"/>
        </w:rPr>
        <w:t xml:space="preserve"> «Керамин» использует новые механизированные стенды, гипсовые формы собственного производства, которые изготавливаются на автоматической установке с весовой дозировкой и вакуумированием. Это позволило увеличить оборачиваемость гипсовых форм до 100 циклов. </w:t>
      </w:r>
    </w:p>
    <w:p w:rsidR="006B06D0" w:rsidRPr="00542C8A" w:rsidRDefault="006B06D0" w:rsidP="006B06D0">
      <w:pPr>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Автоматизированные стенды литья под давлением в полимерные формы (итальянское оборудование SACMI) – последнее достижение в производстве санитарной керамики, позволяющее значительно сократить время изготовления и повысить качеств</w:t>
      </w:r>
      <w:r w:rsidR="00DE0057" w:rsidRPr="00542C8A">
        <w:rPr>
          <w:rFonts w:ascii="Times New Roman" w:eastAsia="Times New Roman" w:hAnsi="Times New Roman" w:cs="Times New Roman"/>
          <w:sz w:val="28"/>
          <w:szCs w:val="28"/>
        </w:rPr>
        <w:t>о изделия. Эти</w:t>
      </w:r>
      <w:r w:rsidRPr="00542C8A">
        <w:rPr>
          <w:rFonts w:ascii="Times New Roman" w:eastAsia="Times New Roman" w:hAnsi="Times New Roman" w:cs="Times New Roman"/>
          <w:sz w:val="28"/>
          <w:szCs w:val="28"/>
        </w:rPr>
        <w:t xml:space="preserve"> полимерные формы имеют существенно более продолжительный срок службы – из одной формы возможно производство более 25 тысяч изделий.</w:t>
      </w:r>
    </w:p>
    <w:p w:rsidR="006B06D0" w:rsidRPr="00542C8A" w:rsidRDefault="006B06D0" w:rsidP="006B06D0">
      <w:pPr>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В настоящее время на заводе "Стройфарфор" для обеих технологий литья изделий санитарной керамики используется единая шликерная суспензия. В производстве применяется в основном импортное сырьё и материалы из Украины, России, Германии, Италии и других стран.</w:t>
      </w:r>
    </w:p>
    <w:p w:rsidR="006B06D0" w:rsidRPr="00542C8A" w:rsidRDefault="006B06D0" w:rsidP="006B06D0">
      <w:pPr>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Для получения полуфабриката на механизированных стендах литья шликерная суспензия заливается в гипсовые формы, где в течение 1,5-2 часов происходит формирование черепка. После этого осуществляется слив избыточного шликера и сушка изделия теплым воздухом в течение 30-50</w:t>
      </w:r>
      <w:r w:rsidRPr="00542C8A">
        <w:rPr>
          <w:rFonts w:ascii="Times New Roman" w:eastAsia="Times New Roman" w:hAnsi="Times New Roman" w:cs="Times New Roman"/>
          <w:color w:val="FF0000"/>
          <w:sz w:val="28"/>
          <w:szCs w:val="28"/>
        </w:rPr>
        <w:t xml:space="preserve"> </w:t>
      </w:r>
      <w:r w:rsidRPr="00542C8A">
        <w:rPr>
          <w:rFonts w:ascii="Times New Roman" w:eastAsia="Times New Roman" w:hAnsi="Times New Roman" w:cs="Times New Roman"/>
          <w:sz w:val="28"/>
          <w:szCs w:val="28"/>
        </w:rPr>
        <w:t>минут. Технологический цикл длится 3,5-4 часа. После извлечения изделий из формы происходит их обработка и сушка.</w:t>
      </w:r>
    </w:p>
    <w:p w:rsidR="006B06D0" w:rsidRPr="00542C8A" w:rsidRDefault="006B06D0" w:rsidP="006B06D0">
      <w:pPr>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При производстве полуфабриката на стендах литья под высоким давлением процесс существенно сокращается. В полимерную форму, заполненную шликерной суспензией, подается воздух. При увеличении давления воздуха до 13 бар вода уходит из шликера через поры формы. Так образуется черепок. Процесс формирования полуфабриката занимает 20 - 30 минут. При этом он имеет равную толщину по всему объему, что исключает деформацию изделия.</w:t>
      </w:r>
    </w:p>
    <w:p w:rsidR="006B06D0" w:rsidRPr="00542C8A" w:rsidRDefault="006B06D0" w:rsidP="006B06D0">
      <w:pPr>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 xml:space="preserve">Извлечённые из форм полуфабрикаты имеют значительную влажность, в то время как влажность изделий перед глазуровкой не должна превышать 1%. </w:t>
      </w:r>
      <w:r w:rsidRPr="00542C8A">
        <w:rPr>
          <w:rFonts w:ascii="Times New Roman" w:eastAsia="Times New Roman" w:hAnsi="Times New Roman" w:cs="Times New Roman"/>
          <w:sz w:val="28"/>
          <w:szCs w:val="28"/>
        </w:rPr>
        <w:lastRenderedPageBreak/>
        <w:t>Поэтому после специальной обработки, извлечённые из форм полуфабрикаты, нуждаются в сушке. Сушка осуществляется как в процессе движения на стеллажах (при температуре около 30</w:t>
      </w:r>
      <w:r w:rsidR="00533CD5" w:rsidRPr="00542C8A">
        <w:rPr>
          <w:rFonts w:ascii="Times New Roman" w:eastAsia="Times New Roman" w:hAnsi="Times New Roman" w:cs="Times New Roman"/>
          <w:sz w:val="28"/>
          <w:szCs w:val="28"/>
        </w:rPr>
        <w:t xml:space="preserve"> </w:t>
      </w:r>
      <w:r w:rsidRPr="00542C8A">
        <w:rPr>
          <w:rFonts w:ascii="Times New Roman" w:eastAsia="Times New Roman" w:hAnsi="Times New Roman" w:cs="Times New Roman"/>
          <w:sz w:val="28"/>
          <w:szCs w:val="28"/>
        </w:rPr>
        <w:t xml:space="preserve">°С), так и в автоматизированной конвейерной сушилке производства компании Progetti (при температуре до </w:t>
      </w:r>
      <w:r w:rsidR="00533CD5" w:rsidRPr="00542C8A">
        <w:rPr>
          <w:rFonts w:ascii="Times New Roman" w:eastAsia="Times New Roman" w:hAnsi="Times New Roman" w:cs="Times New Roman"/>
          <w:sz w:val="28"/>
          <w:szCs w:val="28"/>
        </w:rPr>
        <w:t xml:space="preserve">  </w:t>
      </w:r>
      <w:r w:rsidRPr="00542C8A">
        <w:rPr>
          <w:rFonts w:ascii="Times New Roman" w:eastAsia="Times New Roman" w:hAnsi="Times New Roman" w:cs="Times New Roman"/>
          <w:sz w:val="28"/>
          <w:szCs w:val="28"/>
        </w:rPr>
        <w:t>100</w:t>
      </w:r>
      <w:r w:rsidR="00533CD5" w:rsidRPr="00542C8A">
        <w:rPr>
          <w:rFonts w:ascii="Times New Roman" w:eastAsia="Times New Roman" w:hAnsi="Times New Roman" w:cs="Times New Roman"/>
          <w:sz w:val="28"/>
          <w:szCs w:val="28"/>
        </w:rPr>
        <w:t xml:space="preserve"> </w:t>
      </w:r>
      <w:r w:rsidRPr="00542C8A">
        <w:rPr>
          <w:rFonts w:ascii="Times New Roman" w:eastAsia="Times New Roman" w:hAnsi="Times New Roman" w:cs="Times New Roman"/>
          <w:sz w:val="28"/>
          <w:szCs w:val="28"/>
        </w:rPr>
        <w:t>°С). В виду того, что изготовленные по разным технологиям заготовки отличаются по показателю влажности (18-20% после гипсовых форм и 15-17% - после полимерных) продолжительность их сушки различна. Для полуфабрикатов из гипсовых форм она составляет 1-1,</w:t>
      </w:r>
      <w:r w:rsidR="00DE0057" w:rsidRPr="00542C8A">
        <w:rPr>
          <w:rFonts w:ascii="Times New Roman" w:eastAsia="Times New Roman" w:hAnsi="Times New Roman" w:cs="Times New Roman"/>
          <w:sz w:val="28"/>
          <w:szCs w:val="28"/>
        </w:rPr>
        <w:t>5 суток, из полимерных форм -</w:t>
      </w:r>
      <w:r w:rsidRPr="00542C8A">
        <w:rPr>
          <w:rFonts w:ascii="Times New Roman" w:eastAsia="Times New Roman" w:hAnsi="Times New Roman" w:cs="Times New Roman"/>
          <w:sz w:val="28"/>
          <w:szCs w:val="28"/>
        </w:rPr>
        <w:t xml:space="preserve"> 17-18 часов.</w:t>
      </w:r>
    </w:p>
    <w:p w:rsidR="006B06D0" w:rsidRPr="00542C8A" w:rsidRDefault="006B06D0" w:rsidP="006B06D0">
      <w:pPr>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После сушки полуфабрикат подвергается глазурованию – операции, от которой в значительной степени зависит внешний вид и качество готового изделия. Глазурование полуфабриката, произведенного как по технологии литья в полимерные, так и в гипсовые формы, осуществляется на пяти автоматических глазуровочных установках с роботом напыления GA 900 EV производства компании SACMI. Использование данных установок, а также качественных импортных материалов для приготовления глазури, обеспечивает равномерное нанесение глазури по всей поверхности и высокую белизну изделий.</w:t>
      </w:r>
    </w:p>
    <w:p w:rsidR="00DE0057" w:rsidRPr="00542C8A" w:rsidRDefault="006B06D0" w:rsidP="006B06D0">
      <w:pPr>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Заключительной операцией технологического цикла производства является обжиг полуфабриката в туннельной печи итальянской компании SACMI на протяжении 19-22 часов. Температура в печи вначале постепенно повышается до</w:t>
      </w:r>
      <w:r w:rsidR="008E566E" w:rsidRPr="00542C8A">
        <w:rPr>
          <w:rFonts w:ascii="Times New Roman" w:eastAsia="Times New Roman" w:hAnsi="Times New Roman" w:cs="Times New Roman"/>
          <w:sz w:val="28"/>
          <w:szCs w:val="28"/>
        </w:rPr>
        <w:t xml:space="preserve"> 1200 °</w:t>
      </w:r>
      <w:r w:rsidRPr="00542C8A">
        <w:rPr>
          <w:rFonts w:ascii="Times New Roman" w:eastAsia="Times New Roman" w:hAnsi="Times New Roman" w:cs="Times New Roman"/>
          <w:sz w:val="28"/>
          <w:szCs w:val="28"/>
        </w:rPr>
        <w:t>С, а затем также плавно происходит её снижение. Подобный температурный режим требуется для получения качественных изделий, как в отношении самого черепка, так и в отношении глазурованного покрытия. Использование современной печи для обжига позволило существ</w:t>
      </w:r>
      <w:r w:rsidR="00DE0057" w:rsidRPr="00542C8A">
        <w:rPr>
          <w:rFonts w:ascii="Times New Roman" w:eastAsia="Times New Roman" w:hAnsi="Times New Roman" w:cs="Times New Roman"/>
          <w:sz w:val="28"/>
          <w:szCs w:val="28"/>
        </w:rPr>
        <w:t>енно уменьшить вероятность дефектов.</w:t>
      </w:r>
    </w:p>
    <w:p w:rsidR="006B06D0" w:rsidRPr="00542C8A" w:rsidRDefault="006B06D0" w:rsidP="004F5273">
      <w:pPr>
        <w:spacing w:after="0" w:line="240" w:lineRule="auto"/>
        <w:ind w:firstLine="454"/>
        <w:jc w:val="both"/>
        <w:rPr>
          <w:rFonts w:ascii="Times New Roman" w:hAnsi="Times New Roman" w:cs="Times New Roman"/>
          <w:sz w:val="28"/>
          <w:szCs w:val="28"/>
          <w:lang w:val="kk-KZ"/>
        </w:rPr>
      </w:pPr>
    </w:p>
    <w:p w:rsidR="00343E43" w:rsidRPr="00542C8A" w:rsidRDefault="006B68C7" w:rsidP="0043183C">
      <w:pPr>
        <w:spacing w:after="0" w:line="240" w:lineRule="auto"/>
        <w:ind w:firstLine="454"/>
        <w:jc w:val="both"/>
        <w:rPr>
          <w:rFonts w:ascii="Times New Roman" w:hAnsi="Times New Roman" w:cs="Times New Roman"/>
          <w:b/>
          <w:sz w:val="28"/>
          <w:szCs w:val="28"/>
        </w:rPr>
      </w:pPr>
      <w:r w:rsidRPr="00542C8A">
        <w:rPr>
          <w:rFonts w:ascii="Times New Roman" w:hAnsi="Times New Roman" w:cs="Times New Roman"/>
          <w:b/>
          <w:sz w:val="28"/>
          <w:szCs w:val="28"/>
        </w:rPr>
        <w:t>2</w:t>
      </w:r>
      <w:r w:rsidR="001D4304" w:rsidRPr="00542C8A">
        <w:rPr>
          <w:rFonts w:ascii="Times New Roman" w:hAnsi="Times New Roman" w:cs="Times New Roman"/>
          <w:b/>
          <w:sz w:val="28"/>
          <w:szCs w:val="28"/>
        </w:rPr>
        <w:t xml:space="preserve"> </w:t>
      </w:r>
      <w:r w:rsidR="00343E43" w:rsidRPr="00542C8A">
        <w:rPr>
          <w:rFonts w:ascii="Times New Roman" w:hAnsi="Times New Roman" w:cs="Times New Roman"/>
          <w:b/>
          <w:sz w:val="28"/>
          <w:szCs w:val="28"/>
        </w:rPr>
        <w:t>Керамзит и аглопорит</w:t>
      </w:r>
    </w:p>
    <w:p w:rsidR="001D4304" w:rsidRPr="00542C8A" w:rsidRDefault="001D4304" w:rsidP="001D4304">
      <w:pPr>
        <w:spacing w:after="0" w:line="240" w:lineRule="auto"/>
        <w:ind w:firstLine="454"/>
        <w:jc w:val="center"/>
        <w:rPr>
          <w:rFonts w:ascii="Times New Roman" w:hAnsi="Times New Roman" w:cs="Times New Roman"/>
          <w:b/>
          <w:sz w:val="28"/>
          <w:szCs w:val="28"/>
        </w:rPr>
      </w:pPr>
    </w:p>
    <w:p w:rsidR="00343E43" w:rsidRPr="00542C8A" w:rsidRDefault="00343E43"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Керамзит и аглопорит условно относят к керамическим материалом, так как исходные сырьевые материалы и способы их переработки, термическая обработка подобны тем, которые применяют в технологии производства строительно</w:t>
      </w:r>
      <w:r w:rsidR="00A117D7" w:rsidRPr="00542C8A">
        <w:rPr>
          <w:rFonts w:ascii="Times New Roman" w:hAnsi="Times New Roman" w:cs="Times New Roman"/>
          <w:sz w:val="28"/>
          <w:szCs w:val="28"/>
        </w:rPr>
        <w:t>й керамики из легкоплавких глин.</w:t>
      </w:r>
    </w:p>
    <w:p w:rsidR="00343E43" w:rsidRPr="00542C8A" w:rsidRDefault="006C2C62"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Керамзит -</w:t>
      </w:r>
      <w:r w:rsidR="00343E43" w:rsidRPr="00542C8A">
        <w:rPr>
          <w:rFonts w:ascii="Times New Roman" w:hAnsi="Times New Roman" w:cs="Times New Roman"/>
          <w:sz w:val="28"/>
          <w:szCs w:val="28"/>
        </w:rPr>
        <w:t xml:space="preserve"> искусственный пористый зернистый материал ячеистого строения, получаемый вспучиванием глинистых пород путем их обжига. </w:t>
      </w:r>
      <w:r w:rsidR="0028610D" w:rsidRPr="00542C8A">
        <w:rPr>
          <w:rFonts w:ascii="Times New Roman" w:hAnsi="Times New Roman" w:cs="Times New Roman"/>
          <w:sz w:val="28"/>
          <w:szCs w:val="28"/>
        </w:rPr>
        <w:t>Как правило, эти глины содержат оксиды железа и органические примеси.</w:t>
      </w:r>
    </w:p>
    <w:p w:rsidR="00CC113F" w:rsidRPr="00542C8A" w:rsidRDefault="00CC113F"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Размер зерен керамзита обычно не превышает 40мм. Зерна размером 5-40 мм называют керамзитовым гравием или щебнем, а материал с зернами м</w:t>
      </w:r>
      <w:r w:rsidR="002314F5" w:rsidRPr="00542C8A">
        <w:rPr>
          <w:rFonts w:ascii="Times New Roman" w:hAnsi="Times New Roman" w:cs="Times New Roman"/>
          <w:sz w:val="28"/>
          <w:szCs w:val="28"/>
        </w:rPr>
        <w:t>енее 5 мм – керамзитовым песком</w:t>
      </w:r>
      <w:r w:rsidRPr="00542C8A">
        <w:rPr>
          <w:rFonts w:ascii="Times New Roman" w:hAnsi="Times New Roman" w:cs="Times New Roman"/>
          <w:sz w:val="28"/>
          <w:szCs w:val="28"/>
        </w:rPr>
        <w:t>. В зависимости от объемного насыпного веса (в кг/м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 xml:space="preserve">) керамзит делят на марки. </w:t>
      </w:r>
    </w:p>
    <w:p w:rsidR="004B27AC" w:rsidRPr="00542C8A" w:rsidRDefault="00135530"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Марка керамзитового гравия и щебня по насыпной плотности - 250, 300, 350, 400, 450, 500 и 600. </w:t>
      </w:r>
      <w:r w:rsidR="00544750" w:rsidRPr="00542C8A">
        <w:rPr>
          <w:rFonts w:ascii="Times New Roman" w:hAnsi="Times New Roman" w:cs="Times New Roman"/>
          <w:sz w:val="28"/>
          <w:szCs w:val="28"/>
        </w:rPr>
        <w:t xml:space="preserve">Марка </w:t>
      </w:r>
      <w:r w:rsidR="00AD5368" w:rsidRPr="00542C8A">
        <w:rPr>
          <w:rFonts w:ascii="Times New Roman" w:hAnsi="Times New Roman" w:cs="Times New Roman"/>
          <w:sz w:val="28"/>
          <w:szCs w:val="28"/>
        </w:rPr>
        <w:t>керамзитового гравия</w:t>
      </w:r>
      <w:r w:rsidR="00544750" w:rsidRPr="00542C8A">
        <w:rPr>
          <w:rFonts w:ascii="Times New Roman" w:hAnsi="Times New Roman" w:cs="Times New Roman"/>
          <w:sz w:val="28"/>
          <w:szCs w:val="28"/>
        </w:rPr>
        <w:t xml:space="preserve"> по прочности</w:t>
      </w:r>
      <w:r w:rsidR="005903E4" w:rsidRPr="00542C8A">
        <w:rPr>
          <w:rFonts w:ascii="Times New Roman" w:hAnsi="Times New Roman" w:cs="Times New Roman"/>
          <w:sz w:val="28"/>
          <w:szCs w:val="28"/>
        </w:rPr>
        <w:t xml:space="preserve"> </w:t>
      </w:r>
      <w:r w:rsidRPr="00542C8A">
        <w:rPr>
          <w:rFonts w:ascii="Times New Roman" w:hAnsi="Times New Roman" w:cs="Times New Roman"/>
          <w:sz w:val="28"/>
          <w:szCs w:val="28"/>
        </w:rPr>
        <w:t>- П25, П35, П50, П75, П100 и П125 (прочность</w:t>
      </w:r>
      <w:r w:rsidR="005903E4" w:rsidRPr="00542C8A">
        <w:rPr>
          <w:rFonts w:ascii="Times New Roman" w:hAnsi="Times New Roman" w:cs="Times New Roman"/>
          <w:sz w:val="28"/>
          <w:szCs w:val="28"/>
        </w:rPr>
        <w:t xml:space="preserve"> </w:t>
      </w:r>
      <w:r w:rsidRPr="00542C8A">
        <w:rPr>
          <w:rFonts w:ascii="Times New Roman" w:hAnsi="Times New Roman" w:cs="Times New Roman"/>
          <w:sz w:val="28"/>
          <w:szCs w:val="28"/>
        </w:rPr>
        <w:t xml:space="preserve">от 0,5 до </w:t>
      </w:r>
      <w:r w:rsidR="005903E4" w:rsidRPr="00542C8A">
        <w:rPr>
          <w:rFonts w:ascii="Times New Roman" w:hAnsi="Times New Roman" w:cs="Times New Roman"/>
          <w:sz w:val="28"/>
          <w:szCs w:val="28"/>
        </w:rPr>
        <w:t>3,3</w:t>
      </w:r>
      <w:r w:rsidR="00AD5368" w:rsidRPr="00542C8A">
        <w:rPr>
          <w:rFonts w:ascii="Times New Roman" w:hAnsi="Times New Roman" w:cs="Times New Roman"/>
          <w:sz w:val="28"/>
          <w:szCs w:val="28"/>
        </w:rPr>
        <w:t xml:space="preserve"> МПа</w:t>
      </w:r>
      <w:r w:rsidRPr="00542C8A">
        <w:rPr>
          <w:rFonts w:ascii="Times New Roman" w:hAnsi="Times New Roman" w:cs="Times New Roman"/>
          <w:sz w:val="28"/>
          <w:szCs w:val="28"/>
        </w:rPr>
        <w:t>)</w:t>
      </w:r>
      <w:r w:rsidR="00AD5368" w:rsidRPr="00542C8A">
        <w:rPr>
          <w:rFonts w:ascii="Times New Roman" w:hAnsi="Times New Roman" w:cs="Times New Roman"/>
          <w:sz w:val="28"/>
          <w:szCs w:val="28"/>
        </w:rPr>
        <w:t>, щебня</w:t>
      </w:r>
      <w:r w:rsidR="005903E4" w:rsidRPr="00542C8A">
        <w:rPr>
          <w:rFonts w:ascii="Times New Roman" w:hAnsi="Times New Roman" w:cs="Times New Roman"/>
          <w:sz w:val="28"/>
          <w:szCs w:val="28"/>
        </w:rPr>
        <w:t xml:space="preserve"> -</w:t>
      </w:r>
      <w:r w:rsidRPr="00542C8A">
        <w:rPr>
          <w:rFonts w:ascii="Times New Roman" w:hAnsi="Times New Roman" w:cs="Times New Roman"/>
          <w:sz w:val="28"/>
          <w:szCs w:val="28"/>
        </w:rPr>
        <w:t xml:space="preserve"> П35, П50, П75, П100 и П125 (прочность от 0,5 до</w:t>
      </w:r>
      <w:r w:rsidR="005903E4" w:rsidRPr="00542C8A">
        <w:rPr>
          <w:rFonts w:ascii="Times New Roman" w:hAnsi="Times New Roman" w:cs="Times New Roman"/>
          <w:sz w:val="28"/>
          <w:szCs w:val="28"/>
        </w:rPr>
        <w:t xml:space="preserve"> 2</w:t>
      </w:r>
      <w:r w:rsidR="00AD5368" w:rsidRPr="00542C8A">
        <w:rPr>
          <w:rFonts w:ascii="Times New Roman" w:hAnsi="Times New Roman" w:cs="Times New Roman"/>
          <w:sz w:val="28"/>
          <w:szCs w:val="28"/>
        </w:rPr>
        <w:t>,0 МПа</w:t>
      </w:r>
      <w:r w:rsidRPr="00542C8A">
        <w:rPr>
          <w:rFonts w:ascii="Times New Roman" w:hAnsi="Times New Roman" w:cs="Times New Roman"/>
          <w:sz w:val="28"/>
          <w:szCs w:val="28"/>
        </w:rPr>
        <w:t>)</w:t>
      </w:r>
      <w:r w:rsidR="00AD5368" w:rsidRPr="00542C8A">
        <w:rPr>
          <w:rFonts w:ascii="Times New Roman" w:hAnsi="Times New Roman" w:cs="Times New Roman"/>
          <w:sz w:val="28"/>
          <w:szCs w:val="28"/>
        </w:rPr>
        <w:t>.</w:t>
      </w:r>
    </w:p>
    <w:p w:rsidR="002F2AE9" w:rsidRPr="00542C8A" w:rsidRDefault="002F2AE9"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lastRenderedPageBreak/>
        <w:t>Гравий и щебень должны быть морозостойкими и обеспечивать требуемую марку легкого бетона по морозостойкости. Потеря массы после 15 циклов попеременного замораживания и оттавивания не должна превышать 8%.</w:t>
      </w:r>
    </w:p>
    <w:p w:rsidR="00FC0863" w:rsidRPr="00542C8A" w:rsidRDefault="00FC0863"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Керамзит в виде мелкозернистого сыпучего материала применяют в качестве заполнителя для легких конструктивно-теплоизоляционных, частично для теплоизоляционных и конструктивных бетонов, а также для теплоизоляционных засыпок.</w:t>
      </w:r>
    </w:p>
    <w:p w:rsidR="00EB552C" w:rsidRPr="00542C8A" w:rsidRDefault="00FC0863"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Для производства керамзита используют легкоплавкие глинистые породы, обладающие склонностью к вспучиванию при быстром обжиге. </w:t>
      </w:r>
    </w:p>
    <w:p w:rsidR="00343E43" w:rsidRPr="00542C8A" w:rsidRDefault="00FC0863"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Химический состав таких глин обычно характеризу</w:t>
      </w:r>
      <w:r w:rsidR="006C2C62" w:rsidRPr="00542C8A">
        <w:rPr>
          <w:rFonts w:ascii="Times New Roman" w:hAnsi="Times New Roman" w:cs="Times New Roman"/>
          <w:sz w:val="28"/>
          <w:szCs w:val="28"/>
        </w:rPr>
        <w:t>ют следующим содержанием оксидов</w:t>
      </w:r>
      <w:r w:rsidRPr="00542C8A">
        <w:rPr>
          <w:rFonts w:ascii="Times New Roman" w:hAnsi="Times New Roman" w:cs="Times New Roman"/>
          <w:sz w:val="28"/>
          <w:szCs w:val="28"/>
        </w:rPr>
        <w:t xml:space="preserve"> (в %): </w:t>
      </w:r>
      <w:r w:rsidR="00343E43" w:rsidRPr="00542C8A">
        <w:rPr>
          <w:rFonts w:ascii="Times New Roman" w:hAnsi="Times New Roman" w:cs="Times New Roman"/>
          <w:sz w:val="28"/>
          <w:szCs w:val="28"/>
        </w:rPr>
        <w:t xml:space="preserve"> </w:t>
      </w:r>
      <w:r w:rsidR="00E50A5D" w:rsidRPr="00542C8A">
        <w:rPr>
          <w:rFonts w:ascii="Times New Roman" w:hAnsi="Times New Roman" w:cs="Times New Roman"/>
          <w:sz w:val="28"/>
          <w:szCs w:val="28"/>
          <w:lang w:val="en-US"/>
        </w:rPr>
        <w:t>SiO</w:t>
      </w:r>
      <w:r w:rsidR="00E50A5D" w:rsidRPr="00542C8A">
        <w:rPr>
          <w:rFonts w:ascii="Times New Roman" w:hAnsi="Times New Roman" w:cs="Times New Roman"/>
          <w:sz w:val="28"/>
          <w:szCs w:val="28"/>
          <w:vertAlign w:val="subscript"/>
        </w:rPr>
        <w:t>2</w:t>
      </w:r>
      <w:r w:rsidR="00E50A5D" w:rsidRPr="00542C8A">
        <w:rPr>
          <w:rFonts w:ascii="Times New Roman" w:hAnsi="Times New Roman" w:cs="Times New Roman"/>
          <w:sz w:val="28"/>
          <w:szCs w:val="28"/>
        </w:rPr>
        <w:t xml:space="preserve"> – 50-65, Al</w:t>
      </w:r>
      <w:r w:rsidR="00E50A5D" w:rsidRPr="00542C8A">
        <w:rPr>
          <w:rFonts w:ascii="Times New Roman" w:hAnsi="Times New Roman" w:cs="Times New Roman"/>
          <w:sz w:val="28"/>
          <w:szCs w:val="28"/>
          <w:vertAlign w:val="subscript"/>
        </w:rPr>
        <w:t>2</w:t>
      </w:r>
      <w:r w:rsidR="00E50A5D" w:rsidRPr="00542C8A">
        <w:rPr>
          <w:rFonts w:ascii="Times New Roman" w:hAnsi="Times New Roman" w:cs="Times New Roman"/>
          <w:sz w:val="28"/>
          <w:szCs w:val="28"/>
          <w:lang w:val="en-US"/>
        </w:rPr>
        <w:t>O</w:t>
      </w:r>
      <w:r w:rsidR="00E50A5D" w:rsidRPr="00542C8A">
        <w:rPr>
          <w:rFonts w:ascii="Times New Roman" w:hAnsi="Times New Roman" w:cs="Times New Roman"/>
          <w:sz w:val="28"/>
          <w:szCs w:val="28"/>
          <w:vertAlign w:val="subscript"/>
        </w:rPr>
        <w:t>3</w:t>
      </w:r>
      <w:r w:rsidR="00E50A5D" w:rsidRPr="00542C8A">
        <w:rPr>
          <w:rFonts w:ascii="Times New Roman" w:hAnsi="Times New Roman" w:cs="Times New Roman"/>
          <w:sz w:val="28"/>
          <w:szCs w:val="28"/>
        </w:rPr>
        <w:t xml:space="preserve"> – 10-25, </w:t>
      </w:r>
      <w:r w:rsidR="00E50A5D" w:rsidRPr="00542C8A">
        <w:rPr>
          <w:rFonts w:ascii="Times New Roman" w:hAnsi="Times New Roman" w:cs="Times New Roman"/>
          <w:sz w:val="28"/>
          <w:szCs w:val="28"/>
          <w:lang w:val="en-US"/>
        </w:rPr>
        <w:t>Fe</w:t>
      </w:r>
      <w:r w:rsidR="00E50A5D" w:rsidRPr="00542C8A">
        <w:rPr>
          <w:rFonts w:ascii="Times New Roman" w:hAnsi="Times New Roman" w:cs="Times New Roman"/>
          <w:sz w:val="28"/>
          <w:szCs w:val="28"/>
          <w:vertAlign w:val="subscript"/>
        </w:rPr>
        <w:t>2</w:t>
      </w:r>
      <w:r w:rsidR="00E50A5D" w:rsidRPr="00542C8A">
        <w:rPr>
          <w:rFonts w:ascii="Times New Roman" w:hAnsi="Times New Roman" w:cs="Times New Roman"/>
          <w:sz w:val="28"/>
          <w:szCs w:val="28"/>
        </w:rPr>
        <w:t xml:space="preserve"> </w:t>
      </w:r>
      <w:r w:rsidR="00E50A5D" w:rsidRPr="00542C8A">
        <w:rPr>
          <w:rFonts w:ascii="Times New Roman" w:hAnsi="Times New Roman" w:cs="Times New Roman"/>
          <w:sz w:val="28"/>
          <w:szCs w:val="28"/>
          <w:lang w:val="en-US"/>
        </w:rPr>
        <w:t>O</w:t>
      </w:r>
      <w:r w:rsidR="00E50A5D" w:rsidRPr="00542C8A">
        <w:rPr>
          <w:rFonts w:ascii="Times New Roman" w:hAnsi="Times New Roman" w:cs="Times New Roman"/>
          <w:sz w:val="28"/>
          <w:szCs w:val="28"/>
          <w:vertAlign w:val="subscript"/>
        </w:rPr>
        <w:t>3</w:t>
      </w:r>
      <w:r w:rsidR="00426D0F" w:rsidRPr="00542C8A">
        <w:rPr>
          <w:rFonts w:ascii="Times New Roman" w:hAnsi="Times New Roman" w:cs="Times New Roman"/>
          <w:sz w:val="28"/>
          <w:szCs w:val="28"/>
        </w:rPr>
        <w:t>+</w:t>
      </w:r>
      <w:r w:rsidR="00E50A5D" w:rsidRPr="00542C8A">
        <w:rPr>
          <w:rFonts w:ascii="Times New Roman" w:hAnsi="Times New Roman" w:cs="Times New Roman"/>
          <w:sz w:val="28"/>
          <w:szCs w:val="28"/>
          <w:lang w:val="en-US"/>
        </w:rPr>
        <w:t>FeO</w:t>
      </w:r>
      <w:r w:rsidR="00E50A5D" w:rsidRPr="00542C8A">
        <w:rPr>
          <w:rFonts w:ascii="Times New Roman" w:hAnsi="Times New Roman" w:cs="Times New Roman"/>
          <w:sz w:val="28"/>
          <w:szCs w:val="28"/>
        </w:rPr>
        <w:t xml:space="preserve"> – 3,5-10, СаО+MgO до 7, R</w:t>
      </w:r>
      <w:r w:rsidR="00E50A5D" w:rsidRPr="00542C8A">
        <w:rPr>
          <w:rFonts w:ascii="Times New Roman" w:hAnsi="Times New Roman" w:cs="Times New Roman"/>
          <w:sz w:val="28"/>
          <w:szCs w:val="28"/>
          <w:vertAlign w:val="subscript"/>
        </w:rPr>
        <w:t>2</w:t>
      </w:r>
      <w:r w:rsidR="00E50A5D" w:rsidRPr="00542C8A">
        <w:rPr>
          <w:rFonts w:ascii="Times New Roman" w:hAnsi="Times New Roman" w:cs="Times New Roman"/>
          <w:sz w:val="28"/>
          <w:szCs w:val="28"/>
        </w:rPr>
        <w:t xml:space="preserve">О – 3,5-5; содержание тонкодисперсных органических примесей от 1 до 2 и свободного кремнезема до 25. </w:t>
      </w:r>
    </w:p>
    <w:p w:rsidR="00EB552C" w:rsidRPr="00542C8A" w:rsidRDefault="00E50A5D"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 обжигаемом глинистом материале в разных температурных интервалах протекают сложные физико-химические процессы: </w:t>
      </w:r>
    </w:p>
    <w:p w:rsidR="00EB552C" w:rsidRPr="00542C8A" w:rsidRDefault="00EB552C"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дегидратация</w:t>
      </w:r>
      <w:r w:rsidR="009507F1" w:rsidRPr="00542C8A">
        <w:rPr>
          <w:rFonts w:ascii="Times New Roman" w:hAnsi="Times New Roman" w:cs="Times New Roman"/>
          <w:sz w:val="28"/>
          <w:szCs w:val="28"/>
        </w:rPr>
        <w:t>;</w:t>
      </w:r>
    </w:p>
    <w:p w:rsidR="00EB552C" w:rsidRPr="00542C8A" w:rsidRDefault="00E50A5D"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выгорание органических примесей</w:t>
      </w:r>
      <w:r w:rsidR="009507F1" w:rsidRPr="00542C8A">
        <w:rPr>
          <w:rFonts w:ascii="Times New Roman" w:hAnsi="Times New Roman" w:cs="Times New Roman"/>
          <w:sz w:val="28"/>
          <w:szCs w:val="28"/>
        </w:rPr>
        <w:t>;</w:t>
      </w:r>
      <w:r w:rsidRPr="00542C8A">
        <w:rPr>
          <w:rFonts w:ascii="Times New Roman" w:hAnsi="Times New Roman" w:cs="Times New Roman"/>
          <w:sz w:val="28"/>
          <w:szCs w:val="28"/>
        </w:rPr>
        <w:t xml:space="preserve"> </w:t>
      </w:r>
    </w:p>
    <w:p w:rsidR="00EB552C" w:rsidRPr="00542C8A" w:rsidRDefault="009507F1"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диссоциация;</w:t>
      </w:r>
    </w:p>
    <w:p w:rsidR="00EB552C" w:rsidRPr="00542C8A" w:rsidRDefault="00E50A5D"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взаимоде</w:t>
      </w:r>
      <w:r w:rsidR="009507F1" w:rsidRPr="00542C8A">
        <w:rPr>
          <w:rFonts w:ascii="Times New Roman" w:hAnsi="Times New Roman" w:cs="Times New Roman"/>
          <w:sz w:val="28"/>
          <w:szCs w:val="28"/>
        </w:rPr>
        <w:t>йствие между компонентами глины;</w:t>
      </w:r>
      <w:r w:rsidRPr="00542C8A">
        <w:rPr>
          <w:rFonts w:ascii="Times New Roman" w:hAnsi="Times New Roman" w:cs="Times New Roman"/>
          <w:sz w:val="28"/>
          <w:szCs w:val="28"/>
        </w:rPr>
        <w:t xml:space="preserve"> </w:t>
      </w:r>
    </w:p>
    <w:p w:rsidR="00EB552C" w:rsidRPr="00542C8A" w:rsidRDefault="00E50A5D"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реакции </w:t>
      </w:r>
      <w:r w:rsidR="00EB552C" w:rsidRPr="00542C8A">
        <w:rPr>
          <w:rFonts w:ascii="Times New Roman" w:hAnsi="Times New Roman" w:cs="Times New Roman"/>
          <w:sz w:val="28"/>
          <w:szCs w:val="28"/>
        </w:rPr>
        <w:t>окисления и восстановления</w:t>
      </w:r>
      <w:r w:rsidR="009507F1" w:rsidRPr="00542C8A">
        <w:rPr>
          <w:rFonts w:ascii="Times New Roman" w:hAnsi="Times New Roman" w:cs="Times New Roman"/>
          <w:sz w:val="28"/>
          <w:szCs w:val="28"/>
        </w:rPr>
        <w:t>, обусловливающие газовыделение;</w:t>
      </w:r>
      <w:r w:rsidRPr="00542C8A">
        <w:rPr>
          <w:rFonts w:ascii="Times New Roman" w:hAnsi="Times New Roman" w:cs="Times New Roman"/>
          <w:sz w:val="28"/>
          <w:szCs w:val="28"/>
        </w:rPr>
        <w:t xml:space="preserve"> </w:t>
      </w:r>
    </w:p>
    <w:p w:rsidR="00EB552C" w:rsidRPr="00542C8A" w:rsidRDefault="00E50A5D"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образование расплава и размягчение материала (доведенного до пиропластического состояния). </w:t>
      </w:r>
    </w:p>
    <w:p w:rsidR="00195A1E" w:rsidRPr="00542C8A" w:rsidRDefault="00E50A5D" w:rsidP="00EB552C">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При быстром обжиге температурные интервалы, в которых про</w:t>
      </w:r>
      <w:r w:rsidR="00EB552C" w:rsidRPr="00542C8A">
        <w:rPr>
          <w:rFonts w:ascii="Times New Roman" w:hAnsi="Times New Roman" w:cs="Times New Roman"/>
          <w:sz w:val="28"/>
          <w:szCs w:val="28"/>
        </w:rPr>
        <w:t>текают эти процессы, сближаются. Они</w:t>
      </w:r>
      <w:r w:rsidRPr="00542C8A">
        <w:rPr>
          <w:rFonts w:ascii="Times New Roman" w:hAnsi="Times New Roman" w:cs="Times New Roman"/>
          <w:sz w:val="28"/>
          <w:szCs w:val="28"/>
        </w:rPr>
        <w:t xml:space="preserve"> передвигаясь в область более высоких температур, накладываются один на другой</w:t>
      </w:r>
      <w:r w:rsidR="00195A1E" w:rsidRPr="00542C8A">
        <w:rPr>
          <w:rFonts w:ascii="Times New Roman" w:hAnsi="Times New Roman" w:cs="Times New Roman"/>
          <w:sz w:val="28"/>
          <w:szCs w:val="28"/>
        </w:rPr>
        <w:t xml:space="preserve">, что дает возможность совместить процесс газообразования с размягчением материала, достижением им определенной вязкости, при которой происходит вспучивание глины. При этом важно, чтобы к моменту интенсивного газовыделения произошло спекание поверхностного слоя гранул с образованием закрытых пор. В противном случае, газы легко удаляются, не вспучивая материала. </w:t>
      </w:r>
    </w:p>
    <w:p w:rsidR="006C2C62" w:rsidRPr="00542C8A" w:rsidRDefault="00195A1E"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Из протекающих реакций большое значение имеет взаимодействия окислов железа с углеродом органических примесей глинистых пород и продуктами их неполного сгорания с образованием газообразной фазы и закиси железа. </w:t>
      </w:r>
    </w:p>
    <w:p w:rsidR="006C2C62" w:rsidRPr="00542C8A" w:rsidRDefault="00195A1E"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Закись железа в сочетании с другими примесями образует легкоплавкие эвтектики, определяющие появление расплава, снижение вязкости материала, образование закрытых пор, расширяющихся под давлением образующихся газообразных продуктов. </w:t>
      </w:r>
    </w:p>
    <w:p w:rsidR="00AB5F97" w:rsidRPr="00542C8A" w:rsidRDefault="00195A1E"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Резкое снижение вязкости материала, происходящее, например, при значительном содержании в глине СаО, может повлечь за собой прорыв стенок расширяющихся пор и уменьшение вспучиваемости </w:t>
      </w:r>
      <w:r w:rsidR="00AB5F97" w:rsidRPr="00542C8A">
        <w:rPr>
          <w:rFonts w:ascii="Times New Roman" w:hAnsi="Times New Roman" w:cs="Times New Roman"/>
          <w:sz w:val="28"/>
          <w:szCs w:val="28"/>
        </w:rPr>
        <w:t xml:space="preserve">материала. </w:t>
      </w:r>
    </w:p>
    <w:p w:rsidR="00045FB8" w:rsidRPr="00542C8A" w:rsidRDefault="00AB5F97"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Таким образом, вспучивание происходит при совмещении процесса размягчение глинистой породы и образования закрытых пор с процесс</w:t>
      </w:r>
      <w:r w:rsidR="00390638" w:rsidRPr="00542C8A">
        <w:rPr>
          <w:rFonts w:ascii="Times New Roman" w:hAnsi="Times New Roman" w:cs="Times New Roman"/>
          <w:sz w:val="28"/>
          <w:szCs w:val="28"/>
        </w:rPr>
        <w:t>ами газовыдел</w:t>
      </w:r>
      <w:r w:rsidRPr="00542C8A">
        <w:rPr>
          <w:rFonts w:ascii="Times New Roman" w:hAnsi="Times New Roman" w:cs="Times New Roman"/>
          <w:sz w:val="28"/>
          <w:szCs w:val="28"/>
        </w:rPr>
        <w:t>ения внутри материала за счет давления газообразных продуктов</w:t>
      </w:r>
      <w:r w:rsidR="00CF78B8" w:rsidRPr="00542C8A">
        <w:rPr>
          <w:rFonts w:ascii="Times New Roman" w:hAnsi="Times New Roman" w:cs="Times New Roman"/>
          <w:sz w:val="28"/>
          <w:szCs w:val="28"/>
        </w:rPr>
        <w:t>. Эти газы, как продукты обжига состоят из:</w:t>
      </w:r>
    </w:p>
    <w:p w:rsidR="00182E58" w:rsidRPr="00542C8A" w:rsidRDefault="00182E58"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lastRenderedPageBreak/>
        <w:t>кислорода, образующегося при раскислении высших оксидов железа;</w:t>
      </w:r>
    </w:p>
    <w:p w:rsidR="00182E58" w:rsidRPr="00542C8A" w:rsidRDefault="00182E58"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оксида углерода, образующегося при горении органических примесей и диссоциации карбонатов;</w:t>
      </w:r>
    </w:p>
    <w:p w:rsidR="00182E58" w:rsidRPr="00542C8A" w:rsidRDefault="00182E58"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водяного пара, образующегося при дегидратации глинистых минералов.</w:t>
      </w:r>
    </w:p>
    <w:p w:rsidR="00EB552C" w:rsidRPr="00542C8A" w:rsidRDefault="00045FB8"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Технология изготовления кера</w:t>
      </w:r>
      <w:r w:rsidR="005722DF" w:rsidRPr="00542C8A">
        <w:rPr>
          <w:rFonts w:ascii="Times New Roman" w:hAnsi="Times New Roman" w:cs="Times New Roman"/>
          <w:sz w:val="28"/>
          <w:szCs w:val="28"/>
        </w:rPr>
        <w:t xml:space="preserve">мзитового заполнителя складывается </w:t>
      </w:r>
      <w:r w:rsidR="00EB552C" w:rsidRPr="00542C8A">
        <w:rPr>
          <w:rFonts w:ascii="Times New Roman" w:hAnsi="Times New Roman" w:cs="Times New Roman"/>
          <w:sz w:val="28"/>
          <w:szCs w:val="28"/>
        </w:rPr>
        <w:t>из следующих основных операций:</w:t>
      </w:r>
    </w:p>
    <w:p w:rsidR="00EB552C" w:rsidRPr="00542C8A" w:rsidRDefault="005722DF"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подготовки сырья; </w:t>
      </w:r>
    </w:p>
    <w:p w:rsidR="00EB552C" w:rsidRPr="00542C8A" w:rsidRDefault="00D005EA"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приготовления гранул (зерен);</w:t>
      </w:r>
    </w:p>
    <w:p w:rsidR="00EB552C" w:rsidRPr="00542C8A" w:rsidRDefault="00EB552C"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подготовки гранул</w:t>
      </w:r>
      <w:r w:rsidR="005722DF" w:rsidRPr="00542C8A">
        <w:rPr>
          <w:rFonts w:ascii="Times New Roman" w:hAnsi="Times New Roman" w:cs="Times New Roman"/>
          <w:sz w:val="28"/>
          <w:szCs w:val="28"/>
        </w:rPr>
        <w:t xml:space="preserve"> к обжигу; </w:t>
      </w:r>
    </w:p>
    <w:p w:rsidR="00EB552C" w:rsidRPr="00542C8A" w:rsidRDefault="00EB552C"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обжига гранул и</w:t>
      </w:r>
      <w:r w:rsidR="005722DF" w:rsidRPr="00542C8A">
        <w:rPr>
          <w:rFonts w:ascii="Times New Roman" w:hAnsi="Times New Roman" w:cs="Times New Roman"/>
          <w:sz w:val="28"/>
          <w:szCs w:val="28"/>
        </w:rPr>
        <w:t xml:space="preserve"> их охлаждение; </w:t>
      </w:r>
    </w:p>
    <w:p w:rsidR="005722DF" w:rsidRPr="00542C8A" w:rsidRDefault="005722DF"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рассева материала на фракции с дроблением крупных кусков до требуемого размера. </w:t>
      </w:r>
    </w:p>
    <w:p w:rsidR="006E0312" w:rsidRPr="00542C8A" w:rsidRDefault="005722DF"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При изготовлении керамзита необходимо учитывать следующее. Лучше вспучивается материал большей плотности, имеющий округлую форму или форму брикетов одинакового размера в поперечнике. Чем лучше вспучивается исходное сырье, тем с большей влажностью и больших размеров </w:t>
      </w:r>
      <w:r w:rsidR="006E0312" w:rsidRPr="00542C8A">
        <w:rPr>
          <w:rFonts w:ascii="Times New Roman" w:hAnsi="Times New Roman" w:cs="Times New Roman"/>
          <w:sz w:val="28"/>
          <w:szCs w:val="28"/>
        </w:rPr>
        <w:t xml:space="preserve">полуфабрикат можно направлять в печь. </w:t>
      </w:r>
    </w:p>
    <w:p w:rsidR="0096179F" w:rsidRPr="00542C8A" w:rsidRDefault="00B50405" w:rsidP="00B5040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Среди новых методов производства керамзита – получение керамзитового песка в печах кипящего слоя. </w:t>
      </w:r>
    </w:p>
    <w:p w:rsidR="00B50405" w:rsidRPr="00542C8A" w:rsidRDefault="00B50405" w:rsidP="00B5040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Работа печи (реактора) кипящего слоя основана на следующем принципе. Через слой материала продувают воздух (газ), скорость которого занимает промежуточное положение между скоростью витания и скоростью, при которой зерна выносятся из аппарата. При этом слой гранул «кипит». В результате поверхность контакта между гранулами материала и теплоносителем резко повышается, ускоряется тепло- и массообмен и создаются условия для равномерного распределения температур во всем объеме обжигаемого материала. </w:t>
      </w:r>
    </w:p>
    <w:p w:rsidR="00182E58" w:rsidRPr="00542C8A" w:rsidRDefault="00B50405"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Технологическая схема производства сводится к следующему: глина из карьера с влажностью 25-30% подается в глино-запасник. Из глинозапасника глина поступает в глинорыхлительную машину, затем в камневыделительные вальцы и в сушильный барабан. Подсушенная до влажности 8-10% глина подается на вибрационный грохоткер полуфабриката, а фракцию крупнее 5 мм направляют на повторное дробление в молотковую дробилку. Из бункера полуфабриката глиняная крошка подается в отделение термической обработки. </w:t>
      </w:r>
    </w:p>
    <w:p w:rsidR="00533389" w:rsidRPr="00542C8A" w:rsidRDefault="00A91002"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Аглопорит -</w:t>
      </w:r>
      <w:r w:rsidR="00533389" w:rsidRPr="00542C8A">
        <w:rPr>
          <w:rFonts w:ascii="Times New Roman" w:hAnsi="Times New Roman" w:cs="Times New Roman"/>
          <w:sz w:val="28"/>
          <w:szCs w:val="28"/>
        </w:rPr>
        <w:t xml:space="preserve"> искусственный пористый зернистый материал ячеистой структуры, получаемый термической обработкой на решетчатых агломерационных машинах глинистых пород и отходов от добычи, обогащения и сжигания углей.</w:t>
      </w:r>
    </w:p>
    <w:p w:rsidR="009B533D" w:rsidRPr="00542C8A" w:rsidRDefault="009B533D" w:rsidP="009B533D">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Аглопорит состоит в основном из стекла различного состава. Количественно подчиненными в нем являются кристаллические образования исходного сырья или полученные в результате высокотемпературного обжига и охлаждения расплава. Эти новообразования достаточно стойки в нормальных температурно-влажностных условиях. </w:t>
      </w:r>
    </w:p>
    <w:p w:rsidR="004A171F" w:rsidRPr="00542C8A" w:rsidRDefault="004A171F" w:rsidP="004A171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lastRenderedPageBreak/>
        <w:t xml:space="preserve">Как стекловидная фаза, так и новообразования не оказывают вредного влияния на строительные свойства бетона, что позволяет считать аглопорит высококачественным заполнителем для армированных и неармированных легких бетонов. </w:t>
      </w:r>
    </w:p>
    <w:p w:rsidR="004A171F" w:rsidRPr="00542C8A" w:rsidRDefault="004A171F" w:rsidP="004A171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Аглопорит получают в виде щебня и песка с открытыми порами на поверхности зерен или в виде гранул со спекшейся поверхностной оболочкой. Этим он отличается от керамзита.</w:t>
      </w:r>
    </w:p>
    <w:p w:rsidR="002221C0" w:rsidRPr="00542C8A" w:rsidRDefault="00A91002"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Аглопорит</w:t>
      </w:r>
      <w:r w:rsidR="002221C0" w:rsidRPr="00542C8A">
        <w:rPr>
          <w:rFonts w:ascii="Times New Roman" w:hAnsi="Times New Roman" w:cs="Times New Roman"/>
          <w:sz w:val="28"/>
          <w:szCs w:val="28"/>
        </w:rPr>
        <w:t xml:space="preserve"> применяют в качестве заполнителя для легких конструктивных и конструктивно-теплоизоляционных бетонов, а также в качестве теплоизоляционных засыпок. </w:t>
      </w:r>
    </w:p>
    <w:p w:rsidR="002221C0" w:rsidRPr="00542C8A" w:rsidRDefault="002221C0"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 зависимости от размера зерен аглопорит делят на </w:t>
      </w:r>
      <w:r w:rsidR="00DA2790" w:rsidRPr="00542C8A">
        <w:rPr>
          <w:rFonts w:ascii="Times New Roman" w:hAnsi="Times New Roman" w:cs="Times New Roman"/>
          <w:sz w:val="28"/>
          <w:szCs w:val="28"/>
        </w:rPr>
        <w:t xml:space="preserve">гравий и </w:t>
      </w:r>
      <w:r w:rsidRPr="00542C8A">
        <w:rPr>
          <w:rFonts w:ascii="Times New Roman" w:hAnsi="Times New Roman" w:cs="Times New Roman"/>
          <w:sz w:val="28"/>
          <w:szCs w:val="28"/>
        </w:rPr>
        <w:t>щ</w:t>
      </w:r>
      <w:r w:rsidR="00DA2790" w:rsidRPr="00542C8A">
        <w:rPr>
          <w:rFonts w:ascii="Times New Roman" w:hAnsi="Times New Roman" w:cs="Times New Roman"/>
          <w:sz w:val="28"/>
          <w:szCs w:val="28"/>
        </w:rPr>
        <w:t>ебень с размером зерен 5-40 мм,</w:t>
      </w:r>
      <w:r w:rsidRPr="00542C8A">
        <w:rPr>
          <w:rFonts w:ascii="Times New Roman" w:hAnsi="Times New Roman" w:cs="Times New Roman"/>
          <w:sz w:val="28"/>
          <w:szCs w:val="28"/>
        </w:rPr>
        <w:t xml:space="preserve"> песок с зернами менее 5 мм. По</w:t>
      </w:r>
      <w:r w:rsidR="00DA2790" w:rsidRPr="00542C8A">
        <w:rPr>
          <w:rFonts w:ascii="Times New Roman" w:hAnsi="Times New Roman" w:cs="Times New Roman"/>
          <w:sz w:val="28"/>
          <w:szCs w:val="28"/>
        </w:rPr>
        <w:t xml:space="preserve"> насыпной плотности</w:t>
      </w:r>
      <w:r w:rsidRPr="00542C8A">
        <w:rPr>
          <w:rFonts w:ascii="Times New Roman" w:hAnsi="Times New Roman" w:cs="Times New Roman"/>
          <w:sz w:val="28"/>
          <w:szCs w:val="28"/>
        </w:rPr>
        <w:t xml:space="preserve"> в высушенном состоянии аглопоритовый</w:t>
      </w:r>
      <w:r w:rsidR="00DA2790" w:rsidRPr="00542C8A">
        <w:rPr>
          <w:rFonts w:ascii="Times New Roman" w:hAnsi="Times New Roman" w:cs="Times New Roman"/>
          <w:sz w:val="28"/>
          <w:szCs w:val="28"/>
        </w:rPr>
        <w:t xml:space="preserve"> гравий делится на пять</w:t>
      </w:r>
      <w:r w:rsidRPr="00542C8A">
        <w:rPr>
          <w:rFonts w:ascii="Times New Roman" w:hAnsi="Times New Roman" w:cs="Times New Roman"/>
          <w:sz w:val="28"/>
          <w:szCs w:val="28"/>
        </w:rPr>
        <w:t xml:space="preserve"> марок</w:t>
      </w:r>
      <w:r w:rsidR="00DA2790" w:rsidRPr="00542C8A">
        <w:rPr>
          <w:rFonts w:ascii="Times New Roman" w:hAnsi="Times New Roman" w:cs="Times New Roman"/>
          <w:sz w:val="28"/>
          <w:szCs w:val="28"/>
        </w:rPr>
        <w:t xml:space="preserve"> 500, 600, 700,</w:t>
      </w:r>
      <w:r w:rsidRPr="00542C8A">
        <w:rPr>
          <w:rFonts w:ascii="Times New Roman" w:hAnsi="Times New Roman" w:cs="Times New Roman"/>
          <w:sz w:val="28"/>
          <w:szCs w:val="28"/>
        </w:rPr>
        <w:t xml:space="preserve"> 800</w:t>
      </w:r>
      <w:r w:rsidR="00DA2790" w:rsidRPr="00542C8A">
        <w:rPr>
          <w:rFonts w:ascii="Times New Roman" w:hAnsi="Times New Roman" w:cs="Times New Roman"/>
          <w:sz w:val="28"/>
          <w:szCs w:val="28"/>
        </w:rPr>
        <w:t xml:space="preserve"> и 900; щебень - </w:t>
      </w:r>
      <w:r w:rsidR="009C781F" w:rsidRPr="00542C8A">
        <w:rPr>
          <w:rFonts w:ascii="Times New Roman" w:hAnsi="Times New Roman" w:cs="Times New Roman"/>
          <w:sz w:val="28"/>
          <w:szCs w:val="28"/>
        </w:rPr>
        <w:t>400, 500, 600, 700, 800 и 900</w:t>
      </w:r>
      <w:r w:rsidRPr="00542C8A">
        <w:rPr>
          <w:rFonts w:ascii="Times New Roman" w:hAnsi="Times New Roman" w:cs="Times New Roman"/>
          <w:sz w:val="28"/>
          <w:szCs w:val="28"/>
        </w:rPr>
        <w:t xml:space="preserve"> (ГОСТ</w:t>
      </w:r>
      <w:r w:rsidR="00426D0F" w:rsidRPr="00542C8A">
        <w:rPr>
          <w:rFonts w:ascii="Times New Roman" w:hAnsi="Times New Roman" w:cs="Times New Roman"/>
          <w:sz w:val="28"/>
          <w:szCs w:val="28"/>
        </w:rPr>
        <w:t xml:space="preserve"> 9757-90</w:t>
      </w:r>
      <w:r w:rsidRPr="00542C8A">
        <w:rPr>
          <w:rFonts w:ascii="Times New Roman" w:hAnsi="Times New Roman" w:cs="Times New Roman"/>
          <w:sz w:val="28"/>
          <w:szCs w:val="28"/>
        </w:rPr>
        <w:t xml:space="preserve">). </w:t>
      </w:r>
      <w:r w:rsidR="009C781F" w:rsidRPr="00542C8A">
        <w:rPr>
          <w:rFonts w:ascii="Times New Roman" w:hAnsi="Times New Roman" w:cs="Times New Roman"/>
          <w:sz w:val="28"/>
          <w:szCs w:val="28"/>
        </w:rPr>
        <w:t>Прочность при сдавливании в цили</w:t>
      </w:r>
      <w:r w:rsidR="00CC113F" w:rsidRPr="00542C8A">
        <w:rPr>
          <w:rFonts w:ascii="Times New Roman" w:hAnsi="Times New Roman" w:cs="Times New Roman"/>
          <w:sz w:val="28"/>
          <w:szCs w:val="28"/>
        </w:rPr>
        <w:t>ндре аглопоритового гравия -</w:t>
      </w:r>
      <w:r w:rsidR="009C781F" w:rsidRPr="00542C8A">
        <w:rPr>
          <w:rFonts w:ascii="Times New Roman" w:hAnsi="Times New Roman" w:cs="Times New Roman"/>
          <w:sz w:val="28"/>
          <w:szCs w:val="28"/>
        </w:rPr>
        <w:t>0,7-3,5 МПа, аглопоритового гравия - не менее 1,6 МПа.</w:t>
      </w:r>
    </w:p>
    <w:p w:rsidR="00D105AA" w:rsidRPr="00542C8A" w:rsidRDefault="002221C0"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Для производства аглопорита используют самые </w:t>
      </w:r>
      <w:r w:rsidR="00FD06EC" w:rsidRPr="00542C8A">
        <w:rPr>
          <w:rFonts w:ascii="Times New Roman" w:hAnsi="Times New Roman" w:cs="Times New Roman"/>
          <w:sz w:val="28"/>
          <w:szCs w:val="28"/>
        </w:rPr>
        <w:t xml:space="preserve">разнообразные невспучивающиеся или слабовспучивающиеся глинистые породы: </w:t>
      </w:r>
    </w:p>
    <w:p w:rsidR="00D105AA" w:rsidRPr="00542C8A" w:rsidRDefault="00D005EA"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суглинок;</w:t>
      </w:r>
    </w:p>
    <w:p w:rsidR="00D105AA" w:rsidRPr="00542C8A" w:rsidRDefault="00D005EA"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супесь;</w:t>
      </w:r>
    </w:p>
    <w:p w:rsidR="00D105AA" w:rsidRPr="00542C8A" w:rsidRDefault="00D005EA"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аргиллит;</w:t>
      </w:r>
      <w:r w:rsidR="00FD06EC" w:rsidRPr="00542C8A">
        <w:rPr>
          <w:rFonts w:ascii="Times New Roman" w:hAnsi="Times New Roman" w:cs="Times New Roman"/>
          <w:sz w:val="28"/>
          <w:szCs w:val="28"/>
        </w:rPr>
        <w:t xml:space="preserve"> </w:t>
      </w:r>
    </w:p>
    <w:p w:rsidR="00D105AA" w:rsidRPr="00542C8A" w:rsidRDefault="00D005EA"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глинистый сланец;</w:t>
      </w:r>
    </w:p>
    <w:p w:rsidR="00D105AA" w:rsidRPr="00542C8A" w:rsidRDefault="00FD06EC"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шахтные поро</w:t>
      </w:r>
      <w:r w:rsidR="00D005EA" w:rsidRPr="00542C8A">
        <w:rPr>
          <w:rFonts w:ascii="Times New Roman" w:hAnsi="Times New Roman" w:cs="Times New Roman"/>
          <w:sz w:val="28"/>
          <w:szCs w:val="28"/>
        </w:rPr>
        <w:t>ды от добычи и обогащения углей</w:t>
      </w:r>
      <w:r w:rsidR="006C2C62" w:rsidRPr="00542C8A">
        <w:rPr>
          <w:rFonts w:ascii="Times New Roman" w:hAnsi="Times New Roman" w:cs="Times New Roman"/>
          <w:sz w:val="28"/>
          <w:szCs w:val="28"/>
        </w:rPr>
        <w:t xml:space="preserve">, а также </w:t>
      </w:r>
      <w:r w:rsidRPr="00542C8A">
        <w:rPr>
          <w:rFonts w:ascii="Times New Roman" w:hAnsi="Times New Roman" w:cs="Times New Roman"/>
          <w:sz w:val="28"/>
          <w:szCs w:val="28"/>
        </w:rPr>
        <w:t xml:space="preserve">кусковые топливные шлаки и тонкодисперсные золы ТЭЦ. </w:t>
      </w:r>
    </w:p>
    <w:p w:rsidR="00FD06EC" w:rsidRPr="00542C8A" w:rsidRDefault="00FD06EC" w:rsidP="00D105A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Требования к химическому составу сырья не предъявляются.</w:t>
      </w:r>
    </w:p>
    <w:p w:rsidR="00D105AA" w:rsidRPr="00542C8A" w:rsidRDefault="00FD06EC"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Поризация сырья при получении аглопорита достигается за счет </w:t>
      </w:r>
      <w:r w:rsidR="00D105AA" w:rsidRPr="00542C8A">
        <w:rPr>
          <w:rFonts w:ascii="Times New Roman" w:hAnsi="Times New Roman" w:cs="Times New Roman"/>
          <w:sz w:val="28"/>
          <w:szCs w:val="28"/>
        </w:rPr>
        <w:t>ряда взаимосвязанных факторов:</w:t>
      </w:r>
    </w:p>
    <w:p w:rsidR="00D105AA" w:rsidRPr="00542C8A" w:rsidRDefault="00FD06EC"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удаления свободной, физически и химически связанной воды; </w:t>
      </w:r>
    </w:p>
    <w:p w:rsidR="00D105AA" w:rsidRPr="00542C8A" w:rsidRDefault="00FD06EC"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выгорания топлива, сернистых соединений и о</w:t>
      </w:r>
      <w:r w:rsidR="00D105AA" w:rsidRPr="00542C8A">
        <w:rPr>
          <w:rFonts w:ascii="Times New Roman" w:hAnsi="Times New Roman" w:cs="Times New Roman"/>
          <w:sz w:val="28"/>
          <w:szCs w:val="28"/>
        </w:rPr>
        <w:t>рганич</w:t>
      </w:r>
      <w:r w:rsidR="00455753" w:rsidRPr="00542C8A">
        <w:rPr>
          <w:rFonts w:ascii="Times New Roman" w:hAnsi="Times New Roman" w:cs="Times New Roman"/>
          <w:sz w:val="28"/>
          <w:szCs w:val="28"/>
        </w:rPr>
        <w:t>еских добавок – примесей;</w:t>
      </w:r>
    </w:p>
    <w:p w:rsidR="00D105AA" w:rsidRPr="00542C8A" w:rsidRDefault="00FD06EC"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прососа газов сквозь размягченную шихту; </w:t>
      </w:r>
    </w:p>
    <w:p w:rsidR="00D105AA" w:rsidRPr="00542C8A" w:rsidRDefault="00FD06EC"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контактного спекания гранул шихты</w:t>
      </w:r>
      <w:r w:rsidR="00455753" w:rsidRPr="00542C8A">
        <w:rPr>
          <w:rFonts w:ascii="Times New Roman" w:hAnsi="Times New Roman" w:cs="Times New Roman"/>
          <w:sz w:val="28"/>
          <w:szCs w:val="28"/>
        </w:rPr>
        <w:t>;</w:t>
      </w:r>
    </w:p>
    <w:p w:rsidR="00D105AA" w:rsidRPr="00542C8A" w:rsidRDefault="00FD06EC"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частичного вспучивания пиропластической массы в зонах, удаленных от очагов горения. </w:t>
      </w:r>
    </w:p>
    <w:p w:rsidR="00FA2D1E" w:rsidRPr="00542C8A" w:rsidRDefault="00FD06EC" w:rsidP="00D105A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При спекании сырья на агломерационных решетках процесс вспучивания значительно интенсифицируется, что обусловлено характерными </w:t>
      </w:r>
      <w:r w:rsidR="00B67172" w:rsidRPr="00542C8A">
        <w:rPr>
          <w:rFonts w:ascii="Times New Roman" w:hAnsi="Times New Roman" w:cs="Times New Roman"/>
          <w:sz w:val="28"/>
          <w:szCs w:val="28"/>
        </w:rPr>
        <w:t>особеннос</w:t>
      </w:r>
      <w:r w:rsidR="00FA2D1E" w:rsidRPr="00542C8A">
        <w:rPr>
          <w:rFonts w:ascii="Times New Roman" w:hAnsi="Times New Roman" w:cs="Times New Roman"/>
          <w:sz w:val="28"/>
          <w:szCs w:val="28"/>
        </w:rPr>
        <w:t>тями агломерационного процесса:</w:t>
      </w:r>
    </w:p>
    <w:p w:rsidR="00FA2D1E" w:rsidRPr="00542C8A" w:rsidRDefault="00B67172"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быстрым повышением температуры, достигающим 400-600</w:t>
      </w:r>
      <w:r w:rsidRPr="00542C8A">
        <w:rPr>
          <w:rFonts w:ascii="Times New Roman" w:hAnsi="Times New Roman" w:cs="Times New Roman"/>
          <w:sz w:val="28"/>
          <w:szCs w:val="28"/>
          <w:vertAlign w:val="superscript"/>
        </w:rPr>
        <w:t>0</w:t>
      </w:r>
      <w:r w:rsidR="00455753" w:rsidRPr="00542C8A">
        <w:rPr>
          <w:rFonts w:ascii="Times New Roman" w:hAnsi="Times New Roman" w:cs="Times New Roman"/>
          <w:sz w:val="28"/>
          <w:szCs w:val="28"/>
        </w:rPr>
        <w:t xml:space="preserve"> в 1 мин;</w:t>
      </w:r>
    </w:p>
    <w:p w:rsidR="00FA2D1E" w:rsidRPr="00542C8A" w:rsidRDefault="00B67172"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возможностью достижения высоких температур (1400-1700</w:t>
      </w:r>
      <w:r w:rsidR="00483D0A" w:rsidRPr="00542C8A">
        <w:rPr>
          <w:rFonts w:ascii="Times New Roman" w:hAnsi="Times New Roman" w:cs="Times New Roman"/>
          <w:sz w:val="28"/>
          <w:szCs w:val="28"/>
        </w:rPr>
        <w:t xml:space="preserve"> </w:t>
      </w:r>
      <w:r w:rsidRPr="00542C8A">
        <w:rPr>
          <w:rFonts w:ascii="Times New Roman" w:hAnsi="Times New Roman" w:cs="Times New Roman"/>
          <w:sz w:val="28"/>
          <w:szCs w:val="28"/>
          <w:vertAlign w:val="superscript"/>
        </w:rPr>
        <w:t>0</w:t>
      </w:r>
      <w:r w:rsidR="00FA2D1E" w:rsidRPr="00542C8A">
        <w:rPr>
          <w:rFonts w:ascii="Times New Roman" w:hAnsi="Times New Roman" w:cs="Times New Roman"/>
          <w:sz w:val="28"/>
          <w:szCs w:val="28"/>
        </w:rPr>
        <w:t>С);</w:t>
      </w:r>
    </w:p>
    <w:p w:rsidR="00FA2D1E" w:rsidRPr="00542C8A" w:rsidRDefault="00B67172"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наличием восстановит</w:t>
      </w:r>
      <w:r w:rsidR="00FA2D1E" w:rsidRPr="00542C8A">
        <w:rPr>
          <w:rFonts w:ascii="Times New Roman" w:hAnsi="Times New Roman" w:cs="Times New Roman"/>
          <w:sz w:val="28"/>
          <w:szCs w:val="28"/>
        </w:rPr>
        <w:t xml:space="preserve">ельной среды в </w:t>
      </w:r>
      <w:r w:rsidR="00455753" w:rsidRPr="00542C8A">
        <w:rPr>
          <w:rFonts w:ascii="Times New Roman" w:hAnsi="Times New Roman" w:cs="Times New Roman"/>
          <w:sz w:val="28"/>
          <w:szCs w:val="28"/>
        </w:rPr>
        <w:t>зоне спекания;</w:t>
      </w:r>
    </w:p>
    <w:p w:rsidR="00B965A1" w:rsidRPr="00542C8A" w:rsidRDefault="00B67172"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кратковременностью пребывания материала в зоне высоких температур (1-1,5мин).</w:t>
      </w:r>
    </w:p>
    <w:p w:rsidR="00B965A1" w:rsidRPr="00542C8A" w:rsidRDefault="00B965A1"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Сущность процесса производства аглопорита заключается в подготовке шихты к спеканию. Шихту, состоящую из исходного сырья, топлива и воды, </w:t>
      </w:r>
      <w:r w:rsidRPr="00542C8A">
        <w:rPr>
          <w:rFonts w:ascii="Times New Roman" w:hAnsi="Times New Roman" w:cs="Times New Roman"/>
          <w:sz w:val="28"/>
          <w:szCs w:val="28"/>
        </w:rPr>
        <w:lastRenderedPageBreak/>
        <w:t>загружают на решетку агломерационной машины, ограниченную боковыми стенками. Технологическое топливо в шихте (специально введенное или содержащееся в исходном сырье) зажигают с поверхности при одновременном просасывании воздуха сверху вниз.</w:t>
      </w:r>
    </w:p>
    <w:p w:rsidR="00FA2D1E" w:rsidRPr="00542C8A" w:rsidRDefault="00B965A1"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Технологическая схема производства аглопорита состоит из</w:t>
      </w:r>
      <w:r w:rsidR="00FA2D1E" w:rsidRPr="00542C8A">
        <w:rPr>
          <w:rFonts w:ascii="Times New Roman" w:hAnsi="Times New Roman" w:cs="Times New Roman"/>
          <w:sz w:val="28"/>
          <w:szCs w:val="28"/>
        </w:rPr>
        <w:t>:</w:t>
      </w:r>
    </w:p>
    <w:p w:rsidR="00FA2D1E" w:rsidRPr="00542C8A" w:rsidRDefault="00B965A1"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переработки сырья и приготовления шихты</w:t>
      </w:r>
      <w:r w:rsidR="006C2C62" w:rsidRPr="00542C8A">
        <w:rPr>
          <w:rFonts w:ascii="Times New Roman" w:hAnsi="Times New Roman" w:cs="Times New Roman"/>
          <w:sz w:val="28"/>
          <w:szCs w:val="28"/>
        </w:rPr>
        <w:t>;</w:t>
      </w:r>
    </w:p>
    <w:p w:rsidR="00FA2D1E" w:rsidRPr="00542C8A" w:rsidRDefault="00B965A1"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термической обработки шихты и охлаждения получаемого бруса или гранул; </w:t>
      </w:r>
    </w:p>
    <w:p w:rsidR="002221C0" w:rsidRPr="00542C8A" w:rsidRDefault="00B965A1"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дробления охлажденного продукта </w:t>
      </w:r>
      <w:r w:rsidR="007E1DFF" w:rsidRPr="00542C8A">
        <w:rPr>
          <w:rFonts w:ascii="Times New Roman" w:hAnsi="Times New Roman" w:cs="Times New Roman"/>
          <w:sz w:val="28"/>
          <w:szCs w:val="28"/>
        </w:rPr>
        <w:t>и сортировки аглопорита на фракции.</w:t>
      </w:r>
      <w:r w:rsidR="00FD06EC" w:rsidRPr="00542C8A">
        <w:rPr>
          <w:rFonts w:ascii="Times New Roman" w:hAnsi="Times New Roman" w:cs="Times New Roman"/>
          <w:sz w:val="28"/>
          <w:szCs w:val="28"/>
        </w:rPr>
        <w:t xml:space="preserve"> </w:t>
      </w:r>
    </w:p>
    <w:p w:rsidR="00255D40" w:rsidRPr="00542C8A" w:rsidRDefault="00255D40" w:rsidP="00E3456F">
      <w:pPr>
        <w:spacing w:after="0" w:line="240" w:lineRule="auto"/>
        <w:ind w:firstLine="454"/>
        <w:jc w:val="both"/>
        <w:rPr>
          <w:rFonts w:ascii="Times New Roman" w:hAnsi="Times New Roman" w:cs="Times New Roman"/>
          <w:sz w:val="28"/>
          <w:szCs w:val="28"/>
          <w:lang w:val="kk-KZ"/>
        </w:rPr>
      </w:pPr>
    </w:p>
    <w:p w:rsidR="00877A67" w:rsidRPr="00542C8A" w:rsidRDefault="00877A67" w:rsidP="00E3456F">
      <w:pPr>
        <w:spacing w:after="0" w:line="240" w:lineRule="auto"/>
        <w:ind w:firstLine="454"/>
        <w:jc w:val="both"/>
        <w:rPr>
          <w:rFonts w:ascii="Times New Roman" w:hAnsi="Times New Roman" w:cs="Times New Roman"/>
          <w:sz w:val="28"/>
          <w:szCs w:val="28"/>
          <w:lang w:val="kk-KZ"/>
        </w:rPr>
      </w:pPr>
    </w:p>
    <w:p w:rsidR="00877A67" w:rsidRPr="00542C8A" w:rsidRDefault="00877A67" w:rsidP="00877A67">
      <w:pPr>
        <w:spacing w:after="0" w:line="240" w:lineRule="auto"/>
        <w:jc w:val="center"/>
        <w:rPr>
          <w:rFonts w:ascii="Times New Roman" w:eastAsia="Times New Roman" w:hAnsi="Times New Roman" w:cs="Times New Roman"/>
          <w:b/>
          <w:sz w:val="28"/>
          <w:szCs w:val="28"/>
        </w:rPr>
      </w:pPr>
      <w:r w:rsidRPr="00542C8A">
        <w:rPr>
          <w:rFonts w:ascii="Times New Roman" w:eastAsia="Times New Roman" w:hAnsi="Times New Roman" w:cs="Times New Roman"/>
          <w:b/>
          <w:sz w:val="28"/>
          <w:szCs w:val="28"/>
        </w:rPr>
        <w:t>Контрольные вопросы</w:t>
      </w:r>
    </w:p>
    <w:p w:rsidR="00877A67" w:rsidRPr="00542C8A" w:rsidRDefault="00877A67" w:rsidP="00E3456F">
      <w:pPr>
        <w:spacing w:after="0" w:line="240" w:lineRule="auto"/>
        <w:ind w:firstLine="454"/>
        <w:jc w:val="both"/>
        <w:rPr>
          <w:rFonts w:ascii="Times New Roman" w:hAnsi="Times New Roman" w:cs="Times New Roman"/>
          <w:sz w:val="28"/>
          <w:szCs w:val="28"/>
          <w:lang w:val="kk-KZ"/>
        </w:rPr>
      </w:pPr>
    </w:p>
    <w:p w:rsidR="00035882" w:rsidRPr="00542C8A" w:rsidRDefault="00035882" w:rsidP="00633A04">
      <w:pPr>
        <w:numPr>
          <w:ilvl w:val="0"/>
          <w:numId w:val="70"/>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Обосновать выбор сырьевых материалов, описать особенности производства санитарных керамических изделий</w:t>
      </w:r>
    </w:p>
    <w:p w:rsidR="00035882" w:rsidRPr="00542C8A" w:rsidRDefault="00035882" w:rsidP="00633A04">
      <w:pPr>
        <w:numPr>
          <w:ilvl w:val="0"/>
          <w:numId w:val="70"/>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Обобщить теоретические и технологические достижения передового международного опыта; проанализировать состояние, проблемы и перспективы развития  производства санитарных керамических изделий в РК и за рубежом</w:t>
      </w:r>
    </w:p>
    <w:p w:rsidR="00035882" w:rsidRPr="00542C8A" w:rsidRDefault="00035882" w:rsidP="00633A04">
      <w:pPr>
        <w:numPr>
          <w:ilvl w:val="0"/>
          <w:numId w:val="70"/>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Опишите основные минеральные фазы санитарных керамических изделий</w:t>
      </w:r>
    </w:p>
    <w:p w:rsidR="00035882" w:rsidRPr="00542C8A" w:rsidRDefault="00035882" w:rsidP="00633A04">
      <w:pPr>
        <w:numPr>
          <w:ilvl w:val="0"/>
          <w:numId w:val="70"/>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Обосновать выбор сырьевых материалов, описать особенности производства керамзита и аглопорита</w:t>
      </w:r>
    </w:p>
    <w:p w:rsidR="00035882" w:rsidRPr="00542C8A" w:rsidRDefault="00035882" w:rsidP="00633A04">
      <w:pPr>
        <w:numPr>
          <w:ilvl w:val="0"/>
          <w:numId w:val="70"/>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Обобщить теоретические и технологические достижения передового международного опыта; проанализировать состояние, проблемы и перспективы развития  производств керамзита и аглопорита в РК и за рубежом</w:t>
      </w:r>
    </w:p>
    <w:p w:rsidR="004D1FB1" w:rsidRPr="00542C8A" w:rsidRDefault="004D1FB1" w:rsidP="00633A04">
      <w:pPr>
        <w:numPr>
          <w:ilvl w:val="0"/>
          <w:numId w:val="70"/>
        </w:numPr>
        <w:tabs>
          <w:tab w:val="left" w:pos="720"/>
        </w:tabs>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Обобщить особенности электронной микроскопии керамики</w:t>
      </w:r>
    </w:p>
    <w:p w:rsidR="00B8383F" w:rsidRPr="00542C8A" w:rsidRDefault="00B8383F" w:rsidP="00633A04">
      <w:pPr>
        <w:numPr>
          <w:ilvl w:val="0"/>
          <w:numId w:val="70"/>
        </w:numPr>
        <w:tabs>
          <w:tab w:val="left" w:pos="720"/>
        </w:tabs>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Обосновать идентификацию изделий строительной керамики по их минеральному составу</w:t>
      </w:r>
    </w:p>
    <w:p w:rsidR="00877A67" w:rsidRPr="00542C8A" w:rsidRDefault="00877A67" w:rsidP="00BE6773">
      <w:pPr>
        <w:spacing w:after="0" w:line="240" w:lineRule="auto"/>
        <w:ind w:left="357"/>
        <w:jc w:val="both"/>
        <w:rPr>
          <w:rFonts w:ascii="Times New Roman" w:hAnsi="Times New Roman" w:cs="Times New Roman"/>
          <w:sz w:val="28"/>
          <w:szCs w:val="28"/>
        </w:rPr>
      </w:pPr>
    </w:p>
    <w:p w:rsidR="002F6B3C" w:rsidRPr="00542C8A" w:rsidRDefault="002F6B3C">
      <w:pPr>
        <w:rPr>
          <w:rFonts w:ascii="Times New Roman" w:hAnsi="Times New Roman" w:cs="Times New Roman"/>
          <w:sz w:val="28"/>
          <w:szCs w:val="28"/>
          <w:lang w:val="kk-KZ"/>
        </w:rPr>
      </w:pPr>
      <w:r w:rsidRPr="00542C8A">
        <w:rPr>
          <w:rFonts w:ascii="Times New Roman" w:hAnsi="Times New Roman" w:cs="Times New Roman"/>
          <w:sz w:val="28"/>
          <w:szCs w:val="28"/>
          <w:lang w:val="kk-KZ"/>
        </w:rPr>
        <w:br w:type="page"/>
      </w:r>
    </w:p>
    <w:p w:rsidR="006474EF" w:rsidRPr="00542C8A" w:rsidRDefault="006474EF" w:rsidP="00E3456F">
      <w:pPr>
        <w:spacing w:after="0" w:line="240" w:lineRule="auto"/>
        <w:jc w:val="center"/>
        <w:rPr>
          <w:rFonts w:ascii="Times New Roman" w:hAnsi="Times New Roman" w:cs="Times New Roman"/>
          <w:b/>
          <w:sz w:val="28"/>
          <w:szCs w:val="28"/>
          <w:lang w:val="kk-KZ"/>
        </w:rPr>
      </w:pPr>
      <w:r w:rsidRPr="00542C8A">
        <w:rPr>
          <w:rFonts w:ascii="Times New Roman" w:hAnsi="Times New Roman" w:cs="Times New Roman"/>
          <w:b/>
          <w:sz w:val="28"/>
          <w:szCs w:val="28"/>
          <w:lang w:val="kk-KZ"/>
        </w:rPr>
        <w:lastRenderedPageBreak/>
        <w:t>Лекция 7</w:t>
      </w:r>
    </w:p>
    <w:p w:rsidR="00E3456F" w:rsidRPr="00542C8A" w:rsidRDefault="00E3456F" w:rsidP="00E3456F">
      <w:pPr>
        <w:spacing w:after="0" w:line="240" w:lineRule="auto"/>
        <w:jc w:val="center"/>
        <w:rPr>
          <w:rFonts w:ascii="Times New Roman" w:hAnsi="Times New Roman" w:cs="Times New Roman"/>
          <w:b/>
          <w:sz w:val="28"/>
          <w:szCs w:val="28"/>
          <w:lang w:val="kk-KZ"/>
        </w:rPr>
      </w:pPr>
    </w:p>
    <w:p w:rsidR="00E3456F" w:rsidRPr="00542C8A" w:rsidRDefault="00E3456F" w:rsidP="00E3456F">
      <w:pPr>
        <w:spacing w:after="0" w:line="240" w:lineRule="auto"/>
        <w:jc w:val="center"/>
        <w:rPr>
          <w:rFonts w:ascii="Times New Roman" w:hAnsi="Times New Roman" w:cs="Times New Roman"/>
          <w:b/>
          <w:bCs/>
          <w:caps/>
          <w:sz w:val="28"/>
          <w:szCs w:val="28"/>
        </w:rPr>
      </w:pPr>
      <w:r w:rsidRPr="00542C8A">
        <w:rPr>
          <w:rFonts w:ascii="Times New Roman" w:hAnsi="Times New Roman" w:cs="Times New Roman"/>
          <w:b/>
          <w:bCs/>
          <w:sz w:val="28"/>
          <w:szCs w:val="28"/>
        </w:rPr>
        <w:t>План лекции</w:t>
      </w:r>
    </w:p>
    <w:p w:rsidR="006474EF" w:rsidRPr="00542C8A" w:rsidRDefault="006474EF" w:rsidP="00E3456F">
      <w:pPr>
        <w:spacing w:after="0" w:line="240" w:lineRule="auto"/>
        <w:ind w:firstLine="454"/>
        <w:jc w:val="both"/>
        <w:rPr>
          <w:rFonts w:ascii="Times New Roman" w:hAnsi="Times New Roman" w:cs="Times New Roman"/>
          <w:sz w:val="28"/>
          <w:szCs w:val="28"/>
          <w:lang w:val="kk-KZ"/>
        </w:rPr>
      </w:pPr>
    </w:p>
    <w:p w:rsidR="00682A33" w:rsidRPr="00542C8A" w:rsidRDefault="00682A33" w:rsidP="00633A04">
      <w:pPr>
        <w:pStyle w:val="ad"/>
        <w:numPr>
          <w:ilvl w:val="0"/>
          <w:numId w:val="42"/>
        </w:numPr>
        <w:spacing w:after="0" w:line="240" w:lineRule="auto"/>
        <w:ind w:left="357" w:hanging="357"/>
        <w:rPr>
          <w:rFonts w:ascii="Times New Roman" w:hAnsi="Times New Roman" w:cs="Times New Roman"/>
          <w:sz w:val="28"/>
          <w:szCs w:val="28"/>
        </w:rPr>
      </w:pPr>
      <w:r w:rsidRPr="00542C8A">
        <w:rPr>
          <w:rFonts w:ascii="Times New Roman" w:hAnsi="Times New Roman" w:cs="Times New Roman"/>
          <w:sz w:val="28"/>
          <w:szCs w:val="28"/>
        </w:rPr>
        <w:t>Вспученный перлит</w:t>
      </w:r>
    </w:p>
    <w:p w:rsidR="006474EF" w:rsidRPr="00542C8A" w:rsidRDefault="00682A33" w:rsidP="00633A04">
      <w:pPr>
        <w:pStyle w:val="ad"/>
        <w:numPr>
          <w:ilvl w:val="0"/>
          <w:numId w:val="42"/>
        </w:numPr>
        <w:spacing w:after="0" w:line="240" w:lineRule="auto"/>
        <w:ind w:left="357" w:hanging="357"/>
        <w:rPr>
          <w:rFonts w:ascii="Times New Roman" w:hAnsi="Times New Roman" w:cs="Times New Roman"/>
          <w:sz w:val="28"/>
          <w:szCs w:val="28"/>
        </w:rPr>
      </w:pPr>
      <w:r w:rsidRPr="00542C8A">
        <w:rPr>
          <w:rFonts w:ascii="Times New Roman" w:hAnsi="Times New Roman" w:cs="Times New Roman"/>
          <w:sz w:val="28"/>
          <w:szCs w:val="28"/>
        </w:rPr>
        <w:t>Вспученный вермикулит</w:t>
      </w:r>
    </w:p>
    <w:p w:rsidR="00682A33" w:rsidRPr="00542C8A" w:rsidRDefault="00682A33" w:rsidP="00E3456F">
      <w:pPr>
        <w:spacing w:after="0" w:line="240" w:lineRule="auto"/>
        <w:ind w:firstLine="454"/>
        <w:jc w:val="both"/>
        <w:rPr>
          <w:rFonts w:ascii="Times New Roman" w:hAnsi="Times New Roman" w:cs="Times New Roman"/>
          <w:sz w:val="28"/>
          <w:szCs w:val="28"/>
        </w:rPr>
      </w:pPr>
    </w:p>
    <w:p w:rsidR="00682A33" w:rsidRPr="00542C8A" w:rsidRDefault="00682A33" w:rsidP="00E3456F">
      <w:pPr>
        <w:spacing w:after="0" w:line="240" w:lineRule="auto"/>
        <w:ind w:firstLine="454"/>
        <w:jc w:val="both"/>
        <w:rPr>
          <w:rFonts w:ascii="Times New Roman" w:hAnsi="Times New Roman" w:cs="Times New Roman"/>
          <w:sz w:val="28"/>
          <w:szCs w:val="28"/>
          <w:lang w:val="kk-KZ"/>
        </w:rPr>
      </w:pPr>
    </w:p>
    <w:p w:rsidR="00936B1D" w:rsidRPr="00542C8A" w:rsidRDefault="006B68C7" w:rsidP="00E3456F">
      <w:pPr>
        <w:spacing w:after="0" w:line="240" w:lineRule="auto"/>
        <w:ind w:firstLine="454"/>
        <w:jc w:val="both"/>
        <w:rPr>
          <w:rFonts w:ascii="Times New Roman" w:hAnsi="Times New Roman" w:cs="Times New Roman"/>
          <w:b/>
          <w:sz w:val="28"/>
          <w:szCs w:val="28"/>
        </w:rPr>
      </w:pPr>
      <w:r w:rsidRPr="00542C8A">
        <w:rPr>
          <w:rFonts w:ascii="Times New Roman" w:hAnsi="Times New Roman" w:cs="Times New Roman"/>
          <w:b/>
          <w:sz w:val="28"/>
          <w:szCs w:val="28"/>
        </w:rPr>
        <w:t>1</w:t>
      </w:r>
      <w:r w:rsidR="00B04440" w:rsidRPr="00542C8A">
        <w:rPr>
          <w:rFonts w:ascii="Times New Roman" w:hAnsi="Times New Roman" w:cs="Times New Roman"/>
          <w:b/>
          <w:sz w:val="28"/>
          <w:szCs w:val="28"/>
        </w:rPr>
        <w:t xml:space="preserve"> </w:t>
      </w:r>
      <w:r w:rsidR="00936B1D" w:rsidRPr="00542C8A">
        <w:rPr>
          <w:rFonts w:ascii="Times New Roman" w:hAnsi="Times New Roman" w:cs="Times New Roman"/>
          <w:b/>
          <w:sz w:val="28"/>
          <w:szCs w:val="28"/>
        </w:rPr>
        <w:t>Вспученный перлит</w:t>
      </w:r>
    </w:p>
    <w:p w:rsidR="00B04440" w:rsidRPr="00542C8A" w:rsidRDefault="00B04440" w:rsidP="00B04440">
      <w:pPr>
        <w:spacing w:after="0" w:line="240" w:lineRule="auto"/>
        <w:ind w:firstLine="454"/>
        <w:jc w:val="center"/>
        <w:rPr>
          <w:rFonts w:ascii="Times New Roman" w:hAnsi="Times New Roman" w:cs="Times New Roman"/>
          <w:b/>
          <w:sz w:val="28"/>
          <w:szCs w:val="28"/>
        </w:rPr>
      </w:pPr>
    </w:p>
    <w:p w:rsidR="0027674F" w:rsidRPr="00542C8A" w:rsidRDefault="00936B1D" w:rsidP="0027674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Вспученный перлит </w:t>
      </w:r>
      <w:r w:rsidR="007953A2" w:rsidRPr="00542C8A">
        <w:rPr>
          <w:rFonts w:ascii="Times New Roman" w:hAnsi="Times New Roman" w:cs="Times New Roman"/>
          <w:sz w:val="28"/>
          <w:szCs w:val="28"/>
        </w:rPr>
        <w:t>получают</w:t>
      </w:r>
      <w:r w:rsidRPr="00542C8A">
        <w:rPr>
          <w:rFonts w:ascii="Times New Roman" w:hAnsi="Times New Roman" w:cs="Times New Roman"/>
          <w:sz w:val="28"/>
          <w:szCs w:val="28"/>
        </w:rPr>
        <w:t xml:space="preserve"> путем обжига водосодержащих вулк</w:t>
      </w:r>
      <w:r w:rsidR="0027674F" w:rsidRPr="00542C8A">
        <w:rPr>
          <w:rFonts w:ascii="Times New Roman" w:hAnsi="Times New Roman" w:cs="Times New Roman"/>
          <w:sz w:val="28"/>
          <w:szCs w:val="28"/>
        </w:rPr>
        <w:t>анических стеклообразных пород – перлитов, обсидианов</w:t>
      </w:r>
      <w:r w:rsidRPr="00542C8A">
        <w:rPr>
          <w:rFonts w:ascii="Times New Roman" w:hAnsi="Times New Roman" w:cs="Times New Roman"/>
          <w:sz w:val="28"/>
          <w:szCs w:val="28"/>
        </w:rPr>
        <w:t>. При 950-1200</w:t>
      </w:r>
      <w:r w:rsidR="00483D0A" w:rsidRPr="00542C8A">
        <w:rPr>
          <w:rFonts w:ascii="Times New Roman" w:hAnsi="Times New Roman" w:cs="Times New Roman"/>
          <w:sz w:val="28"/>
          <w:szCs w:val="28"/>
        </w:rPr>
        <w:t xml:space="preserve">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 xml:space="preserve">С вода выделяется и перлит увеличивается в объеме в 10-20 раз. </w:t>
      </w:r>
    </w:p>
    <w:p w:rsidR="00A125FA" w:rsidRPr="00542C8A" w:rsidRDefault="00A125FA" w:rsidP="00A125F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Вспученный перлит применяют для производства легких бетонов и теплоизоляционных изделий.</w:t>
      </w:r>
    </w:p>
    <w:p w:rsidR="00A125FA" w:rsidRPr="00542C8A" w:rsidRDefault="00A125FA" w:rsidP="00A125F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Технологический процесс получения вспученного перлита состоит из операций по добыче породы, дроблению, сортировке на фракции и обжига с последующей сортировкой на фракции готового продукта. Иногда, в зависимости от свойств сырья, породу перед вспучиванием подвергают термической подготовке для удаления избыточной влаги. </w:t>
      </w:r>
    </w:p>
    <w:p w:rsidR="00936B1D" w:rsidRPr="00542C8A" w:rsidRDefault="006D267A"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Основа технологического процесса производства вспученного перлита – тепловая обработка породы, которая предопределяет все основные качественные и количественные характеристики  вспученного материала. Термин «тепловая обработка» включает в себя понятия температуры и продолжительности нагревания материала во время вспучивания, а в отдельных случаях также доведение до оптимального содержания количества летучих компонентов в породе перед вспучиванием предварительной термической подготовкой сырья. </w:t>
      </w:r>
      <w:r w:rsidR="00936B1D" w:rsidRPr="00542C8A">
        <w:rPr>
          <w:rFonts w:ascii="Times New Roman" w:hAnsi="Times New Roman" w:cs="Times New Roman"/>
          <w:sz w:val="28"/>
          <w:szCs w:val="28"/>
        </w:rPr>
        <w:t xml:space="preserve"> </w:t>
      </w:r>
    </w:p>
    <w:p w:rsidR="002521C9" w:rsidRPr="00542C8A" w:rsidRDefault="002521C9"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Сложность тепловой обработки перлита в том, что содержащееся в породе значительное количество воды при медленном нагреве испаряется до достижения материалом пиропластического состояния, </w:t>
      </w:r>
      <w:r w:rsidR="00AB058D" w:rsidRPr="00542C8A">
        <w:rPr>
          <w:rFonts w:ascii="Times New Roman" w:hAnsi="Times New Roman" w:cs="Times New Roman"/>
          <w:sz w:val="28"/>
          <w:szCs w:val="28"/>
        </w:rPr>
        <w:t xml:space="preserve">без эффекта вспучивания. Как правило, </w:t>
      </w:r>
      <w:r w:rsidRPr="00542C8A">
        <w:rPr>
          <w:rFonts w:ascii="Times New Roman" w:hAnsi="Times New Roman" w:cs="Times New Roman"/>
          <w:sz w:val="28"/>
          <w:szCs w:val="28"/>
        </w:rPr>
        <w:t>чрезмерно интенсивн</w:t>
      </w:r>
      <w:r w:rsidR="00AB058D" w:rsidRPr="00542C8A">
        <w:rPr>
          <w:rFonts w:ascii="Times New Roman" w:hAnsi="Times New Roman" w:cs="Times New Roman"/>
          <w:sz w:val="28"/>
          <w:szCs w:val="28"/>
        </w:rPr>
        <w:t>ый нагрев</w:t>
      </w:r>
      <w:r w:rsidRPr="00542C8A">
        <w:rPr>
          <w:rFonts w:ascii="Times New Roman" w:hAnsi="Times New Roman" w:cs="Times New Roman"/>
          <w:sz w:val="28"/>
          <w:szCs w:val="28"/>
        </w:rPr>
        <w:t xml:space="preserve"> вызывает растрескивание и разрыхление </w:t>
      </w:r>
      <w:r w:rsidR="00AB058D" w:rsidRPr="00542C8A">
        <w:rPr>
          <w:rFonts w:ascii="Times New Roman" w:hAnsi="Times New Roman" w:cs="Times New Roman"/>
          <w:sz w:val="28"/>
          <w:szCs w:val="28"/>
        </w:rPr>
        <w:t xml:space="preserve">данной </w:t>
      </w:r>
      <w:r w:rsidRPr="00542C8A">
        <w:rPr>
          <w:rFonts w:ascii="Times New Roman" w:hAnsi="Times New Roman" w:cs="Times New Roman"/>
          <w:sz w:val="28"/>
          <w:szCs w:val="28"/>
        </w:rPr>
        <w:t xml:space="preserve">породы. </w:t>
      </w:r>
      <w:r w:rsidR="001C0339" w:rsidRPr="00542C8A">
        <w:rPr>
          <w:rFonts w:ascii="Times New Roman" w:hAnsi="Times New Roman" w:cs="Times New Roman"/>
          <w:sz w:val="28"/>
          <w:szCs w:val="28"/>
        </w:rPr>
        <w:t>Поэтому в ряде случаев требуется двухступенчатая тепловая обработка: предварительный подогрев перлитовой породы до определенной температуры для удаления избыточной воды и последующий нагрев до температуры вспучивания. Оба процесса строго ограничены во времени.</w:t>
      </w:r>
    </w:p>
    <w:p w:rsidR="0014540D" w:rsidRPr="00542C8A" w:rsidRDefault="0014540D"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Температура термоподготовки обычно находится в пределах 250-450</w:t>
      </w:r>
      <w:r w:rsidR="00483D0A" w:rsidRPr="00542C8A">
        <w:rPr>
          <w:rFonts w:ascii="Times New Roman" w:hAnsi="Times New Roman" w:cs="Times New Roman"/>
          <w:sz w:val="28"/>
          <w:szCs w:val="28"/>
        </w:rPr>
        <w:t xml:space="preserve">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С, а иногда достигает 600</w:t>
      </w:r>
      <w:r w:rsidR="00483D0A" w:rsidRPr="00542C8A">
        <w:rPr>
          <w:rFonts w:ascii="Times New Roman" w:hAnsi="Times New Roman" w:cs="Times New Roman"/>
          <w:sz w:val="28"/>
          <w:szCs w:val="28"/>
        </w:rPr>
        <w:t xml:space="preserve">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С. Продолжительность термоподготовки 10-30 мин.</w:t>
      </w:r>
    </w:p>
    <w:p w:rsidR="0014540D" w:rsidRPr="00542C8A" w:rsidRDefault="0014540D"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 результате тер</w:t>
      </w:r>
      <w:r w:rsidR="00F23073" w:rsidRPr="00542C8A">
        <w:rPr>
          <w:rFonts w:ascii="Times New Roman" w:hAnsi="Times New Roman" w:cs="Times New Roman"/>
          <w:sz w:val="28"/>
          <w:szCs w:val="28"/>
        </w:rPr>
        <w:t>мо</w:t>
      </w:r>
      <w:r w:rsidRPr="00542C8A">
        <w:rPr>
          <w:rFonts w:ascii="Times New Roman" w:hAnsi="Times New Roman" w:cs="Times New Roman"/>
          <w:sz w:val="28"/>
          <w:szCs w:val="28"/>
        </w:rPr>
        <w:t xml:space="preserve">подготовки снижается содержание воды в перлитовом зерне. Благодаря этому пар выделяется при обжиге в меньшем количестве, чем в случае сырой породы, и не вызывает трещинообразования, а равномерно вспучивает размягченную массу. Выделение воды из наружных слоев </w:t>
      </w:r>
      <w:r w:rsidRPr="00542C8A">
        <w:rPr>
          <w:rFonts w:ascii="Times New Roman" w:hAnsi="Times New Roman" w:cs="Times New Roman"/>
          <w:sz w:val="28"/>
          <w:szCs w:val="28"/>
        </w:rPr>
        <w:lastRenderedPageBreak/>
        <w:t>повышает их вязкость, в результате чего на поверхности зерна возникает более вязкая пленка, что благоприятствует процессу порообразования в центре зерна.</w:t>
      </w:r>
    </w:p>
    <w:p w:rsidR="006B1627" w:rsidRPr="00542C8A" w:rsidRDefault="0014540D"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 мировой практике производства вспученного перлита известно несколько</w:t>
      </w:r>
      <w:r w:rsidR="00E34371" w:rsidRPr="00542C8A">
        <w:rPr>
          <w:rFonts w:ascii="Times New Roman" w:hAnsi="Times New Roman" w:cs="Times New Roman"/>
          <w:sz w:val="28"/>
          <w:szCs w:val="28"/>
        </w:rPr>
        <w:t xml:space="preserve"> </w:t>
      </w:r>
      <w:r w:rsidRPr="00542C8A">
        <w:rPr>
          <w:rFonts w:ascii="Times New Roman" w:hAnsi="Times New Roman" w:cs="Times New Roman"/>
          <w:sz w:val="28"/>
          <w:szCs w:val="28"/>
        </w:rPr>
        <w:t>конструкций печей: шахтные,</w:t>
      </w:r>
      <w:r w:rsidR="004030F1" w:rsidRPr="00542C8A">
        <w:rPr>
          <w:rFonts w:ascii="Times New Roman" w:hAnsi="Times New Roman" w:cs="Times New Roman"/>
          <w:sz w:val="28"/>
          <w:szCs w:val="28"/>
        </w:rPr>
        <w:t xml:space="preserve"> вращающиеся и наклонные трубчатые стационарные. </w:t>
      </w:r>
      <w:r w:rsidRPr="00542C8A">
        <w:rPr>
          <w:rFonts w:ascii="Times New Roman" w:hAnsi="Times New Roman" w:cs="Times New Roman"/>
          <w:sz w:val="28"/>
          <w:szCs w:val="28"/>
        </w:rPr>
        <w:t xml:space="preserve"> </w:t>
      </w:r>
    </w:p>
    <w:p w:rsidR="0014540D" w:rsidRPr="00542C8A" w:rsidRDefault="00E34371"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Наилучший способ обжига перлита – обжиг во взвешенном состоянии в шахтных и вращающихся печах. Этот способ обеспечивает интенсивное нагревание зерен породы вулканического стекла и кратковременность пребывания их в зоне высоких температур. </w:t>
      </w:r>
    </w:p>
    <w:p w:rsidR="00E34371" w:rsidRPr="00542C8A" w:rsidRDefault="00E34371"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Вспучивание перлита – процесс, связанный с приобретением нагретым вулканическим стеклом определенной вязкости, которая находится в узком интервале температур. Выход за пределы этого интервала приводит к недовспучиванию или сплавлению частиц перлита. </w:t>
      </w:r>
    </w:p>
    <w:p w:rsidR="00AA6E4E" w:rsidRPr="00542C8A" w:rsidRDefault="00E34371"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Вулканические стекла представляют собой вязкий твердый раствор. Атомы и группы атомов расположены в них беспорядочно. Особенность структуры перлита – присутствие алюмосиликатных и</w:t>
      </w:r>
      <w:r w:rsidR="006B1627" w:rsidRPr="00542C8A">
        <w:rPr>
          <w:rFonts w:ascii="Times New Roman" w:hAnsi="Times New Roman" w:cs="Times New Roman"/>
          <w:sz w:val="28"/>
          <w:szCs w:val="28"/>
        </w:rPr>
        <w:t xml:space="preserve"> кремнеземистых каркасных «мотив</w:t>
      </w:r>
      <w:r w:rsidRPr="00542C8A">
        <w:rPr>
          <w:rFonts w:ascii="Times New Roman" w:hAnsi="Times New Roman" w:cs="Times New Roman"/>
          <w:sz w:val="28"/>
          <w:szCs w:val="28"/>
        </w:rPr>
        <w:t xml:space="preserve">ов», принадлежащих преимущественно кристаллам кремнезема, полевым шпатам и цеолитам. Такие каркасные постройки образуют большие полости и каналы, в которых могут размещаться и передвигаться крупные катионы и полярные молекулы. В этих же полостях и каналах сосредоточена химически связанная вода. </w:t>
      </w:r>
    </w:p>
    <w:p w:rsidR="00014CC7" w:rsidRPr="00542C8A" w:rsidRDefault="00AA6E4E"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Процесс вспучивания вулканического стекла во многом предопределяется формой и количеством содержащейся в нем воды. При попадании перлита в зону высоких температур образуется минеральный расплав – жидкая фаза, вязкость которой быстро снижается. </w:t>
      </w:r>
      <w:r w:rsidR="00BA3798" w:rsidRPr="00542C8A">
        <w:rPr>
          <w:rFonts w:ascii="Times New Roman" w:hAnsi="Times New Roman" w:cs="Times New Roman"/>
          <w:sz w:val="28"/>
          <w:szCs w:val="28"/>
        </w:rPr>
        <w:t>Одновременно накапливается газовая фаза, давление которой интенсивно нарастает. При достижении газовой фазой избыточного давления, достаточного для прео</w:t>
      </w:r>
      <w:r w:rsidR="00014CC7" w:rsidRPr="00542C8A">
        <w:rPr>
          <w:rFonts w:ascii="Times New Roman" w:hAnsi="Times New Roman" w:cs="Times New Roman"/>
          <w:sz w:val="28"/>
          <w:szCs w:val="28"/>
        </w:rPr>
        <w:t>доления силы вязкости расплава и поверхностного натяжения, происходит процесс вспучивания.</w:t>
      </w:r>
    </w:p>
    <w:p w:rsidR="003A6559" w:rsidRPr="00542C8A" w:rsidRDefault="00014CC7" w:rsidP="003A6559">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Основной источник выделения газовой фазы – вода. В результате вспучивания существенно изменяется и сама структура перлита, во многом определяющая многие физико-технические свойства в</w:t>
      </w:r>
      <w:r w:rsidR="003A6559" w:rsidRPr="00542C8A">
        <w:rPr>
          <w:rFonts w:ascii="Times New Roman" w:hAnsi="Times New Roman" w:cs="Times New Roman"/>
          <w:sz w:val="28"/>
          <w:szCs w:val="28"/>
        </w:rPr>
        <w:t>спученных вулканических стекол:</w:t>
      </w:r>
    </w:p>
    <w:p w:rsidR="003A6559" w:rsidRPr="00542C8A" w:rsidRDefault="009B02B0" w:rsidP="00633A04">
      <w:pPr>
        <w:pStyle w:val="ad"/>
        <w:numPr>
          <w:ilvl w:val="0"/>
          <w:numId w:val="3"/>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теплопроводность;</w:t>
      </w:r>
    </w:p>
    <w:p w:rsidR="003A6559" w:rsidRPr="00542C8A" w:rsidRDefault="00014CC7" w:rsidP="00633A04">
      <w:pPr>
        <w:pStyle w:val="ad"/>
        <w:numPr>
          <w:ilvl w:val="0"/>
          <w:numId w:val="3"/>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объемно-насыпную массу</w:t>
      </w:r>
      <w:r w:rsidR="009B02B0" w:rsidRPr="00542C8A">
        <w:rPr>
          <w:rFonts w:ascii="Times New Roman" w:hAnsi="Times New Roman" w:cs="Times New Roman"/>
          <w:sz w:val="28"/>
          <w:szCs w:val="28"/>
        </w:rPr>
        <w:t>;</w:t>
      </w:r>
      <w:r w:rsidRPr="00542C8A">
        <w:rPr>
          <w:rFonts w:ascii="Times New Roman" w:hAnsi="Times New Roman" w:cs="Times New Roman"/>
          <w:sz w:val="28"/>
          <w:szCs w:val="28"/>
        </w:rPr>
        <w:t xml:space="preserve"> </w:t>
      </w:r>
    </w:p>
    <w:p w:rsidR="003A6559" w:rsidRPr="00542C8A" w:rsidRDefault="00014CC7" w:rsidP="00633A04">
      <w:pPr>
        <w:pStyle w:val="ad"/>
        <w:numPr>
          <w:ilvl w:val="0"/>
          <w:numId w:val="3"/>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зерновой состав</w:t>
      </w:r>
      <w:r w:rsidR="009B02B0" w:rsidRPr="00542C8A">
        <w:rPr>
          <w:rFonts w:ascii="Times New Roman" w:hAnsi="Times New Roman" w:cs="Times New Roman"/>
          <w:sz w:val="28"/>
          <w:szCs w:val="28"/>
        </w:rPr>
        <w:t>;</w:t>
      </w:r>
      <w:r w:rsidRPr="00542C8A">
        <w:rPr>
          <w:rFonts w:ascii="Times New Roman" w:hAnsi="Times New Roman" w:cs="Times New Roman"/>
          <w:sz w:val="28"/>
          <w:szCs w:val="28"/>
        </w:rPr>
        <w:t xml:space="preserve"> </w:t>
      </w:r>
    </w:p>
    <w:p w:rsidR="003A6559" w:rsidRPr="00542C8A" w:rsidRDefault="00F23073" w:rsidP="00633A04">
      <w:pPr>
        <w:pStyle w:val="ad"/>
        <w:numPr>
          <w:ilvl w:val="0"/>
          <w:numId w:val="3"/>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водопоглощение и ка</w:t>
      </w:r>
      <w:r w:rsidR="00014CC7" w:rsidRPr="00542C8A">
        <w:rPr>
          <w:rFonts w:ascii="Times New Roman" w:hAnsi="Times New Roman" w:cs="Times New Roman"/>
          <w:sz w:val="28"/>
          <w:szCs w:val="28"/>
        </w:rPr>
        <w:t>пи</w:t>
      </w:r>
      <w:r w:rsidRPr="00542C8A">
        <w:rPr>
          <w:rFonts w:ascii="Times New Roman" w:hAnsi="Times New Roman" w:cs="Times New Roman"/>
          <w:sz w:val="28"/>
          <w:szCs w:val="28"/>
        </w:rPr>
        <w:t>л</w:t>
      </w:r>
      <w:r w:rsidR="00014CC7" w:rsidRPr="00542C8A">
        <w:rPr>
          <w:rFonts w:ascii="Times New Roman" w:hAnsi="Times New Roman" w:cs="Times New Roman"/>
          <w:sz w:val="28"/>
          <w:szCs w:val="28"/>
        </w:rPr>
        <w:t>лярный подс</w:t>
      </w:r>
      <w:r w:rsidR="009B02B0" w:rsidRPr="00542C8A">
        <w:rPr>
          <w:rFonts w:ascii="Times New Roman" w:hAnsi="Times New Roman" w:cs="Times New Roman"/>
          <w:sz w:val="28"/>
          <w:szCs w:val="28"/>
        </w:rPr>
        <w:t>ос;</w:t>
      </w:r>
      <w:r w:rsidR="00014CC7" w:rsidRPr="00542C8A">
        <w:rPr>
          <w:rFonts w:ascii="Times New Roman" w:hAnsi="Times New Roman" w:cs="Times New Roman"/>
          <w:sz w:val="28"/>
          <w:szCs w:val="28"/>
        </w:rPr>
        <w:t xml:space="preserve"> </w:t>
      </w:r>
    </w:p>
    <w:p w:rsidR="003A6559" w:rsidRPr="00542C8A" w:rsidRDefault="00014CC7" w:rsidP="00633A04">
      <w:pPr>
        <w:pStyle w:val="ad"/>
        <w:numPr>
          <w:ilvl w:val="0"/>
          <w:numId w:val="3"/>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гигроскопичность</w:t>
      </w:r>
      <w:r w:rsidR="009B02B0" w:rsidRPr="00542C8A">
        <w:rPr>
          <w:rFonts w:ascii="Times New Roman" w:hAnsi="Times New Roman" w:cs="Times New Roman"/>
          <w:sz w:val="28"/>
          <w:szCs w:val="28"/>
        </w:rPr>
        <w:t>;</w:t>
      </w:r>
      <w:r w:rsidRPr="00542C8A">
        <w:rPr>
          <w:rFonts w:ascii="Times New Roman" w:hAnsi="Times New Roman" w:cs="Times New Roman"/>
          <w:sz w:val="28"/>
          <w:szCs w:val="28"/>
        </w:rPr>
        <w:t xml:space="preserve"> </w:t>
      </w:r>
    </w:p>
    <w:p w:rsidR="003A6559" w:rsidRPr="00542C8A" w:rsidRDefault="003A6559" w:rsidP="00633A04">
      <w:pPr>
        <w:pStyle w:val="ad"/>
        <w:numPr>
          <w:ilvl w:val="0"/>
          <w:numId w:val="3"/>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звукопоглощение</w:t>
      </w:r>
      <w:r w:rsidR="009B02B0" w:rsidRPr="00542C8A">
        <w:rPr>
          <w:rFonts w:ascii="Times New Roman" w:hAnsi="Times New Roman" w:cs="Times New Roman"/>
          <w:sz w:val="28"/>
          <w:szCs w:val="28"/>
        </w:rPr>
        <w:t>;</w:t>
      </w:r>
      <w:r w:rsidRPr="00542C8A">
        <w:rPr>
          <w:rFonts w:ascii="Times New Roman" w:hAnsi="Times New Roman" w:cs="Times New Roman"/>
          <w:sz w:val="28"/>
          <w:szCs w:val="28"/>
        </w:rPr>
        <w:t xml:space="preserve"> </w:t>
      </w:r>
      <w:r w:rsidR="00014CC7" w:rsidRPr="00542C8A">
        <w:rPr>
          <w:rFonts w:ascii="Times New Roman" w:hAnsi="Times New Roman" w:cs="Times New Roman"/>
          <w:sz w:val="28"/>
          <w:szCs w:val="28"/>
        </w:rPr>
        <w:t xml:space="preserve"> </w:t>
      </w:r>
    </w:p>
    <w:p w:rsidR="00014CC7" w:rsidRPr="00542C8A" w:rsidRDefault="00014CC7" w:rsidP="00633A04">
      <w:pPr>
        <w:pStyle w:val="ad"/>
        <w:numPr>
          <w:ilvl w:val="0"/>
          <w:numId w:val="3"/>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прочность.</w:t>
      </w:r>
    </w:p>
    <w:p w:rsidR="0096179F" w:rsidRPr="00542C8A" w:rsidRDefault="0096179F" w:rsidP="007F4EB5">
      <w:pPr>
        <w:spacing w:after="0" w:line="240" w:lineRule="auto"/>
        <w:ind w:firstLine="454"/>
        <w:jc w:val="both"/>
        <w:rPr>
          <w:rStyle w:val="af0"/>
          <w:rFonts w:ascii="Times New Roman" w:hAnsi="Times New Roman" w:cs="Times New Roman"/>
          <w:b w:val="0"/>
          <w:sz w:val="28"/>
          <w:szCs w:val="28"/>
        </w:rPr>
      </w:pPr>
      <w:r w:rsidRPr="00542C8A">
        <w:rPr>
          <w:rStyle w:val="af0"/>
          <w:rFonts w:ascii="Times New Roman" w:hAnsi="Times New Roman" w:cs="Times New Roman"/>
          <w:b w:val="0"/>
          <w:sz w:val="28"/>
          <w:szCs w:val="28"/>
        </w:rPr>
        <w:t xml:space="preserve">Производство вспученного перлита из стран ближнего зарубежья </w:t>
      </w:r>
      <w:r w:rsidR="009872C1" w:rsidRPr="00542C8A">
        <w:rPr>
          <w:rStyle w:val="af0"/>
          <w:rFonts w:ascii="Times New Roman" w:hAnsi="Times New Roman" w:cs="Times New Roman"/>
          <w:b w:val="0"/>
          <w:sz w:val="28"/>
          <w:szCs w:val="28"/>
        </w:rPr>
        <w:t>наиболее развито в Российской Федерации.</w:t>
      </w:r>
    </w:p>
    <w:p w:rsidR="007F4EB5" w:rsidRPr="00542C8A" w:rsidRDefault="00580848" w:rsidP="007F4EB5">
      <w:pPr>
        <w:spacing w:after="0" w:line="240" w:lineRule="auto"/>
        <w:ind w:firstLine="454"/>
        <w:jc w:val="both"/>
        <w:rPr>
          <w:rStyle w:val="af0"/>
          <w:rFonts w:ascii="Times New Roman" w:hAnsi="Times New Roman" w:cs="Times New Roman"/>
          <w:b w:val="0"/>
          <w:sz w:val="28"/>
          <w:szCs w:val="28"/>
        </w:rPr>
      </w:pPr>
      <w:r w:rsidRPr="00542C8A">
        <w:rPr>
          <w:rStyle w:val="af0"/>
          <w:rFonts w:ascii="Times New Roman" w:hAnsi="Times New Roman" w:cs="Times New Roman"/>
          <w:b w:val="0"/>
          <w:sz w:val="28"/>
          <w:szCs w:val="28"/>
        </w:rPr>
        <w:t>ООО «ПетроПерлит» (г.</w:t>
      </w:r>
      <w:r w:rsidR="007F4EB5" w:rsidRPr="00542C8A">
        <w:rPr>
          <w:rStyle w:val="af0"/>
          <w:rFonts w:ascii="Times New Roman" w:hAnsi="Times New Roman" w:cs="Times New Roman"/>
          <w:b w:val="0"/>
          <w:sz w:val="28"/>
          <w:szCs w:val="28"/>
        </w:rPr>
        <w:t xml:space="preserve">Санкт-Петербург) </w:t>
      </w:r>
      <w:r w:rsidR="007F4EB5" w:rsidRPr="00542C8A">
        <w:rPr>
          <w:rFonts w:ascii="Times New Roman" w:hAnsi="Times New Roman" w:cs="Times New Roman"/>
          <w:sz w:val="28"/>
          <w:szCs w:val="28"/>
        </w:rPr>
        <w:t xml:space="preserve">занимается разработкой и </w:t>
      </w:r>
      <w:r w:rsidR="007F4EB5" w:rsidRPr="00542C8A">
        <w:rPr>
          <w:rStyle w:val="af0"/>
          <w:rFonts w:ascii="Times New Roman" w:hAnsi="Times New Roman" w:cs="Times New Roman"/>
          <w:b w:val="0"/>
          <w:sz w:val="28"/>
          <w:szCs w:val="28"/>
        </w:rPr>
        <w:t xml:space="preserve">производством экологически чистых, негорючих теплоизоляционных материалов. Им </w:t>
      </w:r>
      <w:r w:rsidR="007F4EB5" w:rsidRPr="00542C8A">
        <w:rPr>
          <w:rFonts w:ascii="Times New Roman" w:hAnsi="Times New Roman" w:cs="Times New Roman"/>
          <w:sz w:val="28"/>
          <w:szCs w:val="28"/>
        </w:rPr>
        <w:t>удалось успешно внедрить такие технологии как</w:t>
      </w:r>
      <w:r w:rsidR="007F4EB5" w:rsidRPr="00542C8A">
        <w:rPr>
          <w:rFonts w:ascii="Times New Roman" w:hAnsi="Times New Roman" w:cs="Times New Roman"/>
          <w:b/>
          <w:sz w:val="28"/>
          <w:szCs w:val="28"/>
        </w:rPr>
        <w:t xml:space="preserve"> </w:t>
      </w:r>
      <w:r w:rsidR="007F4EB5" w:rsidRPr="00542C8A">
        <w:rPr>
          <w:rStyle w:val="af0"/>
          <w:rFonts w:ascii="Times New Roman" w:hAnsi="Times New Roman" w:cs="Times New Roman"/>
          <w:b w:val="0"/>
          <w:sz w:val="28"/>
          <w:szCs w:val="28"/>
        </w:rPr>
        <w:t xml:space="preserve">легкие </w:t>
      </w:r>
      <w:r w:rsidR="007F4EB5" w:rsidRPr="00542C8A">
        <w:rPr>
          <w:rStyle w:val="af0"/>
          <w:rFonts w:ascii="Times New Roman" w:hAnsi="Times New Roman" w:cs="Times New Roman"/>
          <w:b w:val="0"/>
          <w:sz w:val="28"/>
          <w:szCs w:val="28"/>
        </w:rPr>
        <w:lastRenderedPageBreak/>
        <w:t>теплоизоляционные штукатурки и кладочные растворы, перлитовые и вермикулитовые теплоизолирующие засыпки.</w:t>
      </w:r>
    </w:p>
    <w:p w:rsidR="009872C1" w:rsidRPr="00542C8A" w:rsidRDefault="009872C1" w:rsidP="007F4EB5">
      <w:pPr>
        <w:spacing w:after="0" w:line="240" w:lineRule="auto"/>
        <w:ind w:firstLine="454"/>
        <w:jc w:val="both"/>
        <w:rPr>
          <w:rStyle w:val="af0"/>
          <w:rFonts w:ascii="Times New Roman" w:hAnsi="Times New Roman" w:cs="Times New Roman"/>
          <w:b w:val="0"/>
          <w:bCs w:val="0"/>
          <w:sz w:val="28"/>
          <w:szCs w:val="28"/>
        </w:rPr>
      </w:pPr>
      <w:r w:rsidRPr="00542C8A">
        <w:rPr>
          <w:rFonts w:ascii="Times New Roman" w:hAnsi="Times New Roman" w:cs="Times New Roman"/>
          <w:sz w:val="28"/>
          <w:szCs w:val="28"/>
          <w:lang w:val="kk-KZ"/>
        </w:rPr>
        <w:t>ООО «Перлит</w:t>
      </w:r>
      <w:r w:rsidR="00580848" w:rsidRPr="00542C8A">
        <w:rPr>
          <w:rFonts w:ascii="Times New Roman" w:hAnsi="Times New Roman" w:cs="Times New Roman"/>
          <w:sz w:val="28"/>
          <w:szCs w:val="28"/>
        </w:rPr>
        <w:t>» (г.</w:t>
      </w:r>
      <w:r w:rsidRPr="00542C8A">
        <w:rPr>
          <w:rFonts w:ascii="Times New Roman" w:hAnsi="Times New Roman" w:cs="Times New Roman"/>
          <w:sz w:val="28"/>
          <w:szCs w:val="28"/>
        </w:rPr>
        <w:t>Кстово, Россия) выпускает вспученный перлитовый песок, фильтроперлит, агроперлит, битумоперлит, производит теплоизоляцию труб битумоперлитом.</w:t>
      </w:r>
    </w:p>
    <w:p w:rsidR="007F4EB5" w:rsidRPr="00542C8A" w:rsidRDefault="007F4EB5" w:rsidP="007F4EB5">
      <w:pPr>
        <w:pStyle w:val="ae"/>
        <w:spacing w:before="0" w:beforeAutospacing="0" w:after="0" w:afterAutospacing="0"/>
        <w:ind w:firstLine="454"/>
        <w:jc w:val="both"/>
        <w:rPr>
          <w:sz w:val="28"/>
          <w:szCs w:val="28"/>
        </w:rPr>
      </w:pPr>
      <w:r w:rsidRPr="00542C8A">
        <w:rPr>
          <w:rStyle w:val="af0"/>
          <w:b w:val="0"/>
          <w:sz w:val="28"/>
          <w:szCs w:val="28"/>
        </w:rPr>
        <w:t xml:space="preserve">На </w:t>
      </w:r>
      <w:r w:rsidR="00580848" w:rsidRPr="00542C8A">
        <w:rPr>
          <w:sz w:val="28"/>
          <w:szCs w:val="28"/>
          <w:lang w:val="kk-KZ"/>
        </w:rPr>
        <w:t>АО Стройперлит (г.</w:t>
      </w:r>
      <w:r w:rsidRPr="00542C8A">
        <w:rPr>
          <w:sz w:val="28"/>
          <w:szCs w:val="28"/>
          <w:lang w:val="kk-KZ"/>
        </w:rPr>
        <w:t xml:space="preserve">Мытищи, Россия) </w:t>
      </w:r>
      <w:r w:rsidRPr="00542C8A">
        <w:rPr>
          <w:sz w:val="28"/>
          <w:szCs w:val="28"/>
        </w:rPr>
        <w:t>организован выпуск эффективного, высококачественного теплоизоляционного строительного материала – вспученного перлитового песка.</w:t>
      </w:r>
    </w:p>
    <w:p w:rsidR="007F4EB5" w:rsidRPr="00542C8A" w:rsidRDefault="007F4EB5" w:rsidP="007F4EB5">
      <w:pPr>
        <w:pStyle w:val="ae"/>
        <w:spacing w:before="0" w:beforeAutospacing="0" w:after="0" w:afterAutospacing="0"/>
        <w:ind w:firstLine="454"/>
        <w:jc w:val="both"/>
        <w:rPr>
          <w:sz w:val="28"/>
          <w:szCs w:val="28"/>
        </w:rPr>
      </w:pPr>
      <w:r w:rsidRPr="00542C8A">
        <w:rPr>
          <w:sz w:val="28"/>
          <w:szCs w:val="28"/>
        </w:rPr>
        <w:t>Материал экологически чист, инертен, не имеет запаха, на его основе производят материалы для криогенных и высокотемпературных технологий. На нем выращивается рассада сельскохозяйственных культур и цветов, он прекрасно рыхлит почву и служит наполнителем штукатурок, бетонов, мастик, красок линолеумов и многих других незаменимых в строительстве материалов.</w:t>
      </w:r>
    </w:p>
    <w:p w:rsidR="007F4EB5" w:rsidRPr="00542C8A" w:rsidRDefault="009872C1" w:rsidP="007F4EB5">
      <w:pPr>
        <w:pStyle w:val="ae"/>
        <w:spacing w:before="0" w:beforeAutospacing="0" w:after="0" w:afterAutospacing="0"/>
        <w:ind w:firstLine="454"/>
        <w:jc w:val="both"/>
        <w:rPr>
          <w:sz w:val="28"/>
          <w:szCs w:val="28"/>
        </w:rPr>
      </w:pPr>
      <w:r w:rsidRPr="00542C8A">
        <w:rPr>
          <w:sz w:val="28"/>
          <w:szCs w:val="28"/>
        </w:rPr>
        <w:t>На</w:t>
      </w:r>
      <w:r w:rsidR="007F4EB5" w:rsidRPr="00542C8A">
        <w:rPr>
          <w:sz w:val="28"/>
          <w:szCs w:val="28"/>
        </w:rPr>
        <w:t xml:space="preserve"> основе</w:t>
      </w:r>
      <w:r w:rsidRPr="00542C8A">
        <w:rPr>
          <w:sz w:val="28"/>
          <w:szCs w:val="28"/>
        </w:rPr>
        <w:t xml:space="preserve"> вспученного перлита</w:t>
      </w:r>
      <w:r w:rsidR="007F4EB5" w:rsidRPr="00542C8A">
        <w:rPr>
          <w:sz w:val="28"/>
          <w:szCs w:val="28"/>
        </w:rPr>
        <w:t>, благодаря его высокой экологической чистоте, выпускается широкий спектр современных теплоизоляционных строительных материалов. Их физико-технические свойства оказывают определяющее влияние на теплотехническую эффективность и эксплуатационную надежность конструкций, уменьшают трудоемкость монтажа, возможность ремонта в процессе эксплуатации.</w:t>
      </w:r>
    </w:p>
    <w:p w:rsidR="007F4EB5" w:rsidRPr="00542C8A" w:rsidRDefault="007F4EB5" w:rsidP="007F4EB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Особое место занимает мелкий вспученный перлитовый песок, имеющий низкую насыпную плотность (75 – 100 кг/м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 в производстве сухих строительных смесей: теплоизоляционных штукатурных, санирующих штукатурных, огнезащитных, кладочных составов, составов для полов и др. В последнее время сухие смеси находят все более широкое применение в строительстве.</w:t>
      </w:r>
    </w:p>
    <w:p w:rsidR="007F4EB5" w:rsidRPr="00542C8A" w:rsidRDefault="007F4EB5" w:rsidP="007F4EB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АО «Стройперлит» - </w:t>
      </w:r>
      <w:r w:rsidRPr="00542C8A">
        <w:rPr>
          <w:rFonts w:ascii="Times New Roman" w:eastAsia="Times New Roman" w:hAnsi="Times New Roman" w:cs="Times New Roman"/>
          <w:sz w:val="28"/>
          <w:szCs w:val="28"/>
        </w:rPr>
        <w:t>крупнейшее в Европе современное предприятие по выпуску вспученного перлитового песка. Теплоизоляционные материалы, выпускаемые предприятием, в свое время позволили решить проблемы пожароопасных объектов - таких как, Курская и Чернобыльская атомные электростанции, Конаковская ГРЭС, Московская ТЭЦ-22, Мордовская ТЭЦ и много других.</w:t>
      </w:r>
    </w:p>
    <w:p w:rsidR="009710EC" w:rsidRPr="00542C8A" w:rsidRDefault="009710EC" w:rsidP="004F5273">
      <w:pPr>
        <w:spacing w:after="0" w:line="240" w:lineRule="auto"/>
        <w:ind w:firstLine="454"/>
        <w:jc w:val="both"/>
        <w:rPr>
          <w:rFonts w:ascii="Times New Roman" w:hAnsi="Times New Roman" w:cs="Times New Roman"/>
          <w:sz w:val="28"/>
          <w:szCs w:val="28"/>
        </w:rPr>
      </w:pPr>
    </w:p>
    <w:p w:rsidR="00014CC7" w:rsidRPr="00542C8A" w:rsidRDefault="006B68C7" w:rsidP="005432B5">
      <w:pPr>
        <w:spacing w:after="0" w:line="240" w:lineRule="auto"/>
        <w:ind w:firstLine="454"/>
        <w:jc w:val="both"/>
        <w:rPr>
          <w:rFonts w:ascii="Times New Roman" w:hAnsi="Times New Roman" w:cs="Times New Roman"/>
          <w:b/>
          <w:sz w:val="28"/>
          <w:szCs w:val="28"/>
        </w:rPr>
      </w:pPr>
      <w:r w:rsidRPr="00542C8A">
        <w:rPr>
          <w:rFonts w:ascii="Times New Roman" w:hAnsi="Times New Roman" w:cs="Times New Roman"/>
          <w:b/>
          <w:sz w:val="28"/>
          <w:szCs w:val="28"/>
        </w:rPr>
        <w:t>2</w:t>
      </w:r>
      <w:r w:rsidR="00CE0BBE" w:rsidRPr="00542C8A">
        <w:rPr>
          <w:rFonts w:ascii="Times New Roman" w:hAnsi="Times New Roman" w:cs="Times New Roman"/>
          <w:b/>
          <w:sz w:val="28"/>
          <w:szCs w:val="28"/>
        </w:rPr>
        <w:t xml:space="preserve"> </w:t>
      </w:r>
      <w:r w:rsidR="00014CC7" w:rsidRPr="00542C8A">
        <w:rPr>
          <w:rFonts w:ascii="Times New Roman" w:hAnsi="Times New Roman" w:cs="Times New Roman"/>
          <w:b/>
          <w:sz w:val="28"/>
          <w:szCs w:val="28"/>
        </w:rPr>
        <w:t>Вспученный вермикулит</w:t>
      </w:r>
    </w:p>
    <w:p w:rsidR="00CE0BBE" w:rsidRPr="00542C8A" w:rsidRDefault="00CE0BBE" w:rsidP="00400239">
      <w:pPr>
        <w:spacing w:after="0" w:line="240" w:lineRule="auto"/>
        <w:ind w:firstLine="454"/>
        <w:jc w:val="center"/>
        <w:rPr>
          <w:rFonts w:ascii="Times New Roman" w:hAnsi="Times New Roman" w:cs="Times New Roman"/>
          <w:b/>
          <w:sz w:val="28"/>
          <w:szCs w:val="28"/>
        </w:rPr>
      </w:pPr>
    </w:p>
    <w:p w:rsidR="00400239" w:rsidRPr="00542C8A" w:rsidRDefault="00400239" w:rsidP="00400239">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Вермикулит – гидрослюда, водный алюмосиликат магния и железа – </w:t>
      </w:r>
      <w:r w:rsidR="00D90F8D" w:rsidRPr="00542C8A">
        <w:rPr>
          <w:rFonts w:ascii="Times New Roman" w:hAnsi="Times New Roman" w:cs="Times New Roman"/>
          <w:sz w:val="28"/>
          <w:szCs w:val="28"/>
        </w:rPr>
        <w:t xml:space="preserve">     </w:t>
      </w:r>
      <w:r w:rsidRPr="00542C8A">
        <w:rPr>
          <w:rFonts w:ascii="Times New Roman" w:hAnsi="Times New Roman" w:cs="Times New Roman"/>
          <w:sz w:val="28"/>
          <w:szCs w:val="28"/>
        </w:rPr>
        <w:t>(</w:t>
      </w:r>
      <w:r w:rsidRPr="00542C8A">
        <w:rPr>
          <w:rFonts w:ascii="Times New Roman" w:hAnsi="Times New Roman" w:cs="Times New Roman"/>
          <w:sz w:val="28"/>
          <w:szCs w:val="28"/>
          <w:lang w:val="en-US"/>
        </w:rPr>
        <w:t>Mg</w:t>
      </w:r>
      <w:r w:rsidRPr="00542C8A">
        <w:rPr>
          <w:rFonts w:ascii="Times New Roman" w:hAnsi="Times New Roman" w:cs="Times New Roman"/>
          <w:sz w:val="28"/>
          <w:szCs w:val="28"/>
        </w:rPr>
        <w:t xml:space="preserve">, </w:t>
      </w:r>
      <w:r w:rsidRPr="00542C8A">
        <w:rPr>
          <w:rFonts w:ascii="Times New Roman" w:hAnsi="Times New Roman" w:cs="Times New Roman"/>
          <w:sz w:val="28"/>
          <w:szCs w:val="28"/>
          <w:lang w:val="en-US"/>
        </w:rPr>
        <w:t>Fe</w:t>
      </w:r>
      <w:r w:rsidRPr="00542C8A">
        <w:rPr>
          <w:rFonts w:ascii="Times New Roman" w:hAnsi="Times New Roman" w:cs="Times New Roman"/>
          <w:sz w:val="28"/>
          <w:szCs w:val="28"/>
          <w:vertAlign w:val="superscript"/>
        </w:rPr>
        <w:t>+2</w:t>
      </w:r>
      <w:r w:rsidRPr="00542C8A">
        <w:rPr>
          <w:rFonts w:ascii="Times New Roman" w:hAnsi="Times New Roman" w:cs="Times New Roman"/>
          <w:sz w:val="28"/>
          <w:szCs w:val="28"/>
        </w:rPr>
        <w:t xml:space="preserve">, </w:t>
      </w:r>
      <w:r w:rsidRPr="00542C8A">
        <w:rPr>
          <w:rFonts w:ascii="Times New Roman" w:hAnsi="Times New Roman" w:cs="Times New Roman"/>
          <w:sz w:val="28"/>
          <w:szCs w:val="28"/>
          <w:lang w:val="en-US"/>
        </w:rPr>
        <w:t>Fe</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w:t>
      </w:r>
      <w:r w:rsidRPr="00542C8A">
        <w:rPr>
          <w:rFonts w:ascii="Times New Roman" w:hAnsi="Times New Roman" w:cs="Times New Roman"/>
          <w:sz w:val="28"/>
          <w:szCs w:val="28"/>
          <w:lang w:val="en-US"/>
        </w:rPr>
        <w:t>Si</w:t>
      </w:r>
      <w:r w:rsidRPr="00542C8A">
        <w:rPr>
          <w:rFonts w:ascii="Times New Roman" w:hAnsi="Times New Roman" w:cs="Times New Roman"/>
          <w:sz w:val="28"/>
          <w:szCs w:val="28"/>
        </w:rPr>
        <w:t xml:space="preserve">, </w:t>
      </w:r>
      <w:r w:rsidRPr="00542C8A">
        <w:rPr>
          <w:rFonts w:ascii="Times New Roman" w:hAnsi="Times New Roman" w:cs="Times New Roman"/>
          <w:sz w:val="28"/>
          <w:szCs w:val="28"/>
          <w:lang w:val="en-US"/>
        </w:rPr>
        <w:t>Al</w:t>
      </w:r>
      <w:r w:rsidRPr="00542C8A">
        <w:rPr>
          <w:rFonts w:ascii="Times New Roman" w:hAnsi="Times New Roman" w:cs="Times New Roman"/>
          <w:sz w:val="28"/>
          <w:szCs w:val="28"/>
        </w:rPr>
        <w:t>)</w:t>
      </w:r>
      <w:r w:rsidRPr="00542C8A">
        <w:rPr>
          <w:rFonts w:ascii="Times New Roman" w:hAnsi="Times New Roman" w:cs="Times New Roman"/>
          <w:sz w:val="28"/>
          <w:szCs w:val="28"/>
          <w:vertAlign w:val="subscript"/>
        </w:rPr>
        <w:t>4</w:t>
      </w:r>
      <w:r w:rsidRPr="00542C8A">
        <w:rPr>
          <w:rFonts w:ascii="Times New Roman" w:hAnsi="Times New Roman" w:cs="Times New Roman"/>
          <w:sz w:val="28"/>
          <w:szCs w:val="28"/>
          <w:lang w:val="en-US"/>
        </w:rPr>
        <w:t>O</w:t>
      </w:r>
      <w:r w:rsidRPr="00542C8A">
        <w:rPr>
          <w:rFonts w:ascii="Times New Roman" w:hAnsi="Times New Roman" w:cs="Times New Roman"/>
          <w:sz w:val="28"/>
          <w:szCs w:val="28"/>
          <w:vertAlign w:val="subscript"/>
        </w:rPr>
        <w:t>10</w:t>
      </w:r>
      <w:r w:rsidRPr="00542C8A">
        <w:rPr>
          <w:rFonts w:ascii="Times New Roman" w:hAnsi="Times New Roman" w:cs="Times New Roman"/>
          <w:sz w:val="28"/>
          <w:szCs w:val="28"/>
        </w:rPr>
        <w:t>][</w:t>
      </w:r>
      <w:r w:rsidRPr="00542C8A">
        <w:rPr>
          <w:rFonts w:ascii="Times New Roman" w:hAnsi="Times New Roman" w:cs="Times New Roman"/>
          <w:sz w:val="28"/>
          <w:szCs w:val="28"/>
          <w:lang w:val="en-US"/>
        </w:rPr>
        <w:t>OH</w:t>
      </w:r>
      <w:r w:rsidRPr="00542C8A">
        <w:rPr>
          <w:rFonts w:ascii="Times New Roman" w:hAnsi="Times New Roman" w:cs="Times New Roman"/>
          <w:sz w:val="28"/>
          <w:szCs w:val="28"/>
        </w:rPr>
        <w:t>]</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·4</w:t>
      </w:r>
      <w:r w:rsidRPr="00542C8A">
        <w:rPr>
          <w:rFonts w:ascii="Times New Roman" w:hAnsi="Times New Roman" w:cs="Times New Roman"/>
          <w:sz w:val="28"/>
          <w:szCs w:val="28"/>
          <w:lang w:val="en-US"/>
        </w:rPr>
        <w:t>H</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lang w:val="en-US"/>
        </w:rPr>
        <w:t>O</w:t>
      </w:r>
      <w:r w:rsidRPr="00542C8A">
        <w:rPr>
          <w:rFonts w:ascii="Times New Roman" w:hAnsi="Times New Roman" w:cs="Times New Roman"/>
          <w:sz w:val="28"/>
          <w:szCs w:val="28"/>
        </w:rPr>
        <w:t xml:space="preserve">. </w:t>
      </w:r>
    </w:p>
    <w:p w:rsidR="00400239" w:rsidRPr="00542C8A" w:rsidRDefault="00400239" w:rsidP="00400239">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Вермикулит имеет слоистую структуру с добавочной молекулой межслоевой воды. Он образуется в виде псевдоморфоз по магнезиально-железистым слюдам – биотиту или железистому флогопиту при выветривании в зонах разломов и гидротермальном изменении щелочных ультраосновных пород, метасоматических процессах и др. Кроме этого, известны залежи, связанные с метаморфическими породами и выветрылыми биотитовыми гранитами и изверженными породами, содержащими значительное количество карбонатов и флогопита.</w:t>
      </w:r>
    </w:p>
    <w:p w:rsidR="00400239" w:rsidRPr="00542C8A" w:rsidRDefault="00400239" w:rsidP="00400239">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lastRenderedPageBreak/>
        <w:t xml:space="preserve">Характерное свойство вермикулита – при нагревании до 900-1000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 xml:space="preserve">С он вспучивается в результате расщепления частиц под воздействием испаряющейся межслоевой воды с увеличением объема в 15-20 раз. </w:t>
      </w:r>
    </w:p>
    <w:p w:rsidR="004F4742" w:rsidRPr="00542C8A" w:rsidRDefault="004F4742" w:rsidP="004F4742">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После вспучивания вермикулит становится легким и приобретает прекрасные термо- и звукоизоляционные свойства и используется в качестве наполнителя легких бетонов и штукатурок. Кроме того, он применятся в качестве наполнителя и усилителя бумаги, пластмасс и красок, а также в качестве упаковочного материала. Широки перспективы использования вермикулита в сельском хозяйстве в качестве мелиорантов, регулятора влажности почв, добавок к кормам животных и др.</w:t>
      </w:r>
    </w:p>
    <w:p w:rsidR="004F4742" w:rsidRPr="00542C8A" w:rsidRDefault="004F4742" w:rsidP="004F4742">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Вспученный вермикулит – пористый сыпучий материал, полученный путем термической обработки водосодержащих слюд. Этот заполнитель необходим для изготовления теплоизоляционных легких бетонов.</w:t>
      </w:r>
    </w:p>
    <w:p w:rsidR="004F4742" w:rsidRPr="00542C8A" w:rsidRDefault="004F4742" w:rsidP="004F4742">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Вермикулит при нагреве в среде раскаленных газов с температурой 800-1000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 xml:space="preserve">С вспучивается и приобретает уникальное сочетание свойств: </w:t>
      </w:r>
    </w:p>
    <w:p w:rsidR="004F4742" w:rsidRPr="00542C8A" w:rsidRDefault="004F4742" w:rsidP="00633A04">
      <w:pPr>
        <w:pStyle w:val="ad"/>
        <w:numPr>
          <w:ilvl w:val="0"/>
          <w:numId w:val="4"/>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малую объемную массу;</w:t>
      </w:r>
    </w:p>
    <w:p w:rsidR="004F4742" w:rsidRPr="00542C8A" w:rsidRDefault="004F4742" w:rsidP="00633A04">
      <w:pPr>
        <w:pStyle w:val="ad"/>
        <w:numPr>
          <w:ilvl w:val="0"/>
          <w:numId w:val="4"/>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высокую звукопоглощающую способность; </w:t>
      </w:r>
    </w:p>
    <w:p w:rsidR="004F4742" w:rsidRPr="00542C8A" w:rsidRDefault="004F4742" w:rsidP="00633A04">
      <w:pPr>
        <w:pStyle w:val="ad"/>
        <w:numPr>
          <w:ilvl w:val="0"/>
          <w:numId w:val="4"/>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низкую теплопроводность; </w:t>
      </w:r>
    </w:p>
    <w:p w:rsidR="004F4742" w:rsidRPr="00542C8A" w:rsidRDefault="004F4742" w:rsidP="00633A04">
      <w:pPr>
        <w:pStyle w:val="ad"/>
        <w:numPr>
          <w:ilvl w:val="0"/>
          <w:numId w:val="4"/>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высокую пористость; </w:t>
      </w:r>
    </w:p>
    <w:p w:rsidR="004F4742" w:rsidRPr="00542C8A" w:rsidRDefault="004F4742" w:rsidP="00633A04">
      <w:pPr>
        <w:pStyle w:val="ad"/>
        <w:numPr>
          <w:ilvl w:val="0"/>
          <w:numId w:val="4"/>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фильтрирующую способность. </w:t>
      </w:r>
    </w:p>
    <w:p w:rsidR="004F4742" w:rsidRPr="00542C8A" w:rsidRDefault="004F4742" w:rsidP="004F4742">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Вспученный вермикулит биостоек, стерилен, имеет высокую термостойкость. </w:t>
      </w:r>
    </w:p>
    <w:p w:rsidR="00773000" w:rsidRPr="00542C8A" w:rsidRDefault="00773000"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Этот комплекс свойств и определяет его широкое применение в строительстве, в производстве изделий, применяемых для огне-теплоизоляции, а также в промышленности строительных материалов, машиностроении, металлургии, судостроении, ракето-самолетостроении и других отраслях народного хозяйства. </w:t>
      </w:r>
    </w:p>
    <w:p w:rsidR="00773000" w:rsidRPr="00542C8A" w:rsidRDefault="00773000"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Созданное за последнее десятилетие большое разнообразие изделий на основе вермикулита все больше расширяют их сферы применения. Например</w:t>
      </w:r>
      <w:r w:rsidR="00400239" w:rsidRPr="00542C8A">
        <w:rPr>
          <w:rFonts w:ascii="Times New Roman" w:hAnsi="Times New Roman" w:cs="Times New Roman"/>
          <w:sz w:val="28"/>
          <w:szCs w:val="28"/>
        </w:rPr>
        <w:t>,</w:t>
      </w:r>
      <w:r w:rsidR="00D83A1F" w:rsidRPr="00542C8A">
        <w:rPr>
          <w:rFonts w:ascii="Times New Roman" w:hAnsi="Times New Roman" w:cs="Times New Roman"/>
          <w:sz w:val="28"/>
          <w:szCs w:val="28"/>
        </w:rPr>
        <w:t xml:space="preserve"> среди них</w:t>
      </w:r>
      <w:r w:rsidRPr="00542C8A">
        <w:rPr>
          <w:rFonts w:ascii="Times New Roman" w:hAnsi="Times New Roman" w:cs="Times New Roman"/>
          <w:sz w:val="28"/>
          <w:szCs w:val="28"/>
        </w:rPr>
        <w:t>:</w:t>
      </w:r>
    </w:p>
    <w:p w:rsidR="00267656" w:rsidRPr="00542C8A" w:rsidRDefault="00773000" w:rsidP="00633A04">
      <w:pPr>
        <w:pStyle w:val="ad"/>
        <w:numPr>
          <w:ilvl w:val="0"/>
          <w:numId w:val="5"/>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теплоизолирующая смесь на основе вспученного вермикулита используется </w:t>
      </w:r>
      <w:r w:rsidR="00267656" w:rsidRPr="00542C8A">
        <w:rPr>
          <w:rFonts w:ascii="Times New Roman" w:hAnsi="Times New Roman" w:cs="Times New Roman"/>
          <w:sz w:val="28"/>
          <w:szCs w:val="28"/>
        </w:rPr>
        <w:t>для утепления зеркала металла в промышленном производстве черных металлов;</w:t>
      </w:r>
    </w:p>
    <w:p w:rsidR="00267656" w:rsidRPr="00542C8A" w:rsidRDefault="00267656" w:rsidP="00633A04">
      <w:pPr>
        <w:pStyle w:val="ad"/>
        <w:numPr>
          <w:ilvl w:val="0"/>
          <w:numId w:val="5"/>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плитный отделочный теплоизоляционно-конструкционный материал используется для изготовления подвесных потолков, отделки стен, огнезащиты металлоконструкций в строительстве и судостроении;</w:t>
      </w:r>
    </w:p>
    <w:p w:rsidR="00267656" w:rsidRPr="00542C8A" w:rsidRDefault="00267656" w:rsidP="00633A04">
      <w:pPr>
        <w:pStyle w:val="ad"/>
        <w:numPr>
          <w:ilvl w:val="0"/>
          <w:numId w:val="5"/>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различны</w:t>
      </w:r>
      <w:r w:rsidR="00D83A1F" w:rsidRPr="00542C8A">
        <w:rPr>
          <w:rFonts w:ascii="Times New Roman" w:hAnsi="Times New Roman" w:cs="Times New Roman"/>
          <w:sz w:val="28"/>
          <w:szCs w:val="28"/>
        </w:rPr>
        <w:t>е</w:t>
      </w:r>
      <w:r w:rsidRPr="00542C8A">
        <w:rPr>
          <w:rFonts w:ascii="Times New Roman" w:hAnsi="Times New Roman" w:cs="Times New Roman"/>
          <w:sz w:val="28"/>
          <w:szCs w:val="28"/>
        </w:rPr>
        <w:t xml:space="preserve"> вид</w:t>
      </w:r>
      <w:r w:rsidR="00D83A1F" w:rsidRPr="00542C8A">
        <w:rPr>
          <w:rFonts w:ascii="Times New Roman" w:hAnsi="Times New Roman" w:cs="Times New Roman"/>
          <w:sz w:val="28"/>
          <w:szCs w:val="28"/>
        </w:rPr>
        <w:t>ы</w:t>
      </w:r>
      <w:r w:rsidRPr="00542C8A">
        <w:rPr>
          <w:rFonts w:ascii="Times New Roman" w:hAnsi="Times New Roman" w:cs="Times New Roman"/>
          <w:sz w:val="28"/>
          <w:szCs w:val="28"/>
        </w:rPr>
        <w:t xml:space="preserve"> специальной тепло-звукоизоляции для подвижного транспорта и холодильной промышленности;</w:t>
      </w:r>
    </w:p>
    <w:p w:rsidR="00DA21CC" w:rsidRPr="00542C8A" w:rsidRDefault="00D83A1F" w:rsidP="00633A04">
      <w:pPr>
        <w:pStyle w:val="ad"/>
        <w:numPr>
          <w:ilvl w:val="0"/>
          <w:numId w:val="5"/>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производство</w:t>
      </w:r>
      <w:r w:rsidR="000C79EF" w:rsidRPr="00542C8A">
        <w:rPr>
          <w:rFonts w:ascii="Times New Roman" w:hAnsi="Times New Roman" w:cs="Times New Roman"/>
          <w:sz w:val="28"/>
          <w:szCs w:val="28"/>
        </w:rPr>
        <w:t xml:space="preserve"> трудносгораемых древесно-стружечных плит;</w:t>
      </w:r>
    </w:p>
    <w:p w:rsidR="000C79EF" w:rsidRPr="00542C8A" w:rsidRDefault="00D83A1F" w:rsidP="00633A04">
      <w:pPr>
        <w:pStyle w:val="ad"/>
        <w:numPr>
          <w:ilvl w:val="0"/>
          <w:numId w:val="5"/>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наружная</w:t>
      </w:r>
      <w:r w:rsidR="000C79EF" w:rsidRPr="00542C8A">
        <w:rPr>
          <w:rFonts w:ascii="Times New Roman" w:hAnsi="Times New Roman" w:cs="Times New Roman"/>
          <w:sz w:val="28"/>
          <w:szCs w:val="28"/>
        </w:rPr>
        <w:t xml:space="preserve"> облицов</w:t>
      </w:r>
      <w:r w:rsidRPr="00542C8A">
        <w:rPr>
          <w:rFonts w:ascii="Times New Roman" w:hAnsi="Times New Roman" w:cs="Times New Roman"/>
          <w:sz w:val="28"/>
          <w:szCs w:val="28"/>
        </w:rPr>
        <w:t>ка</w:t>
      </w:r>
      <w:r w:rsidR="000C79EF" w:rsidRPr="00542C8A">
        <w:rPr>
          <w:rFonts w:ascii="Times New Roman" w:hAnsi="Times New Roman" w:cs="Times New Roman"/>
          <w:sz w:val="28"/>
          <w:szCs w:val="28"/>
        </w:rPr>
        <w:t xml:space="preserve"> битуминозных кровельных материалов;</w:t>
      </w:r>
    </w:p>
    <w:p w:rsidR="000C79EF" w:rsidRPr="00542C8A" w:rsidRDefault="00D83A1F" w:rsidP="00633A04">
      <w:pPr>
        <w:pStyle w:val="ad"/>
        <w:numPr>
          <w:ilvl w:val="0"/>
          <w:numId w:val="5"/>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производство</w:t>
      </w:r>
      <w:r w:rsidR="000C79EF" w:rsidRPr="00542C8A">
        <w:rPr>
          <w:rFonts w:ascii="Times New Roman" w:hAnsi="Times New Roman" w:cs="Times New Roman"/>
          <w:sz w:val="28"/>
          <w:szCs w:val="28"/>
        </w:rPr>
        <w:t xml:space="preserve"> бесканальной прокладки тепловых сетей</w:t>
      </w:r>
      <w:r w:rsidRPr="00542C8A">
        <w:rPr>
          <w:rFonts w:ascii="Times New Roman" w:hAnsi="Times New Roman" w:cs="Times New Roman"/>
          <w:sz w:val="28"/>
          <w:szCs w:val="28"/>
        </w:rPr>
        <w:t xml:space="preserve"> и др</w:t>
      </w:r>
      <w:r w:rsidR="000C79EF" w:rsidRPr="00542C8A">
        <w:rPr>
          <w:rFonts w:ascii="Times New Roman" w:hAnsi="Times New Roman" w:cs="Times New Roman"/>
          <w:sz w:val="28"/>
          <w:szCs w:val="28"/>
        </w:rPr>
        <w:t>.</w:t>
      </w:r>
    </w:p>
    <w:p w:rsidR="00900FFF" w:rsidRPr="00542C8A" w:rsidRDefault="00D505BA"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Внедряются новые разработки и составы</w:t>
      </w:r>
      <w:r w:rsidR="00900FFF" w:rsidRPr="00542C8A">
        <w:rPr>
          <w:rFonts w:ascii="Times New Roman" w:hAnsi="Times New Roman" w:cs="Times New Roman"/>
          <w:sz w:val="28"/>
          <w:szCs w:val="28"/>
        </w:rPr>
        <w:t xml:space="preserve"> строительных материалов – керамовермикулит, фосфатовермикулит, битумовермикулит, силикатовермикулит, цементовермикулит и другие. </w:t>
      </w:r>
    </w:p>
    <w:p w:rsidR="00E622D1" w:rsidRPr="00542C8A" w:rsidRDefault="00900FFF"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lastRenderedPageBreak/>
        <w:t>Технологический процесс начинается с добычи вермикулитовой руды</w:t>
      </w:r>
      <w:r w:rsidR="00D505BA" w:rsidRPr="00542C8A">
        <w:rPr>
          <w:rFonts w:ascii="Times New Roman" w:hAnsi="Times New Roman" w:cs="Times New Roman"/>
          <w:sz w:val="28"/>
          <w:szCs w:val="28"/>
        </w:rPr>
        <w:t>,</w:t>
      </w:r>
      <w:r w:rsidRPr="00542C8A">
        <w:rPr>
          <w:rFonts w:ascii="Times New Roman" w:hAnsi="Times New Roman" w:cs="Times New Roman"/>
          <w:sz w:val="28"/>
          <w:szCs w:val="28"/>
        </w:rPr>
        <w:t xml:space="preserve"> дальнейшей погрузкой, трансподготовкой и подачей в приемные бункера. </w:t>
      </w:r>
      <w:r w:rsidR="00322FA9" w:rsidRPr="00542C8A">
        <w:rPr>
          <w:rFonts w:ascii="Times New Roman" w:hAnsi="Times New Roman" w:cs="Times New Roman"/>
          <w:sz w:val="28"/>
          <w:szCs w:val="28"/>
        </w:rPr>
        <w:t xml:space="preserve">Далее руда поступает на колосниковые виброгрохота и молотковую дробилку. Через вибросито по ленточному конвейеру сырье поступает на склад сырья, откуда ковшовым грейдером подается в приемник бункера, элеватор, расходные бункера </w:t>
      </w:r>
      <w:r w:rsidR="00E622D1" w:rsidRPr="00542C8A">
        <w:rPr>
          <w:rFonts w:ascii="Times New Roman" w:hAnsi="Times New Roman" w:cs="Times New Roman"/>
          <w:sz w:val="28"/>
          <w:szCs w:val="28"/>
        </w:rPr>
        <w:t xml:space="preserve">и </w:t>
      </w:r>
      <w:r w:rsidR="00322FA9" w:rsidRPr="00542C8A">
        <w:rPr>
          <w:rFonts w:ascii="Times New Roman" w:hAnsi="Times New Roman" w:cs="Times New Roman"/>
          <w:sz w:val="28"/>
          <w:szCs w:val="28"/>
        </w:rPr>
        <w:t xml:space="preserve">тарельчатые питатели. Далее сырье подается в обжиговую печь, где происходит технологический процесс получения вспученного вермикулита. </w:t>
      </w:r>
    </w:p>
    <w:p w:rsidR="00900FFF" w:rsidRPr="00542C8A" w:rsidRDefault="00322FA9"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Готовый вспученный вермикулит через осадительные камеры и  бункер охладителя поступает в сепараторы, где обеспечивается получение высококачественного продукта. В дальнейшем идет процесс распределения вермикулита по маркам в бункера и фасовка в мешкотару и подачи на склады готовой продукции.</w:t>
      </w:r>
    </w:p>
    <w:p w:rsidR="009872C1" w:rsidRPr="00542C8A" w:rsidRDefault="009872C1" w:rsidP="004F52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Ознакомимся с опытом работы современных производителей вспученного вермикулита.</w:t>
      </w:r>
    </w:p>
    <w:p w:rsidR="009872C1" w:rsidRPr="00542C8A" w:rsidRDefault="008C3553" w:rsidP="008C355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ООО «СибЭкоВер» (Россия) производит Вермикулит вспученный (Silver &amp; Gold), мелкодисперсный (фр.45-456мкм) и тонкомолотый (до 50 мкм), агро-вермикулит и био-вермикулит, вермикулитовый сорбент и смеси, вермикулитовые изоляционные плиты и изделия. Применяются они в производстве и строительстве, растениеводстве и животноводстве, металлургии и энергетике, нефтедобыче и экологии, легкой промышленности и машиностроении, в медицине и упаковке. </w:t>
      </w:r>
    </w:p>
    <w:p w:rsidR="009872C1" w:rsidRPr="00542C8A" w:rsidRDefault="008C3553" w:rsidP="008C355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Вспученный вермикулит</w:t>
      </w:r>
      <w:r w:rsidR="009872C1" w:rsidRPr="00542C8A">
        <w:rPr>
          <w:rFonts w:ascii="Times New Roman" w:hAnsi="Times New Roman" w:cs="Times New Roman"/>
          <w:sz w:val="28"/>
          <w:szCs w:val="28"/>
        </w:rPr>
        <w:t xml:space="preserve"> ООО «СибЭкоВер»</w:t>
      </w:r>
      <w:r w:rsidRPr="00542C8A">
        <w:rPr>
          <w:rFonts w:ascii="Times New Roman" w:hAnsi="Times New Roman" w:cs="Times New Roman"/>
          <w:sz w:val="28"/>
          <w:szCs w:val="28"/>
        </w:rPr>
        <w:t xml:space="preserve"> ценен в качестве теплоизоляции, шумоизоляции, огнезащ</w:t>
      </w:r>
      <w:r w:rsidR="009872C1" w:rsidRPr="00542C8A">
        <w:rPr>
          <w:rFonts w:ascii="Times New Roman" w:hAnsi="Times New Roman" w:cs="Times New Roman"/>
          <w:sz w:val="28"/>
          <w:szCs w:val="28"/>
        </w:rPr>
        <w:t>иты, заполнителя полостей и ниш,</w:t>
      </w:r>
      <w:r w:rsidRPr="00542C8A">
        <w:rPr>
          <w:rFonts w:ascii="Times New Roman" w:hAnsi="Times New Roman" w:cs="Times New Roman"/>
          <w:sz w:val="28"/>
          <w:szCs w:val="28"/>
        </w:rPr>
        <w:t xml:space="preserve"> в составе </w:t>
      </w:r>
      <w:r w:rsidR="009872C1" w:rsidRPr="00542C8A">
        <w:rPr>
          <w:rFonts w:ascii="Times New Roman" w:hAnsi="Times New Roman" w:cs="Times New Roman"/>
          <w:sz w:val="28"/>
          <w:szCs w:val="28"/>
        </w:rPr>
        <w:t>строительных</w:t>
      </w:r>
      <w:r w:rsidRPr="00542C8A">
        <w:rPr>
          <w:rFonts w:ascii="Times New Roman" w:hAnsi="Times New Roman" w:cs="Times New Roman"/>
          <w:sz w:val="28"/>
          <w:szCs w:val="28"/>
        </w:rPr>
        <w:t xml:space="preserve"> смесей</w:t>
      </w:r>
      <w:r w:rsidR="009872C1" w:rsidRPr="00542C8A">
        <w:rPr>
          <w:rFonts w:ascii="Times New Roman" w:hAnsi="Times New Roman" w:cs="Times New Roman"/>
          <w:sz w:val="28"/>
          <w:szCs w:val="28"/>
        </w:rPr>
        <w:t>.</w:t>
      </w:r>
    </w:p>
    <w:p w:rsidR="008C3553" w:rsidRPr="00542C8A" w:rsidRDefault="008C3553" w:rsidP="008C355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Компания ООО «Кивер» (Россия) </w:t>
      </w:r>
      <w:r w:rsidR="00E86AB6" w:rsidRPr="00542C8A">
        <w:rPr>
          <w:rFonts w:ascii="Times New Roman" w:hAnsi="Times New Roman" w:cs="Times New Roman"/>
          <w:sz w:val="28"/>
          <w:szCs w:val="28"/>
        </w:rPr>
        <w:t xml:space="preserve">также </w:t>
      </w:r>
      <w:r w:rsidRPr="00542C8A">
        <w:rPr>
          <w:rFonts w:ascii="Times New Roman" w:hAnsi="Times New Roman" w:cs="Times New Roman"/>
          <w:sz w:val="28"/>
          <w:szCs w:val="28"/>
        </w:rPr>
        <w:t>производит уникальный материал вспученный вермикулит, который идеально подходит для применения при строительстве в качестве теплоизоляции. Производство осуществляется по нормативам ГОСТа 12865-67. По структуре материал сыпучий, в виде гранул различного размера, поверхность которых покрыта чешуйками. Для него характерны повышенные показатели экологической чистоты. Обширное использование вермикулита при проведении теплоизоляционных работ обусловлено тем, что он характеризуется:</w:t>
      </w:r>
    </w:p>
    <w:p w:rsidR="008C3553" w:rsidRPr="00542C8A" w:rsidRDefault="008C3553" w:rsidP="00633A04">
      <w:pPr>
        <w:pStyle w:val="ad"/>
        <w:numPr>
          <w:ilvl w:val="0"/>
          <w:numId w:val="15"/>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биологической стойкостью;</w:t>
      </w:r>
    </w:p>
    <w:p w:rsidR="008C3553" w:rsidRPr="00542C8A" w:rsidRDefault="008C3553" w:rsidP="00633A04">
      <w:pPr>
        <w:pStyle w:val="ad"/>
        <w:numPr>
          <w:ilvl w:val="0"/>
          <w:numId w:val="15"/>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химической стойкостью;</w:t>
      </w:r>
    </w:p>
    <w:p w:rsidR="008C3553" w:rsidRPr="00542C8A" w:rsidRDefault="008C3553" w:rsidP="00633A04">
      <w:pPr>
        <w:pStyle w:val="ad"/>
        <w:numPr>
          <w:ilvl w:val="0"/>
          <w:numId w:val="15"/>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инертностью;</w:t>
      </w:r>
    </w:p>
    <w:p w:rsidR="008C3553" w:rsidRPr="00542C8A" w:rsidRDefault="008C3553" w:rsidP="00633A04">
      <w:pPr>
        <w:pStyle w:val="ad"/>
        <w:numPr>
          <w:ilvl w:val="0"/>
          <w:numId w:val="15"/>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тугоплавкостью;</w:t>
      </w:r>
    </w:p>
    <w:p w:rsidR="008C3553" w:rsidRPr="00542C8A" w:rsidRDefault="008C3553" w:rsidP="00633A04">
      <w:pPr>
        <w:pStyle w:val="ad"/>
        <w:numPr>
          <w:ilvl w:val="0"/>
          <w:numId w:val="15"/>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эластичностью;</w:t>
      </w:r>
    </w:p>
    <w:p w:rsidR="008C3553" w:rsidRPr="00542C8A" w:rsidRDefault="008C3553" w:rsidP="00633A04">
      <w:pPr>
        <w:pStyle w:val="ad"/>
        <w:numPr>
          <w:ilvl w:val="0"/>
          <w:numId w:val="15"/>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пористой поверхностью. </w:t>
      </w:r>
    </w:p>
    <w:p w:rsidR="008C3553" w:rsidRPr="00542C8A" w:rsidRDefault="008C3553" w:rsidP="008C355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Благодаря данным характеристикам применение вермикулита вспученного </w:t>
      </w:r>
      <w:r w:rsidR="00E86AB6" w:rsidRPr="00542C8A">
        <w:rPr>
          <w:rFonts w:ascii="Times New Roman" w:hAnsi="Times New Roman" w:cs="Times New Roman"/>
          <w:sz w:val="28"/>
          <w:szCs w:val="28"/>
        </w:rPr>
        <w:t xml:space="preserve">ООО «Кивер» </w:t>
      </w:r>
      <w:r w:rsidRPr="00542C8A">
        <w:rPr>
          <w:rFonts w:ascii="Times New Roman" w:hAnsi="Times New Roman" w:cs="Times New Roman"/>
          <w:sz w:val="28"/>
          <w:szCs w:val="28"/>
        </w:rPr>
        <w:t xml:space="preserve">допустимо в максимально возможном диапазоне </w:t>
      </w:r>
      <w:r w:rsidR="00E86AB6" w:rsidRPr="00542C8A">
        <w:rPr>
          <w:rFonts w:ascii="Times New Roman" w:hAnsi="Times New Roman" w:cs="Times New Roman"/>
          <w:sz w:val="28"/>
          <w:szCs w:val="28"/>
        </w:rPr>
        <w:t xml:space="preserve">температур от плюс 1100 </w:t>
      </w:r>
      <w:r w:rsidR="00E86AB6" w:rsidRPr="00542C8A">
        <w:rPr>
          <w:rFonts w:ascii="Times New Roman" w:hAnsi="Times New Roman" w:cs="Times New Roman"/>
          <w:sz w:val="28"/>
          <w:szCs w:val="28"/>
          <w:vertAlign w:val="superscript"/>
        </w:rPr>
        <w:t>0</w:t>
      </w:r>
      <w:r w:rsidR="00E86AB6" w:rsidRPr="00542C8A">
        <w:rPr>
          <w:rFonts w:ascii="Times New Roman" w:hAnsi="Times New Roman" w:cs="Times New Roman"/>
          <w:sz w:val="28"/>
          <w:szCs w:val="28"/>
        </w:rPr>
        <w:t xml:space="preserve">С до минус 260 </w:t>
      </w:r>
      <w:r w:rsidR="00E86AB6" w:rsidRPr="00542C8A">
        <w:rPr>
          <w:rFonts w:ascii="Times New Roman" w:hAnsi="Times New Roman" w:cs="Times New Roman"/>
          <w:sz w:val="28"/>
          <w:szCs w:val="28"/>
          <w:vertAlign w:val="superscript"/>
        </w:rPr>
        <w:t>0</w:t>
      </w:r>
      <w:r w:rsidR="00E86AB6" w:rsidRPr="00542C8A">
        <w:rPr>
          <w:rFonts w:ascii="Times New Roman" w:hAnsi="Times New Roman" w:cs="Times New Roman"/>
          <w:sz w:val="28"/>
          <w:szCs w:val="28"/>
        </w:rPr>
        <w:t>С</w:t>
      </w:r>
      <w:r w:rsidRPr="00542C8A">
        <w:rPr>
          <w:rFonts w:ascii="Times New Roman" w:hAnsi="Times New Roman" w:cs="Times New Roman"/>
          <w:sz w:val="28"/>
          <w:szCs w:val="28"/>
        </w:rPr>
        <w:t>.</w:t>
      </w:r>
      <w:r w:rsidR="00E86AB6" w:rsidRPr="00542C8A">
        <w:rPr>
          <w:rFonts w:ascii="Times New Roman" w:hAnsi="Times New Roman" w:cs="Times New Roman"/>
          <w:sz w:val="28"/>
          <w:szCs w:val="28"/>
        </w:rPr>
        <w:t xml:space="preserve"> Е</w:t>
      </w:r>
      <w:r w:rsidRPr="00542C8A">
        <w:rPr>
          <w:rFonts w:ascii="Times New Roman" w:hAnsi="Times New Roman" w:cs="Times New Roman"/>
          <w:sz w:val="28"/>
          <w:szCs w:val="28"/>
        </w:rPr>
        <w:t>го можно</w:t>
      </w:r>
      <w:r w:rsidR="00E86AB6" w:rsidRPr="00542C8A">
        <w:rPr>
          <w:rFonts w:ascii="Times New Roman" w:hAnsi="Times New Roman" w:cs="Times New Roman"/>
          <w:sz w:val="28"/>
          <w:szCs w:val="28"/>
        </w:rPr>
        <w:t xml:space="preserve"> использовать для</w:t>
      </w:r>
      <w:r w:rsidRPr="00542C8A">
        <w:rPr>
          <w:rFonts w:ascii="Times New Roman" w:hAnsi="Times New Roman" w:cs="Times New Roman"/>
          <w:sz w:val="28"/>
          <w:szCs w:val="28"/>
        </w:rPr>
        <w:t>:</w:t>
      </w:r>
    </w:p>
    <w:p w:rsidR="008C3553" w:rsidRPr="00542C8A" w:rsidRDefault="008C3553" w:rsidP="00633A04">
      <w:pPr>
        <w:pStyle w:val="ad"/>
        <w:numPr>
          <w:ilvl w:val="0"/>
          <w:numId w:val="16"/>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изоляции вибрирующих поверхностей, работающих в среде с повышением температуры до 900 градусов;</w:t>
      </w:r>
    </w:p>
    <w:p w:rsidR="008C3553" w:rsidRPr="00542C8A" w:rsidRDefault="008C3553" w:rsidP="00633A04">
      <w:pPr>
        <w:pStyle w:val="ad"/>
        <w:numPr>
          <w:ilvl w:val="0"/>
          <w:numId w:val="16"/>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lastRenderedPageBreak/>
        <w:t>производства теплоизоляционных изделий, таких как жестких плит с повышенными теплоизоляционными показателями;</w:t>
      </w:r>
    </w:p>
    <w:p w:rsidR="008C3553" w:rsidRPr="00542C8A" w:rsidRDefault="008C3553" w:rsidP="00633A04">
      <w:pPr>
        <w:pStyle w:val="ad"/>
        <w:numPr>
          <w:ilvl w:val="0"/>
          <w:numId w:val="16"/>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в качестве заполнителя при производстве легких бетонов, штукатурных смесей, которые за счет включения гранул вещества приобретают высокие показатели теплоизоляции, звукопоглощения, огнестойкости.</w:t>
      </w:r>
    </w:p>
    <w:p w:rsidR="00E86AB6" w:rsidRPr="00542C8A" w:rsidRDefault="008C3553" w:rsidP="00E86AB6">
      <w:pPr>
        <w:spacing w:after="0" w:line="240" w:lineRule="auto"/>
        <w:jc w:val="both"/>
        <w:rPr>
          <w:rFonts w:ascii="Times New Roman" w:hAnsi="Times New Roman" w:cs="Times New Roman"/>
          <w:sz w:val="28"/>
          <w:szCs w:val="28"/>
        </w:rPr>
      </w:pPr>
      <w:r w:rsidRPr="00542C8A">
        <w:rPr>
          <w:rFonts w:ascii="Times New Roman" w:hAnsi="Times New Roman" w:cs="Times New Roman"/>
          <w:sz w:val="28"/>
          <w:szCs w:val="28"/>
        </w:rPr>
        <w:t>Компания ООО «Кивер» производит вермикулит вспученный всех марок, фракций, которые создаются с у</w:t>
      </w:r>
      <w:r w:rsidR="00E86AB6" w:rsidRPr="00542C8A">
        <w:rPr>
          <w:rFonts w:ascii="Times New Roman" w:hAnsi="Times New Roman" w:cs="Times New Roman"/>
          <w:sz w:val="28"/>
          <w:szCs w:val="28"/>
        </w:rPr>
        <w:t>четом регламента ГОСТ</w:t>
      </w:r>
      <w:r w:rsidR="003766CE" w:rsidRPr="00542C8A">
        <w:rPr>
          <w:rFonts w:ascii="Times New Roman" w:hAnsi="Times New Roman" w:cs="Times New Roman"/>
          <w:sz w:val="28"/>
          <w:szCs w:val="28"/>
        </w:rPr>
        <w:t xml:space="preserve"> </w:t>
      </w:r>
      <w:r w:rsidR="00E86AB6" w:rsidRPr="00542C8A">
        <w:rPr>
          <w:rFonts w:ascii="Times New Roman" w:hAnsi="Times New Roman" w:cs="Times New Roman"/>
          <w:sz w:val="28"/>
          <w:szCs w:val="28"/>
        </w:rPr>
        <w:t>12865-67.</w:t>
      </w:r>
    </w:p>
    <w:p w:rsidR="008C3553" w:rsidRPr="00542C8A" w:rsidRDefault="008C3553" w:rsidP="00E86AB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Вермикулит показывает эффективнее результаты при формировании теплоизоляции, звукоизоляции стеновых конструкций. Плиты, приготовленные из вспученного вермикулита наделены повышенной отражающей способностью шумов. Слой в 2 см, созданный с применением штукатурки с вермикулитом, отлично заменяет собой слой в 10 см, сформированный из цементно-песчаной смеси. Строительные смеси из вермикулита обеспечивают экономию кирпича до 20%. В процессе возгорания в отличие от стандартных материалов, он не выделяет токсичных веществ и не образует едкого дыма. </w:t>
      </w:r>
    </w:p>
    <w:p w:rsidR="00D1221D" w:rsidRPr="00542C8A" w:rsidRDefault="00D1221D" w:rsidP="00E3456F">
      <w:pPr>
        <w:spacing w:after="0" w:line="240" w:lineRule="auto"/>
        <w:ind w:firstLine="454"/>
        <w:jc w:val="both"/>
        <w:rPr>
          <w:rFonts w:ascii="Times New Roman" w:hAnsi="Times New Roman" w:cs="Times New Roman"/>
          <w:sz w:val="28"/>
          <w:szCs w:val="28"/>
          <w:lang w:val="kk-KZ"/>
        </w:rPr>
      </w:pPr>
    </w:p>
    <w:p w:rsidR="00BE6773" w:rsidRPr="00542C8A" w:rsidRDefault="00BE6773" w:rsidP="00E3456F">
      <w:pPr>
        <w:spacing w:after="0" w:line="240" w:lineRule="auto"/>
        <w:ind w:firstLine="454"/>
        <w:jc w:val="both"/>
        <w:rPr>
          <w:rFonts w:ascii="Times New Roman" w:hAnsi="Times New Roman" w:cs="Times New Roman"/>
          <w:sz w:val="28"/>
          <w:szCs w:val="28"/>
          <w:lang w:val="kk-KZ"/>
        </w:rPr>
      </w:pPr>
    </w:p>
    <w:p w:rsidR="00877A67" w:rsidRPr="00542C8A" w:rsidRDefault="00877A67" w:rsidP="0080072C">
      <w:pPr>
        <w:spacing w:after="0" w:line="240" w:lineRule="auto"/>
        <w:jc w:val="center"/>
        <w:rPr>
          <w:rFonts w:ascii="Times New Roman" w:eastAsia="Times New Roman" w:hAnsi="Times New Roman" w:cs="Times New Roman"/>
          <w:b/>
          <w:sz w:val="28"/>
          <w:szCs w:val="28"/>
        </w:rPr>
      </w:pPr>
      <w:r w:rsidRPr="00542C8A">
        <w:rPr>
          <w:rFonts w:ascii="Times New Roman" w:eastAsia="Times New Roman" w:hAnsi="Times New Roman" w:cs="Times New Roman"/>
          <w:b/>
          <w:sz w:val="28"/>
          <w:szCs w:val="28"/>
        </w:rPr>
        <w:t>Контрольные вопросы</w:t>
      </w:r>
    </w:p>
    <w:p w:rsidR="00877A67" w:rsidRPr="00542C8A" w:rsidRDefault="00877A67" w:rsidP="0080072C">
      <w:pPr>
        <w:spacing w:after="0" w:line="240" w:lineRule="auto"/>
        <w:ind w:firstLine="454"/>
        <w:jc w:val="both"/>
        <w:rPr>
          <w:rFonts w:ascii="Times New Roman" w:hAnsi="Times New Roman" w:cs="Times New Roman"/>
          <w:sz w:val="28"/>
          <w:szCs w:val="28"/>
          <w:lang w:val="kk-KZ"/>
        </w:rPr>
      </w:pPr>
    </w:p>
    <w:p w:rsidR="0080072C" w:rsidRPr="00542C8A" w:rsidRDefault="0080072C" w:rsidP="00633A04">
      <w:pPr>
        <w:numPr>
          <w:ilvl w:val="0"/>
          <w:numId w:val="71"/>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Обосновать выбор сырьевых материалов, описать особенности производства вспученного перлита</w:t>
      </w:r>
    </w:p>
    <w:p w:rsidR="0080072C" w:rsidRPr="00542C8A" w:rsidRDefault="0080072C" w:rsidP="00633A04">
      <w:pPr>
        <w:numPr>
          <w:ilvl w:val="0"/>
          <w:numId w:val="71"/>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Обосновать выбор сырьевых материалов, описать особенности производства вспученного вермикулита</w:t>
      </w:r>
    </w:p>
    <w:p w:rsidR="0080072C" w:rsidRPr="00542C8A" w:rsidRDefault="0080072C" w:rsidP="00633A04">
      <w:pPr>
        <w:numPr>
          <w:ilvl w:val="0"/>
          <w:numId w:val="71"/>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Обобщить теоретические и технологические достижения передового международного опыта; проанализировать состояние, проблемы и перспективы развития  производства вспученного перлита и  вспученного вермикулита в РК и за рубежом</w:t>
      </w:r>
    </w:p>
    <w:p w:rsidR="00877A67" w:rsidRPr="00542C8A" w:rsidRDefault="00877A67" w:rsidP="0080072C">
      <w:pPr>
        <w:spacing w:after="0" w:line="240" w:lineRule="auto"/>
        <w:ind w:firstLine="454"/>
        <w:jc w:val="both"/>
        <w:rPr>
          <w:rFonts w:ascii="Times New Roman" w:hAnsi="Times New Roman" w:cs="Times New Roman"/>
          <w:sz w:val="28"/>
          <w:szCs w:val="28"/>
        </w:rPr>
      </w:pPr>
    </w:p>
    <w:p w:rsidR="002F6B3C" w:rsidRPr="00542C8A" w:rsidRDefault="002F6B3C" w:rsidP="0080072C">
      <w:pPr>
        <w:spacing w:after="0" w:line="240" w:lineRule="auto"/>
        <w:rPr>
          <w:rFonts w:ascii="Times New Roman" w:hAnsi="Times New Roman" w:cs="Times New Roman"/>
          <w:sz w:val="28"/>
          <w:szCs w:val="28"/>
          <w:lang w:val="kk-KZ"/>
        </w:rPr>
      </w:pPr>
      <w:r w:rsidRPr="00542C8A">
        <w:rPr>
          <w:rFonts w:ascii="Times New Roman" w:hAnsi="Times New Roman" w:cs="Times New Roman"/>
          <w:sz w:val="28"/>
          <w:szCs w:val="28"/>
          <w:lang w:val="kk-KZ"/>
        </w:rPr>
        <w:br w:type="page"/>
      </w:r>
    </w:p>
    <w:p w:rsidR="006474EF" w:rsidRPr="00542C8A" w:rsidRDefault="006474EF" w:rsidP="00E3456F">
      <w:pPr>
        <w:spacing w:after="0" w:line="240" w:lineRule="auto"/>
        <w:jc w:val="center"/>
        <w:rPr>
          <w:rFonts w:ascii="Times New Roman" w:hAnsi="Times New Roman" w:cs="Times New Roman"/>
          <w:b/>
          <w:sz w:val="28"/>
          <w:szCs w:val="28"/>
          <w:lang w:val="kk-KZ"/>
        </w:rPr>
      </w:pPr>
      <w:r w:rsidRPr="00542C8A">
        <w:rPr>
          <w:rFonts w:ascii="Times New Roman" w:hAnsi="Times New Roman" w:cs="Times New Roman"/>
          <w:b/>
          <w:sz w:val="28"/>
          <w:szCs w:val="28"/>
          <w:lang w:val="kk-KZ"/>
        </w:rPr>
        <w:lastRenderedPageBreak/>
        <w:t>Лекция 8</w:t>
      </w:r>
    </w:p>
    <w:p w:rsidR="00E3456F" w:rsidRPr="00542C8A" w:rsidRDefault="00E3456F" w:rsidP="00E3456F">
      <w:pPr>
        <w:spacing w:after="0" w:line="240" w:lineRule="auto"/>
        <w:jc w:val="center"/>
        <w:rPr>
          <w:rFonts w:ascii="Times New Roman" w:hAnsi="Times New Roman" w:cs="Times New Roman"/>
          <w:b/>
          <w:sz w:val="28"/>
          <w:szCs w:val="28"/>
          <w:lang w:val="kk-KZ"/>
        </w:rPr>
      </w:pPr>
    </w:p>
    <w:p w:rsidR="00E3456F" w:rsidRPr="00542C8A" w:rsidRDefault="00E3456F" w:rsidP="00E3456F">
      <w:pPr>
        <w:spacing w:after="0" w:line="240" w:lineRule="auto"/>
        <w:jc w:val="center"/>
        <w:rPr>
          <w:rFonts w:ascii="Times New Roman" w:hAnsi="Times New Roman" w:cs="Times New Roman"/>
          <w:b/>
          <w:bCs/>
          <w:caps/>
          <w:sz w:val="28"/>
          <w:szCs w:val="28"/>
        </w:rPr>
      </w:pPr>
      <w:r w:rsidRPr="00542C8A">
        <w:rPr>
          <w:rFonts w:ascii="Times New Roman" w:hAnsi="Times New Roman" w:cs="Times New Roman"/>
          <w:b/>
          <w:bCs/>
          <w:sz w:val="28"/>
          <w:szCs w:val="28"/>
        </w:rPr>
        <w:t>План лекции</w:t>
      </w:r>
    </w:p>
    <w:p w:rsidR="006474EF" w:rsidRPr="00542C8A" w:rsidRDefault="006474EF" w:rsidP="00E3456F">
      <w:pPr>
        <w:spacing w:after="0" w:line="240" w:lineRule="auto"/>
        <w:ind w:firstLine="454"/>
        <w:jc w:val="both"/>
        <w:rPr>
          <w:rFonts w:ascii="Times New Roman" w:hAnsi="Times New Roman" w:cs="Times New Roman"/>
          <w:sz w:val="28"/>
          <w:szCs w:val="28"/>
          <w:lang w:val="kk-KZ"/>
        </w:rPr>
      </w:pPr>
    </w:p>
    <w:p w:rsidR="00682A33" w:rsidRPr="00542C8A" w:rsidRDefault="00682A33" w:rsidP="00633A04">
      <w:pPr>
        <w:numPr>
          <w:ilvl w:val="0"/>
          <w:numId w:val="43"/>
        </w:numPr>
        <w:shd w:val="clear" w:color="auto" w:fill="FFFFFF"/>
        <w:suppressAutoHyphens/>
        <w:spacing w:after="0" w:line="240" w:lineRule="auto"/>
        <w:jc w:val="both"/>
        <w:rPr>
          <w:rFonts w:ascii="Times New Roman" w:hAnsi="Times New Roman" w:cs="Times New Roman"/>
          <w:sz w:val="28"/>
          <w:szCs w:val="28"/>
        </w:rPr>
      </w:pPr>
      <w:r w:rsidRPr="00542C8A">
        <w:rPr>
          <w:rFonts w:ascii="Times New Roman" w:hAnsi="Times New Roman" w:cs="Times New Roman"/>
          <w:sz w:val="28"/>
          <w:szCs w:val="28"/>
        </w:rPr>
        <w:t>Огнеупорные изделия</w:t>
      </w:r>
    </w:p>
    <w:p w:rsidR="00682A33" w:rsidRPr="00542C8A" w:rsidRDefault="00682A33" w:rsidP="00E3456F">
      <w:pPr>
        <w:spacing w:after="0" w:line="240" w:lineRule="auto"/>
        <w:ind w:firstLine="454"/>
        <w:jc w:val="both"/>
        <w:rPr>
          <w:rFonts w:ascii="Times New Roman" w:hAnsi="Times New Roman" w:cs="Times New Roman"/>
          <w:sz w:val="28"/>
          <w:szCs w:val="28"/>
        </w:rPr>
      </w:pPr>
    </w:p>
    <w:p w:rsidR="00A56C26" w:rsidRPr="00542C8A" w:rsidRDefault="00A56C26" w:rsidP="00E3456F">
      <w:pPr>
        <w:spacing w:after="0" w:line="240" w:lineRule="auto"/>
        <w:ind w:firstLine="454"/>
        <w:jc w:val="both"/>
        <w:rPr>
          <w:rFonts w:ascii="Times New Roman" w:hAnsi="Times New Roman" w:cs="Times New Roman"/>
          <w:b/>
          <w:sz w:val="28"/>
          <w:szCs w:val="28"/>
          <w:lang w:val="kk-KZ"/>
        </w:rPr>
      </w:pPr>
      <w:r w:rsidRPr="00542C8A">
        <w:rPr>
          <w:rFonts w:ascii="Times New Roman" w:hAnsi="Times New Roman" w:cs="Times New Roman"/>
          <w:b/>
          <w:sz w:val="28"/>
          <w:szCs w:val="28"/>
          <w:lang w:val="kk-KZ"/>
        </w:rPr>
        <w:t>Огнеупорные изделия</w:t>
      </w:r>
    </w:p>
    <w:p w:rsidR="00A56C26" w:rsidRPr="00542C8A" w:rsidRDefault="00A56C26" w:rsidP="00E3456F">
      <w:pPr>
        <w:spacing w:after="0" w:line="240" w:lineRule="auto"/>
        <w:ind w:firstLine="454"/>
        <w:jc w:val="center"/>
        <w:rPr>
          <w:rFonts w:ascii="Times New Roman" w:hAnsi="Times New Roman" w:cs="Times New Roman"/>
          <w:b/>
          <w:sz w:val="28"/>
          <w:szCs w:val="28"/>
          <w:lang w:val="kk-KZ"/>
        </w:rPr>
      </w:pPr>
    </w:p>
    <w:p w:rsidR="00A56C26" w:rsidRPr="00542C8A" w:rsidRDefault="00A56C26" w:rsidP="00E3456F">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Огнеупорными называют изделия, применяемые для строительства промышленных печей, топок и аппаратов, работающих при высокой температуре. </w:t>
      </w:r>
    </w:p>
    <w:p w:rsidR="00A56C26" w:rsidRPr="00542C8A" w:rsidRDefault="00A56C26" w:rsidP="00A56C26">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Огнеупорные изделия классифицируют по</w:t>
      </w:r>
      <w:r w:rsidR="0077216C" w:rsidRPr="00542C8A">
        <w:rPr>
          <w:rFonts w:ascii="Times New Roman" w:hAnsi="Times New Roman" w:cs="Times New Roman"/>
          <w:sz w:val="28"/>
          <w:szCs w:val="28"/>
          <w:lang w:val="kk-KZ"/>
        </w:rPr>
        <w:t xml:space="preserve"> следующим признакам</w:t>
      </w:r>
      <w:r w:rsidRPr="00542C8A">
        <w:rPr>
          <w:rFonts w:ascii="Times New Roman" w:hAnsi="Times New Roman" w:cs="Times New Roman"/>
          <w:sz w:val="28"/>
          <w:szCs w:val="28"/>
          <w:lang w:val="kk-KZ"/>
        </w:rPr>
        <w:t xml:space="preserve">: </w:t>
      </w:r>
    </w:p>
    <w:p w:rsidR="00A56C26" w:rsidRPr="00542C8A" w:rsidRDefault="00A56C26" w:rsidP="00633A04">
      <w:pPr>
        <w:pStyle w:val="ad"/>
        <w:numPr>
          <w:ilvl w:val="0"/>
          <w:numId w:val="7"/>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огнеупорности;</w:t>
      </w:r>
    </w:p>
    <w:p w:rsidR="00A56C26" w:rsidRPr="00542C8A" w:rsidRDefault="00A56C26" w:rsidP="00633A04">
      <w:pPr>
        <w:pStyle w:val="ad"/>
        <w:numPr>
          <w:ilvl w:val="0"/>
          <w:numId w:val="7"/>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пористости; </w:t>
      </w:r>
    </w:p>
    <w:p w:rsidR="00A56C26" w:rsidRPr="00542C8A" w:rsidRDefault="00A56C26" w:rsidP="00633A04">
      <w:pPr>
        <w:pStyle w:val="ad"/>
        <w:numPr>
          <w:ilvl w:val="0"/>
          <w:numId w:val="7"/>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химико-минеральному составу;</w:t>
      </w:r>
    </w:p>
    <w:p w:rsidR="00A56C26" w:rsidRPr="00542C8A" w:rsidRDefault="00A56C26" w:rsidP="00633A04">
      <w:pPr>
        <w:pStyle w:val="ad"/>
        <w:numPr>
          <w:ilvl w:val="0"/>
          <w:numId w:val="7"/>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способу изготовления. </w:t>
      </w:r>
    </w:p>
    <w:p w:rsidR="00A56C26" w:rsidRPr="00542C8A" w:rsidRDefault="00A56C26" w:rsidP="00A56C26">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По</w:t>
      </w:r>
      <w:r w:rsidR="0077216C" w:rsidRPr="00542C8A">
        <w:rPr>
          <w:rFonts w:ascii="Times New Roman" w:hAnsi="Times New Roman" w:cs="Times New Roman"/>
          <w:sz w:val="28"/>
          <w:szCs w:val="28"/>
          <w:lang w:val="kk-KZ"/>
        </w:rPr>
        <w:t xml:space="preserve"> показателям</w:t>
      </w:r>
      <w:r w:rsidRPr="00542C8A">
        <w:rPr>
          <w:rFonts w:ascii="Times New Roman" w:hAnsi="Times New Roman" w:cs="Times New Roman"/>
          <w:sz w:val="28"/>
          <w:szCs w:val="28"/>
          <w:lang w:val="kk-KZ"/>
        </w:rPr>
        <w:t xml:space="preserve"> огнеупорности изделия могут быть: </w:t>
      </w:r>
    </w:p>
    <w:p w:rsidR="00A56C26" w:rsidRPr="00542C8A" w:rsidRDefault="00A56C26" w:rsidP="00633A04">
      <w:pPr>
        <w:pStyle w:val="ad"/>
        <w:numPr>
          <w:ilvl w:val="0"/>
          <w:numId w:val="8"/>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огнеупорными (1580-1770</w:t>
      </w:r>
      <w:r w:rsidR="0077216C"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vertAlign w:val="superscript"/>
          <w:lang w:val="kk-KZ"/>
        </w:rPr>
        <w:t>0</w:t>
      </w:r>
      <w:r w:rsidRPr="00542C8A">
        <w:rPr>
          <w:rFonts w:ascii="Times New Roman" w:hAnsi="Times New Roman" w:cs="Times New Roman"/>
          <w:sz w:val="28"/>
          <w:szCs w:val="28"/>
          <w:lang w:val="kk-KZ"/>
        </w:rPr>
        <w:t xml:space="preserve">С); </w:t>
      </w:r>
    </w:p>
    <w:p w:rsidR="00A56C26" w:rsidRPr="00542C8A" w:rsidRDefault="00A56C26" w:rsidP="00633A04">
      <w:pPr>
        <w:pStyle w:val="ad"/>
        <w:numPr>
          <w:ilvl w:val="0"/>
          <w:numId w:val="8"/>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высокоогнеупорными (1700-2000</w:t>
      </w:r>
      <w:r w:rsidR="0077216C"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vertAlign w:val="superscript"/>
          <w:lang w:val="kk-KZ"/>
        </w:rPr>
        <w:t>0</w:t>
      </w:r>
      <w:r w:rsidRPr="00542C8A">
        <w:rPr>
          <w:rFonts w:ascii="Times New Roman" w:hAnsi="Times New Roman" w:cs="Times New Roman"/>
          <w:sz w:val="28"/>
          <w:szCs w:val="28"/>
          <w:lang w:val="kk-KZ"/>
        </w:rPr>
        <w:t xml:space="preserve">С); </w:t>
      </w:r>
    </w:p>
    <w:p w:rsidR="00A56C26" w:rsidRPr="00542C8A" w:rsidRDefault="00A56C26" w:rsidP="00633A04">
      <w:pPr>
        <w:pStyle w:val="ad"/>
        <w:numPr>
          <w:ilvl w:val="0"/>
          <w:numId w:val="8"/>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высшей огнеупорности (более 2000</w:t>
      </w:r>
      <w:r w:rsidR="00483D0A"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vertAlign w:val="superscript"/>
          <w:lang w:val="kk-KZ"/>
        </w:rPr>
        <w:t>0</w:t>
      </w:r>
      <w:r w:rsidRPr="00542C8A">
        <w:rPr>
          <w:rFonts w:ascii="Times New Roman" w:hAnsi="Times New Roman" w:cs="Times New Roman"/>
          <w:sz w:val="28"/>
          <w:szCs w:val="28"/>
          <w:lang w:val="kk-KZ"/>
        </w:rPr>
        <w:t xml:space="preserve">С). </w:t>
      </w:r>
    </w:p>
    <w:p w:rsidR="00CA4238" w:rsidRPr="00542C8A" w:rsidRDefault="0077216C" w:rsidP="00A56C26">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По</w:t>
      </w:r>
      <w:r w:rsidR="00A56C26" w:rsidRPr="00542C8A">
        <w:rPr>
          <w:rFonts w:ascii="Times New Roman" w:hAnsi="Times New Roman" w:cs="Times New Roman"/>
          <w:sz w:val="28"/>
          <w:szCs w:val="28"/>
          <w:lang w:val="kk-KZ"/>
        </w:rPr>
        <w:t xml:space="preserve"> пористости (%) огнеупо</w:t>
      </w:r>
      <w:r w:rsidR="00CA4238" w:rsidRPr="00542C8A">
        <w:rPr>
          <w:rFonts w:ascii="Times New Roman" w:hAnsi="Times New Roman" w:cs="Times New Roman"/>
          <w:sz w:val="28"/>
          <w:szCs w:val="28"/>
          <w:lang w:val="kk-KZ"/>
        </w:rPr>
        <w:t>рные изделия подразделяются на:</w:t>
      </w:r>
    </w:p>
    <w:p w:rsidR="00CA4238" w:rsidRPr="00542C8A" w:rsidRDefault="00A56C26" w:rsidP="00633A04">
      <w:pPr>
        <w:pStyle w:val="ad"/>
        <w:numPr>
          <w:ilvl w:val="0"/>
          <w:numId w:val="9"/>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особ</w:t>
      </w:r>
      <w:r w:rsidR="0077216C" w:rsidRPr="00542C8A">
        <w:rPr>
          <w:rFonts w:ascii="Times New Roman" w:hAnsi="Times New Roman" w:cs="Times New Roman"/>
          <w:sz w:val="28"/>
          <w:szCs w:val="28"/>
          <w:lang w:val="kk-KZ"/>
        </w:rPr>
        <w:t>о плотные –</w:t>
      </w:r>
      <w:r w:rsidR="007B573F" w:rsidRPr="00542C8A">
        <w:rPr>
          <w:rFonts w:ascii="Times New Roman" w:hAnsi="Times New Roman" w:cs="Times New Roman"/>
          <w:sz w:val="28"/>
          <w:szCs w:val="28"/>
          <w:lang w:val="kk-KZ"/>
        </w:rPr>
        <w:t xml:space="preserve"> менее 3;</w:t>
      </w:r>
    </w:p>
    <w:p w:rsidR="00CA4238" w:rsidRPr="00542C8A" w:rsidRDefault="0077216C" w:rsidP="00633A04">
      <w:pPr>
        <w:pStyle w:val="ad"/>
        <w:numPr>
          <w:ilvl w:val="0"/>
          <w:numId w:val="9"/>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высокоплотные –</w:t>
      </w:r>
      <w:r w:rsidR="007B573F" w:rsidRPr="00542C8A">
        <w:rPr>
          <w:rFonts w:ascii="Times New Roman" w:hAnsi="Times New Roman" w:cs="Times New Roman"/>
          <w:sz w:val="28"/>
          <w:szCs w:val="28"/>
          <w:lang w:val="kk-KZ"/>
        </w:rPr>
        <w:t xml:space="preserve"> 3-10;</w:t>
      </w:r>
      <w:r w:rsidR="00A56C26" w:rsidRPr="00542C8A">
        <w:rPr>
          <w:rFonts w:ascii="Times New Roman" w:hAnsi="Times New Roman" w:cs="Times New Roman"/>
          <w:sz w:val="28"/>
          <w:szCs w:val="28"/>
          <w:lang w:val="kk-KZ"/>
        </w:rPr>
        <w:t xml:space="preserve"> </w:t>
      </w:r>
    </w:p>
    <w:p w:rsidR="00CA4238" w:rsidRPr="00542C8A" w:rsidRDefault="0077216C" w:rsidP="00633A04">
      <w:pPr>
        <w:pStyle w:val="ad"/>
        <w:numPr>
          <w:ilvl w:val="0"/>
          <w:numId w:val="9"/>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плотные –</w:t>
      </w:r>
      <w:r w:rsidR="007B573F" w:rsidRPr="00542C8A">
        <w:rPr>
          <w:rFonts w:ascii="Times New Roman" w:hAnsi="Times New Roman" w:cs="Times New Roman"/>
          <w:sz w:val="28"/>
          <w:szCs w:val="28"/>
          <w:lang w:val="kk-KZ"/>
        </w:rPr>
        <w:t xml:space="preserve"> 0-20;</w:t>
      </w:r>
    </w:p>
    <w:p w:rsidR="00CA4238" w:rsidRPr="00542C8A" w:rsidRDefault="0077216C" w:rsidP="00633A04">
      <w:pPr>
        <w:pStyle w:val="ad"/>
        <w:numPr>
          <w:ilvl w:val="0"/>
          <w:numId w:val="9"/>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обычные –</w:t>
      </w:r>
      <w:r w:rsidR="00A56C26" w:rsidRPr="00542C8A">
        <w:rPr>
          <w:rFonts w:ascii="Times New Roman" w:hAnsi="Times New Roman" w:cs="Times New Roman"/>
          <w:sz w:val="28"/>
          <w:szCs w:val="28"/>
          <w:lang w:val="kk-KZ"/>
        </w:rPr>
        <w:t xml:space="preserve"> 20-30</w:t>
      </w:r>
      <w:r w:rsidR="007B573F" w:rsidRPr="00542C8A">
        <w:rPr>
          <w:rFonts w:ascii="Times New Roman" w:hAnsi="Times New Roman" w:cs="Times New Roman"/>
          <w:sz w:val="28"/>
          <w:szCs w:val="28"/>
          <w:lang w:val="kk-KZ"/>
        </w:rPr>
        <w:t>;</w:t>
      </w:r>
      <w:r w:rsidR="00A56C26" w:rsidRPr="00542C8A">
        <w:rPr>
          <w:rFonts w:ascii="Times New Roman" w:hAnsi="Times New Roman" w:cs="Times New Roman"/>
          <w:sz w:val="28"/>
          <w:szCs w:val="28"/>
          <w:lang w:val="kk-KZ"/>
        </w:rPr>
        <w:t xml:space="preserve"> </w:t>
      </w:r>
    </w:p>
    <w:p w:rsidR="00CA4238" w:rsidRPr="00542C8A" w:rsidRDefault="00A56C26" w:rsidP="00633A04">
      <w:pPr>
        <w:pStyle w:val="ad"/>
        <w:numPr>
          <w:ilvl w:val="0"/>
          <w:numId w:val="9"/>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легковесные и теплоизоляц</w:t>
      </w:r>
      <w:r w:rsidR="0077216C" w:rsidRPr="00542C8A">
        <w:rPr>
          <w:rFonts w:ascii="Times New Roman" w:hAnsi="Times New Roman" w:cs="Times New Roman"/>
          <w:sz w:val="28"/>
          <w:szCs w:val="28"/>
          <w:lang w:val="kk-KZ"/>
        </w:rPr>
        <w:t>ионные –</w:t>
      </w:r>
      <w:r w:rsidRPr="00542C8A">
        <w:rPr>
          <w:rFonts w:ascii="Times New Roman" w:hAnsi="Times New Roman" w:cs="Times New Roman"/>
          <w:sz w:val="28"/>
          <w:szCs w:val="28"/>
          <w:lang w:val="kk-KZ"/>
        </w:rPr>
        <w:t xml:space="preserve"> 45-85. </w:t>
      </w:r>
    </w:p>
    <w:p w:rsidR="00A56C26" w:rsidRPr="00542C8A" w:rsidRDefault="00A56C26" w:rsidP="00A56C26">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Наибольшее распрастранение в строительстве и промышленности строительных материалов получили кремнеземистые и алюмосиликатные огнеупорные изделия.</w:t>
      </w:r>
    </w:p>
    <w:p w:rsidR="00A56C26" w:rsidRPr="00542C8A" w:rsidRDefault="00A56C26" w:rsidP="00A56C26">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Кремнеземистые огнеупоры применяют двух типов: кварцевое стекло и динасовые.</w:t>
      </w:r>
    </w:p>
    <w:p w:rsidR="005636C8" w:rsidRPr="00542C8A" w:rsidRDefault="00A56C26" w:rsidP="00A56C26">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Кварцевое стекло изготовляют отливкой из расплавленного кварца, оно содержит SiO</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 xml:space="preserve"> не менее 99%. Обладает хорошей термостойкостью и кислотостойкостью</w:t>
      </w:r>
      <w:r w:rsidR="005636C8" w:rsidRPr="00542C8A">
        <w:rPr>
          <w:rFonts w:ascii="Times New Roman" w:hAnsi="Times New Roman" w:cs="Times New Roman"/>
          <w:sz w:val="28"/>
          <w:szCs w:val="28"/>
          <w:lang w:val="kk-KZ"/>
        </w:rPr>
        <w:t>.</w:t>
      </w:r>
    </w:p>
    <w:p w:rsidR="00A56C26" w:rsidRPr="00542C8A" w:rsidRDefault="00A56C26" w:rsidP="00A56C26">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Кварцевая керамика используется для футеровки котлов большой мощности, при изготовлении штампов горячего прессования, труб для подачи расплавленного алюминия и других целей. Кварцевое стекло идет на производство химической аппаратуры.</w:t>
      </w:r>
    </w:p>
    <w:p w:rsidR="00CD5CAB" w:rsidRPr="00542C8A" w:rsidRDefault="00A56C26" w:rsidP="00A56C26">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Динасовые (тридимито-кристобалитовые) огнеупоры изготовляют обжигом при температуре выше 870</w:t>
      </w:r>
      <w:r w:rsidR="007961D9"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vertAlign w:val="superscript"/>
          <w:lang w:val="kk-KZ"/>
        </w:rPr>
        <w:t>0</w:t>
      </w:r>
      <w:r w:rsidRPr="00542C8A">
        <w:rPr>
          <w:rFonts w:ascii="Times New Roman" w:hAnsi="Times New Roman" w:cs="Times New Roman"/>
          <w:sz w:val="28"/>
          <w:szCs w:val="28"/>
          <w:lang w:val="kk-KZ"/>
        </w:rPr>
        <w:t>С кварцевого сырья (измельченных кварцитов песка, маршалита) н</w:t>
      </w:r>
      <w:r w:rsidR="00CD5CAB" w:rsidRPr="00542C8A">
        <w:rPr>
          <w:rFonts w:ascii="Times New Roman" w:hAnsi="Times New Roman" w:cs="Times New Roman"/>
          <w:sz w:val="28"/>
          <w:szCs w:val="28"/>
          <w:lang w:val="kk-KZ"/>
        </w:rPr>
        <w:t>а известковой или другой связке. Сырье</w:t>
      </w:r>
      <w:r w:rsidRPr="00542C8A">
        <w:rPr>
          <w:rFonts w:ascii="Times New Roman" w:hAnsi="Times New Roman" w:cs="Times New Roman"/>
          <w:sz w:val="28"/>
          <w:szCs w:val="28"/>
          <w:lang w:val="kk-KZ"/>
        </w:rPr>
        <w:t xml:space="preserve"> содержит SiO</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 xml:space="preserve"> не менее 93%. Огнеупорность 1600-1770</w:t>
      </w:r>
      <w:r w:rsidR="007961D9"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vertAlign w:val="superscript"/>
          <w:lang w:val="kk-KZ"/>
        </w:rPr>
        <w:t>0</w:t>
      </w:r>
      <w:r w:rsidRPr="00542C8A">
        <w:rPr>
          <w:rFonts w:ascii="Times New Roman" w:hAnsi="Times New Roman" w:cs="Times New Roman"/>
          <w:sz w:val="28"/>
          <w:szCs w:val="28"/>
          <w:lang w:val="kk-KZ"/>
        </w:rPr>
        <w:t xml:space="preserve">С. </w:t>
      </w:r>
    </w:p>
    <w:p w:rsidR="00A125FA" w:rsidRPr="00542C8A" w:rsidRDefault="00A56C26" w:rsidP="00A56C26">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Из динаса выполняют кладку сводов сталеплавильных, стекловаренных и коксовых печей.</w:t>
      </w:r>
    </w:p>
    <w:p w:rsidR="00A125FA" w:rsidRPr="00542C8A" w:rsidRDefault="00A125FA" w:rsidP="00A125FA">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lastRenderedPageBreak/>
        <w:t>Д</w:t>
      </w:r>
      <w:r w:rsidRPr="00542C8A">
        <w:rPr>
          <w:rFonts w:ascii="Times New Roman" w:hAnsi="Times New Roman" w:cs="Times New Roman"/>
          <w:sz w:val="28"/>
          <w:szCs w:val="28"/>
        </w:rPr>
        <w:t>инас происходит от названия скалы Динас, Craig-y-Dinas, в Великобритании, в Уэльсе.</w:t>
      </w:r>
    </w:p>
    <w:p w:rsidR="00A125FA" w:rsidRPr="00542C8A" w:rsidRDefault="00A125FA" w:rsidP="00A125FA">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Алюмосиликатные огнеупоры подразделяют на три группы: </w:t>
      </w:r>
    </w:p>
    <w:p w:rsidR="00A125FA" w:rsidRPr="00542C8A" w:rsidRDefault="00A125FA"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полукислые; </w:t>
      </w:r>
    </w:p>
    <w:p w:rsidR="00A125FA" w:rsidRPr="00542C8A" w:rsidRDefault="00A125FA"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шамотные;</w:t>
      </w:r>
    </w:p>
    <w:p w:rsidR="00A125FA" w:rsidRPr="00542C8A" w:rsidRDefault="00A125FA"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высокоглиноземистые.</w:t>
      </w:r>
    </w:p>
    <w:p w:rsidR="002866C2" w:rsidRPr="00542C8A" w:rsidRDefault="002866C2" w:rsidP="002866C2">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Полукислые огнеупоры отличаются повышенным содержанием кремнезема – более 65%; глинозема содержат менее 28%. Изготовляют их обжигом кварцевых пород на глинистой или каолиновой связке или глин и каолинов с большим содержанием кварцевого песка. Их огнеупорность 1380-1400 </w:t>
      </w:r>
      <w:r w:rsidRPr="00542C8A">
        <w:rPr>
          <w:rFonts w:ascii="Times New Roman" w:hAnsi="Times New Roman" w:cs="Times New Roman"/>
          <w:sz w:val="28"/>
          <w:szCs w:val="28"/>
          <w:vertAlign w:val="superscript"/>
          <w:lang w:val="kk-KZ"/>
        </w:rPr>
        <w:t>0</w:t>
      </w:r>
      <w:r w:rsidRPr="00542C8A">
        <w:rPr>
          <w:rFonts w:ascii="Times New Roman" w:hAnsi="Times New Roman" w:cs="Times New Roman"/>
          <w:sz w:val="28"/>
          <w:szCs w:val="28"/>
          <w:lang w:val="kk-KZ"/>
        </w:rPr>
        <w:t>С. Полукислые огнеупоры применяют для футеровки шахтных и туннельных печей, вагранок и др.</w:t>
      </w:r>
    </w:p>
    <w:p w:rsidR="00073918" w:rsidRPr="00542C8A" w:rsidRDefault="00A56C26" w:rsidP="00A56C26">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Шамотные огнеупоры изготовляют обжигом смеси шамота (порошка обожженной и размолотой огнеупорной глины) и огнеупорной глины или каолинов. Они содержат 30-45%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 xml:space="preserve"> и отличаются термической стойкостью, шлакоустойчивостью, прочностью (марки 100-125). Огнеупорность шамотных материалов 1250-1400</w:t>
      </w:r>
      <w:r w:rsidR="0058521F"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vertAlign w:val="superscript"/>
          <w:lang w:val="kk-KZ"/>
        </w:rPr>
        <w:t>0</w:t>
      </w:r>
      <w:r w:rsidR="00823DB0" w:rsidRPr="00542C8A">
        <w:rPr>
          <w:rFonts w:ascii="Times New Roman" w:hAnsi="Times New Roman" w:cs="Times New Roman"/>
          <w:sz w:val="28"/>
          <w:szCs w:val="28"/>
          <w:lang w:val="kk-KZ"/>
        </w:rPr>
        <w:t>С.</w:t>
      </w:r>
    </w:p>
    <w:p w:rsidR="00A56C26" w:rsidRPr="00542C8A" w:rsidRDefault="00073918" w:rsidP="00A56C26">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Шамотные огнеупоры п</w:t>
      </w:r>
      <w:r w:rsidR="00A56C26" w:rsidRPr="00542C8A">
        <w:rPr>
          <w:rFonts w:ascii="Times New Roman" w:hAnsi="Times New Roman" w:cs="Times New Roman"/>
          <w:sz w:val="28"/>
          <w:szCs w:val="28"/>
          <w:lang w:val="kk-KZ"/>
        </w:rPr>
        <w:t>рименяют их для кладки и футеровки печей в местах, где они непосредственно соприкасаются с расплавленным металлом, шлаком, стеклом, а также для футеровки вращающихся печей для обжига цементного клинкера, облицовки топок</w:t>
      </w:r>
      <w:r w:rsidR="00441E9B" w:rsidRPr="00542C8A">
        <w:rPr>
          <w:rFonts w:ascii="Times New Roman" w:hAnsi="Times New Roman" w:cs="Times New Roman"/>
          <w:sz w:val="28"/>
          <w:szCs w:val="28"/>
          <w:lang w:val="kk-KZ"/>
        </w:rPr>
        <w:t xml:space="preserve"> паровых котлов, дымоходов и пр</w:t>
      </w:r>
      <w:r w:rsidR="00684533" w:rsidRPr="00542C8A">
        <w:rPr>
          <w:rFonts w:ascii="Times New Roman" w:hAnsi="Times New Roman" w:cs="Times New Roman"/>
          <w:sz w:val="28"/>
          <w:szCs w:val="28"/>
          <w:lang w:val="kk-KZ"/>
        </w:rPr>
        <w:t>.</w:t>
      </w:r>
    </w:p>
    <w:p w:rsidR="00D1221D" w:rsidRPr="00542C8A" w:rsidRDefault="00D1221D" w:rsidP="00D1221D">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Шамот происходит из французского «</w:t>
      </w:r>
      <w:r w:rsidRPr="00542C8A">
        <w:rPr>
          <w:rFonts w:ascii="Times New Roman" w:hAnsi="Times New Roman" w:cs="Times New Roman"/>
          <w:sz w:val="28"/>
          <w:szCs w:val="28"/>
          <w:lang w:val="en-US"/>
        </w:rPr>
        <w:t>chamotte</w:t>
      </w:r>
      <w:r w:rsidRPr="00542C8A">
        <w:rPr>
          <w:rFonts w:ascii="Times New Roman" w:hAnsi="Times New Roman" w:cs="Times New Roman"/>
          <w:sz w:val="28"/>
          <w:szCs w:val="28"/>
          <w:lang w:val="kk-KZ"/>
        </w:rPr>
        <w:t>»</w:t>
      </w:r>
      <w:r w:rsidRPr="00542C8A">
        <w:rPr>
          <w:rFonts w:ascii="Times New Roman" w:hAnsi="Times New Roman" w:cs="Times New Roman"/>
          <w:sz w:val="28"/>
          <w:szCs w:val="28"/>
        </w:rPr>
        <w:t xml:space="preserve"> - огнеупорная глина или каолин, обожженные до потери пластичности, удаления химически связанной воды и той или иной степени спекания.</w:t>
      </w:r>
    </w:p>
    <w:p w:rsidR="004A171F" w:rsidRPr="00542C8A" w:rsidRDefault="004A171F" w:rsidP="004A171F">
      <w:pPr>
        <w:spacing w:after="0" w:line="240" w:lineRule="auto"/>
        <w:ind w:firstLine="454"/>
        <w:jc w:val="both"/>
        <w:rPr>
          <w:rFonts w:ascii="Times New Roman" w:hAnsi="Times New Roman" w:cs="Times New Roman"/>
          <w:spacing w:val="-4"/>
          <w:sz w:val="28"/>
          <w:szCs w:val="28"/>
          <w:lang w:val="kk-KZ"/>
        </w:rPr>
      </w:pPr>
      <w:r w:rsidRPr="00542C8A">
        <w:rPr>
          <w:rFonts w:ascii="Times New Roman" w:hAnsi="Times New Roman" w:cs="Times New Roman"/>
          <w:spacing w:val="-4"/>
          <w:sz w:val="28"/>
          <w:szCs w:val="28"/>
          <w:lang w:val="kk-KZ"/>
        </w:rPr>
        <w:t xml:space="preserve">Высокоглиноземистые огнеупоры получают из природного сырья (боксита, корунда), содержащих более 45% глинозема. Огнеупорность их зависит от содержания глинозема и технологии и составляет 1450-1725 </w:t>
      </w:r>
      <w:r w:rsidRPr="00542C8A">
        <w:rPr>
          <w:rFonts w:ascii="Times New Roman" w:hAnsi="Times New Roman" w:cs="Times New Roman"/>
          <w:spacing w:val="-4"/>
          <w:sz w:val="28"/>
          <w:szCs w:val="28"/>
          <w:vertAlign w:val="superscript"/>
          <w:lang w:val="kk-KZ"/>
        </w:rPr>
        <w:t>0</w:t>
      </w:r>
      <w:r w:rsidRPr="00542C8A">
        <w:rPr>
          <w:rFonts w:ascii="Times New Roman" w:hAnsi="Times New Roman" w:cs="Times New Roman"/>
          <w:spacing w:val="-4"/>
          <w:sz w:val="28"/>
          <w:szCs w:val="28"/>
          <w:lang w:val="kk-KZ"/>
        </w:rPr>
        <w:t>С. Изделия, изготовленные из высокоглиноземистого сырья на глиняной или иной связке, обладают высокой термостойкостью при содержании Al</w:t>
      </w:r>
      <w:r w:rsidRPr="00542C8A">
        <w:rPr>
          <w:rFonts w:ascii="Times New Roman" w:hAnsi="Times New Roman" w:cs="Times New Roman"/>
          <w:spacing w:val="-4"/>
          <w:sz w:val="28"/>
          <w:szCs w:val="28"/>
          <w:vertAlign w:val="subscript"/>
          <w:lang w:val="kk-KZ"/>
        </w:rPr>
        <w:t>2</w:t>
      </w:r>
      <w:r w:rsidRPr="00542C8A">
        <w:rPr>
          <w:rFonts w:ascii="Times New Roman" w:hAnsi="Times New Roman" w:cs="Times New Roman"/>
          <w:spacing w:val="-4"/>
          <w:sz w:val="28"/>
          <w:szCs w:val="28"/>
          <w:lang w:val="kk-KZ"/>
        </w:rPr>
        <w:t>O</w:t>
      </w:r>
      <w:r w:rsidRPr="00542C8A">
        <w:rPr>
          <w:rFonts w:ascii="Times New Roman" w:hAnsi="Times New Roman" w:cs="Times New Roman"/>
          <w:spacing w:val="-4"/>
          <w:sz w:val="28"/>
          <w:szCs w:val="28"/>
          <w:vertAlign w:val="subscript"/>
          <w:lang w:val="kk-KZ"/>
        </w:rPr>
        <w:t>3</w:t>
      </w:r>
      <w:r w:rsidRPr="00542C8A">
        <w:rPr>
          <w:rFonts w:ascii="Times New Roman" w:hAnsi="Times New Roman" w:cs="Times New Roman"/>
          <w:spacing w:val="-4"/>
          <w:sz w:val="28"/>
          <w:szCs w:val="28"/>
          <w:lang w:val="kk-KZ"/>
        </w:rPr>
        <w:t xml:space="preserve"> 60%. </w:t>
      </w:r>
    </w:p>
    <w:p w:rsidR="004A171F" w:rsidRPr="00542C8A" w:rsidRDefault="004A171F" w:rsidP="004A171F">
      <w:pPr>
        <w:spacing w:after="0" w:line="240" w:lineRule="auto"/>
        <w:ind w:firstLine="454"/>
        <w:jc w:val="both"/>
        <w:rPr>
          <w:rFonts w:ascii="Times New Roman" w:hAnsi="Times New Roman" w:cs="Times New Roman"/>
          <w:spacing w:val="-4"/>
          <w:sz w:val="28"/>
          <w:szCs w:val="28"/>
          <w:lang w:val="kk-KZ"/>
        </w:rPr>
      </w:pPr>
      <w:r w:rsidRPr="00542C8A">
        <w:rPr>
          <w:rFonts w:ascii="Times New Roman" w:hAnsi="Times New Roman" w:cs="Times New Roman"/>
          <w:spacing w:val="-4"/>
          <w:sz w:val="28"/>
          <w:szCs w:val="28"/>
          <w:lang w:val="kk-KZ"/>
        </w:rPr>
        <w:t xml:space="preserve">Высокоглиноземистые огнеупоры применяют в стекольной промышленности, для кладки доменных печей и др. </w:t>
      </w:r>
    </w:p>
    <w:p w:rsidR="004A171F" w:rsidRPr="00542C8A" w:rsidRDefault="004A171F" w:rsidP="004A171F">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Легковесные огнеупоры имеют плотность 1,3-0,4 г/см</w:t>
      </w:r>
      <w:r w:rsidRPr="00542C8A">
        <w:rPr>
          <w:rFonts w:ascii="Times New Roman" w:hAnsi="Times New Roman" w:cs="Times New Roman"/>
          <w:sz w:val="28"/>
          <w:szCs w:val="28"/>
          <w:vertAlign w:val="superscript"/>
          <w:lang w:val="kk-KZ"/>
        </w:rPr>
        <w:t>3</w:t>
      </w:r>
      <w:r w:rsidRPr="00542C8A">
        <w:rPr>
          <w:rFonts w:ascii="Times New Roman" w:hAnsi="Times New Roman" w:cs="Times New Roman"/>
          <w:sz w:val="28"/>
          <w:szCs w:val="28"/>
          <w:lang w:val="kk-KZ"/>
        </w:rPr>
        <w:t xml:space="preserve"> и общую пористость соответственно 45-85 %. Обладают высокой огнеупорностью, малой теплопроводностью и достаточной прочностью.</w:t>
      </w:r>
    </w:p>
    <w:p w:rsidR="004A171F" w:rsidRPr="00542C8A" w:rsidRDefault="004A171F" w:rsidP="004A171F">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Легковесные огнеупоры успешно применяются для футеровки промышленных печей разного назначения. При этом значительно (в 2-4 раза) сокращается продолжительность разогрева или холостого хода печей, в 2-3 раза уменьшается толщина ограждающих стен и на 20-70% снижаются удельные расходы топлива на тепловые процессы. В связи с этим производство легковесных огнеупоров непрерывно расширяется. </w:t>
      </w:r>
    </w:p>
    <w:p w:rsidR="004A171F" w:rsidRPr="00542C8A" w:rsidRDefault="004A171F" w:rsidP="004A171F">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Для высокотемпературной теплоизоляции различных промышленных печей и тепловых агрегатов используют алюмосиликатные и другие волокна, обладающие высокой прочностью, термической стойкостью и малой теплопроводностью.</w:t>
      </w:r>
    </w:p>
    <w:p w:rsidR="00713935" w:rsidRPr="00542C8A" w:rsidRDefault="00713935" w:rsidP="004A171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lang w:val="kk-KZ"/>
        </w:rPr>
        <w:lastRenderedPageBreak/>
        <w:t xml:space="preserve">Магнезиальными (периклазовыми) называют огнеупоры, содержащие не менее 85% </w:t>
      </w:r>
      <w:r w:rsidRPr="00542C8A">
        <w:rPr>
          <w:rFonts w:ascii="Times New Roman" w:hAnsi="Times New Roman" w:cs="Times New Roman"/>
          <w:sz w:val="28"/>
          <w:szCs w:val="28"/>
          <w:lang w:val="en-US"/>
        </w:rPr>
        <w:t>MgO</w:t>
      </w:r>
      <w:r w:rsidRPr="00542C8A">
        <w:rPr>
          <w:rFonts w:ascii="Times New Roman" w:hAnsi="Times New Roman" w:cs="Times New Roman"/>
          <w:sz w:val="28"/>
          <w:szCs w:val="28"/>
        </w:rPr>
        <w:t>. Их используют для кладки различных печей, футеровки которых контактируют с расплавами металлов и основных шлаков. Магнезитовые порошки применяют для набивки пода металлургических печей, торкретирования их футеровки, в качестве заполнителей бетонов; они являются также сырьем для производства периклазсодержащих изде</w:t>
      </w:r>
      <w:r w:rsidR="00AE62EF" w:rsidRPr="00542C8A">
        <w:rPr>
          <w:rFonts w:ascii="Times New Roman" w:hAnsi="Times New Roman" w:cs="Times New Roman"/>
          <w:sz w:val="28"/>
          <w:szCs w:val="28"/>
        </w:rPr>
        <w:t>лий</w:t>
      </w:r>
      <w:r w:rsidRPr="00542C8A">
        <w:rPr>
          <w:rFonts w:ascii="Times New Roman" w:hAnsi="Times New Roman" w:cs="Times New Roman"/>
          <w:sz w:val="28"/>
          <w:szCs w:val="28"/>
        </w:rPr>
        <w:t>. Сырьем для производства периклазовых огнеупоров является магнезит, состоящий в основном из карбоната магния.</w:t>
      </w:r>
    </w:p>
    <w:p w:rsidR="00556C2A" w:rsidRPr="00542C8A" w:rsidRDefault="00556C2A" w:rsidP="004A171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Для повышения качества изделий на основе природного магнезита применяют его обогащение и введение добавок оксида алюминия и хромита. Обогащение сырья до содержания </w:t>
      </w:r>
      <w:r w:rsidRPr="00542C8A">
        <w:rPr>
          <w:rFonts w:ascii="Times New Roman" w:hAnsi="Times New Roman" w:cs="Times New Roman"/>
          <w:sz w:val="28"/>
          <w:szCs w:val="28"/>
          <w:lang w:val="en-US"/>
        </w:rPr>
        <w:t>MgO</w:t>
      </w:r>
      <w:r w:rsidRPr="00542C8A">
        <w:rPr>
          <w:rFonts w:ascii="Times New Roman" w:hAnsi="Times New Roman" w:cs="Times New Roman"/>
          <w:sz w:val="28"/>
          <w:szCs w:val="28"/>
        </w:rPr>
        <w:t xml:space="preserve"> более 98% позволяет изготавливать изделия с очень малым количеством расплава, преимущественно с прямой связью между кристаллами периклаза, что резко повышает температуру начала деформации, химическую и термическую стойкость.</w:t>
      </w:r>
    </w:p>
    <w:p w:rsidR="00556C2A" w:rsidRPr="00542C8A" w:rsidRDefault="00556C2A" w:rsidP="004A171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Используют следующие методы обогащения природного магнезита: разделение в тяжелых суспензиях, флотацию, электроплавку, химическое обогащение.</w:t>
      </w:r>
    </w:p>
    <w:p w:rsidR="00556C2A" w:rsidRPr="00542C8A" w:rsidRDefault="00556C2A" w:rsidP="004A171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Из обогащенного оксида магния прессуют брикеты, обжигают их при высоких температурах до спекания, дробят, рассеивают на фракции, которые используют для изготовления высококачественных изделий.</w:t>
      </w:r>
    </w:p>
    <w:p w:rsidR="00556C2A" w:rsidRPr="00542C8A" w:rsidRDefault="00556C2A" w:rsidP="004A171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Растворы солей магния, содержащиеся в морской воде, озерах, в отходах при производстве солей калия, все больше вытесняют</w:t>
      </w:r>
      <w:r w:rsidR="00E31693" w:rsidRPr="00542C8A">
        <w:rPr>
          <w:rFonts w:ascii="Times New Roman" w:hAnsi="Times New Roman" w:cs="Times New Roman"/>
          <w:sz w:val="28"/>
          <w:szCs w:val="28"/>
        </w:rPr>
        <w:t xml:space="preserve"> естественные магнезиты в качестве сырья для получения периклаза высокой чистоты, особенно в тех странах, где запасы природного магнезита малы или отсутствуют.</w:t>
      </w:r>
    </w:p>
    <w:p w:rsidR="00AC4569" w:rsidRPr="00542C8A" w:rsidRDefault="001F13B0" w:rsidP="00AC4569">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 морс</w:t>
      </w:r>
      <w:r w:rsidR="00AC4569" w:rsidRPr="00542C8A">
        <w:rPr>
          <w:rFonts w:ascii="Times New Roman" w:hAnsi="Times New Roman" w:cs="Times New Roman"/>
          <w:sz w:val="28"/>
          <w:szCs w:val="28"/>
        </w:rPr>
        <w:t xml:space="preserve">кой воде содержатся </w:t>
      </w:r>
      <w:r w:rsidR="00AC4569" w:rsidRPr="00542C8A">
        <w:rPr>
          <w:rFonts w:ascii="Times New Roman" w:hAnsi="Times New Roman" w:cs="Times New Roman"/>
          <w:sz w:val="28"/>
          <w:szCs w:val="28"/>
          <w:lang w:val="en-US"/>
        </w:rPr>
        <w:t>MgSO</w:t>
      </w:r>
      <w:r w:rsidR="00AC4569" w:rsidRPr="00542C8A">
        <w:rPr>
          <w:rFonts w:ascii="Times New Roman" w:hAnsi="Times New Roman" w:cs="Times New Roman"/>
          <w:sz w:val="28"/>
          <w:szCs w:val="28"/>
          <w:vertAlign w:val="subscript"/>
        </w:rPr>
        <w:t>4</w:t>
      </w:r>
      <w:r w:rsidR="00AC4569" w:rsidRPr="00542C8A">
        <w:rPr>
          <w:rFonts w:ascii="Times New Roman" w:hAnsi="Times New Roman" w:cs="Times New Roman"/>
          <w:sz w:val="28"/>
          <w:szCs w:val="28"/>
        </w:rPr>
        <w:t xml:space="preserve"> и </w:t>
      </w:r>
      <w:r w:rsidR="00AC4569" w:rsidRPr="00542C8A">
        <w:rPr>
          <w:rFonts w:ascii="Times New Roman" w:hAnsi="Times New Roman" w:cs="Times New Roman"/>
          <w:sz w:val="28"/>
          <w:szCs w:val="28"/>
          <w:lang w:val="en-US"/>
        </w:rPr>
        <w:t>MgCl</w:t>
      </w:r>
      <w:r w:rsidR="00AC4569" w:rsidRPr="00542C8A">
        <w:rPr>
          <w:rFonts w:ascii="Times New Roman" w:hAnsi="Times New Roman" w:cs="Times New Roman"/>
          <w:sz w:val="28"/>
          <w:szCs w:val="28"/>
          <w:vertAlign w:val="subscript"/>
        </w:rPr>
        <w:t>2</w:t>
      </w:r>
      <w:r w:rsidR="00AC4569" w:rsidRPr="00542C8A">
        <w:rPr>
          <w:rFonts w:ascii="Times New Roman" w:hAnsi="Times New Roman" w:cs="Times New Roman"/>
          <w:sz w:val="28"/>
          <w:szCs w:val="28"/>
        </w:rPr>
        <w:t xml:space="preserve">. которые и являются основными исходными компонентами для получения </w:t>
      </w:r>
      <w:r w:rsidR="00AC4569" w:rsidRPr="00542C8A">
        <w:rPr>
          <w:rFonts w:ascii="Times New Roman" w:hAnsi="Times New Roman" w:cs="Times New Roman"/>
          <w:sz w:val="28"/>
          <w:szCs w:val="28"/>
          <w:lang w:val="en-US"/>
        </w:rPr>
        <w:t>Mg</w:t>
      </w:r>
      <w:r w:rsidR="00AC4569" w:rsidRPr="00542C8A">
        <w:rPr>
          <w:rFonts w:ascii="Times New Roman" w:hAnsi="Times New Roman" w:cs="Times New Roman"/>
          <w:sz w:val="28"/>
          <w:szCs w:val="28"/>
        </w:rPr>
        <w:t>О.</w:t>
      </w:r>
    </w:p>
    <w:p w:rsidR="00AC4569" w:rsidRPr="00542C8A" w:rsidRDefault="00AC4569" w:rsidP="00AC4569">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Сырье, полученное из морской воды, содержит </w:t>
      </w:r>
      <w:r w:rsidRPr="00542C8A">
        <w:rPr>
          <w:rFonts w:ascii="Times New Roman" w:hAnsi="Times New Roman" w:cs="Times New Roman"/>
          <w:sz w:val="28"/>
          <w:szCs w:val="28"/>
          <w:lang w:val="en-US"/>
        </w:rPr>
        <w:t>Mg</w:t>
      </w:r>
      <w:r w:rsidRPr="00542C8A">
        <w:rPr>
          <w:rFonts w:ascii="Times New Roman" w:hAnsi="Times New Roman" w:cs="Times New Roman"/>
          <w:sz w:val="28"/>
          <w:szCs w:val="28"/>
        </w:rPr>
        <w:t>О более 99%, из него изготавливают наиболее качественные изделия для службы в отвественных узлах различных тепловых агрегатов.</w:t>
      </w:r>
    </w:p>
    <w:p w:rsidR="000F487D" w:rsidRPr="00542C8A" w:rsidRDefault="000F487D" w:rsidP="00AC4569">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Для уменьшения вредного влияния монтичеллита и улучшения ряда свойств огнеупоров, изготавливаемых из природного сырья, вводят добавки глинозема и хромита, которые при взаимодействии с </w:t>
      </w:r>
      <w:r w:rsidRPr="00542C8A">
        <w:rPr>
          <w:rFonts w:ascii="Times New Roman" w:hAnsi="Times New Roman" w:cs="Times New Roman"/>
          <w:sz w:val="28"/>
          <w:szCs w:val="28"/>
          <w:lang w:val="en-US"/>
        </w:rPr>
        <w:t>Mg</w:t>
      </w:r>
      <w:r w:rsidRPr="00542C8A">
        <w:rPr>
          <w:rFonts w:ascii="Times New Roman" w:hAnsi="Times New Roman" w:cs="Times New Roman"/>
          <w:sz w:val="28"/>
          <w:szCs w:val="28"/>
        </w:rPr>
        <w:t>О образуют шпинели, значительно хуже смачиваемые расплавом монтичеллита. Это приводит к перераспределению расплава, образованию связей периклаз - шпинель - периклаз, способствующих повышению термостойкости и химической стойкости.</w:t>
      </w:r>
    </w:p>
    <w:p w:rsidR="000F487D" w:rsidRPr="00542C8A" w:rsidRDefault="000F487D" w:rsidP="00AC4569">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Количество технического глинозема, вводимого в пер</w:t>
      </w:r>
      <w:r w:rsidR="00403462" w:rsidRPr="00542C8A">
        <w:rPr>
          <w:rFonts w:ascii="Times New Roman" w:hAnsi="Times New Roman" w:cs="Times New Roman"/>
          <w:sz w:val="28"/>
          <w:szCs w:val="28"/>
        </w:rPr>
        <w:t>иклазовые изделия, составляет 5</w:t>
      </w:r>
      <w:r w:rsidRPr="00542C8A">
        <w:rPr>
          <w:rFonts w:ascii="Times New Roman" w:hAnsi="Times New Roman" w:cs="Times New Roman"/>
          <w:sz w:val="28"/>
          <w:szCs w:val="28"/>
        </w:rPr>
        <w:t xml:space="preserve">-8 %. При взаимодействии с </w:t>
      </w:r>
      <w:r w:rsidRPr="00542C8A">
        <w:rPr>
          <w:rFonts w:ascii="Times New Roman" w:hAnsi="Times New Roman" w:cs="Times New Roman"/>
          <w:sz w:val="28"/>
          <w:szCs w:val="28"/>
          <w:lang w:val="en-US"/>
        </w:rPr>
        <w:t>Al</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lang w:val="en-US"/>
        </w:rPr>
        <w:t>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с </w:t>
      </w:r>
      <w:r w:rsidRPr="00542C8A">
        <w:rPr>
          <w:rFonts w:ascii="Times New Roman" w:hAnsi="Times New Roman" w:cs="Times New Roman"/>
          <w:sz w:val="28"/>
          <w:szCs w:val="28"/>
          <w:lang w:val="en-US"/>
        </w:rPr>
        <w:t>Mg</w:t>
      </w:r>
      <w:r w:rsidRPr="00542C8A">
        <w:rPr>
          <w:rFonts w:ascii="Times New Roman" w:hAnsi="Times New Roman" w:cs="Times New Roman"/>
          <w:sz w:val="28"/>
          <w:szCs w:val="28"/>
        </w:rPr>
        <w:t xml:space="preserve">О образуется шпинель </w:t>
      </w:r>
      <w:r w:rsidRPr="00542C8A">
        <w:rPr>
          <w:rFonts w:ascii="Times New Roman" w:hAnsi="Times New Roman" w:cs="Times New Roman"/>
          <w:sz w:val="28"/>
          <w:szCs w:val="28"/>
          <w:lang w:val="en-US"/>
        </w:rPr>
        <w:t>Mg</w:t>
      </w:r>
      <w:r w:rsidRPr="00542C8A">
        <w:rPr>
          <w:rFonts w:ascii="Times New Roman" w:hAnsi="Times New Roman" w:cs="Times New Roman"/>
          <w:sz w:val="28"/>
          <w:szCs w:val="28"/>
        </w:rPr>
        <w:t xml:space="preserve">О· </w:t>
      </w:r>
      <w:r w:rsidRPr="00542C8A">
        <w:rPr>
          <w:rFonts w:ascii="Times New Roman" w:hAnsi="Times New Roman" w:cs="Times New Roman"/>
          <w:sz w:val="28"/>
          <w:szCs w:val="28"/>
          <w:lang w:val="en-US"/>
        </w:rPr>
        <w:t>Al</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lang w:val="en-US"/>
        </w:rPr>
        <w:t>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Такие изделия называют периклазовыми на шпинельной связке.</w:t>
      </w:r>
    </w:p>
    <w:p w:rsidR="000F487D" w:rsidRPr="00542C8A" w:rsidRDefault="000F487D" w:rsidP="00AC4569">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Распространенной добавкой к периклазовым изделиям является хромит, отличающийся очень высокой стойкостью к основным шлакам</w:t>
      </w:r>
      <w:r w:rsidR="00AC4234" w:rsidRPr="00542C8A">
        <w:rPr>
          <w:rFonts w:ascii="Times New Roman" w:hAnsi="Times New Roman" w:cs="Times New Roman"/>
          <w:sz w:val="28"/>
          <w:szCs w:val="28"/>
        </w:rPr>
        <w:t xml:space="preserve">. </w:t>
      </w:r>
      <w:r w:rsidR="0028208A" w:rsidRPr="00542C8A">
        <w:rPr>
          <w:rFonts w:ascii="Times New Roman" w:hAnsi="Times New Roman" w:cs="Times New Roman"/>
          <w:sz w:val="28"/>
          <w:szCs w:val="28"/>
        </w:rPr>
        <w:t>Собственно хромит (</w:t>
      </w:r>
      <w:r w:rsidR="0028208A" w:rsidRPr="00542C8A">
        <w:rPr>
          <w:rFonts w:ascii="Times New Roman" w:hAnsi="Times New Roman" w:cs="Times New Roman"/>
          <w:sz w:val="28"/>
          <w:szCs w:val="28"/>
          <w:lang w:val="en-US"/>
        </w:rPr>
        <w:t>FeO</w:t>
      </w:r>
      <w:r w:rsidR="0028208A" w:rsidRPr="00542C8A">
        <w:rPr>
          <w:rFonts w:ascii="Times New Roman" w:hAnsi="Times New Roman" w:cs="Times New Roman"/>
          <w:sz w:val="28"/>
          <w:szCs w:val="28"/>
        </w:rPr>
        <w:t>·</w:t>
      </w:r>
      <w:r w:rsidR="0028208A" w:rsidRPr="00542C8A">
        <w:rPr>
          <w:rFonts w:ascii="Times New Roman" w:hAnsi="Times New Roman" w:cs="Times New Roman"/>
          <w:sz w:val="28"/>
          <w:szCs w:val="28"/>
          <w:lang w:val="en-US"/>
        </w:rPr>
        <w:t>Cr</w:t>
      </w:r>
      <w:r w:rsidR="0028208A" w:rsidRPr="00542C8A">
        <w:rPr>
          <w:rFonts w:ascii="Times New Roman" w:hAnsi="Times New Roman" w:cs="Times New Roman"/>
          <w:sz w:val="28"/>
          <w:szCs w:val="28"/>
          <w:vertAlign w:val="subscript"/>
        </w:rPr>
        <w:t>2</w:t>
      </w:r>
      <w:r w:rsidR="0028208A" w:rsidRPr="00542C8A">
        <w:rPr>
          <w:rFonts w:ascii="Times New Roman" w:hAnsi="Times New Roman" w:cs="Times New Roman"/>
          <w:sz w:val="28"/>
          <w:szCs w:val="28"/>
          <w:lang w:val="en-US"/>
        </w:rPr>
        <w:t>O</w:t>
      </w:r>
      <w:r w:rsidR="0028208A" w:rsidRPr="00542C8A">
        <w:rPr>
          <w:rFonts w:ascii="Times New Roman" w:hAnsi="Times New Roman" w:cs="Times New Roman"/>
          <w:sz w:val="28"/>
          <w:szCs w:val="28"/>
          <w:vertAlign w:val="subscript"/>
        </w:rPr>
        <w:t>3</w:t>
      </w:r>
      <w:r w:rsidR="0028208A" w:rsidRPr="00542C8A">
        <w:rPr>
          <w:rFonts w:ascii="Times New Roman" w:hAnsi="Times New Roman" w:cs="Times New Roman"/>
          <w:sz w:val="28"/>
          <w:szCs w:val="28"/>
        </w:rPr>
        <w:t xml:space="preserve">) редко встречается в природе в чистом виде, поэтому в производстве огнеупоров применяют хромистый железняк, который представляет собой твердый раствор </w:t>
      </w:r>
      <w:r w:rsidR="0028208A" w:rsidRPr="00542C8A">
        <w:rPr>
          <w:rFonts w:ascii="Times New Roman" w:hAnsi="Times New Roman" w:cs="Times New Roman"/>
          <w:sz w:val="28"/>
          <w:szCs w:val="28"/>
          <w:lang w:val="en-US"/>
        </w:rPr>
        <w:t>FeO</w:t>
      </w:r>
      <w:r w:rsidR="0028208A" w:rsidRPr="00542C8A">
        <w:rPr>
          <w:rFonts w:ascii="Times New Roman" w:hAnsi="Times New Roman" w:cs="Times New Roman"/>
          <w:sz w:val="28"/>
          <w:szCs w:val="28"/>
        </w:rPr>
        <w:t>·</w:t>
      </w:r>
      <w:r w:rsidR="0028208A" w:rsidRPr="00542C8A">
        <w:rPr>
          <w:rFonts w:ascii="Times New Roman" w:hAnsi="Times New Roman" w:cs="Times New Roman"/>
          <w:sz w:val="28"/>
          <w:szCs w:val="28"/>
          <w:lang w:val="en-US"/>
        </w:rPr>
        <w:t>Cr</w:t>
      </w:r>
      <w:r w:rsidR="0028208A" w:rsidRPr="00542C8A">
        <w:rPr>
          <w:rFonts w:ascii="Times New Roman" w:hAnsi="Times New Roman" w:cs="Times New Roman"/>
          <w:sz w:val="28"/>
          <w:szCs w:val="28"/>
          <w:vertAlign w:val="subscript"/>
        </w:rPr>
        <w:t>2</w:t>
      </w:r>
      <w:r w:rsidR="0028208A" w:rsidRPr="00542C8A">
        <w:rPr>
          <w:rFonts w:ascii="Times New Roman" w:hAnsi="Times New Roman" w:cs="Times New Roman"/>
          <w:sz w:val="28"/>
          <w:szCs w:val="28"/>
          <w:lang w:val="en-US"/>
        </w:rPr>
        <w:t>O</w:t>
      </w:r>
      <w:r w:rsidR="0028208A" w:rsidRPr="00542C8A">
        <w:rPr>
          <w:rFonts w:ascii="Times New Roman" w:hAnsi="Times New Roman" w:cs="Times New Roman"/>
          <w:sz w:val="28"/>
          <w:szCs w:val="28"/>
          <w:vertAlign w:val="subscript"/>
        </w:rPr>
        <w:t>3</w:t>
      </w:r>
      <w:r w:rsidR="0028208A" w:rsidRPr="00542C8A">
        <w:rPr>
          <w:rFonts w:ascii="Times New Roman" w:hAnsi="Times New Roman" w:cs="Times New Roman"/>
          <w:sz w:val="28"/>
          <w:szCs w:val="28"/>
        </w:rPr>
        <w:t xml:space="preserve"> и </w:t>
      </w:r>
      <w:r w:rsidR="0028208A" w:rsidRPr="00542C8A">
        <w:rPr>
          <w:rFonts w:ascii="Times New Roman" w:hAnsi="Times New Roman" w:cs="Times New Roman"/>
          <w:sz w:val="28"/>
          <w:szCs w:val="28"/>
          <w:lang w:val="en-US"/>
        </w:rPr>
        <w:t>Mg</w:t>
      </w:r>
      <w:r w:rsidR="0028208A" w:rsidRPr="00542C8A">
        <w:rPr>
          <w:rFonts w:ascii="Times New Roman" w:hAnsi="Times New Roman" w:cs="Times New Roman"/>
          <w:sz w:val="28"/>
          <w:szCs w:val="28"/>
        </w:rPr>
        <w:t>О·</w:t>
      </w:r>
      <w:r w:rsidR="0028208A" w:rsidRPr="00542C8A">
        <w:rPr>
          <w:rFonts w:ascii="Times New Roman" w:hAnsi="Times New Roman" w:cs="Times New Roman"/>
          <w:sz w:val="28"/>
          <w:szCs w:val="28"/>
          <w:lang w:val="en-US"/>
        </w:rPr>
        <w:t>Al</w:t>
      </w:r>
      <w:r w:rsidR="0028208A" w:rsidRPr="00542C8A">
        <w:rPr>
          <w:rFonts w:ascii="Times New Roman" w:hAnsi="Times New Roman" w:cs="Times New Roman"/>
          <w:sz w:val="28"/>
          <w:szCs w:val="28"/>
          <w:vertAlign w:val="subscript"/>
        </w:rPr>
        <w:t>2</w:t>
      </w:r>
      <w:r w:rsidR="0028208A" w:rsidRPr="00542C8A">
        <w:rPr>
          <w:rFonts w:ascii="Times New Roman" w:hAnsi="Times New Roman" w:cs="Times New Roman"/>
          <w:sz w:val="28"/>
          <w:szCs w:val="28"/>
          <w:lang w:val="en-US"/>
        </w:rPr>
        <w:t>O</w:t>
      </w:r>
      <w:r w:rsidR="0028208A" w:rsidRPr="00542C8A">
        <w:rPr>
          <w:rFonts w:ascii="Times New Roman" w:hAnsi="Times New Roman" w:cs="Times New Roman"/>
          <w:sz w:val="28"/>
          <w:szCs w:val="28"/>
          <w:vertAlign w:val="subscript"/>
        </w:rPr>
        <w:t>3</w:t>
      </w:r>
      <w:r w:rsidR="001F13B0" w:rsidRPr="00542C8A">
        <w:rPr>
          <w:rFonts w:ascii="Times New Roman" w:hAnsi="Times New Roman" w:cs="Times New Roman"/>
          <w:sz w:val="28"/>
          <w:szCs w:val="28"/>
        </w:rPr>
        <w:t xml:space="preserve"> </w:t>
      </w:r>
      <w:r w:rsidR="0028208A" w:rsidRPr="00542C8A">
        <w:rPr>
          <w:rFonts w:ascii="Times New Roman" w:hAnsi="Times New Roman" w:cs="Times New Roman"/>
          <w:sz w:val="28"/>
          <w:szCs w:val="28"/>
        </w:rPr>
        <w:t xml:space="preserve">-                       </w:t>
      </w:r>
      <w:r w:rsidR="0028208A" w:rsidRPr="00542C8A">
        <w:rPr>
          <w:rFonts w:ascii="Times New Roman" w:hAnsi="Times New Roman" w:cs="Times New Roman"/>
          <w:sz w:val="28"/>
          <w:szCs w:val="28"/>
        </w:rPr>
        <w:lastRenderedPageBreak/>
        <w:t>(</w:t>
      </w:r>
      <w:r w:rsidR="0028208A" w:rsidRPr="00542C8A">
        <w:rPr>
          <w:rFonts w:ascii="Times New Roman" w:hAnsi="Times New Roman" w:cs="Times New Roman"/>
          <w:sz w:val="28"/>
          <w:szCs w:val="28"/>
          <w:lang w:val="en-US"/>
        </w:rPr>
        <w:t>Mg</w:t>
      </w:r>
      <w:r w:rsidR="001F13B0" w:rsidRPr="00542C8A">
        <w:rPr>
          <w:rFonts w:ascii="Times New Roman" w:hAnsi="Times New Roman" w:cs="Times New Roman"/>
          <w:sz w:val="28"/>
          <w:szCs w:val="28"/>
        </w:rPr>
        <w:t>,</w:t>
      </w:r>
      <w:r w:rsidR="0028208A" w:rsidRPr="00542C8A">
        <w:rPr>
          <w:rFonts w:ascii="Times New Roman" w:hAnsi="Times New Roman" w:cs="Times New Roman"/>
          <w:sz w:val="28"/>
          <w:szCs w:val="28"/>
          <w:lang w:val="en-US"/>
        </w:rPr>
        <w:t>Fe</w:t>
      </w:r>
      <w:r w:rsidR="0028208A" w:rsidRPr="00542C8A">
        <w:rPr>
          <w:rFonts w:ascii="Times New Roman" w:hAnsi="Times New Roman" w:cs="Times New Roman"/>
          <w:sz w:val="28"/>
          <w:szCs w:val="28"/>
        </w:rPr>
        <w:t>)(</w:t>
      </w:r>
      <w:r w:rsidR="0028208A" w:rsidRPr="00542C8A">
        <w:rPr>
          <w:rFonts w:ascii="Times New Roman" w:hAnsi="Times New Roman" w:cs="Times New Roman"/>
          <w:sz w:val="28"/>
          <w:szCs w:val="28"/>
          <w:lang w:val="en-US"/>
        </w:rPr>
        <w:t>Cr</w:t>
      </w:r>
      <w:r w:rsidR="001F13B0" w:rsidRPr="00542C8A">
        <w:rPr>
          <w:rFonts w:ascii="Times New Roman" w:hAnsi="Times New Roman" w:cs="Times New Roman"/>
          <w:sz w:val="28"/>
          <w:szCs w:val="28"/>
        </w:rPr>
        <w:t>,</w:t>
      </w:r>
      <w:r w:rsidR="0028208A" w:rsidRPr="00542C8A">
        <w:rPr>
          <w:rFonts w:ascii="Times New Roman" w:hAnsi="Times New Roman" w:cs="Times New Roman"/>
          <w:sz w:val="28"/>
          <w:szCs w:val="28"/>
          <w:lang w:val="en-US"/>
        </w:rPr>
        <w:t>Al</w:t>
      </w:r>
      <w:r w:rsidR="0028208A" w:rsidRPr="00542C8A">
        <w:rPr>
          <w:rFonts w:ascii="Times New Roman" w:hAnsi="Times New Roman" w:cs="Times New Roman"/>
          <w:sz w:val="28"/>
          <w:szCs w:val="28"/>
        </w:rPr>
        <w:t>)</w:t>
      </w:r>
      <w:r w:rsidR="0028208A" w:rsidRPr="00542C8A">
        <w:rPr>
          <w:rFonts w:ascii="Times New Roman" w:hAnsi="Times New Roman" w:cs="Times New Roman"/>
          <w:sz w:val="28"/>
          <w:szCs w:val="28"/>
          <w:vertAlign w:val="subscript"/>
        </w:rPr>
        <w:t>2</w:t>
      </w:r>
      <w:r w:rsidR="0028208A" w:rsidRPr="00542C8A">
        <w:rPr>
          <w:rFonts w:ascii="Times New Roman" w:hAnsi="Times New Roman" w:cs="Times New Roman"/>
          <w:sz w:val="28"/>
          <w:szCs w:val="28"/>
          <w:lang w:val="en-US"/>
        </w:rPr>
        <w:t>O</w:t>
      </w:r>
      <w:r w:rsidR="0028208A" w:rsidRPr="00542C8A">
        <w:rPr>
          <w:rFonts w:ascii="Times New Roman" w:hAnsi="Times New Roman" w:cs="Times New Roman"/>
          <w:sz w:val="28"/>
          <w:szCs w:val="28"/>
          <w:vertAlign w:val="subscript"/>
        </w:rPr>
        <w:t>4</w:t>
      </w:r>
      <w:r w:rsidR="0028208A" w:rsidRPr="00542C8A">
        <w:rPr>
          <w:rFonts w:ascii="Times New Roman" w:hAnsi="Times New Roman" w:cs="Times New Roman"/>
          <w:sz w:val="28"/>
          <w:szCs w:val="28"/>
        </w:rPr>
        <w:t>, также называемый хромитом. Основной примесью хромитов является серпентин [</w:t>
      </w:r>
      <w:r w:rsidR="0028208A" w:rsidRPr="00542C8A">
        <w:rPr>
          <w:rFonts w:ascii="Times New Roman" w:hAnsi="Times New Roman" w:cs="Times New Roman"/>
          <w:sz w:val="28"/>
          <w:szCs w:val="28"/>
          <w:lang w:val="en-US"/>
        </w:rPr>
        <w:t>Mg</w:t>
      </w:r>
      <w:r w:rsidR="0028208A" w:rsidRPr="00542C8A">
        <w:rPr>
          <w:rFonts w:ascii="Times New Roman" w:hAnsi="Times New Roman" w:cs="Times New Roman"/>
          <w:sz w:val="28"/>
          <w:szCs w:val="28"/>
          <w:vertAlign w:val="subscript"/>
        </w:rPr>
        <w:t>6</w:t>
      </w:r>
      <w:r w:rsidR="0028208A" w:rsidRPr="00542C8A">
        <w:rPr>
          <w:rFonts w:ascii="Times New Roman" w:hAnsi="Times New Roman" w:cs="Times New Roman"/>
          <w:sz w:val="28"/>
          <w:szCs w:val="28"/>
        </w:rPr>
        <w:t xml:space="preserve"> (</w:t>
      </w:r>
      <w:r w:rsidR="0028208A" w:rsidRPr="00542C8A">
        <w:rPr>
          <w:rFonts w:ascii="Times New Roman" w:hAnsi="Times New Roman" w:cs="Times New Roman"/>
          <w:sz w:val="28"/>
          <w:szCs w:val="28"/>
          <w:lang w:val="en-US"/>
        </w:rPr>
        <w:t>OH</w:t>
      </w:r>
      <w:r w:rsidR="0028208A" w:rsidRPr="00542C8A">
        <w:rPr>
          <w:rFonts w:ascii="Times New Roman" w:hAnsi="Times New Roman" w:cs="Times New Roman"/>
          <w:sz w:val="28"/>
          <w:szCs w:val="28"/>
        </w:rPr>
        <w:t>)</w:t>
      </w:r>
      <w:r w:rsidR="0028208A" w:rsidRPr="00542C8A">
        <w:rPr>
          <w:rFonts w:ascii="Times New Roman" w:hAnsi="Times New Roman" w:cs="Times New Roman"/>
          <w:sz w:val="28"/>
          <w:szCs w:val="28"/>
          <w:vertAlign w:val="subscript"/>
        </w:rPr>
        <w:t>8</w:t>
      </w:r>
      <w:r w:rsidR="0028208A" w:rsidRPr="00542C8A">
        <w:rPr>
          <w:rFonts w:ascii="Times New Roman" w:hAnsi="Times New Roman" w:cs="Times New Roman"/>
          <w:sz w:val="28"/>
          <w:szCs w:val="28"/>
          <w:lang w:val="en-US"/>
        </w:rPr>
        <w:t>Si</w:t>
      </w:r>
      <w:r w:rsidR="0028208A" w:rsidRPr="00542C8A">
        <w:rPr>
          <w:rFonts w:ascii="Times New Roman" w:hAnsi="Times New Roman" w:cs="Times New Roman"/>
          <w:sz w:val="28"/>
          <w:szCs w:val="28"/>
          <w:vertAlign w:val="subscript"/>
        </w:rPr>
        <w:t>4</w:t>
      </w:r>
      <w:r w:rsidR="0028208A" w:rsidRPr="00542C8A">
        <w:rPr>
          <w:rFonts w:ascii="Times New Roman" w:hAnsi="Times New Roman" w:cs="Times New Roman"/>
          <w:sz w:val="28"/>
          <w:szCs w:val="28"/>
        </w:rPr>
        <w:t>О</w:t>
      </w:r>
      <w:r w:rsidR="0028208A" w:rsidRPr="00542C8A">
        <w:rPr>
          <w:rFonts w:ascii="Times New Roman" w:hAnsi="Times New Roman" w:cs="Times New Roman"/>
          <w:sz w:val="28"/>
          <w:szCs w:val="28"/>
          <w:vertAlign w:val="subscript"/>
        </w:rPr>
        <w:t>10</w:t>
      </w:r>
      <w:r w:rsidR="0028208A" w:rsidRPr="00542C8A">
        <w:rPr>
          <w:rFonts w:ascii="Times New Roman" w:hAnsi="Times New Roman" w:cs="Times New Roman"/>
          <w:sz w:val="28"/>
          <w:szCs w:val="28"/>
        </w:rPr>
        <w:t xml:space="preserve">)], который при нагревании разлагается, образуя легкоплавкий клиноэнстатит </w:t>
      </w:r>
      <w:r w:rsidR="00403462" w:rsidRPr="00542C8A">
        <w:rPr>
          <w:rFonts w:ascii="Times New Roman" w:hAnsi="Times New Roman" w:cs="Times New Roman"/>
          <w:sz w:val="28"/>
          <w:szCs w:val="28"/>
        </w:rPr>
        <w:t>(</w:t>
      </w:r>
      <w:r w:rsidR="0028208A" w:rsidRPr="00542C8A">
        <w:rPr>
          <w:rFonts w:ascii="Times New Roman" w:hAnsi="Times New Roman" w:cs="Times New Roman"/>
          <w:sz w:val="28"/>
          <w:szCs w:val="28"/>
          <w:lang w:val="en-US"/>
        </w:rPr>
        <w:t>Mg</w:t>
      </w:r>
      <w:r w:rsidR="0028208A" w:rsidRPr="00542C8A">
        <w:rPr>
          <w:rFonts w:ascii="Times New Roman" w:hAnsi="Times New Roman" w:cs="Times New Roman"/>
          <w:sz w:val="28"/>
          <w:szCs w:val="28"/>
        </w:rPr>
        <w:t>О</w:t>
      </w:r>
      <w:r w:rsidR="00403462" w:rsidRPr="00542C8A">
        <w:rPr>
          <w:rFonts w:ascii="Times New Roman" w:hAnsi="Times New Roman" w:cs="Times New Roman"/>
          <w:sz w:val="28"/>
          <w:szCs w:val="28"/>
        </w:rPr>
        <w:t>·</w:t>
      </w:r>
      <w:r w:rsidR="00403462" w:rsidRPr="00542C8A">
        <w:rPr>
          <w:rFonts w:ascii="Times New Roman" w:hAnsi="Times New Roman" w:cs="Times New Roman"/>
          <w:sz w:val="28"/>
          <w:szCs w:val="28"/>
          <w:lang w:val="en-US"/>
        </w:rPr>
        <w:t>Si</w:t>
      </w:r>
      <w:r w:rsidR="00403462" w:rsidRPr="00542C8A">
        <w:rPr>
          <w:rFonts w:ascii="Times New Roman" w:hAnsi="Times New Roman" w:cs="Times New Roman"/>
          <w:sz w:val="28"/>
          <w:szCs w:val="28"/>
        </w:rPr>
        <w:t>О</w:t>
      </w:r>
      <w:r w:rsidR="00403462" w:rsidRPr="00542C8A">
        <w:rPr>
          <w:rFonts w:ascii="Times New Roman" w:hAnsi="Times New Roman" w:cs="Times New Roman"/>
          <w:sz w:val="28"/>
          <w:szCs w:val="28"/>
          <w:vertAlign w:val="subscript"/>
        </w:rPr>
        <w:t>2</w:t>
      </w:r>
      <w:r w:rsidR="00403462" w:rsidRPr="00542C8A">
        <w:rPr>
          <w:rFonts w:ascii="Times New Roman" w:hAnsi="Times New Roman" w:cs="Times New Roman"/>
          <w:sz w:val="28"/>
          <w:szCs w:val="28"/>
        </w:rPr>
        <w:t xml:space="preserve">). При содержании 20% и более серпентина смесь хромита с ним становится неогнеупорной. Поэтому для изготовления огнеупоров следует применять обогащенные хромиты, содержащие не более 5-8% </w:t>
      </w:r>
      <w:r w:rsidR="00403462" w:rsidRPr="00542C8A">
        <w:rPr>
          <w:rFonts w:ascii="Times New Roman" w:hAnsi="Times New Roman" w:cs="Times New Roman"/>
          <w:sz w:val="28"/>
          <w:szCs w:val="28"/>
          <w:lang w:val="en-US"/>
        </w:rPr>
        <w:t>Si</w:t>
      </w:r>
      <w:r w:rsidR="00403462" w:rsidRPr="00542C8A">
        <w:rPr>
          <w:rFonts w:ascii="Times New Roman" w:hAnsi="Times New Roman" w:cs="Times New Roman"/>
          <w:sz w:val="28"/>
          <w:szCs w:val="28"/>
        </w:rPr>
        <w:t>О</w:t>
      </w:r>
      <w:r w:rsidR="00403462" w:rsidRPr="00542C8A">
        <w:rPr>
          <w:rFonts w:ascii="Times New Roman" w:hAnsi="Times New Roman" w:cs="Times New Roman"/>
          <w:sz w:val="28"/>
          <w:szCs w:val="28"/>
          <w:vertAlign w:val="subscript"/>
        </w:rPr>
        <w:t>2</w:t>
      </w:r>
      <w:r w:rsidR="00403462" w:rsidRPr="00542C8A">
        <w:rPr>
          <w:rFonts w:ascii="Times New Roman" w:hAnsi="Times New Roman" w:cs="Times New Roman"/>
          <w:sz w:val="28"/>
          <w:szCs w:val="28"/>
        </w:rPr>
        <w:t>.</w:t>
      </w:r>
    </w:p>
    <w:p w:rsidR="00403462" w:rsidRPr="00542C8A" w:rsidRDefault="00403462" w:rsidP="00AC4569">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Существуют различные варианты технологии огнеупоров из смеси обожженного магнезита и хромита. Для стеновой кладки обычно применяют изделия, изготовленные из смеси равных количеств хромита и обожженного магнезита, измельченных до величины зерен менее 1мм. Такие огнеупоры часто содержат 40-60% </w:t>
      </w:r>
      <w:r w:rsidRPr="00542C8A">
        <w:rPr>
          <w:rFonts w:ascii="Times New Roman" w:hAnsi="Times New Roman" w:cs="Times New Roman"/>
          <w:sz w:val="28"/>
          <w:szCs w:val="28"/>
          <w:lang w:val="en-US"/>
        </w:rPr>
        <w:t>Mg</w:t>
      </w:r>
      <w:r w:rsidRPr="00542C8A">
        <w:rPr>
          <w:rFonts w:ascii="Times New Roman" w:hAnsi="Times New Roman" w:cs="Times New Roman"/>
          <w:sz w:val="28"/>
          <w:szCs w:val="28"/>
        </w:rPr>
        <w:t xml:space="preserve">О, 15-35% </w:t>
      </w:r>
      <w:r w:rsidRPr="00542C8A">
        <w:rPr>
          <w:rFonts w:ascii="Times New Roman" w:hAnsi="Times New Roman" w:cs="Times New Roman"/>
          <w:sz w:val="28"/>
          <w:szCs w:val="28"/>
          <w:lang w:val="en-US"/>
        </w:rPr>
        <w:t>Cr</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lang w:val="en-US"/>
        </w:rPr>
        <w:t>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и называются хромитопериклазовыми. Технология этих изделий аналогична изготовлению магнезитовых огнеупоров.</w:t>
      </w:r>
    </w:p>
    <w:p w:rsidR="00403462" w:rsidRPr="00542C8A" w:rsidRDefault="00276FC0" w:rsidP="00AC4569">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Термостойкие изделия, предназначенные для кладки сводов мартеновских печей, изготовляют из шихт, содержащих 20-30% хромита и 80-70% спекшегося периклаза. Изделия называют периклазохромитовыми; они содержат более 60% </w:t>
      </w:r>
      <w:r w:rsidRPr="00542C8A">
        <w:rPr>
          <w:rFonts w:ascii="Times New Roman" w:hAnsi="Times New Roman" w:cs="Times New Roman"/>
          <w:sz w:val="28"/>
          <w:szCs w:val="28"/>
          <w:lang w:val="en-US"/>
        </w:rPr>
        <w:t>Mg</w:t>
      </w:r>
      <w:r w:rsidRPr="00542C8A">
        <w:rPr>
          <w:rFonts w:ascii="Times New Roman" w:hAnsi="Times New Roman" w:cs="Times New Roman"/>
          <w:sz w:val="28"/>
          <w:szCs w:val="28"/>
        </w:rPr>
        <w:t xml:space="preserve">О, 15-18% </w:t>
      </w:r>
      <w:r w:rsidRPr="00542C8A">
        <w:rPr>
          <w:rFonts w:ascii="Times New Roman" w:hAnsi="Times New Roman" w:cs="Times New Roman"/>
          <w:sz w:val="28"/>
          <w:szCs w:val="28"/>
          <w:lang w:val="en-US"/>
        </w:rPr>
        <w:t>Cr</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lang w:val="en-US"/>
        </w:rPr>
        <w:t>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w:t>
      </w:r>
    </w:p>
    <w:p w:rsidR="00403462" w:rsidRPr="00542C8A" w:rsidRDefault="00276FC0" w:rsidP="00AC4569">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Огнеупоры из смесей хромита и периклаза характеризуются высокой термостойкостью и химической стойкостью, пористость в зависимости от дисперснотси  исходных компонентов колеблется в пределах 15-25%, температура начала деформации существенно не повышается по сравнению с магнезитовыми огнеупорами и составляет 1450 -1580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С.</w:t>
      </w:r>
    </w:p>
    <w:p w:rsidR="00276FC0" w:rsidRPr="00542C8A" w:rsidRDefault="00276FC0" w:rsidP="00AC4569">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Для повышения качества огнеупоров. состоящих из смеси периклаза и хромита, необходимо использовать обогащенные исходные материалы с минимальным содержанием примесей.</w:t>
      </w:r>
    </w:p>
    <w:p w:rsidR="00276FC0" w:rsidRPr="00542C8A" w:rsidRDefault="00276FC0" w:rsidP="00AC4569">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 последние годы стали широко применять в качкстве добавки к периклазовым огнеупорам углерод (периклазоуглеродистые огнеупоры), который позволяет существенно повысить стойкость</w:t>
      </w:r>
      <w:r w:rsidR="00F90866" w:rsidRPr="00542C8A">
        <w:rPr>
          <w:rFonts w:ascii="Times New Roman" w:hAnsi="Times New Roman" w:cs="Times New Roman"/>
          <w:sz w:val="28"/>
          <w:szCs w:val="28"/>
        </w:rPr>
        <w:t xml:space="preserve"> огнеупоров к расплавам металлов и шлаков. Применяют, как правило, естественные сорта графита, вводимые в огнеупоры в количестве до 20%. С целью уменьшения степени выгорания графита добавляют полифосфат натрия, который одновременно является упрочняющим компонентом, т.к. обладает вяжущими свойствами. Подобные составы применяют в основном для изделий, используемых при разливке стали, и футеровке кислородных конвертеров.</w:t>
      </w:r>
    </w:p>
    <w:p w:rsidR="00AC4569" w:rsidRPr="00542C8A" w:rsidRDefault="00AC4569" w:rsidP="00AC4569">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К группе цирконистых огнеупоров относят бадделеитовые (</w:t>
      </w:r>
      <w:r w:rsidRPr="00542C8A">
        <w:rPr>
          <w:rFonts w:ascii="Times New Roman" w:hAnsi="Times New Roman" w:cs="Times New Roman"/>
          <w:sz w:val="28"/>
          <w:szCs w:val="28"/>
          <w:lang w:val="en-US"/>
        </w:rPr>
        <w:t>ZrO</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более 90%), бадделеито-корундовые (20% &lt;  </w:t>
      </w:r>
      <w:r w:rsidRPr="00542C8A">
        <w:rPr>
          <w:rFonts w:ascii="Times New Roman" w:hAnsi="Times New Roman" w:cs="Times New Roman"/>
          <w:sz w:val="28"/>
          <w:szCs w:val="28"/>
          <w:lang w:val="en-US"/>
        </w:rPr>
        <w:t>ZrO</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&lt;  90%) и цирконовые (</w:t>
      </w:r>
      <w:r w:rsidRPr="00542C8A">
        <w:rPr>
          <w:rFonts w:ascii="Times New Roman" w:hAnsi="Times New Roman" w:cs="Times New Roman"/>
          <w:sz w:val="28"/>
          <w:szCs w:val="28"/>
          <w:lang w:val="en-US"/>
        </w:rPr>
        <w:t>ZrO</w:t>
      </w:r>
      <w:r w:rsidRPr="00542C8A">
        <w:rPr>
          <w:rFonts w:ascii="Times New Roman" w:hAnsi="Times New Roman" w:cs="Times New Roman"/>
          <w:sz w:val="28"/>
          <w:szCs w:val="28"/>
          <w:vertAlign w:val="subscript"/>
        </w:rPr>
        <w:t xml:space="preserve">2 </w:t>
      </w:r>
      <w:r w:rsidRPr="00542C8A">
        <w:rPr>
          <w:rFonts w:ascii="Times New Roman" w:hAnsi="Times New Roman" w:cs="Times New Roman"/>
          <w:sz w:val="28"/>
          <w:szCs w:val="28"/>
        </w:rPr>
        <w:t>˃ 50%,</w:t>
      </w:r>
      <w:r w:rsidRPr="00542C8A">
        <w:rPr>
          <w:rFonts w:ascii="Times New Roman" w:hAnsi="Times New Roman" w:cs="Times New Roman"/>
          <w:sz w:val="28"/>
          <w:szCs w:val="28"/>
          <w:vertAlign w:val="subscript"/>
        </w:rPr>
        <w:t xml:space="preserve"> </w:t>
      </w:r>
      <w:r w:rsidRPr="00542C8A">
        <w:rPr>
          <w:rFonts w:ascii="Times New Roman" w:hAnsi="Times New Roman" w:cs="Times New Roman"/>
          <w:sz w:val="28"/>
          <w:szCs w:val="28"/>
        </w:rPr>
        <w:t xml:space="preserve"> </w:t>
      </w:r>
      <w:r w:rsidRPr="00542C8A">
        <w:rPr>
          <w:rFonts w:ascii="Times New Roman" w:hAnsi="Times New Roman" w:cs="Times New Roman"/>
          <w:sz w:val="28"/>
          <w:szCs w:val="28"/>
          <w:lang w:val="en-US"/>
        </w:rPr>
        <w:t>SiO</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 25%) (рисунок 2.34). Для изготовления огнеупоров применяют стабилизированный диоксид циркония, содержащий (молярные %): 12 СаО, либо 10 </w:t>
      </w:r>
      <w:r w:rsidRPr="00542C8A">
        <w:rPr>
          <w:rFonts w:ascii="Times New Roman" w:hAnsi="Times New Roman" w:cs="Times New Roman"/>
          <w:sz w:val="28"/>
          <w:szCs w:val="28"/>
          <w:lang w:val="en-US"/>
        </w:rPr>
        <w:t>Y</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lang w:val="en-US"/>
        </w:rPr>
        <w:t>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либо 15 </w:t>
      </w:r>
      <w:r w:rsidRPr="00542C8A">
        <w:rPr>
          <w:rFonts w:ascii="Times New Roman" w:hAnsi="Times New Roman" w:cs="Times New Roman"/>
          <w:sz w:val="28"/>
          <w:szCs w:val="28"/>
          <w:lang w:val="en-US"/>
        </w:rPr>
        <w:t>MgO</w:t>
      </w:r>
      <w:r w:rsidRPr="00542C8A">
        <w:rPr>
          <w:rFonts w:ascii="Times New Roman" w:hAnsi="Times New Roman" w:cs="Times New Roman"/>
          <w:sz w:val="28"/>
          <w:szCs w:val="28"/>
        </w:rPr>
        <w:t xml:space="preserve">, а также комбинации этих оксидов. </w:t>
      </w:r>
    </w:p>
    <w:p w:rsidR="00AC4569" w:rsidRPr="00542C8A" w:rsidRDefault="00AC4569" w:rsidP="00AC4569">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Для изготовления огнеупоров из </w:t>
      </w:r>
      <w:r w:rsidRPr="00542C8A">
        <w:rPr>
          <w:rFonts w:ascii="Times New Roman" w:hAnsi="Times New Roman" w:cs="Times New Roman"/>
          <w:sz w:val="28"/>
          <w:szCs w:val="28"/>
          <w:lang w:val="en-US"/>
        </w:rPr>
        <w:t>ZrO</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широко применяют электроплавленный стабилизированный диоксид циркония, который получают плавкой смеси </w:t>
      </w:r>
      <w:r w:rsidRPr="00542C8A">
        <w:rPr>
          <w:rFonts w:ascii="Times New Roman" w:hAnsi="Times New Roman" w:cs="Times New Roman"/>
          <w:sz w:val="28"/>
          <w:szCs w:val="28"/>
          <w:lang w:val="en-US"/>
        </w:rPr>
        <w:t>ZrO</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и стабилизирующей добавки в дуговых электрических печах или индукционной плавкой в холодных тиглях.</w:t>
      </w:r>
    </w:p>
    <w:p w:rsidR="00AC4569" w:rsidRPr="00542C8A" w:rsidRDefault="00AC4569" w:rsidP="00AC4569">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Изделия из диоксида циркония зернистого строения применяют в сталеплавильном произволстве для разливочных и стопорных систем в качестве </w:t>
      </w:r>
      <w:r w:rsidRPr="00542C8A">
        <w:rPr>
          <w:rFonts w:ascii="Times New Roman" w:hAnsi="Times New Roman" w:cs="Times New Roman"/>
          <w:sz w:val="28"/>
          <w:szCs w:val="28"/>
        </w:rPr>
        <w:lastRenderedPageBreak/>
        <w:t>вставок дозаторов и скользящих затворов, для футеровки  стекловаренных и других печей, в иде тиглей для плавки металлов и огнеприпасадля обжига некоторых изделий технической керамики.</w:t>
      </w:r>
    </w:p>
    <w:p w:rsidR="00E31B1F" w:rsidRPr="00542C8A" w:rsidRDefault="00E31B1F" w:rsidP="00E31B1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Цироконовые изделия изготовляют из циркона (</w:t>
      </w:r>
      <w:r w:rsidRPr="00542C8A">
        <w:rPr>
          <w:rFonts w:ascii="Times New Roman" w:hAnsi="Times New Roman" w:cs="Times New Roman"/>
          <w:sz w:val="28"/>
          <w:szCs w:val="28"/>
          <w:lang w:val="en-US"/>
        </w:rPr>
        <w:t>ZrO</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w:t>
      </w:r>
      <w:r w:rsidRPr="00542C8A">
        <w:rPr>
          <w:rFonts w:ascii="Times New Roman" w:hAnsi="Times New Roman" w:cs="Times New Roman"/>
          <w:sz w:val="28"/>
          <w:szCs w:val="28"/>
          <w:lang w:val="en-US"/>
        </w:rPr>
        <w:t>SiO</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который не имеет при нагревании полиморфных превращений, но разлагается в твердой фазе при 1676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С на диоксид циркония и кристобалит; характеризуется высокой химической стойкостью к кислым средам и расплавам сталей.</w:t>
      </w:r>
    </w:p>
    <w:p w:rsidR="00E31B1F" w:rsidRPr="00542C8A" w:rsidRDefault="00E31B1F" w:rsidP="00E31B1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Для промышленных целей циркон извлекают из цирконовых песков обогащением при помощи  отсадочных машин, флотацией, а также обработкой кислотами для удаления примесей, содержащих оксиды железа. В цирконовом концентрате содержание </w:t>
      </w:r>
      <w:r w:rsidRPr="00542C8A">
        <w:rPr>
          <w:rFonts w:ascii="Times New Roman" w:hAnsi="Times New Roman" w:cs="Times New Roman"/>
          <w:sz w:val="28"/>
          <w:szCs w:val="28"/>
          <w:lang w:val="en-US"/>
        </w:rPr>
        <w:t>ZrO</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 </w:t>
      </w:r>
      <w:r w:rsidRPr="00542C8A">
        <w:rPr>
          <w:rFonts w:ascii="Times New Roman" w:hAnsi="Times New Roman" w:cs="Times New Roman"/>
          <w:sz w:val="28"/>
          <w:szCs w:val="28"/>
          <w:lang w:val="en-US"/>
        </w:rPr>
        <w:t>HfO</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должно быть не менее 60%, а оксидов железа не более 0,15%.</w:t>
      </w:r>
    </w:p>
    <w:p w:rsidR="00E31B1F" w:rsidRPr="00542C8A" w:rsidRDefault="00E31B1F" w:rsidP="00E31B1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Углерод в плотном состоянии по ряду свойств представляет собой идеальный огнеупорный материал. Температура его плавления при давлении 10 МПа составляет около 3700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С. При высоких температурах он химически инертен, не взаимодействует с основными и кислыми шлаками, кислотами и щелочами, не деформируется под нагрузкой, прочность его с повышением температуры не падает, а несколько повышается. Термостойкость графита исключительно высока, его модуль упругости (0,02·10</w:t>
      </w:r>
      <w:r w:rsidRPr="00542C8A">
        <w:rPr>
          <w:rFonts w:ascii="Times New Roman" w:hAnsi="Times New Roman" w:cs="Times New Roman"/>
          <w:sz w:val="28"/>
          <w:szCs w:val="28"/>
          <w:vertAlign w:val="superscript"/>
        </w:rPr>
        <w:t>5</w:t>
      </w:r>
      <w:r w:rsidRPr="00542C8A">
        <w:rPr>
          <w:rFonts w:ascii="Times New Roman" w:hAnsi="Times New Roman" w:cs="Times New Roman"/>
          <w:sz w:val="28"/>
          <w:szCs w:val="28"/>
        </w:rPr>
        <w:t xml:space="preserve"> МПа) более чем на два порядка меньше у спекшихся разновидностей керамики. Графит также характеризуется высокой теплопроводностью и электрической проводимостью. Слоистая структура графита характеризуется анизотропностью некоторых его свойств - теплопроводности, температурного коэффициента термического расширения.</w:t>
      </w:r>
    </w:p>
    <w:p w:rsidR="00E31B1F" w:rsidRPr="00542C8A" w:rsidRDefault="00E31B1F" w:rsidP="00E31B1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Графит энергично окисляется уже около 600-700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С, является сильным восстановителем, при высоких температурах образует карбиды со многими тугоплавкими оксидами, растворяется в металлах. В связи с этим области применения графитсодержащих огнеупоров ограничиваются средой, не содержащей кислорода. Поэтому технологические решения по изготовлению графитсоде</w:t>
      </w:r>
      <w:r w:rsidR="00AE62EF" w:rsidRPr="00542C8A">
        <w:rPr>
          <w:rFonts w:ascii="Times New Roman" w:hAnsi="Times New Roman" w:cs="Times New Roman"/>
          <w:sz w:val="28"/>
          <w:szCs w:val="28"/>
        </w:rPr>
        <w:t>ржащих огнеупоров</w:t>
      </w:r>
      <w:r w:rsidRPr="00542C8A">
        <w:rPr>
          <w:rFonts w:ascii="Times New Roman" w:hAnsi="Times New Roman" w:cs="Times New Roman"/>
          <w:sz w:val="28"/>
          <w:szCs w:val="28"/>
        </w:rPr>
        <w:t xml:space="preserve"> направлены на уменьшение их окисляемости в основном путем создания защитных оболочек вокруг зерен графита.</w:t>
      </w:r>
    </w:p>
    <w:p w:rsidR="00E31B1F" w:rsidRPr="00542C8A" w:rsidRDefault="00E31B1F" w:rsidP="00E31B1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Графитошамотные огнеупоры изготовляют из графита, шамота и огнеупо</w:t>
      </w:r>
      <w:r w:rsidR="001F13B0" w:rsidRPr="00542C8A">
        <w:rPr>
          <w:rFonts w:ascii="Times New Roman" w:hAnsi="Times New Roman" w:cs="Times New Roman"/>
          <w:sz w:val="28"/>
          <w:szCs w:val="28"/>
        </w:rPr>
        <w:t>рной пластичной глины. Грфа</w:t>
      </w:r>
      <w:r w:rsidRPr="00542C8A">
        <w:rPr>
          <w:rFonts w:ascii="Times New Roman" w:hAnsi="Times New Roman" w:cs="Times New Roman"/>
          <w:sz w:val="28"/>
          <w:szCs w:val="28"/>
        </w:rPr>
        <w:t>тошамотные изделия используют лишь в условиях службы, предотвращающих или ограничивающих соприкосновение их с кислородом воздуха. Такими изделиями являются тигли для плавки черных и цветных металлов в индукционных электропечах и горнах, пробки и стаканы сталеразливочных ковшей, трубы, кирпич для футеровки сталеразливочных ковшей.</w:t>
      </w:r>
    </w:p>
    <w:p w:rsidR="00E31B1F" w:rsidRPr="00542C8A" w:rsidRDefault="00E31B1F" w:rsidP="00E31B1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Углеродистые огнеупоры в основном состоят из углерода в </w:t>
      </w:r>
      <w:r w:rsidR="001F13B0" w:rsidRPr="00542C8A">
        <w:rPr>
          <w:rFonts w:ascii="Times New Roman" w:hAnsi="Times New Roman" w:cs="Times New Roman"/>
          <w:sz w:val="28"/>
          <w:szCs w:val="28"/>
        </w:rPr>
        <w:t>в</w:t>
      </w:r>
      <w:r w:rsidRPr="00542C8A">
        <w:rPr>
          <w:rFonts w:ascii="Times New Roman" w:hAnsi="Times New Roman" w:cs="Times New Roman"/>
          <w:sz w:val="28"/>
          <w:szCs w:val="28"/>
        </w:rPr>
        <w:t xml:space="preserve">иде кокса (собственно углеродистые изделия - неграфитированные) и искусственного графита (графитированные). </w:t>
      </w:r>
    </w:p>
    <w:p w:rsidR="00E31B1F" w:rsidRPr="00542C8A" w:rsidRDefault="00E31B1F" w:rsidP="00E31B1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Углеродистые (коксовые) изделия изготавливают из каменноугольного кокса, термоантрацита (в качестве заполнителя) и каменноугольной смолы в </w:t>
      </w:r>
      <w:r w:rsidRPr="00542C8A">
        <w:rPr>
          <w:rFonts w:ascii="Times New Roman" w:hAnsi="Times New Roman" w:cs="Times New Roman"/>
          <w:sz w:val="28"/>
          <w:szCs w:val="28"/>
        </w:rPr>
        <w:lastRenderedPageBreak/>
        <w:t>качестве связующего, придающего массе пластические свойства и обеспечивающего спекание огнеупора.</w:t>
      </w:r>
    </w:p>
    <w:p w:rsidR="00CE3425" w:rsidRPr="00542C8A" w:rsidRDefault="00CE3425" w:rsidP="004A171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Графитированные изделия получают дополнительной термообработкой углеродистых изделий в восстановительной среде при температуре около    2500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С. При этом аморфный углерод переходит в искусственный графит, и процесс называют графитированием.</w:t>
      </w:r>
    </w:p>
    <w:p w:rsidR="00CE3425" w:rsidRPr="00542C8A" w:rsidRDefault="00CE3425" w:rsidP="004A171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Графитированные изделия существенно отличаются от обычных углеродистых. Содержание углерода в них составляет более 99%, теплопроволность увеличивается в 10 раз, электросопротивление  существенно снижается, изделия легко поддаются механической обработке. Они отличаются анизотропией теплопроводности</w:t>
      </w:r>
      <w:r w:rsidR="005D3335" w:rsidRPr="00542C8A">
        <w:rPr>
          <w:rFonts w:ascii="Times New Roman" w:hAnsi="Times New Roman" w:cs="Times New Roman"/>
          <w:sz w:val="28"/>
          <w:szCs w:val="28"/>
        </w:rPr>
        <w:t>, электрической проводимости, термического расширения, что обусловлено анизотропией кристаллов графита и их преимущественным расположением вдоль длинных осей углеродистых частиц.</w:t>
      </w:r>
    </w:p>
    <w:p w:rsidR="005D3335" w:rsidRPr="00542C8A" w:rsidRDefault="005D3335" w:rsidP="004A171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Сырьем для графитовых изделий служат высокочистый прокаленный при 1200 - 1350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С нефтяной кокс (~ 75%) и каменноугольный пек (~ 25%), применяемый в качестве связующего. Зольность каждого из них не выше 0,3%.</w:t>
      </w:r>
    </w:p>
    <w:p w:rsidR="005D3335" w:rsidRPr="00542C8A" w:rsidRDefault="005D3335" w:rsidP="004A171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Технология графитированных изделий подобна таковой для углеродистых изделий из каменноугольного кокса.</w:t>
      </w:r>
    </w:p>
    <w:p w:rsidR="005D3335" w:rsidRPr="00542C8A" w:rsidRDefault="005D3335" w:rsidP="004A171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Высококачественные изделия изготавливают из искусственного графита. Это высокоплотный и прочный графит, получаемый многократной пропиткой связующим с последующей термообработкой; рекристаллизованный графит, пирографит.</w:t>
      </w:r>
    </w:p>
    <w:p w:rsidR="005D3335" w:rsidRPr="00542C8A" w:rsidRDefault="005D3335" w:rsidP="004A171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Углеродистые огнеупоры обладают</w:t>
      </w:r>
      <w:r w:rsidR="001F75F5" w:rsidRPr="00542C8A">
        <w:rPr>
          <w:rFonts w:ascii="Times New Roman" w:hAnsi="Times New Roman" w:cs="Times New Roman"/>
          <w:sz w:val="28"/>
          <w:szCs w:val="28"/>
        </w:rPr>
        <w:t xml:space="preserve"> уникальным сочетанием технических свойст, однако имеют и крупный недостаток - окисляемость.</w:t>
      </w:r>
    </w:p>
    <w:p w:rsidR="001F75F5" w:rsidRPr="00542C8A" w:rsidRDefault="001F75F5" w:rsidP="004A171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Эффективным средством повышения </w:t>
      </w:r>
      <w:r w:rsidR="000D61E2" w:rsidRPr="00542C8A">
        <w:rPr>
          <w:rFonts w:ascii="Times New Roman" w:hAnsi="Times New Roman" w:cs="Times New Roman"/>
          <w:sz w:val="28"/>
          <w:szCs w:val="28"/>
        </w:rPr>
        <w:t>стойкости к окислению является покрытие поверхности изделий тугоплавкими соединениями (карбидом кремния, дисилицидом молибдена и др.), а также пропитка в кипящем расплаве кремния (силицирование).</w:t>
      </w:r>
    </w:p>
    <w:p w:rsidR="000D61E2" w:rsidRPr="00542C8A" w:rsidRDefault="000D61E2" w:rsidP="004A171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Малые величины модуля упругости и термисеского расширения</w:t>
      </w:r>
      <w:r w:rsidR="00ED2793" w:rsidRPr="00542C8A">
        <w:rPr>
          <w:rFonts w:ascii="Times New Roman" w:hAnsi="Times New Roman" w:cs="Times New Roman"/>
          <w:sz w:val="28"/>
          <w:szCs w:val="28"/>
        </w:rPr>
        <w:t xml:space="preserve"> при высокой теплопроводности обеспечивают очень высокую термическую стойкость углеродистых огнеупоров, которые обладают и другим ценным свойством - увеличением механической прочности с повышением температуры по крайней мере до 2400 </w:t>
      </w:r>
      <w:r w:rsidR="001F13B0" w:rsidRPr="00542C8A">
        <w:rPr>
          <w:rFonts w:ascii="Times New Roman" w:hAnsi="Times New Roman" w:cs="Times New Roman"/>
          <w:sz w:val="28"/>
          <w:szCs w:val="28"/>
          <w:vertAlign w:val="superscript"/>
        </w:rPr>
        <w:t>0</w:t>
      </w:r>
      <w:r w:rsidR="00ED2793" w:rsidRPr="00542C8A">
        <w:rPr>
          <w:rFonts w:ascii="Times New Roman" w:hAnsi="Times New Roman" w:cs="Times New Roman"/>
          <w:sz w:val="28"/>
          <w:szCs w:val="28"/>
        </w:rPr>
        <w:t>С.</w:t>
      </w:r>
    </w:p>
    <w:p w:rsidR="00ED2793" w:rsidRPr="00542C8A" w:rsidRDefault="00ED2793" w:rsidP="004A171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Благодаря указанным свойствам углеродистые огнеупоры используют для футеровки доменных печей (горна, лещади, заплечиков, летки и других частей), пода печей для плавки свинца, алюминия, магния и других цветных металлов, а также в печах для производства карбида кальция, фосфора, ферросплавов и др.</w:t>
      </w:r>
    </w:p>
    <w:p w:rsidR="00ED2793" w:rsidRPr="00542C8A" w:rsidRDefault="00ED2793" w:rsidP="004A171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Из углеродистых материалов изготавливают тигли, фасонные блоки, трубы, стержни, электронагреватели сопротивления, детали для теплообменников, оснастку для горячего прессования, электроды для дуговых печей.</w:t>
      </w:r>
    </w:p>
    <w:p w:rsidR="00ED2793" w:rsidRPr="00542C8A" w:rsidRDefault="00ED2793" w:rsidP="004A171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Высококачественные изделия из графита  широко применяют </w:t>
      </w:r>
      <w:r w:rsidR="00525F4E" w:rsidRPr="00542C8A">
        <w:rPr>
          <w:rFonts w:ascii="Times New Roman" w:hAnsi="Times New Roman" w:cs="Times New Roman"/>
          <w:sz w:val="28"/>
          <w:szCs w:val="28"/>
        </w:rPr>
        <w:t>в ядерной и ракетной технике, графитовые волокна используют для изготовления теплоизоляционных материалов.</w:t>
      </w:r>
    </w:p>
    <w:p w:rsidR="00460970" w:rsidRPr="00542C8A" w:rsidRDefault="00460970" w:rsidP="004A171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lastRenderedPageBreak/>
        <w:t>Основой карбидкрем</w:t>
      </w:r>
      <w:r w:rsidR="00AE62EF" w:rsidRPr="00542C8A">
        <w:rPr>
          <w:rFonts w:ascii="Times New Roman" w:hAnsi="Times New Roman" w:cs="Times New Roman"/>
          <w:sz w:val="28"/>
          <w:szCs w:val="28"/>
        </w:rPr>
        <w:t>ниевых огнеупоров</w:t>
      </w:r>
      <w:r w:rsidRPr="00542C8A">
        <w:rPr>
          <w:rFonts w:ascii="Times New Roman" w:hAnsi="Times New Roman" w:cs="Times New Roman"/>
          <w:sz w:val="28"/>
          <w:szCs w:val="28"/>
        </w:rPr>
        <w:t xml:space="preserve"> является карбид кремния, выпускаемый промышленностью двух видов, - черный и зеленый. Черный содержит больше примесей и уступает зеленому по абразивным свойствам.</w:t>
      </w:r>
    </w:p>
    <w:p w:rsidR="00E31B1F" w:rsidRPr="00542C8A" w:rsidRDefault="00E31B1F" w:rsidP="00E31B1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Карбид кремния получают высокотемпературной обработкой при 2000 - 2200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 xml:space="preserve">С смеси кремнезема и углеродистого материала. В качестве кремнеземистой составляющей обычно используют чистые кварцевые пески с содержанием </w:t>
      </w:r>
      <w:r w:rsidRPr="00542C8A">
        <w:rPr>
          <w:rFonts w:ascii="Times New Roman" w:hAnsi="Times New Roman" w:cs="Times New Roman"/>
          <w:sz w:val="28"/>
          <w:szCs w:val="28"/>
          <w:lang w:val="en-US"/>
        </w:rPr>
        <w:t>SiO</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не менее 98,5%, а углеродистой составляющей - малозольные антрациты или нефтяной кокс. Для получения более чистого </w:t>
      </w:r>
      <w:r w:rsidRPr="00542C8A">
        <w:rPr>
          <w:rFonts w:ascii="Times New Roman" w:hAnsi="Times New Roman" w:cs="Times New Roman"/>
          <w:sz w:val="28"/>
          <w:szCs w:val="28"/>
          <w:lang w:val="en-US"/>
        </w:rPr>
        <w:t>SiC</w:t>
      </w:r>
      <w:r w:rsidRPr="00542C8A">
        <w:rPr>
          <w:rFonts w:ascii="Times New Roman" w:hAnsi="Times New Roman" w:cs="Times New Roman"/>
          <w:sz w:val="28"/>
          <w:szCs w:val="28"/>
        </w:rPr>
        <w:t xml:space="preserve"> в шихту вводят 2 - 7 % поваренной соли, которая препятствует обогащению карбида кремния углеродом </w:t>
      </w:r>
      <w:r w:rsidR="0031049E" w:rsidRPr="00542C8A">
        <w:rPr>
          <w:rFonts w:ascii="Times New Roman" w:hAnsi="Times New Roman" w:cs="Times New Roman"/>
          <w:sz w:val="28"/>
          <w:szCs w:val="28"/>
        </w:rPr>
        <w:t>и способствует образованию и по</w:t>
      </w:r>
      <w:r w:rsidRPr="00542C8A">
        <w:rPr>
          <w:rFonts w:ascii="Times New Roman" w:hAnsi="Times New Roman" w:cs="Times New Roman"/>
          <w:sz w:val="28"/>
          <w:szCs w:val="28"/>
        </w:rPr>
        <w:t>с</w:t>
      </w:r>
      <w:r w:rsidR="0031049E" w:rsidRPr="00542C8A">
        <w:rPr>
          <w:rFonts w:ascii="Times New Roman" w:hAnsi="Times New Roman" w:cs="Times New Roman"/>
          <w:sz w:val="28"/>
          <w:szCs w:val="28"/>
        </w:rPr>
        <w:t>л</w:t>
      </w:r>
      <w:r w:rsidRPr="00542C8A">
        <w:rPr>
          <w:rFonts w:ascii="Times New Roman" w:hAnsi="Times New Roman" w:cs="Times New Roman"/>
          <w:sz w:val="28"/>
          <w:szCs w:val="28"/>
        </w:rPr>
        <w:t>едующему удалению хлоридов железа и алюминия.</w:t>
      </w:r>
    </w:p>
    <w:p w:rsidR="00E31B1F" w:rsidRPr="00542C8A" w:rsidRDefault="00E31B1F" w:rsidP="00E31B1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Распространение получили главным образом огнеупоры из карбида кремния на различных связках, вводимых в исходную шихту, либо синтезируемых непосредственно в ходе термической обработки: алюмосиликатной, кремнеземистой, нитридной, оксинитридной, карбидкремниевой или комбинированной, содержащей два или более огнеупорных соединения.</w:t>
      </w:r>
    </w:p>
    <w:p w:rsidR="00D34EE3" w:rsidRPr="00542C8A" w:rsidRDefault="00D34EE3" w:rsidP="004A171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Наряду с огнеупорами, содержащими преимущественно карбид кремния, широко применяют материалы, в которых </w:t>
      </w:r>
      <w:r w:rsidRPr="00542C8A">
        <w:rPr>
          <w:rFonts w:ascii="Times New Roman" w:hAnsi="Times New Roman" w:cs="Times New Roman"/>
          <w:sz w:val="28"/>
          <w:szCs w:val="28"/>
          <w:lang w:val="en-US"/>
        </w:rPr>
        <w:t>SiC</w:t>
      </w:r>
      <w:r w:rsidRPr="00542C8A">
        <w:rPr>
          <w:rFonts w:ascii="Times New Roman" w:hAnsi="Times New Roman" w:cs="Times New Roman"/>
          <w:sz w:val="28"/>
          <w:szCs w:val="28"/>
        </w:rPr>
        <w:t xml:space="preserve"> является одним из компонентов шихты, вводимым главным образом для повышения теплопроводности и термостойкости. Карбид кремния добавляют в шамотные, высокоглиноземистые, динасовые, периклазовые огнеупоры обычно в </w:t>
      </w:r>
      <w:r w:rsidR="0031049E" w:rsidRPr="00542C8A">
        <w:rPr>
          <w:rFonts w:ascii="Times New Roman" w:hAnsi="Times New Roman" w:cs="Times New Roman"/>
          <w:sz w:val="28"/>
          <w:szCs w:val="28"/>
        </w:rPr>
        <w:t>количестве до 30%</w:t>
      </w:r>
      <w:r w:rsidRPr="00542C8A">
        <w:rPr>
          <w:rFonts w:ascii="Times New Roman" w:hAnsi="Times New Roman" w:cs="Times New Roman"/>
          <w:sz w:val="28"/>
          <w:szCs w:val="28"/>
        </w:rPr>
        <w:t xml:space="preserve"> в виде достаточно мелких фракций.</w:t>
      </w:r>
    </w:p>
    <w:p w:rsidR="00D34EE3" w:rsidRPr="00542C8A" w:rsidRDefault="00D34EE3" w:rsidP="004A171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Свойства огнеупоров из карбида кремния весьма разнообразны, что объясняется различием природы связующих компонентов. Характерными для всех материалов, содержащих </w:t>
      </w:r>
      <w:r w:rsidRPr="00542C8A">
        <w:rPr>
          <w:rFonts w:ascii="Times New Roman" w:hAnsi="Times New Roman" w:cs="Times New Roman"/>
          <w:sz w:val="28"/>
          <w:szCs w:val="28"/>
          <w:lang w:val="en-US"/>
        </w:rPr>
        <w:t>SiC</w:t>
      </w:r>
      <w:r w:rsidRPr="00542C8A">
        <w:rPr>
          <w:rFonts w:ascii="Times New Roman" w:hAnsi="Times New Roman" w:cs="Times New Roman"/>
          <w:sz w:val="28"/>
          <w:szCs w:val="28"/>
        </w:rPr>
        <w:t>, являются</w:t>
      </w:r>
      <w:r w:rsidR="0010410F" w:rsidRPr="00542C8A">
        <w:rPr>
          <w:rFonts w:ascii="Times New Roman" w:hAnsi="Times New Roman" w:cs="Times New Roman"/>
          <w:sz w:val="28"/>
          <w:szCs w:val="28"/>
        </w:rPr>
        <w:t xml:space="preserve"> относительно невысокий ТКЛР, повышенная теплопроводность, высокая термостойкость, устойчивость к деформации, стойкость к кислым шлакам.</w:t>
      </w:r>
    </w:p>
    <w:p w:rsidR="0010410F" w:rsidRPr="00542C8A" w:rsidRDefault="0091526D" w:rsidP="004A171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Благодаря своим специфическим свойствам огнеупоры на основе карбида кремния находят широкое применение в различных областях техники, в т.ч. в черной и цветной металлургии, химической и керамической промышленности и др. Особенно целесообразно использовать изделия на основе карбида кремния в тех случаях, когда требуется высокая теплопроводность, термостойкость и шлакоустойчивость при температурах службы до 1500 </w:t>
      </w:r>
      <w:r w:rsidRPr="00542C8A">
        <w:rPr>
          <w:rFonts w:ascii="Times New Roman" w:hAnsi="Times New Roman" w:cs="Times New Roman"/>
          <w:sz w:val="28"/>
          <w:szCs w:val="28"/>
          <w:vertAlign w:val="superscript"/>
        </w:rPr>
        <w:t>0</w:t>
      </w:r>
      <w:r w:rsidR="0031049E" w:rsidRPr="00542C8A">
        <w:rPr>
          <w:rFonts w:ascii="Times New Roman" w:hAnsi="Times New Roman" w:cs="Times New Roman"/>
          <w:sz w:val="28"/>
          <w:szCs w:val="28"/>
        </w:rPr>
        <w:t>С - д</w:t>
      </w:r>
      <w:r w:rsidRPr="00542C8A">
        <w:rPr>
          <w:rFonts w:ascii="Times New Roman" w:hAnsi="Times New Roman" w:cs="Times New Roman"/>
          <w:sz w:val="28"/>
          <w:szCs w:val="28"/>
        </w:rPr>
        <w:t>ля муфелей, рекуператоров, для изготовления капселей и этажерок для обжига керамических изделий, чехлов для термопар, визирных трубок, направляющих плит в туннельных печах и т.д.</w:t>
      </w:r>
    </w:p>
    <w:p w:rsidR="0091526D" w:rsidRPr="00542C8A" w:rsidRDefault="0091526D" w:rsidP="004A171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Стойкость карбидкремниевых огнеупоров к расплавам различных цветных металлов, несмачиваемость ими обусловливают их применение в цветной металлургии при производстве цинка, алюминия и других металлов. Особенно высокую стойкость показывают в этих условиях изделия с нитридной и оксинитридной связками.</w:t>
      </w:r>
    </w:p>
    <w:p w:rsidR="004A171F" w:rsidRPr="00542C8A" w:rsidRDefault="004A171F" w:rsidP="004A171F">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ЗАО «Второгнеупорматериалы» (Новосибирская область, Россия) осуществляет производство и комплексные поставки огнеупорной продукции </w:t>
      </w:r>
      <w:r w:rsidRPr="00542C8A">
        <w:rPr>
          <w:rFonts w:ascii="Times New Roman" w:hAnsi="Times New Roman" w:cs="Times New Roman"/>
          <w:sz w:val="28"/>
          <w:szCs w:val="28"/>
          <w:lang w:val="kk-KZ"/>
        </w:rPr>
        <w:lastRenderedPageBreak/>
        <w:t xml:space="preserve">на территории России и стран СНГ для предприятий цветной металлургии, машиностроения, цементной продукции и прочих отраслей промышленности, применяющей огнеупоры. Широк выбор огнеупорной продукции – шамотный кирпич и другие шамотные изделия. Вся продукция сертифицирована и отвечает высоким мировым стандартом. Стратегическая цель компании – наращивание объемов конкурентоспособной огнеупорной алюмосиликатной продукции и высокотемпературных теплоизоляционных волокнистых материалов. </w:t>
      </w:r>
    </w:p>
    <w:p w:rsidR="004A171F" w:rsidRPr="00542C8A" w:rsidRDefault="004A171F" w:rsidP="004A171F">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ЗАО «Второгнеупорматериалы» является единственным в Сибири производителем неформованной огнеупорной продукции, в которой нуждается строительная отрасль и промышленные предприятия. </w:t>
      </w:r>
    </w:p>
    <w:p w:rsidR="007969A9" w:rsidRPr="00542C8A" w:rsidRDefault="004A171F" w:rsidP="003947A6">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Боровичский комбинат огнеупоров (Россия) – современное, динамичное и стабильно развивающееся предприятие, осуществляющее поставки продукции не только на российский, но и на зарубежный рынок. Ассортимент продукции насчитывает свыше 43 наименования и более 3500 типоразмеров изделий для различных отраслей промышленности. Номенклатура выпускаемой продукции включает в себя производство формованных огнеупоров, неформованных огнеупорных материалов, керамических пропантов. </w:t>
      </w:r>
    </w:p>
    <w:p w:rsidR="003947A6" w:rsidRPr="00542C8A" w:rsidRDefault="003947A6" w:rsidP="003947A6">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ТОО «Завод Казогнеупор» (г.Рудный) является уникальным по своей оснащенности и энерговооруженности. Некоторые технологии, применяемые на ТОО  «Завод Казогнеупор» не имеют аналогов не только в Казахстане, но и в России. Завод является единственным в Средней Азии предприятием, имеющим пол</w:t>
      </w:r>
      <w:r w:rsidR="003612F2" w:rsidRPr="00542C8A">
        <w:rPr>
          <w:rFonts w:ascii="Times New Roman" w:hAnsi="Times New Roman" w:cs="Times New Roman"/>
          <w:sz w:val="28"/>
          <w:szCs w:val="28"/>
          <w:lang w:val="kk-KZ"/>
        </w:rPr>
        <w:t>ный цикл производства огнеупорн</w:t>
      </w:r>
      <w:r w:rsidRPr="00542C8A">
        <w:rPr>
          <w:rFonts w:ascii="Times New Roman" w:hAnsi="Times New Roman" w:cs="Times New Roman"/>
          <w:sz w:val="28"/>
          <w:szCs w:val="28"/>
          <w:lang w:val="kk-KZ"/>
        </w:rPr>
        <w:t>ых изделий.</w:t>
      </w:r>
    </w:p>
    <w:p w:rsidR="00660F88" w:rsidRPr="00542C8A" w:rsidRDefault="00660F88" w:rsidP="00660F8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lang w:val="kk-KZ"/>
        </w:rPr>
        <w:t xml:space="preserve">Продукция предприятия – алюмосиликатные огнеупоры – используется для футеровки доменных, мартеновских, сталеплавильных и цементных печей, сталеразливочных ковшей и других тепловых агрегатов. Предприятием черной и цветной металлургии завод поставляет набивные массы, огнеупорные бетонные смеси, высокоглиноземистый цемент. Среди экспортных товаров завода порошки корунда, сферокорунд, муллит, шамот. </w:t>
      </w:r>
    </w:p>
    <w:p w:rsidR="002F6B3C" w:rsidRPr="00542C8A" w:rsidRDefault="003947A6" w:rsidP="00E31B1F">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В ТОО «Завод Казогнеупор» освоен выпуск ценнейшего продукта – порошков электрокорунда. Специалистам известно, насколько сложно получить корунд</w:t>
      </w:r>
      <w:r w:rsidR="003612F2"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чисто белого цвета. Буквально доля процента посторонних примесей меняет его цвет. Завод до недавнего времени выпускал порошки с содержанием оксида алюминия 95-97%. В настоящее время удалось увеличить чистоту материала до 99,5%</w:t>
      </w:r>
      <w:r w:rsidR="003612F2" w:rsidRPr="00542C8A">
        <w:rPr>
          <w:rFonts w:ascii="Times New Roman" w:hAnsi="Times New Roman" w:cs="Times New Roman"/>
          <w:sz w:val="28"/>
          <w:szCs w:val="28"/>
          <w:lang w:val="kk-KZ"/>
        </w:rPr>
        <w:t>,</w:t>
      </w:r>
      <w:r w:rsidRPr="00542C8A">
        <w:rPr>
          <w:rFonts w:ascii="Times New Roman" w:hAnsi="Times New Roman" w:cs="Times New Roman"/>
          <w:sz w:val="28"/>
          <w:szCs w:val="28"/>
          <w:lang w:val="kk-KZ"/>
        </w:rPr>
        <w:t xml:space="preserve"> что соответствует всем мировым стандартам. </w:t>
      </w:r>
    </w:p>
    <w:p w:rsidR="002F6B3C" w:rsidRPr="00542C8A" w:rsidRDefault="002F6B3C" w:rsidP="00E31B1F">
      <w:pPr>
        <w:spacing w:after="0" w:line="240" w:lineRule="auto"/>
        <w:ind w:firstLine="454"/>
        <w:jc w:val="both"/>
        <w:rPr>
          <w:rFonts w:ascii="Times New Roman" w:hAnsi="Times New Roman" w:cs="Times New Roman"/>
          <w:sz w:val="28"/>
          <w:szCs w:val="28"/>
          <w:lang w:val="kk-KZ"/>
        </w:rPr>
      </w:pPr>
    </w:p>
    <w:p w:rsidR="00BE6773" w:rsidRPr="00542C8A" w:rsidRDefault="00BE6773" w:rsidP="00E31B1F">
      <w:pPr>
        <w:spacing w:after="0" w:line="240" w:lineRule="auto"/>
        <w:ind w:firstLine="454"/>
        <w:jc w:val="both"/>
        <w:rPr>
          <w:rFonts w:ascii="Times New Roman" w:hAnsi="Times New Roman" w:cs="Times New Roman"/>
          <w:sz w:val="28"/>
          <w:szCs w:val="28"/>
          <w:lang w:val="kk-KZ"/>
        </w:rPr>
      </w:pPr>
    </w:p>
    <w:p w:rsidR="00877A67" w:rsidRPr="00542C8A" w:rsidRDefault="00877A67" w:rsidP="00877A67">
      <w:pPr>
        <w:spacing w:after="0" w:line="240" w:lineRule="auto"/>
        <w:jc w:val="center"/>
        <w:rPr>
          <w:rFonts w:ascii="Times New Roman" w:eastAsia="Times New Roman" w:hAnsi="Times New Roman" w:cs="Times New Roman"/>
          <w:b/>
          <w:sz w:val="28"/>
          <w:szCs w:val="28"/>
        </w:rPr>
      </w:pPr>
      <w:r w:rsidRPr="00542C8A">
        <w:rPr>
          <w:rFonts w:ascii="Times New Roman" w:eastAsia="Times New Roman" w:hAnsi="Times New Roman" w:cs="Times New Roman"/>
          <w:b/>
          <w:sz w:val="28"/>
          <w:szCs w:val="28"/>
        </w:rPr>
        <w:t>Контрольные вопросы</w:t>
      </w:r>
    </w:p>
    <w:p w:rsidR="00877A67" w:rsidRPr="00542C8A" w:rsidRDefault="00877A67" w:rsidP="00E31B1F">
      <w:pPr>
        <w:spacing w:after="0" w:line="240" w:lineRule="auto"/>
        <w:ind w:firstLine="454"/>
        <w:jc w:val="both"/>
        <w:rPr>
          <w:rFonts w:ascii="Times New Roman" w:hAnsi="Times New Roman" w:cs="Times New Roman"/>
          <w:sz w:val="28"/>
          <w:szCs w:val="28"/>
          <w:lang w:val="kk-KZ"/>
        </w:rPr>
      </w:pPr>
    </w:p>
    <w:p w:rsidR="0080072C" w:rsidRPr="00542C8A" w:rsidRDefault="0080072C" w:rsidP="00633A04">
      <w:pPr>
        <w:numPr>
          <w:ilvl w:val="0"/>
          <w:numId w:val="72"/>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Обосновать выбор сырьевых материалов, описать особенности производства динасовых огнеупоров</w:t>
      </w:r>
    </w:p>
    <w:p w:rsidR="0080072C" w:rsidRPr="00542C8A" w:rsidRDefault="0080072C" w:rsidP="00633A04">
      <w:pPr>
        <w:numPr>
          <w:ilvl w:val="0"/>
          <w:numId w:val="72"/>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Обобщить теоретические и технологические достижения передового международного опыта; проанализировать состояние, проблемы и </w:t>
      </w:r>
      <w:r w:rsidRPr="00542C8A">
        <w:rPr>
          <w:rFonts w:ascii="Times New Roman" w:hAnsi="Times New Roman" w:cs="Times New Roman"/>
          <w:sz w:val="28"/>
          <w:szCs w:val="28"/>
        </w:rPr>
        <w:lastRenderedPageBreak/>
        <w:t>перспективы развития  производства динасовых огнеупоров в РК и за рубежом</w:t>
      </w:r>
    </w:p>
    <w:p w:rsidR="0080072C" w:rsidRPr="00542C8A" w:rsidRDefault="0080072C" w:rsidP="00633A04">
      <w:pPr>
        <w:numPr>
          <w:ilvl w:val="0"/>
          <w:numId w:val="72"/>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Описать основные минеральные фазы динасовых огнеупоров</w:t>
      </w:r>
    </w:p>
    <w:p w:rsidR="0080072C" w:rsidRPr="00542C8A" w:rsidRDefault="0080072C" w:rsidP="00633A04">
      <w:pPr>
        <w:numPr>
          <w:ilvl w:val="0"/>
          <w:numId w:val="72"/>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Обосновать выбор сырьевых материалов, описать особенности производства алюмосиликатных огнеупоров</w:t>
      </w:r>
    </w:p>
    <w:p w:rsidR="0080072C" w:rsidRPr="00542C8A" w:rsidRDefault="0080072C" w:rsidP="00633A04">
      <w:pPr>
        <w:numPr>
          <w:ilvl w:val="0"/>
          <w:numId w:val="72"/>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Обобщить теоретические и технологические достижения передового международного опыта; проанализировать состояние, проблемы и перспективы развития  производства алюмосиликатных огнеупоров в РК и за рубежом</w:t>
      </w:r>
    </w:p>
    <w:p w:rsidR="0080072C" w:rsidRPr="00542C8A" w:rsidRDefault="0080072C" w:rsidP="00633A04">
      <w:pPr>
        <w:numPr>
          <w:ilvl w:val="0"/>
          <w:numId w:val="72"/>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Описать основные минеральные фазы алюмосиликатных огнеупоров</w:t>
      </w:r>
    </w:p>
    <w:p w:rsidR="0080072C" w:rsidRPr="00542C8A" w:rsidRDefault="0080072C" w:rsidP="00633A04">
      <w:pPr>
        <w:numPr>
          <w:ilvl w:val="0"/>
          <w:numId w:val="72"/>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Обосновать выбор сырьевых материалов, описать особенности производства магнезиальных (периклазовых) огнеупоров</w:t>
      </w:r>
    </w:p>
    <w:p w:rsidR="0080072C" w:rsidRPr="00542C8A" w:rsidRDefault="0080072C" w:rsidP="00633A04">
      <w:pPr>
        <w:numPr>
          <w:ilvl w:val="0"/>
          <w:numId w:val="72"/>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Обобщить теоретические и технологические достижения передового международного опыта; проанализировать состояние, проблемы и перспективы развития  производства магнезиальных огнеупоров в РК и за рубежом</w:t>
      </w:r>
    </w:p>
    <w:p w:rsidR="0080072C" w:rsidRPr="00542C8A" w:rsidRDefault="0080072C" w:rsidP="00633A04">
      <w:pPr>
        <w:numPr>
          <w:ilvl w:val="0"/>
          <w:numId w:val="72"/>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Описать основные минеральные фазы магнезиальных огнеупоров</w:t>
      </w:r>
    </w:p>
    <w:p w:rsidR="0080072C" w:rsidRPr="00542C8A" w:rsidRDefault="0080072C" w:rsidP="00633A04">
      <w:pPr>
        <w:numPr>
          <w:ilvl w:val="0"/>
          <w:numId w:val="72"/>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Обосновать выбор сырьевых материалов, описать особенности производства цирконистых огнеупоров</w:t>
      </w:r>
    </w:p>
    <w:p w:rsidR="0080072C" w:rsidRPr="00542C8A" w:rsidRDefault="0080072C" w:rsidP="00633A04">
      <w:pPr>
        <w:numPr>
          <w:ilvl w:val="0"/>
          <w:numId w:val="72"/>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Обобщить теоретические и технологические достижения передового международного опыта; проанализировать состояние, проблемы и перспективы развития  производства цирконийсодержащих огнеупоров в РК и за рубежом</w:t>
      </w:r>
    </w:p>
    <w:p w:rsidR="0080072C" w:rsidRPr="00542C8A" w:rsidRDefault="0080072C" w:rsidP="00633A04">
      <w:pPr>
        <w:numPr>
          <w:ilvl w:val="0"/>
          <w:numId w:val="72"/>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Обосновать выбор сырьевых материалов, описать особенности производства углеродсодержащих огнеупоров</w:t>
      </w:r>
    </w:p>
    <w:p w:rsidR="0080072C" w:rsidRPr="00542C8A" w:rsidRDefault="0080072C" w:rsidP="00633A04">
      <w:pPr>
        <w:numPr>
          <w:ilvl w:val="0"/>
          <w:numId w:val="72"/>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Обобщить теоретические и технологические достижения передового международного опыта; проанализировать состояние, проблемы и перспективы развития  производства углеродсодержащих огнеупоров в РК и за рубежом</w:t>
      </w:r>
    </w:p>
    <w:p w:rsidR="0080072C" w:rsidRPr="00542C8A" w:rsidRDefault="0080072C" w:rsidP="00633A04">
      <w:pPr>
        <w:numPr>
          <w:ilvl w:val="0"/>
          <w:numId w:val="72"/>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Обосновать выбор сырьевых материалов, описать особенности производства карбидкремниевых огнеупоров</w:t>
      </w:r>
    </w:p>
    <w:p w:rsidR="0080072C" w:rsidRPr="00542C8A" w:rsidRDefault="0080072C" w:rsidP="00633A04">
      <w:pPr>
        <w:numPr>
          <w:ilvl w:val="0"/>
          <w:numId w:val="72"/>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Обобщить теоретические и технологические достижения передового международного опыта; проанализировать состояние, проблемы и перспективы развития  производства углеродсодержащих огнеупоров в РК и за рубежом</w:t>
      </w:r>
    </w:p>
    <w:p w:rsidR="00805327" w:rsidRPr="00542C8A" w:rsidRDefault="00805327" w:rsidP="00633A04">
      <w:pPr>
        <w:numPr>
          <w:ilvl w:val="0"/>
          <w:numId w:val="72"/>
        </w:numPr>
        <w:tabs>
          <w:tab w:val="left" w:pos="720"/>
        </w:tabs>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Обосновать идентификацию огнеупоров по их минеральному составу</w:t>
      </w:r>
    </w:p>
    <w:p w:rsidR="00877A67" w:rsidRPr="00542C8A" w:rsidRDefault="00877A67" w:rsidP="00BE6773">
      <w:pPr>
        <w:spacing w:after="0" w:line="240" w:lineRule="auto"/>
        <w:ind w:left="357" w:hanging="357"/>
        <w:jc w:val="both"/>
        <w:rPr>
          <w:rFonts w:ascii="Times New Roman" w:hAnsi="Times New Roman" w:cs="Times New Roman"/>
          <w:sz w:val="28"/>
          <w:szCs w:val="28"/>
        </w:rPr>
      </w:pPr>
    </w:p>
    <w:p w:rsidR="007961D9" w:rsidRPr="00542C8A" w:rsidRDefault="007961D9" w:rsidP="00E31B1F">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rPr>
        <w:br w:type="page"/>
      </w:r>
    </w:p>
    <w:p w:rsidR="006474EF" w:rsidRPr="00542C8A" w:rsidRDefault="006474EF" w:rsidP="00E3456F">
      <w:pPr>
        <w:spacing w:after="0" w:line="240" w:lineRule="auto"/>
        <w:jc w:val="center"/>
        <w:rPr>
          <w:rFonts w:ascii="Times New Roman" w:hAnsi="Times New Roman" w:cs="Times New Roman"/>
          <w:b/>
          <w:sz w:val="28"/>
          <w:szCs w:val="28"/>
          <w:lang w:val="kk-KZ"/>
        </w:rPr>
      </w:pPr>
      <w:r w:rsidRPr="00542C8A">
        <w:rPr>
          <w:rFonts w:ascii="Times New Roman" w:hAnsi="Times New Roman" w:cs="Times New Roman"/>
          <w:b/>
          <w:sz w:val="28"/>
          <w:szCs w:val="28"/>
          <w:lang w:val="kk-KZ"/>
        </w:rPr>
        <w:lastRenderedPageBreak/>
        <w:t>Лекция 9</w:t>
      </w:r>
    </w:p>
    <w:p w:rsidR="00E3456F" w:rsidRPr="00542C8A" w:rsidRDefault="00E3456F" w:rsidP="00E3456F">
      <w:pPr>
        <w:spacing w:after="0" w:line="240" w:lineRule="auto"/>
        <w:jc w:val="center"/>
        <w:rPr>
          <w:rFonts w:ascii="Times New Roman" w:hAnsi="Times New Roman" w:cs="Times New Roman"/>
          <w:b/>
          <w:sz w:val="28"/>
          <w:szCs w:val="28"/>
          <w:lang w:val="kk-KZ"/>
        </w:rPr>
      </w:pPr>
    </w:p>
    <w:p w:rsidR="00E3456F" w:rsidRPr="00542C8A" w:rsidRDefault="00E3456F" w:rsidP="00E3456F">
      <w:pPr>
        <w:spacing w:after="0" w:line="240" w:lineRule="auto"/>
        <w:jc w:val="center"/>
        <w:rPr>
          <w:rFonts w:ascii="Times New Roman" w:hAnsi="Times New Roman" w:cs="Times New Roman"/>
          <w:b/>
          <w:bCs/>
          <w:caps/>
          <w:sz w:val="28"/>
          <w:szCs w:val="28"/>
        </w:rPr>
      </w:pPr>
      <w:r w:rsidRPr="00542C8A">
        <w:rPr>
          <w:rFonts w:ascii="Times New Roman" w:hAnsi="Times New Roman" w:cs="Times New Roman"/>
          <w:b/>
          <w:bCs/>
          <w:sz w:val="28"/>
          <w:szCs w:val="28"/>
        </w:rPr>
        <w:t>План лекции</w:t>
      </w:r>
    </w:p>
    <w:p w:rsidR="00E3456F" w:rsidRPr="00542C8A" w:rsidRDefault="00E3456F" w:rsidP="00E3456F">
      <w:pPr>
        <w:spacing w:after="0" w:line="240" w:lineRule="auto"/>
        <w:jc w:val="center"/>
        <w:rPr>
          <w:rFonts w:ascii="Times New Roman" w:hAnsi="Times New Roman" w:cs="Times New Roman"/>
          <w:sz w:val="28"/>
          <w:szCs w:val="28"/>
          <w:lang w:val="kk-KZ"/>
        </w:rPr>
      </w:pPr>
    </w:p>
    <w:p w:rsidR="00682A33" w:rsidRPr="00542C8A" w:rsidRDefault="00682A33" w:rsidP="00633A04">
      <w:pPr>
        <w:numPr>
          <w:ilvl w:val="0"/>
          <w:numId w:val="44"/>
        </w:numPr>
        <w:shd w:val="clear" w:color="auto" w:fill="FFFFFF"/>
        <w:tabs>
          <w:tab w:val="left" w:pos="180"/>
        </w:tabs>
        <w:suppressAutoHyphens/>
        <w:spacing w:after="0" w:line="240" w:lineRule="auto"/>
        <w:rPr>
          <w:rFonts w:ascii="Times New Roman" w:hAnsi="Times New Roman" w:cs="Times New Roman"/>
          <w:sz w:val="28"/>
          <w:szCs w:val="28"/>
        </w:rPr>
      </w:pPr>
      <w:r w:rsidRPr="00542C8A">
        <w:rPr>
          <w:rFonts w:ascii="Times New Roman" w:hAnsi="Times New Roman" w:cs="Times New Roman"/>
          <w:sz w:val="28"/>
          <w:szCs w:val="28"/>
        </w:rPr>
        <w:t>Листовое стекло: свойства листового стекла, получение листового стекла; составы листовых стекол, сырье и подготовка шихты</w:t>
      </w:r>
    </w:p>
    <w:p w:rsidR="002F6B3C" w:rsidRPr="00542C8A" w:rsidRDefault="002F6B3C" w:rsidP="00E3456F">
      <w:pPr>
        <w:shd w:val="clear" w:color="auto" w:fill="FFFFFF"/>
        <w:spacing w:after="0" w:line="240" w:lineRule="auto"/>
        <w:ind w:firstLine="454"/>
        <w:jc w:val="both"/>
        <w:rPr>
          <w:rFonts w:ascii="Times New Roman" w:hAnsi="Times New Roman" w:cs="Times New Roman"/>
          <w:b/>
          <w:sz w:val="28"/>
          <w:szCs w:val="28"/>
        </w:rPr>
      </w:pPr>
    </w:p>
    <w:p w:rsidR="00C50528" w:rsidRPr="00542C8A" w:rsidRDefault="001201C6" w:rsidP="00E3456F">
      <w:pPr>
        <w:shd w:val="clear" w:color="auto" w:fill="FFFFFF"/>
        <w:spacing w:after="0" w:line="240" w:lineRule="auto"/>
        <w:ind w:firstLine="454"/>
        <w:jc w:val="both"/>
        <w:rPr>
          <w:rFonts w:ascii="Times New Roman" w:hAnsi="Times New Roman" w:cs="Times New Roman"/>
          <w:b/>
          <w:sz w:val="28"/>
          <w:szCs w:val="28"/>
          <w:lang w:val="kk-KZ"/>
        </w:rPr>
      </w:pPr>
      <w:r w:rsidRPr="00542C8A">
        <w:rPr>
          <w:rFonts w:ascii="Times New Roman" w:hAnsi="Times New Roman" w:cs="Times New Roman"/>
          <w:b/>
          <w:sz w:val="28"/>
          <w:szCs w:val="28"/>
        </w:rPr>
        <w:t>П</w:t>
      </w:r>
      <w:r w:rsidR="00B8263F" w:rsidRPr="00542C8A">
        <w:rPr>
          <w:rFonts w:ascii="Times New Roman" w:hAnsi="Times New Roman" w:cs="Times New Roman"/>
          <w:b/>
          <w:sz w:val="28"/>
          <w:szCs w:val="28"/>
        </w:rPr>
        <w:t>РОИЗВОДСТВ</w:t>
      </w:r>
      <w:r w:rsidRPr="00542C8A">
        <w:rPr>
          <w:rFonts w:ascii="Times New Roman" w:hAnsi="Times New Roman" w:cs="Times New Roman"/>
          <w:b/>
          <w:sz w:val="28"/>
          <w:szCs w:val="28"/>
        </w:rPr>
        <w:t>О</w:t>
      </w:r>
      <w:r w:rsidR="00B8263F" w:rsidRPr="00542C8A">
        <w:rPr>
          <w:rFonts w:ascii="Times New Roman" w:hAnsi="Times New Roman" w:cs="Times New Roman"/>
          <w:b/>
          <w:sz w:val="28"/>
          <w:szCs w:val="28"/>
        </w:rPr>
        <w:t xml:space="preserve"> ПРИОРИТЕТНЫХ ИЗДЕЛИЙ ИЗ СТЕКЛА</w:t>
      </w:r>
    </w:p>
    <w:p w:rsidR="00C50528" w:rsidRPr="00542C8A" w:rsidRDefault="00C50528" w:rsidP="00E3456F">
      <w:pPr>
        <w:shd w:val="clear" w:color="auto" w:fill="FFFFFF"/>
        <w:spacing w:after="0" w:line="240" w:lineRule="auto"/>
        <w:ind w:firstLine="454"/>
        <w:jc w:val="both"/>
        <w:rPr>
          <w:rFonts w:ascii="Times New Roman" w:hAnsi="Times New Roman" w:cs="Times New Roman"/>
          <w:b/>
          <w:sz w:val="28"/>
          <w:szCs w:val="28"/>
          <w:lang w:val="kk-KZ"/>
        </w:rPr>
      </w:pPr>
    </w:p>
    <w:p w:rsidR="00C50528" w:rsidRPr="00542C8A" w:rsidRDefault="00BE6773" w:rsidP="00E3456F">
      <w:pPr>
        <w:shd w:val="clear" w:color="auto" w:fill="FFFFFF"/>
        <w:spacing w:after="0" w:line="240" w:lineRule="auto"/>
        <w:ind w:firstLine="454"/>
        <w:jc w:val="both"/>
        <w:rPr>
          <w:rFonts w:ascii="Times New Roman" w:hAnsi="Times New Roman" w:cs="Times New Roman"/>
          <w:b/>
          <w:sz w:val="28"/>
          <w:szCs w:val="28"/>
          <w:lang w:val="kk-KZ"/>
        </w:rPr>
      </w:pPr>
      <w:r w:rsidRPr="00542C8A">
        <w:rPr>
          <w:rFonts w:ascii="Times New Roman" w:hAnsi="Times New Roman" w:cs="Times New Roman"/>
          <w:b/>
          <w:sz w:val="28"/>
          <w:szCs w:val="28"/>
          <w:lang w:val="kk-KZ"/>
        </w:rPr>
        <w:t xml:space="preserve">1 </w:t>
      </w:r>
      <w:r w:rsidR="00C50528" w:rsidRPr="00542C8A">
        <w:rPr>
          <w:rFonts w:ascii="Times New Roman" w:hAnsi="Times New Roman" w:cs="Times New Roman"/>
          <w:b/>
          <w:sz w:val="28"/>
          <w:szCs w:val="28"/>
          <w:lang w:val="kk-KZ"/>
        </w:rPr>
        <w:t>Листовое стекло</w:t>
      </w:r>
    </w:p>
    <w:p w:rsidR="00C50528" w:rsidRPr="00542C8A" w:rsidRDefault="00C50528" w:rsidP="00E3456F">
      <w:pPr>
        <w:shd w:val="clear" w:color="auto" w:fill="FFFFFF"/>
        <w:spacing w:after="0" w:line="240" w:lineRule="auto"/>
        <w:ind w:firstLine="454"/>
        <w:jc w:val="center"/>
        <w:rPr>
          <w:rFonts w:ascii="Times New Roman" w:hAnsi="Times New Roman" w:cs="Times New Roman"/>
          <w:b/>
          <w:sz w:val="28"/>
          <w:szCs w:val="28"/>
          <w:lang w:val="kk-KZ"/>
        </w:rPr>
      </w:pPr>
    </w:p>
    <w:p w:rsidR="00B60841" w:rsidRPr="00542C8A" w:rsidRDefault="00B60841" w:rsidP="00E3456F">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В настоящее время листовое стекло и изделия на его основе применяются во всех областях народного хозяйства.</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 xml:space="preserve">Объем мирового спроса на листовое стекло составляет около 45 миллионов тонн ежегодно. В структуре спроса по отраслям промышленности 70 % приходится на строительный сектор, 20 % – на мебельный сектор и сектор обустройства интерьера, и 10 % на автомобилестроительный и транспортный секторы. </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Стекло – это уникальный материал, позволяющий даже в замкнутом пространстве не терять</w:t>
      </w:r>
      <w:r w:rsidR="00AE62EF" w:rsidRPr="00542C8A">
        <w:rPr>
          <w:rFonts w:ascii="Times New Roman" w:eastAsia="Times New Roman" w:hAnsi="Times New Roman" w:cs="Times New Roman"/>
          <w:sz w:val="28"/>
          <w:szCs w:val="28"/>
        </w:rPr>
        <w:t xml:space="preserve"> связь с внешним миром</w:t>
      </w:r>
      <w:r w:rsidRPr="00542C8A">
        <w:rPr>
          <w:rFonts w:ascii="Times New Roman" w:eastAsia="Times New Roman" w:hAnsi="Times New Roman" w:cs="Times New Roman"/>
          <w:sz w:val="28"/>
          <w:szCs w:val="28"/>
        </w:rPr>
        <w:t>.</w:t>
      </w:r>
    </w:p>
    <w:p w:rsidR="00B60841" w:rsidRPr="00542C8A" w:rsidRDefault="00B60841" w:rsidP="00B60841">
      <w:pPr>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Листовое стекло стало неотъемлемой и все возрастающей частью мировой</w:t>
      </w:r>
      <w:r w:rsidR="00DE4A30" w:rsidRPr="00542C8A">
        <w:rPr>
          <w:rFonts w:ascii="Times New Roman" w:eastAsia="Times New Roman" w:hAnsi="Times New Roman" w:cs="Times New Roman"/>
          <w:sz w:val="28"/>
          <w:szCs w:val="28"/>
        </w:rPr>
        <w:t xml:space="preserve"> экономики и повседневной жизни</w:t>
      </w:r>
      <w:r w:rsidRPr="00542C8A">
        <w:rPr>
          <w:rFonts w:ascii="Times New Roman" w:eastAsia="Times New Roman" w:hAnsi="Times New Roman" w:cs="Times New Roman"/>
          <w:sz w:val="28"/>
          <w:szCs w:val="28"/>
        </w:rPr>
        <w:t xml:space="preserve">. </w:t>
      </w:r>
    </w:p>
    <w:p w:rsidR="00B60841" w:rsidRPr="00542C8A" w:rsidRDefault="00B60841" w:rsidP="00B60841">
      <w:pPr>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Современное строительство требует разработки, и производства широкого ассортимента листового стекла и стеклоконструкций, строительных панелей на основе композиций из стекла, металла, дерева и пластмасс.</w:t>
      </w:r>
    </w:p>
    <w:p w:rsidR="00DE4A30" w:rsidRPr="00542C8A" w:rsidRDefault="00DE4A30" w:rsidP="00DE4A30">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Листовое стекло −</w:t>
      </w:r>
      <w:r w:rsidRPr="00542C8A">
        <w:rPr>
          <w:rFonts w:ascii="Times New Roman" w:eastAsia="Times New Roman" w:hAnsi="Times New Roman" w:cs="Times New Roman"/>
          <w:iCs/>
          <w:sz w:val="28"/>
          <w:szCs w:val="28"/>
        </w:rPr>
        <w:t xml:space="preserve"> </w:t>
      </w:r>
      <w:r w:rsidRPr="00542C8A">
        <w:rPr>
          <w:rFonts w:ascii="Times New Roman" w:eastAsia="Times New Roman" w:hAnsi="Times New Roman" w:cs="Times New Roman"/>
          <w:sz w:val="28"/>
          <w:szCs w:val="28"/>
        </w:rPr>
        <w:t>бесцветное прозрачное натрий-кальций-силикатное стекло, изготавливаемое методами флоат или вертикального вытягивания без какой-либо дополнительной обработки поверхностей, имеющее вид плоских прямоугольных листов, толщина которых мала по отношению к длине и ширине.</w:t>
      </w:r>
    </w:p>
    <w:p w:rsidR="00DE4A30" w:rsidRPr="00542C8A" w:rsidRDefault="00DE4A30" w:rsidP="00DE4A30">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 xml:space="preserve">Листовое стекло является одним из важнейших видов строительных материалов, с помощью которого создается различная освещенность помещений, регулируется поступление и потери тепла. Помимо функционального назначения стекло является прекрасным декоративным материалом, обеспечивающим возможность разнообразного оформления зданий и украшения </w:t>
      </w:r>
      <w:r w:rsidR="00AE62EF" w:rsidRPr="00542C8A">
        <w:rPr>
          <w:rFonts w:ascii="Times New Roman" w:eastAsia="Times New Roman" w:hAnsi="Times New Roman" w:cs="Times New Roman"/>
          <w:sz w:val="28"/>
          <w:szCs w:val="28"/>
        </w:rPr>
        <w:t>их интерьера</w:t>
      </w:r>
      <w:r w:rsidRPr="00542C8A">
        <w:rPr>
          <w:rFonts w:ascii="Times New Roman" w:eastAsia="Times New Roman" w:hAnsi="Times New Roman" w:cs="Times New Roman"/>
          <w:sz w:val="28"/>
          <w:szCs w:val="28"/>
        </w:rPr>
        <w:t>.</w:t>
      </w:r>
    </w:p>
    <w:p w:rsidR="00EA066B" w:rsidRPr="00542C8A" w:rsidRDefault="00EA066B" w:rsidP="00EA066B">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 xml:space="preserve">Листовое стекло применяют для заполнения световых проемов в зданиях и сооружениях промышленного, гражданского, жилищного и сельскохозяйственного назначения как материал, обеспечивающий естественную освещенность внутри помещений. Витринное стекло применяют для остекления витрин и больших световых проемов в торговых и общественных зданиях. Техническое стекло используется для остекления автомобилей, самолетов, судов, а также для других технических целей. </w:t>
      </w:r>
      <w:r w:rsidRPr="00542C8A">
        <w:rPr>
          <w:rFonts w:ascii="Times New Roman" w:eastAsia="Times New Roman" w:hAnsi="Times New Roman" w:cs="Times New Roman"/>
          <w:sz w:val="28"/>
          <w:szCs w:val="28"/>
        </w:rPr>
        <w:lastRenderedPageBreak/>
        <w:t>Мебельное стекло используется для изготовления мебели. Фотостекло предназначено для изготовления фотопластинок.</w:t>
      </w:r>
    </w:p>
    <w:p w:rsidR="00E46B08" w:rsidRPr="00542C8A" w:rsidRDefault="00E46B08" w:rsidP="00AF30D9">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Основные производители листового стекла в России и странах СНГ следующие.</w:t>
      </w:r>
    </w:p>
    <w:p w:rsidR="00E46B08" w:rsidRPr="00542C8A" w:rsidRDefault="00E46B08" w:rsidP="00E46B08">
      <w:pPr>
        <w:spacing w:after="0" w:line="240" w:lineRule="auto"/>
        <w:ind w:firstLine="454"/>
        <w:rPr>
          <w:rFonts w:ascii="Times New Roman" w:hAnsi="Times New Roman" w:cs="Times New Roman"/>
          <w:sz w:val="28"/>
          <w:szCs w:val="28"/>
        </w:rPr>
      </w:pPr>
      <w:r w:rsidRPr="00542C8A">
        <w:rPr>
          <w:rFonts w:ascii="Times New Roman" w:hAnsi="Times New Roman" w:cs="Times New Roman"/>
          <w:sz w:val="28"/>
          <w:szCs w:val="28"/>
        </w:rPr>
        <w:t>ОАО «Салаватстекло». Основная продукция завода:</w:t>
      </w:r>
    </w:p>
    <w:p w:rsidR="00E46B08" w:rsidRPr="00542C8A" w:rsidRDefault="00E46B08"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t>листовое стекло толщиной 2-12 мм для применения в строительстве, транспортной и мебельной промышленности, в производстве торгового оборудования;</w:t>
      </w:r>
    </w:p>
    <w:p w:rsidR="00E46B08" w:rsidRPr="00542C8A" w:rsidRDefault="00E46B08"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t>стеклопакеты изготавливаются из нескольких слоев стекла толщиной 6-20 мм. Применяются для остекления фасадов зданий;</w:t>
      </w:r>
    </w:p>
    <w:p w:rsidR="00E46B08" w:rsidRPr="00542C8A" w:rsidRDefault="00E46B08"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t>многослойные безопасные стекла;</w:t>
      </w:r>
    </w:p>
    <w:p w:rsidR="00E46B08" w:rsidRPr="00542C8A" w:rsidRDefault="00E46B08"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t>закаленное стекло применяется в транспортной и строительной промышленности;</w:t>
      </w:r>
    </w:p>
    <w:p w:rsidR="00E46B08" w:rsidRPr="00542C8A" w:rsidRDefault="00E46B08"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t>декоративные стекла.</w:t>
      </w:r>
    </w:p>
    <w:p w:rsidR="00E46B08" w:rsidRPr="00542C8A" w:rsidRDefault="00E46B08" w:rsidP="00E46B0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ОАО «Саратовстройстекло». Предприятие одним из первых перешло на изготовление листового стекла флоат-способом. В настоящее время завод выпускает листовое стекло марок М1, М4, М7 толщиной 3-12 мм. Для выпуска крупногабаритного стекла компания совместно с фирмой «</w:t>
      </w:r>
      <w:r w:rsidRPr="00542C8A">
        <w:rPr>
          <w:rFonts w:ascii="Times New Roman" w:hAnsi="Times New Roman" w:cs="Times New Roman"/>
          <w:sz w:val="28"/>
          <w:szCs w:val="28"/>
          <w:lang w:val="en-US"/>
        </w:rPr>
        <w:t>Bottero</w:t>
      </w:r>
      <w:r w:rsidRPr="00542C8A">
        <w:rPr>
          <w:rFonts w:ascii="Times New Roman" w:hAnsi="Times New Roman" w:cs="Times New Roman"/>
          <w:sz w:val="28"/>
          <w:szCs w:val="28"/>
        </w:rPr>
        <w:t xml:space="preserve">» (Италия) оснастила производственную линейку немецким оборудованием. </w:t>
      </w:r>
    </w:p>
    <w:p w:rsidR="00E46B08" w:rsidRPr="00542C8A" w:rsidRDefault="00E46B08" w:rsidP="00E46B0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ООО «Пилкингтон Гласс». В 2006 г. компания запустила собственную флоатлинию в Раменском районе Московской области. Предприятие выпускает продукцию для остекления зданий разнообразные виды стекла:</w:t>
      </w:r>
    </w:p>
    <w:p w:rsidR="00E46B08" w:rsidRPr="00542C8A" w:rsidRDefault="00E46B08"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t>защита от солнце (оранжереи, стеклянные переходы, атриумы и пр.);</w:t>
      </w:r>
    </w:p>
    <w:p w:rsidR="00E46B08" w:rsidRPr="00542C8A" w:rsidRDefault="00E46B08"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t>теплоизоляция – стекла, отражающие тепловую энергию;</w:t>
      </w:r>
    </w:p>
    <w:p w:rsidR="00E46B08" w:rsidRPr="00542C8A" w:rsidRDefault="00E46B08"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t>пожаробезопасность – стекла, способные противостоять напору огня;</w:t>
      </w:r>
    </w:p>
    <w:p w:rsidR="00E46B08" w:rsidRPr="00542C8A" w:rsidRDefault="00E46B08"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t>шумоизоляция – у автострад, аэропортов, ж/д магистралей;</w:t>
      </w:r>
    </w:p>
    <w:p w:rsidR="00E46B08" w:rsidRPr="00542C8A" w:rsidRDefault="00E46B08"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t>декорирование – цветные стеновые панели или полупрозрачное стекло;</w:t>
      </w:r>
    </w:p>
    <w:p w:rsidR="00E46B08" w:rsidRPr="00542C8A" w:rsidRDefault="00E46B08"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t xml:space="preserve">самоочищение – стекло с самоочищающимся покрытием. </w:t>
      </w:r>
    </w:p>
    <w:p w:rsidR="00D76704" w:rsidRPr="00542C8A" w:rsidRDefault="00D76704" w:rsidP="00D76704">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Стекольный завод «Главербель Клин» входит в состав компании Glaverbel – европейского производителя стекла. Завод построен в 2002 г., в Московской области. Для строительства завода был выбран именно Клин потому, что этот город расположен близко от основных центров потребления стекла – Москвы и Санкт-Петербурга. Основная продукция завода – листовое стекло. Помимо посредственно производства, предприятие занимается также его формованием и обработкой.</w:t>
      </w:r>
    </w:p>
    <w:p w:rsidR="00D76704" w:rsidRPr="00542C8A" w:rsidRDefault="00D76704" w:rsidP="00D76704">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ООО «Гардиан Стекло Рязань» производит флоат-стекло, энергосберегающее, солнцезащитное и мультифункциональное стекло, стекловолоконную теплоизоляцию. В сутки завод может выпускать до 830 тонн стекла. </w:t>
      </w:r>
    </w:p>
    <w:p w:rsidR="00D76704" w:rsidRPr="00542C8A" w:rsidRDefault="00D76704" w:rsidP="00D76704">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Стекольный завод «Востек» расположенный в п. Великооктябрьский, в Тверской области, является одним из крупнейших производителей листового стекла в России. Завод выпускает листовое стекло толщиной 1,2-6 мм для применения в оконной промышленности, строительные парников. </w:t>
      </w:r>
    </w:p>
    <w:p w:rsidR="00D76704" w:rsidRPr="00542C8A" w:rsidRDefault="00D76704" w:rsidP="00D76704">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lastRenderedPageBreak/>
        <w:t xml:space="preserve">Предприятие ОАО «Гомельстекло» (Республика Беларусь) является крупнейшим в Европе по показателям эффективности производителем стекла. Листовое полированное стекло является основным видом продукции завода (порядка 80% от общего объема), но кроме него здесь выпускаются различные виды стекла, в том числе, пеностекло (теплоизолятор) и триплекс, а также стеклотара. </w:t>
      </w:r>
    </w:p>
    <w:p w:rsidR="00E46B08" w:rsidRPr="00542C8A" w:rsidRDefault="00E46B08" w:rsidP="00E46B0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Ви</w:t>
      </w:r>
      <w:r w:rsidR="005158F6" w:rsidRPr="00542C8A">
        <w:rPr>
          <w:rFonts w:ascii="Times New Roman" w:hAnsi="Times New Roman" w:cs="Times New Roman"/>
          <w:sz w:val="28"/>
          <w:szCs w:val="28"/>
        </w:rPr>
        <w:t>ды листового стекла предприятия:</w:t>
      </w:r>
    </w:p>
    <w:p w:rsidR="005158F6" w:rsidRPr="00542C8A" w:rsidRDefault="00E46B08"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t>стекло зеркальное улучшенное;</w:t>
      </w:r>
    </w:p>
    <w:p w:rsidR="005158F6" w:rsidRPr="00542C8A" w:rsidRDefault="00E46B08"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t>стекло зеркальное;</w:t>
      </w:r>
    </w:p>
    <w:p w:rsidR="005158F6" w:rsidRPr="00542C8A" w:rsidRDefault="00E46B08"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t>стекло техническое полированное;</w:t>
      </w:r>
    </w:p>
    <w:p w:rsidR="00E46B08" w:rsidRPr="00542C8A" w:rsidRDefault="00E46B08"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t>стекло оконное полированное.</w:t>
      </w:r>
    </w:p>
    <w:p w:rsidR="00E46B08" w:rsidRPr="00542C8A" w:rsidRDefault="00E46B08" w:rsidP="008C76F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Толщина выпускаемого стекла составляет 4-6 мм.</w:t>
      </w:r>
    </w:p>
    <w:p w:rsidR="008C76F8" w:rsidRPr="00542C8A" w:rsidRDefault="008C76F8" w:rsidP="008C76F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Весной 2015г. начато строительство первого в Казахстане завода по производству листового стекла - ТОО "Orda</w:t>
      </w:r>
      <w:r w:rsidR="00EA066B" w:rsidRPr="00542C8A">
        <w:rPr>
          <w:rFonts w:ascii="Times New Roman" w:hAnsi="Times New Roman" w:cs="Times New Roman"/>
          <w:sz w:val="28"/>
          <w:szCs w:val="28"/>
        </w:rPr>
        <w:t xml:space="preserve"> </w:t>
      </w:r>
      <w:r w:rsidRPr="00542C8A">
        <w:rPr>
          <w:rFonts w:ascii="Times New Roman" w:hAnsi="Times New Roman" w:cs="Times New Roman"/>
          <w:sz w:val="28"/>
          <w:szCs w:val="28"/>
        </w:rPr>
        <w:t>Glass</w:t>
      </w:r>
      <w:r w:rsidR="00EA066B" w:rsidRPr="00542C8A">
        <w:rPr>
          <w:rFonts w:ascii="Times New Roman" w:hAnsi="Times New Roman" w:cs="Times New Roman"/>
          <w:sz w:val="28"/>
          <w:szCs w:val="28"/>
        </w:rPr>
        <w:t xml:space="preserve"> </w:t>
      </w:r>
      <w:r w:rsidRPr="00542C8A">
        <w:rPr>
          <w:rFonts w:ascii="Times New Roman" w:hAnsi="Times New Roman" w:cs="Times New Roman"/>
          <w:sz w:val="28"/>
          <w:szCs w:val="28"/>
        </w:rPr>
        <w:t>Ltd</w:t>
      </w:r>
      <w:r w:rsidR="00EA066B" w:rsidRPr="00542C8A">
        <w:rPr>
          <w:rFonts w:ascii="Times New Roman" w:hAnsi="Times New Roman" w:cs="Times New Roman"/>
          <w:sz w:val="28"/>
          <w:szCs w:val="28"/>
        </w:rPr>
        <w:t>"</w:t>
      </w:r>
      <w:r w:rsidRPr="00542C8A">
        <w:rPr>
          <w:rFonts w:ascii="Times New Roman" w:hAnsi="Times New Roman" w:cs="Times New Roman"/>
          <w:sz w:val="28"/>
          <w:szCs w:val="28"/>
        </w:rPr>
        <w:t xml:space="preserve"> (г. Кызылорда), планируется эксплуатация с 2 квартала 2017 г. К реализации проекта </w:t>
      </w:r>
      <w:r w:rsidR="00E31B1F" w:rsidRPr="00542C8A">
        <w:rPr>
          <w:rFonts w:ascii="Times New Roman" w:hAnsi="Times New Roman" w:cs="Times New Roman"/>
          <w:sz w:val="28"/>
          <w:szCs w:val="28"/>
        </w:rPr>
        <w:t>привлечен стратегический партнер – американская к</w:t>
      </w:r>
      <w:r w:rsidRPr="00542C8A">
        <w:rPr>
          <w:rFonts w:ascii="Times New Roman" w:hAnsi="Times New Roman" w:cs="Times New Roman"/>
          <w:sz w:val="28"/>
          <w:szCs w:val="28"/>
        </w:rPr>
        <w:t>омпания "Stewart</w:t>
      </w:r>
      <w:r w:rsidR="00EA066B" w:rsidRPr="00542C8A">
        <w:rPr>
          <w:rFonts w:ascii="Times New Roman" w:hAnsi="Times New Roman" w:cs="Times New Roman"/>
          <w:sz w:val="28"/>
          <w:szCs w:val="28"/>
        </w:rPr>
        <w:t xml:space="preserve"> </w:t>
      </w:r>
      <w:r w:rsidRPr="00542C8A">
        <w:rPr>
          <w:rFonts w:ascii="Times New Roman" w:hAnsi="Times New Roman" w:cs="Times New Roman"/>
          <w:sz w:val="28"/>
          <w:szCs w:val="28"/>
        </w:rPr>
        <w:t>Engineers, Inc". Производственная мощность завода составит 197,1 тыс. тонн/год или 600 тонн стекла в сутки.. Предполагается, что в результате реализации проекта снизится зависимость Казахстана от импор</w:t>
      </w:r>
      <w:r w:rsidR="00EA066B" w:rsidRPr="00542C8A">
        <w:rPr>
          <w:rFonts w:ascii="Times New Roman" w:hAnsi="Times New Roman" w:cs="Times New Roman"/>
          <w:sz w:val="28"/>
          <w:szCs w:val="28"/>
        </w:rPr>
        <w:t>тируемого листового стекла, которое сегодня на 100% завози</w:t>
      </w:r>
      <w:r w:rsidRPr="00542C8A">
        <w:rPr>
          <w:rFonts w:ascii="Times New Roman" w:hAnsi="Times New Roman" w:cs="Times New Roman"/>
          <w:sz w:val="28"/>
          <w:szCs w:val="28"/>
        </w:rPr>
        <w:t>тся из-за рубежа. 70% выпускаемой продукции планируется поставлять на внутренний рынок, 30% - на экспорт.</w:t>
      </w:r>
    </w:p>
    <w:p w:rsidR="00E31B1F" w:rsidRPr="00542C8A" w:rsidRDefault="00E31B1F" w:rsidP="00B60841">
      <w:pPr>
        <w:shd w:val="clear" w:color="auto" w:fill="FFFFFF"/>
        <w:spacing w:after="0" w:line="240" w:lineRule="auto"/>
        <w:ind w:firstLine="454"/>
        <w:jc w:val="both"/>
        <w:rPr>
          <w:rFonts w:ascii="Times New Roman" w:eastAsia="Times New Roman" w:hAnsi="Times New Roman" w:cs="Times New Roman"/>
          <w:sz w:val="28"/>
          <w:szCs w:val="28"/>
        </w:rPr>
      </w:pPr>
    </w:p>
    <w:p w:rsidR="00D11BDC" w:rsidRPr="00542C8A" w:rsidRDefault="00BE6773" w:rsidP="00B60841">
      <w:pPr>
        <w:shd w:val="clear" w:color="auto" w:fill="FFFFFF"/>
        <w:spacing w:after="0" w:line="240" w:lineRule="auto"/>
        <w:ind w:firstLine="454"/>
        <w:jc w:val="both"/>
        <w:rPr>
          <w:rFonts w:ascii="Times New Roman" w:eastAsia="Times New Roman" w:hAnsi="Times New Roman" w:cs="Times New Roman"/>
          <w:b/>
          <w:sz w:val="28"/>
          <w:szCs w:val="28"/>
        </w:rPr>
      </w:pPr>
      <w:r w:rsidRPr="00542C8A">
        <w:rPr>
          <w:rFonts w:ascii="Times New Roman" w:eastAsia="Times New Roman" w:hAnsi="Times New Roman" w:cs="Times New Roman"/>
          <w:b/>
          <w:sz w:val="28"/>
          <w:szCs w:val="28"/>
        </w:rPr>
        <w:t>1.</w:t>
      </w:r>
      <w:r w:rsidR="00D11BDC" w:rsidRPr="00542C8A">
        <w:rPr>
          <w:rFonts w:ascii="Times New Roman" w:eastAsia="Times New Roman" w:hAnsi="Times New Roman" w:cs="Times New Roman"/>
          <w:b/>
          <w:sz w:val="28"/>
          <w:szCs w:val="28"/>
        </w:rPr>
        <w:t>1 Свойства листового стекла</w:t>
      </w:r>
    </w:p>
    <w:p w:rsidR="00D11BDC" w:rsidRPr="00542C8A" w:rsidRDefault="00D11BDC" w:rsidP="00B60841">
      <w:pPr>
        <w:shd w:val="clear" w:color="auto" w:fill="FFFFFF"/>
        <w:spacing w:after="0" w:line="240" w:lineRule="auto"/>
        <w:ind w:firstLine="454"/>
        <w:jc w:val="both"/>
        <w:rPr>
          <w:rFonts w:ascii="Times New Roman" w:eastAsia="Times New Roman" w:hAnsi="Times New Roman" w:cs="Times New Roman"/>
          <w:sz w:val="28"/>
          <w:szCs w:val="28"/>
        </w:rPr>
      </w:pP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К свойствам листового стекла относятся: механические свойства, термические свойства, оптические свойства и химическая устойчивость.</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Механические свойства. Плотность стекла − важная физическая величина, от которой зависят тепловые, оптические и ряд других его свойств. Наименьшую плотность имеет кварцевое стекло (2203 кг/м</w:t>
      </w:r>
      <w:r w:rsidRPr="00542C8A">
        <w:rPr>
          <w:rFonts w:ascii="Times New Roman" w:eastAsia="Times New Roman" w:hAnsi="Times New Roman" w:cs="Times New Roman"/>
          <w:sz w:val="28"/>
          <w:szCs w:val="28"/>
          <w:vertAlign w:val="superscript"/>
        </w:rPr>
        <w:t>3</w:t>
      </w:r>
      <w:r w:rsidRPr="00542C8A">
        <w:rPr>
          <w:rFonts w:ascii="Times New Roman" w:eastAsia="Times New Roman" w:hAnsi="Times New Roman" w:cs="Times New Roman"/>
          <w:sz w:val="28"/>
          <w:szCs w:val="28"/>
        </w:rPr>
        <w:t>), наибольшую − стекло с высоким содержанием Р</w:t>
      </w:r>
      <w:r w:rsidRPr="00542C8A">
        <w:rPr>
          <w:rFonts w:ascii="Times New Roman" w:eastAsia="Times New Roman" w:hAnsi="Times New Roman" w:cs="Times New Roman"/>
          <w:sz w:val="28"/>
          <w:szCs w:val="28"/>
          <w:lang w:val="en-US"/>
        </w:rPr>
        <w:t>b</w:t>
      </w:r>
      <w:r w:rsidRPr="00542C8A">
        <w:rPr>
          <w:rFonts w:ascii="Times New Roman" w:eastAsia="Times New Roman" w:hAnsi="Times New Roman" w:cs="Times New Roman"/>
          <w:sz w:val="28"/>
          <w:szCs w:val="28"/>
        </w:rPr>
        <w:t>О (до 7000 кг/м</w:t>
      </w:r>
      <w:r w:rsidRPr="00542C8A">
        <w:rPr>
          <w:rFonts w:ascii="Times New Roman" w:eastAsia="Times New Roman" w:hAnsi="Times New Roman" w:cs="Times New Roman"/>
          <w:sz w:val="28"/>
          <w:szCs w:val="28"/>
          <w:vertAlign w:val="superscript"/>
        </w:rPr>
        <w:t>3</w:t>
      </w:r>
      <w:r w:rsidRPr="00542C8A">
        <w:rPr>
          <w:rFonts w:ascii="Times New Roman" w:eastAsia="Times New Roman" w:hAnsi="Times New Roman" w:cs="Times New Roman"/>
          <w:sz w:val="28"/>
          <w:szCs w:val="28"/>
        </w:rPr>
        <w:t>). Плотность обычного листового стекла при комнатной температуре в среднем равна 2500 кг/м</w:t>
      </w:r>
      <w:r w:rsidRPr="00542C8A">
        <w:rPr>
          <w:rFonts w:ascii="Times New Roman" w:eastAsia="Times New Roman" w:hAnsi="Times New Roman" w:cs="Times New Roman"/>
          <w:sz w:val="28"/>
          <w:szCs w:val="28"/>
          <w:vertAlign w:val="superscript"/>
        </w:rPr>
        <w:t>3</w:t>
      </w:r>
      <w:r w:rsidRPr="00542C8A">
        <w:rPr>
          <w:rFonts w:ascii="Times New Roman" w:eastAsia="Times New Roman" w:hAnsi="Times New Roman" w:cs="Times New Roman"/>
          <w:sz w:val="28"/>
          <w:szCs w:val="28"/>
        </w:rPr>
        <w:t>. С повышением температуры она уменьшается.</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Наиболее характерные особенности механических свойств стёкол − хрупкость, связанная с тем, что стекло разрушается сразу же после достижения предела упругой деформации, а также весьма большая разница между прочностью на растяжение (или изгиб) и на сжатие. Прочность листовых стёкол зависит от их размеров, формы, состояния поверхности, температуры, степени отжига или закалки, химического состава, наличия инородных включений, условий испытания. Прочность на сжатие листового стекла сравнительно высока и составляет 0,9−1,05ГПа. Прочность на растяжение и изгиб приблизительно в 10 −15 раз меньше, чем на сжатие, и составляет всего 50−100 МПа, в то время как теоретическая прочность стекла, т. е. прочность связей в его структурном каркасе оценивается не менее 10 ГПа.</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lastRenderedPageBreak/>
        <w:t>Модуль упругости листового стекла находится в пределах 68 − 69 ГПа. Коэффициент Пуассона примерно равен 0,22, а модуль сдвига колеблется от 22 до 28 ГПа. Твёрдость имеет большое значение при работе стекла на истирание и при получении полированного стекла методами механической обработки. Твёрдость силикатного стекла по шкале Мооса находиься в пределах 5−7.</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Микротвёрдость листового стекла, измеренная путём вдавливания под нагрузкой алмазной пирамиды, составляет 5,4−5,7 ГПа.</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Термические свойства. Теплоёмкость листового стекла в интервале температур 0−100</w:t>
      </w:r>
      <w:r w:rsidR="00B727C1" w:rsidRPr="00542C8A">
        <w:rPr>
          <w:rFonts w:ascii="Times New Roman" w:eastAsia="Times New Roman" w:hAnsi="Times New Roman" w:cs="Times New Roman"/>
          <w:sz w:val="28"/>
          <w:szCs w:val="28"/>
        </w:rPr>
        <w:t xml:space="preserve"> </w:t>
      </w:r>
      <w:r w:rsidRPr="00542C8A">
        <w:rPr>
          <w:rFonts w:ascii="Times New Roman" w:eastAsia="Times New Roman" w:hAnsi="Times New Roman" w:cs="Times New Roman"/>
          <w:sz w:val="28"/>
          <w:szCs w:val="28"/>
        </w:rPr>
        <w:t>°С находится в пределах 0,838− 0,86 кДж/ (кг· °С).</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Теплопроводность − одно из важнейших теплофизических свойств стекла, оказывающих влияние на технологический процесс его производства. В связи с тем, что стекло представляет собой полупрозрачную для тепловых лучей среду, процесс теплопередачи в нём отличается большой сложностью. К истинной молекулярной теплопроводности здесь прибавляется передача тепла излучением, причём доля лучистого тепла увеличивается с ростом температуры и уменьшается при наличии в составе стекла теплопоглащающих красителей.</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Теплопроводность листового стекла в диапазоне температур 0 − 100</w:t>
      </w:r>
      <w:r w:rsidR="00B727C1" w:rsidRPr="00542C8A">
        <w:rPr>
          <w:rFonts w:ascii="Times New Roman" w:eastAsia="Times New Roman" w:hAnsi="Times New Roman" w:cs="Times New Roman"/>
          <w:sz w:val="28"/>
          <w:szCs w:val="28"/>
        </w:rPr>
        <w:t xml:space="preserve"> </w:t>
      </w:r>
      <w:r w:rsidRPr="00542C8A">
        <w:rPr>
          <w:rFonts w:ascii="Times New Roman" w:eastAsia="Times New Roman" w:hAnsi="Times New Roman" w:cs="Times New Roman"/>
          <w:sz w:val="28"/>
          <w:szCs w:val="28"/>
        </w:rPr>
        <w:t>°С находится в пределах 0,87−0,93 Вт/ (м-°С).</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Температурный коэффициент расширения имеет важное значение при спаивании стекла с другим стеклом, эмалями или металлами.</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От значения коэффициента расширения зависит одно из важнейших свойств стекла − его термостойкость; с понижением коэффициента она увеличивается. Обычные листовые стёкла имеют коэффициент расширения (85−90)10</w:t>
      </w:r>
      <w:r w:rsidRPr="00542C8A">
        <w:rPr>
          <w:rFonts w:ascii="Times New Roman" w:eastAsia="Times New Roman" w:hAnsi="Times New Roman" w:cs="Times New Roman"/>
          <w:sz w:val="28"/>
          <w:szCs w:val="28"/>
          <w:vertAlign w:val="superscript"/>
        </w:rPr>
        <w:t>-7</w:t>
      </w:r>
      <w:r w:rsidRPr="00542C8A">
        <w:rPr>
          <w:rFonts w:ascii="Times New Roman" w:eastAsia="Times New Roman" w:hAnsi="Times New Roman" w:cs="Times New Roman"/>
          <w:sz w:val="28"/>
          <w:szCs w:val="28"/>
        </w:rPr>
        <w:t xml:space="preserve"> К</w:t>
      </w:r>
      <w:r w:rsidRPr="00542C8A">
        <w:rPr>
          <w:rFonts w:ascii="Times New Roman" w:eastAsia="Times New Roman" w:hAnsi="Times New Roman" w:cs="Times New Roman"/>
          <w:sz w:val="28"/>
          <w:szCs w:val="28"/>
          <w:vertAlign w:val="superscript"/>
        </w:rPr>
        <w:t>-1</w:t>
      </w:r>
      <w:r w:rsidRPr="00542C8A">
        <w:rPr>
          <w:rFonts w:ascii="Times New Roman" w:eastAsia="Times New Roman" w:hAnsi="Times New Roman" w:cs="Times New Roman"/>
          <w:sz w:val="28"/>
          <w:szCs w:val="28"/>
        </w:rPr>
        <w:t>.</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Оптические свойства. Из оптических свойств применительно к листовым стёклам представляют наибольший практический интерес коэффициент свето-пропускания и двойное лучепреломление.</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Коэффициент светопропускания, характеризуемый отношением интенсивности светового потока, прошедшего через образец стекла, к интенсивности светового потока, вошедшего в него, всегда меньше единицы, поскольку часть светового потока отражается от поверхностей и часть его поглощается самим стеклом.</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Максимальное значение коэффициента светопропускания обычного листового стекла даже при отсутствии поглощения света самим стеклом примерно равно 0,92 (92%). Химическая устойчивость листового стекла к воздействию агрессивных сред имеет значение главным образом с точки зрения сохранения качества его поверхности в условиях транспортирования и хранения.</w:t>
      </w:r>
    </w:p>
    <w:p w:rsidR="007C38A2" w:rsidRPr="00542C8A" w:rsidRDefault="007C38A2" w:rsidP="00B60841">
      <w:pPr>
        <w:shd w:val="clear" w:color="auto" w:fill="FFFFFF"/>
        <w:spacing w:after="0" w:line="240" w:lineRule="auto"/>
        <w:ind w:firstLine="454"/>
        <w:jc w:val="both"/>
        <w:rPr>
          <w:rFonts w:ascii="Times New Roman" w:eastAsia="Times New Roman" w:hAnsi="Times New Roman" w:cs="Times New Roman"/>
          <w:sz w:val="28"/>
          <w:szCs w:val="28"/>
        </w:rPr>
      </w:pPr>
    </w:p>
    <w:p w:rsidR="00D11BDC" w:rsidRPr="00542C8A" w:rsidRDefault="00BE6773" w:rsidP="00B60841">
      <w:pPr>
        <w:shd w:val="clear" w:color="auto" w:fill="FFFFFF"/>
        <w:spacing w:after="0" w:line="240" w:lineRule="auto"/>
        <w:ind w:firstLine="454"/>
        <w:jc w:val="both"/>
        <w:rPr>
          <w:rFonts w:ascii="Times New Roman" w:eastAsia="Times New Roman" w:hAnsi="Times New Roman" w:cs="Times New Roman"/>
          <w:b/>
          <w:sz w:val="28"/>
          <w:szCs w:val="28"/>
        </w:rPr>
      </w:pPr>
      <w:r w:rsidRPr="00542C8A">
        <w:rPr>
          <w:rFonts w:ascii="Times New Roman" w:eastAsia="Times New Roman" w:hAnsi="Times New Roman" w:cs="Times New Roman"/>
          <w:b/>
          <w:sz w:val="28"/>
          <w:szCs w:val="28"/>
        </w:rPr>
        <w:t>1.</w:t>
      </w:r>
      <w:r w:rsidR="00D11BDC" w:rsidRPr="00542C8A">
        <w:rPr>
          <w:rFonts w:ascii="Times New Roman" w:eastAsia="Times New Roman" w:hAnsi="Times New Roman" w:cs="Times New Roman"/>
          <w:b/>
          <w:sz w:val="28"/>
          <w:szCs w:val="28"/>
        </w:rPr>
        <w:t>2 Получение листового стекла</w:t>
      </w:r>
    </w:p>
    <w:p w:rsidR="00D11BDC" w:rsidRPr="00542C8A" w:rsidRDefault="00D11BDC" w:rsidP="00B60841">
      <w:pPr>
        <w:shd w:val="clear" w:color="auto" w:fill="FFFFFF"/>
        <w:spacing w:after="0" w:line="240" w:lineRule="auto"/>
        <w:ind w:firstLine="454"/>
        <w:jc w:val="both"/>
        <w:rPr>
          <w:rFonts w:ascii="Times New Roman" w:eastAsia="Times New Roman" w:hAnsi="Times New Roman" w:cs="Times New Roman"/>
          <w:sz w:val="28"/>
          <w:szCs w:val="28"/>
        </w:rPr>
      </w:pP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Листовое стекло может быть получено тремя основными способами: вытягивание, прокат, флоат-способ.</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lastRenderedPageBreak/>
        <w:t>В 1902 году Эмиль Фурко предложил способ вытягивания листа стекла непосредственно из стекломассы через лодочку.</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Принцип формования ленты стекла при лодочном способе производства заключается в следующем. В охлажденную до температуры выработки (около 1000</w:t>
      </w:r>
      <w:r w:rsidR="00B727C1" w:rsidRPr="00542C8A">
        <w:rPr>
          <w:rFonts w:ascii="Times New Roman" w:eastAsia="Times New Roman" w:hAnsi="Times New Roman" w:cs="Times New Roman"/>
          <w:sz w:val="28"/>
          <w:szCs w:val="28"/>
        </w:rPr>
        <w:t xml:space="preserve"> </w:t>
      </w:r>
      <w:r w:rsidRPr="00542C8A">
        <w:rPr>
          <w:rFonts w:ascii="Times New Roman" w:eastAsia="Times New Roman" w:hAnsi="Times New Roman" w:cs="Times New Roman"/>
          <w:sz w:val="28"/>
          <w:szCs w:val="28"/>
        </w:rPr>
        <w:t>°С) стекломассу погружают шамотное тело в виде длинного прямоугольного бруса со сквозным вырезом, переходящим в верхней части в узкую щель. Верхняя кромка щели, называемая губами лодочки, находится ниже верхней плоскости последней на 40−50 мм, что предотвращает затекание стекломассы сверху при погружении лодочки. В нерабочем положении лодочка свободно плавает на поверхности стекломассы, причем губы ее несколько возвышаются над этой поверхностью.</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 xml:space="preserve">При погружении лодочки и одновременном оттягивании вверх при помощи асбестированниых валиков машины вертикального вытягивания (ВВС) выступающей из щели стекломассы последняя формуется в виде непрерывной ленты, затвердевающей под охлаждающим воздействием водяных холодильников и воздуха, естественно циркулирующего в камере вытягивания. Щель лодочки, таким образом, направляет поток стекломассы, придает ей нужный контур перед растягиванием в ленту. </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Гидростатический напор стекломассы устанавливается в процессе вытягивания ленты автоматически, а границу его действия относительно уровня губ лодочки легко регулируют большим или меньшим погружением последней. Лодочку всегда погружают в стекломассу с таким расчетом, чтобы основание луковицы не могло опуститься ниже уровня верхней плоскости щели.</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Лента стекла, двигаясь в процессе формования кверху, подвергается растяжению под влиянием сил тяжести расположенных ниже участков и поверхностных сил на границе стекломасса − поверхность щели лодочки. На определенной высоте окончательно фиксируется толщина ленты и обеспечивается непрерывность ее движения кверху, а, следовательно, и непрерывность процесса формования.</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Асбестированные валики заключены в чугунную шахту. В этой шахте отформованная лента по мере подъема кверху отжигается, охлаждаясь сначала медленно, затем быстрее. По выходе из машины ее разрезают на листы, которые поступают затем на раскрой, сортировку и упаковку.</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К преимуществам вертикального вытягивания стекла лодочным способом относятся: простота выработочных устройств, относительно малые удельные капитальные затраты на строительство установок, простота обслуживания машин, меньшая, чем при безлодочных способах, чувствительность процесса формования к колебаниям температурного режима ванной печи. Основные недостатки способа: повышенная полосность стекла, необходимость сравнительно частых обрывов лент стекла на обновление, относительно невысокие скорости формования ленты стекла.</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 xml:space="preserve">Способ безлодочного вертикального вытягивания, предложенный Грего-риусом, был впервые внедрен в производство американской фирмой </w:t>
      </w:r>
      <w:r w:rsidRPr="00542C8A">
        <w:rPr>
          <w:rFonts w:ascii="Times New Roman" w:eastAsia="Times New Roman" w:hAnsi="Times New Roman" w:cs="Times New Roman"/>
          <w:sz w:val="28"/>
          <w:szCs w:val="28"/>
        </w:rPr>
        <w:lastRenderedPageBreak/>
        <w:t>"Питтсбург" в 1928 году, а в Европе его стали применять начиная с 1930 года. Этот способ, обладающий при соблюдении постоянства технологических и теплотехнических параметров режимов варки и выработки более высокой производительностью по сравнению с лодочным и обеспечивающий получение стекла более высокого качества по оптическим свойствам, считают наиболее прогрессивным из ранее существовавших способов вытягивания.</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К преимуществам безлодочного способа вертикально вытягивания по сравнению с лодочным следует отнести: более высокие скорости вытягивания, особенно при выработке утолщенного стекла (выше 3 мм); повышенное качество стекла по полосности и волнистости; увеличенный срок непрерывной работы машин без обновления; экономию щелочесодержащего сырья.</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Недостатки способа по сравнению с лодочным: повышенные удельные капитальные затраты; трудность вытягивания тонкого стекла (менее 2 мм); высокая чувствительность к колебаниям режимов варки и термической подготовки стекломассы; пониженный коэффициент использования стекломассы.</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Способ вертикально − горизонтального вытягивания листового стекла был предложен Кольберном и впервые внедрен в производство в 1916-1917 годах американской фирмой «Либбей – Оуэне». Лента стекла при данном способе формуется со свободной поверхности стекломассы, однако одной из главной особенностей его является применение весьма мелкой выработочной камеры глубиной 160−200 мм, что практически исключает влияние конвекционных потоков стекломассы на процесс формования. Вторая принципиальная особенность способа состоит в том, что лента стекла, формующаяся вначале в вертикальном направлении, на высоте 600−650 мм, находясь еще в пластичном состоянии, меняет свое направление на горизонтальное, огибая полый стальной вал, и направляется затем при помощи тянульного устройства или роликов в туннельную отжигательную печь (лер). Все это позволяет вытягивать стекло с повышенными скоростями и толщиной в широком диапазоне − от 0,4 до 20 мм, а также облегчает удерживание бортов. Ширина вытягиваемой ленты достигает 3650 мм. Для удерживания бортов ленты применяют водоохлаждаемые бортоформующие ролики с принудительным вращением.</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К преимуществам способа следует отнести возможность вытягивания стекла различной толщины (в широком диапазоне), высокие скорости вытягивания, горизонтальную направленность процесса, высокое качество стекла, большую (свыше 1 года) длительность непрерывной работы машины. Недостатки способа − относительная громоздкость конструкции выработочной камеры, недостаточная общая производительность установки.</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 xml:space="preserve">Способ непрерывного проката является одним из наиболее простых и высокопроизводительных поточных способов производства листового стекла. Ленту стекла формуют путем проката вязкой стекломассы между двумя валками прокатной машины, охлаждаемыми водой, затем по рольгангу она поступает в лер для отжига. Вследствие соприкосновения поверхности формующейся ленты с холодными валками, она, не успев вновь оплавиться за </w:t>
      </w:r>
      <w:r w:rsidRPr="00542C8A">
        <w:rPr>
          <w:rFonts w:ascii="Times New Roman" w:eastAsia="Times New Roman" w:hAnsi="Times New Roman" w:cs="Times New Roman"/>
          <w:sz w:val="28"/>
          <w:szCs w:val="28"/>
        </w:rPr>
        <w:lastRenderedPageBreak/>
        <w:t>счет притока тепла из внутренних слоев, остается слегка «кованой», поэтому стекло, полученное способом непрерывного проката, не может быть применено без дополнительной обработки там, где требуется обеспечить хорошую видимость просматриваемых через него предметов. Это обстоятельство предопределило применение способа непрерывного проката для выработки "сырого" стекла, идущего затем на конвейерное шлифование и полирование, а также узорчатого и армированного стекла. Также к основным недостаткам данного способа относятся: большие отходы стекла, доходящие до 20%; высокие капитальные и эксплуатационные расходы.</w:t>
      </w:r>
    </w:p>
    <w:p w:rsidR="006F095A" w:rsidRPr="00542C8A" w:rsidRDefault="00B60841" w:rsidP="008307A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В 60-х годах во многих странах началась разработка технологического процесса производства листового стекла на основе нового способа формования с применением ванны с расплавленным металлом для огне</w:t>
      </w:r>
      <w:r w:rsidR="00AE62EF" w:rsidRPr="00542C8A">
        <w:rPr>
          <w:rFonts w:ascii="Times New Roman" w:eastAsia="Times New Roman" w:hAnsi="Times New Roman" w:cs="Times New Roman"/>
          <w:sz w:val="28"/>
          <w:szCs w:val="28"/>
        </w:rPr>
        <w:t>вой полировки поверхности стекла</w:t>
      </w:r>
      <w:r w:rsidRPr="00542C8A">
        <w:rPr>
          <w:rFonts w:ascii="Times New Roman" w:eastAsia="Times New Roman" w:hAnsi="Times New Roman" w:cs="Times New Roman"/>
          <w:sz w:val="28"/>
          <w:szCs w:val="28"/>
        </w:rPr>
        <w:t>. Использование этого способа предполагало резко улучшить качество стекла по оптическим показателем, повысить производительность установок при одновременном снижении затрат на выработку стекла.</w:t>
      </w:r>
    </w:p>
    <w:p w:rsidR="00411D27" w:rsidRPr="00542C8A" w:rsidRDefault="00411D27" w:rsidP="00411D27">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Лента стекла образуется в результате растекания стекломассы под действием силы тяжести при организованном оконтуривании ее, передвижении в нужном направлении, охлаждении и передаче в лер для отжига. Таким образом, нижняя поверхность ленты получается ровной и гладкой за счёт контакта с идеально ровной поверхностью расплавленного металла, а верхняя - за счёт сил поверхностного натяжения самой стекломассы (огневая полировка).</w:t>
      </w:r>
    </w:p>
    <w:p w:rsidR="00411D27" w:rsidRPr="00542C8A" w:rsidRDefault="00411D27" w:rsidP="00411D27">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Стекломасса из выработочной части ванной печи по узкому мелкому каналу, заканчивающемуся наклонным сливным лотком, поступает в ванну с расплавленным оловом, называемую флоат-ванной, где и происходит процесс формования и охлаждения ленты до температуры, с которой она покидает ванну и поступает в лер для отжига. Учитывая, что флоат-способ является новым и продолжает быстро совершенствоваться, можно ожидать, что в недалёком будущем его будут применять и для выработки строительного стекла высокого качества. Однако при этом следует учитывать дальнейшее развитие способов вытягивания стекла как в количественном, так и в качественном отношении, поэтому вопрос о замене их флоат-способом, особенно для выработки тонких стёкол, является пока не вполне определённым.</w:t>
      </w:r>
    </w:p>
    <w:p w:rsidR="00B46961" w:rsidRPr="00542C8A" w:rsidRDefault="00B46961" w:rsidP="00B60841">
      <w:pPr>
        <w:shd w:val="clear" w:color="auto" w:fill="FFFFFF"/>
        <w:spacing w:after="0" w:line="240" w:lineRule="auto"/>
        <w:ind w:firstLine="454"/>
        <w:jc w:val="both"/>
        <w:rPr>
          <w:rFonts w:ascii="Times New Roman" w:eastAsia="Times New Roman" w:hAnsi="Times New Roman" w:cs="Times New Roman"/>
          <w:sz w:val="28"/>
          <w:szCs w:val="28"/>
        </w:rPr>
      </w:pPr>
    </w:p>
    <w:p w:rsidR="00D11BDC" w:rsidRPr="00542C8A" w:rsidRDefault="00BE6773" w:rsidP="00B60841">
      <w:pPr>
        <w:shd w:val="clear" w:color="auto" w:fill="FFFFFF"/>
        <w:spacing w:after="0" w:line="240" w:lineRule="auto"/>
        <w:ind w:firstLine="454"/>
        <w:jc w:val="both"/>
        <w:rPr>
          <w:rFonts w:ascii="Times New Roman" w:eastAsia="Times New Roman" w:hAnsi="Times New Roman" w:cs="Times New Roman"/>
          <w:b/>
          <w:sz w:val="28"/>
          <w:szCs w:val="28"/>
        </w:rPr>
      </w:pPr>
      <w:r w:rsidRPr="00542C8A">
        <w:rPr>
          <w:rFonts w:ascii="Times New Roman" w:eastAsia="Times New Roman" w:hAnsi="Times New Roman" w:cs="Times New Roman"/>
          <w:b/>
          <w:sz w:val="28"/>
          <w:szCs w:val="28"/>
        </w:rPr>
        <w:t>1.</w:t>
      </w:r>
      <w:r w:rsidR="00D11BDC" w:rsidRPr="00542C8A">
        <w:rPr>
          <w:rFonts w:ascii="Times New Roman" w:eastAsia="Times New Roman" w:hAnsi="Times New Roman" w:cs="Times New Roman"/>
          <w:b/>
          <w:sz w:val="28"/>
          <w:szCs w:val="28"/>
        </w:rPr>
        <w:t>3 Составы листовых стекол, сырье и подготовка шихты</w:t>
      </w:r>
    </w:p>
    <w:p w:rsidR="00D11BDC" w:rsidRPr="00542C8A" w:rsidRDefault="00D11BDC" w:rsidP="00B60841">
      <w:pPr>
        <w:shd w:val="clear" w:color="auto" w:fill="FFFFFF"/>
        <w:spacing w:after="0" w:line="240" w:lineRule="auto"/>
        <w:ind w:firstLine="454"/>
        <w:jc w:val="both"/>
        <w:rPr>
          <w:rFonts w:ascii="Times New Roman" w:eastAsia="Times New Roman" w:hAnsi="Times New Roman" w:cs="Times New Roman"/>
          <w:sz w:val="28"/>
          <w:szCs w:val="28"/>
        </w:rPr>
      </w:pP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Составы листовых стёкол и используемые сырьевые материалы.</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К составам листового стекла предъявляют следующие основные требования:</w:t>
      </w:r>
    </w:p>
    <w:p w:rsidR="00B60841" w:rsidRPr="00542C8A" w:rsidRDefault="00B60841" w:rsidP="00633A04">
      <w:pPr>
        <w:pStyle w:val="ad"/>
        <w:widowControl w:val="0"/>
        <w:numPr>
          <w:ilvl w:val="0"/>
          <w:numId w:val="17"/>
        </w:numPr>
        <w:shd w:val="clear" w:color="auto" w:fill="FFFFFF"/>
        <w:tabs>
          <w:tab w:val="left" w:pos="1199"/>
        </w:tabs>
        <w:adjustRightInd w:val="0"/>
        <w:spacing w:after="0" w:line="240" w:lineRule="auto"/>
        <w:ind w:left="714" w:hanging="357"/>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обеспечение заданных свойств изделиям в зависимости от их назначения и условий эксплуатации;</w:t>
      </w:r>
    </w:p>
    <w:p w:rsidR="00D11BDC" w:rsidRPr="00542C8A" w:rsidRDefault="00B60841" w:rsidP="00633A04">
      <w:pPr>
        <w:pStyle w:val="ad"/>
        <w:widowControl w:val="0"/>
        <w:numPr>
          <w:ilvl w:val="0"/>
          <w:numId w:val="17"/>
        </w:numPr>
        <w:shd w:val="clear" w:color="auto" w:fill="FFFFFF"/>
        <w:tabs>
          <w:tab w:val="left" w:pos="1199"/>
        </w:tabs>
        <w:adjustRightInd w:val="0"/>
        <w:spacing w:after="0" w:line="240" w:lineRule="auto"/>
        <w:ind w:left="714" w:hanging="357"/>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достаточно высокая скорость варки при температурах, установленных производственной практикой</w:t>
      </w:r>
      <w:r w:rsidR="00D11BDC" w:rsidRPr="00542C8A">
        <w:rPr>
          <w:rFonts w:ascii="Times New Roman" w:eastAsia="Times New Roman" w:hAnsi="Times New Roman" w:cs="Times New Roman"/>
          <w:sz w:val="28"/>
          <w:szCs w:val="28"/>
        </w:rPr>
        <w:t>;</w:t>
      </w:r>
    </w:p>
    <w:p w:rsidR="00B60841" w:rsidRPr="00542C8A" w:rsidRDefault="00B60841" w:rsidP="00633A04">
      <w:pPr>
        <w:pStyle w:val="ad"/>
        <w:widowControl w:val="0"/>
        <w:numPr>
          <w:ilvl w:val="0"/>
          <w:numId w:val="17"/>
        </w:numPr>
        <w:shd w:val="clear" w:color="auto" w:fill="FFFFFF"/>
        <w:tabs>
          <w:tab w:val="left" w:pos="1184"/>
        </w:tabs>
        <w:adjustRightInd w:val="0"/>
        <w:spacing w:after="0" w:line="240" w:lineRule="auto"/>
        <w:ind w:left="714" w:hanging="357"/>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 xml:space="preserve">минимальное агрессивное воздействие в процессе варки на огнеупоры </w:t>
      </w:r>
      <w:r w:rsidRPr="00542C8A">
        <w:rPr>
          <w:rFonts w:ascii="Times New Roman" w:eastAsia="Times New Roman" w:hAnsi="Times New Roman" w:cs="Times New Roman"/>
          <w:sz w:val="28"/>
          <w:szCs w:val="28"/>
        </w:rPr>
        <w:lastRenderedPageBreak/>
        <w:t>стекловаренной печи;</w:t>
      </w:r>
    </w:p>
    <w:p w:rsidR="00D11BDC" w:rsidRPr="00542C8A" w:rsidRDefault="00B60841" w:rsidP="00633A04">
      <w:pPr>
        <w:pStyle w:val="ad"/>
        <w:widowControl w:val="0"/>
        <w:numPr>
          <w:ilvl w:val="0"/>
          <w:numId w:val="17"/>
        </w:numPr>
        <w:shd w:val="clear" w:color="auto" w:fill="FFFFFF"/>
        <w:tabs>
          <w:tab w:val="left" w:pos="1184"/>
        </w:tabs>
        <w:adjustRightInd w:val="0"/>
        <w:spacing w:after="0" w:line="240" w:lineRule="auto"/>
        <w:ind w:left="714" w:hanging="357"/>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более низкая температура кристаллизации в расплавленном состоянии по сравнению с температурой формования стекла</w:t>
      </w:r>
      <w:r w:rsidR="00D11BDC" w:rsidRPr="00542C8A">
        <w:rPr>
          <w:rFonts w:ascii="Times New Roman" w:eastAsia="Times New Roman" w:hAnsi="Times New Roman" w:cs="Times New Roman"/>
          <w:sz w:val="28"/>
          <w:szCs w:val="28"/>
        </w:rPr>
        <w:t>;</w:t>
      </w:r>
    </w:p>
    <w:p w:rsidR="00B60841" w:rsidRPr="00542C8A" w:rsidRDefault="00B60841" w:rsidP="00633A04">
      <w:pPr>
        <w:pStyle w:val="ad"/>
        <w:widowControl w:val="0"/>
        <w:numPr>
          <w:ilvl w:val="0"/>
          <w:numId w:val="17"/>
        </w:numPr>
        <w:shd w:val="clear" w:color="auto" w:fill="FFFFFF"/>
        <w:tabs>
          <w:tab w:val="left" w:pos="1184"/>
        </w:tabs>
        <w:adjustRightInd w:val="0"/>
        <w:spacing w:after="0" w:line="240" w:lineRule="auto"/>
        <w:ind w:left="714" w:hanging="357"/>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достаточная скорость твердения стекломассы, обеспечивающая получение в оптимально короткие промежутки времени изделий желаемой формы.</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 xml:space="preserve">Основным сырьём для производства листового стекла служат: </w:t>
      </w:r>
    </w:p>
    <w:p w:rsidR="00697128" w:rsidRPr="00542C8A" w:rsidRDefault="00B60841"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eastAsia="Times New Roman" w:hAnsi="Times New Roman" w:cs="Times New Roman"/>
          <w:sz w:val="28"/>
          <w:szCs w:val="28"/>
        </w:rPr>
        <w:t xml:space="preserve">кварцевые пески, </w:t>
      </w:r>
    </w:p>
    <w:p w:rsidR="00697128" w:rsidRPr="00542C8A" w:rsidRDefault="00B60841"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eastAsia="Times New Roman" w:hAnsi="Times New Roman" w:cs="Times New Roman"/>
          <w:sz w:val="28"/>
          <w:szCs w:val="28"/>
        </w:rPr>
        <w:t xml:space="preserve">мел, </w:t>
      </w:r>
    </w:p>
    <w:p w:rsidR="00697128" w:rsidRPr="00542C8A" w:rsidRDefault="00B60841"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eastAsia="Times New Roman" w:hAnsi="Times New Roman" w:cs="Times New Roman"/>
          <w:sz w:val="28"/>
          <w:szCs w:val="28"/>
        </w:rPr>
        <w:t xml:space="preserve">доломиты, </w:t>
      </w:r>
    </w:p>
    <w:p w:rsidR="00697128" w:rsidRPr="00542C8A" w:rsidRDefault="00B60841"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eastAsia="Times New Roman" w:hAnsi="Times New Roman" w:cs="Times New Roman"/>
          <w:sz w:val="28"/>
          <w:szCs w:val="28"/>
        </w:rPr>
        <w:t xml:space="preserve">сода кальцинированная, </w:t>
      </w:r>
    </w:p>
    <w:p w:rsidR="00697128" w:rsidRPr="00542C8A" w:rsidRDefault="00B60841"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eastAsia="Times New Roman" w:hAnsi="Times New Roman" w:cs="Times New Roman"/>
          <w:sz w:val="28"/>
          <w:szCs w:val="28"/>
        </w:rPr>
        <w:t xml:space="preserve">сульфат натрия, </w:t>
      </w:r>
    </w:p>
    <w:p w:rsidR="00697128" w:rsidRPr="00542C8A" w:rsidRDefault="00B60841"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eastAsia="Times New Roman" w:hAnsi="Times New Roman" w:cs="Times New Roman"/>
          <w:sz w:val="28"/>
          <w:szCs w:val="28"/>
        </w:rPr>
        <w:t xml:space="preserve">уголь, </w:t>
      </w:r>
    </w:p>
    <w:p w:rsidR="00B60841" w:rsidRPr="00542C8A" w:rsidRDefault="00D11BDC"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eastAsia="Times New Roman" w:hAnsi="Times New Roman" w:cs="Times New Roman"/>
          <w:sz w:val="28"/>
          <w:szCs w:val="28"/>
        </w:rPr>
        <w:t>полевошпатовое сырье</w:t>
      </w:r>
      <w:r w:rsidR="00B60841" w:rsidRPr="00542C8A">
        <w:rPr>
          <w:rFonts w:ascii="Times New Roman" w:eastAsia="Times New Roman" w:hAnsi="Times New Roman" w:cs="Times New Roman"/>
          <w:sz w:val="28"/>
          <w:szCs w:val="28"/>
        </w:rPr>
        <w:t xml:space="preserve">. </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Высокое качество сырьевых материалов — одно из главнейших условий успешной и устойчивой работы ванных печей.</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Основными требованиями, предъявляемыми к качеству всех сырьевых материалов, являются их химическая однородность, постоянство химического состава, минимальное содержание оксидов железа, минимальное содержание тугоплавких и прочих красящих примесей, относительная однородность и постоянство гранулометрического состава.</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От химической однородности и постоянства химического состава сырьевых материалов непосредственно зависит степень химической однородности (гомогенности) стекломассы − одного из решающих факторов получения стекла с минимальными полосностью и волнистостью. Химически неоднородная стекломасса обладает повышенной кристаллизационной способностью в связи с наличием в ней отдельных участков, обладающих большей склонностью к кристаллизации, чем основная масса.</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Наличие оксидов железа в сырьевых материалах нежелательно прежде всего по той причине, что они, как уже говорилось, окрашивают стекло и понижают его светопропуекание.</w:t>
      </w:r>
    </w:p>
    <w:p w:rsidR="00B60841" w:rsidRPr="00542C8A" w:rsidRDefault="00B60841" w:rsidP="00BE6773">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Сырьевые материалы не должны иметь очень крупных или очень мелких фракций. Крупные фракции с недостаточно развитой реакционной поверхностью труднее провариваются. Очень мелкие фракции с более развитой реакционной поверхностью в лабораторных условиях имеют повышенную скорость провара, однако в производственных условиях труднее перемешиваются как между собой, так и с зёрнами средних размеров и обладают склонностью к комкованию.</w:t>
      </w:r>
    </w:p>
    <w:p w:rsidR="00877A67" w:rsidRPr="00542C8A" w:rsidRDefault="00877A67" w:rsidP="00BE6773">
      <w:pPr>
        <w:shd w:val="clear" w:color="auto" w:fill="FFFFFF"/>
        <w:spacing w:after="0" w:line="240" w:lineRule="auto"/>
        <w:ind w:left="357" w:hanging="357"/>
        <w:jc w:val="both"/>
        <w:rPr>
          <w:rFonts w:ascii="Times New Roman" w:eastAsia="Times New Roman" w:hAnsi="Times New Roman" w:cs="Times New Roman"/>
          <w:sz w:val="28"/>
          <w:szCs w:val="28"/>
        </w:rPr>
      </w:pPr>
    </w:p>
    <w:p w:rsidR="00BE6773" w:rsidRPr="00542C8A" w:rsidRDefault="00BE6773" w:rsidP="00BE6773">
      <w:pPr>
        <w:shd w:val="clear" w:color="auto" w:fill="FFFFFF"/>
        <w:spacing w:after="0" w:line="240" w:lineRule="auto"/>
        <w:ind w:left="357" w:hanging="357"/>
        <w:jc w:val="both"/>
        <w:rPr>
          <w:rFonts w:ascii="Times New Roman" w:eastAsia="Times New Roman" w:hAnsi="Times New Roman" w:cs="Times New Roman"/>
          <w:sz w:val="28"/>
          <w:szCs w:val="28"/>
        </w:rPr>
      </w:pPr>
    </w:p>
    <w:p w:rsidR="00877A67" w:rsidRPr="00542C8A" w:rsidRDefault="00877A67" w:rsidP="00BE6773">
      <w:pPr>
        <w:spacing w:after="0" w:line="240" w:lineRule="auto"/>
        <w:ind w:left="357" w:hanging="357"/>
        <w:jc w:val="center"/>
        <w:rPr>
          <w:rFonts w:ascii="Times New Roman" w:eastAsia="Times New Roman" w:hAnsi="Times New Roman" w:cs="Times New Roman"/>
          <w:b/>
          <w:sz w:val="28"/>
          <w:szCs w:val="28"/>
        </w:rPr>
      </w:pPr>
      <w:r w:rsidRPr="00542C8A">
        <w:rPr>
          <w:rFonts w:ascii="Times New Roman" w:eastAsia="Times New Roman" w:hAnsi="Times New Roman" w:cs="Times New Roman"/>
          <w:b/>
          <w:sz w:val="28"/>
          <w:szCs w:val="28"/>
        </w:rPr>
        <w:t>Контрольные вопросы</w:t>
      </w:r>
    </w:p>
    <w:p w:rsidR="001C4FCE" w:rsidRPr="00542C8A" w:rsidRDefault="001C4FCE" w:rsidP="00BE6773">
      <w:pPr>
        <w:spacing w:after="0" w:line="240" w:lineRule="auto"/>
        <w:ind w:left="357" w:hanging="357"/>
        <w:rPr>
          <w:rFonts w:ascii="Times New Roman" w:eastAsia="Times New Roman" w:hAnsi="Times New Roman" w:cs="Times New Roman"/>
          <w:sz w:val="28"/>
          <w:szCs w:val="28"/>
        </w:rPr>
      </w:pPr>
    </w:p>
    <w:p w:rsidR="001C4FCE" w:rsidRPr="00542C8A" w:rsidRDefault="001C4FCE" w:rsidP="00633A04">
      <w:pPr>
        <w:numPr>
          <w:ilvl w:val="0"/>
          <w:numId w:val="73"/>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Обосновать выбор сырьевых материалов, описать особенности производства листового стекла</w:t>
      </w:r>
    </w:p>
    <w:p w:rsidR="001C4FCE" w:rsidRPr="00542C8A" w:rsidRDefault="001C4FCE" w:rsidP="00633A04">
      <w:pPr>
        <w:numPr>
          <w:ilvl w:val="0"/>
          <w:numId w:val="73"/>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lastRenderedPageBreak/>
        <w:t>Обобщить теоретические и технологические достижения передового международного опыта; проанализировать состояние, проблемы и перспективы развития  производства листового стекла в РК и за рубежом</w:t>
      </w:r>
    </w:p>
    <w:p w:rsidR="001C4FCE" w:rsidRPr="00542C8A" w:rsidRDefault="001C4FCE" w:rsidP="00BE6773">
      <w:pPr>
        <w:spacing w:after="0" w:line="240" w:lineRule="auto"/>
        <w:ind w:left="357" w:hanging="357"/>
        <w:rPr>
          <w:rFonts w:ascii="Times New Roman" w:eastAsia="Times New Roman" w:hAnsi="Times New Roman" w:cs="Times New Roman"/>
          <w:sz w:val="28"/>
          <w:szCs w:val="28"/>
        </w:rPr>
      </w:pPr>
    </w:p>
    <w:p w:rsidR="002F6B3C" w:rsidRPr="00542C8A" w:rsidRDefault="002F6B3C" w:rsidP="001C4FCE">
      <w:pPr>
        <w:spacing w:after="0" w:line="240" w:lineRule="auto"/>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br w:type="page"/>
      </w:r>
    </w:p>
    <w:p w:rsidR="006474EF" w:rsidRPr="00542C8A" w:rsidRDefault="006474EF" w:rsidP="00E3456F">
      <w:pPr>
        <w:spacing w:after="0" w:line="240" w:lineRule="auto"/>
        <w:jc w:val="center"/>
        <w:rPr>
          <w:rFonts w:ascii="Times New Roman" w:hAnsi="Times New Roman" w:cs="Times New Roman"/>
          <w:b/>
          <w:sz w:val="28"/>
          <w:szCs w:val="28"/>
          <w:lang w:val="kk-KZ"/>
        </w:rPr>
      </w:pPr>
      <w:r w:rsidRPr="00542C8A">
        <w:rPr>
          <w:rFonts w:ascii="Times New Roman" w:hAnsi="Times New Roman" w:cs="Times New Roman"/>
          <w:b/>
          <w:sz w:val="28"/>
          <w:szCs w:val="28"/>
          <w:lang w:val="kk-KZ"/>
        </w:rPr>
        <w:lastRenderedPageBreak/>
        <w:t>Лекция 10</w:t>
      </w:r>
    </w:p>
    <w:p w:rsidR="00E3456F" w:rsidRPr="00542C8A" w:rsidRDefault="00E3456F" w:rsidP="00E3456F">
      <w:pPr>
        <w:spacing w:after="0" w:line="240" w:lineRule="auto"/>
        <w:jc w:val="center"/>
        <w:rPr>
          <w:rFonts w:ascii="Times New Roman" w:hAnsi="Times New Roman" w:cs="Times New Roman"/>
          <w:b/>
          <w:sz w:val="28"/>
          <w:szCs w:val="28"/>
          <w:lang w:val="kk-KZ"/>
        </w:rPr>
      </w:pPr>
    </w:p>
    <w:p w:rsidR="00E3456F" w:rsidRPr="00542C8A" w:rsidRDefault="00E3456F" w:rsidP="00E3456F">
      <w:pPr>
        <w:spacing w:after="0" w:line="240" w:lineRule="auto"/>
        <w:jc w:val="center"/>
        <w:rPr>
          <w:rFonts w:ascii="Times New Roman" w:hAnsi="Times New Roman" w:cs="Times New Roman"/>
          <w:b/>
          <w:bCs/>
          <w:caps/>
          <w:sz w:val="28"/>
          <w:szCs w:val="28"/>
        </w:rPr>
      </w:pPr>
      <w:r w:rsidRPr="00542C8A">
        <w:rPr>
          <w:rFonts w:ascii="Times New Roman" w:hAnsi="Times New Roman" w:cs="Times New Roman"/>
          <w:b/>
          <w:bCs/>
          <w:sz w:val="28"/>
          <w:szCs w:val="28"/>
        </w:rPr>
        <w:t>План лекции</w:t>
      </w:r>
    </w:p>
    <w:p w:rsidR="00E3456F" w:rsidRPr="00542C8A" w:rsidRDefault="00E3456F" w:rsidP="00E3456F">
      <w:pPr>
        <w:spacing w:after="0" w:line="240" w:lineRule="auto"/>
        <w:jc w:val="center"/>
        <w:rPr>
          <w:rFonts w:ascii="Times New Roman" w:hAnsi="Times New Roman" w:cs="Times New Roman"/>
          <w:sz w:val="28"/>
          <w:szCs w:val="28"/>
          <w:lang w:val="kk-KZ"/>
        </w:rPr>
      </w:pPr>
    </w:p>
    <w:p w:rsidR="00682A33" w:rsidRPr="00542C8A" w:rsidRDefault="00682A33" w:rsidP="00633A04">
      <w:pPr>
        <w:pStyle w:val="ad"/>
        <w:numPr>
          <w:ilvl w:val="0"/>
          <w:numId w:val="45"/>
        </w:numPr>
        <w:spacing w:after="0" w:line="240" w:lineRule="auto"/>
        <w:ind w:left="357" w:hanging="357"/>
        <w:rPr>
          <w:rFonts w:ascii="Times New Roman" w:hAnsi="Times New Roman" w:cs="Times New Roman"/>
          <w:sz w:val="28"/>
          <w:szCs w:val="28"/>
        </w:rPr>
      </w:pPr>
      <w:r w:rsidRPr="00542C8A">
        <w:rPr>
          <w:rFonts w:ascii="Times New Roman" w:hAnsi="Times New Roman" w:cs="Times New Roman"/>
          <w:sz w:val="28"/>
          <w:szCs w:val="28"/>
        </w:rPr>
        <w:t xml:space="preserve">Листовое стекло: </w:t>
      </w:r>
      <w:r w:rsidRPr="00542C8A">
        <w:rPr>
          <w:rFonts w:ascii="Times New Roman" w:eastAsia="Times New Roman" w:hAnsi="Times New Roman" w:cs="Times New Roman"/>
          <w:sz w:val="28"/>
          <w:szCs w:val="28"/>
        </w:rPr>
        <w:t>стекловарение и методы формования</w:t>
      </w:r>
      <w:r w:rsidRPr="00542C8A">
        <w:rPr>
          <w:rFonts w:ascii="Times New Roman" w:hAnsi="Times New Roman" w:cs="Times New Roman"/>
          <w:sz w:val="28"/>
          <w:szCs w:val="28"/>
        </w:rPr>
        <w:t xml:space="preserve"> </w:t>
      </w:r>
    </w:p>
    <w:p w:rsidR="00682A33" w:rsidRPr="00542C8A" w:rsidRDefault="00682A33" w:rsidP="00633A04">
      <w:pPr>
        <w:pStyle w:val="ad"/>
        <w:numPr>
          <w:ilvl w:val="0"/>
          <w:numId w:val="45"/>
        </w:numPr>
        <w:spacing w:after="0" w:line="240" w:lineRule="auto"/>
        <w:ind w:left="357" w:hanging="357"/>
        <w:rPr>
          <w:rFonts w:ascii="Times New Roman" w:hAnsi="Times New Roman" w:cs="Times New Roman"/>
          <w:sz w:val="28"/>
          <w:szCs w:val="28"/>
        </w:rPr>
      </w:pPr>
      <w:r w:rsidRPr="00542C8A">
        <w:rPr>
          <w:rFonts w:ascii="Times New Roman" w:hAnsi="Times New Roman" w:cs="Times New Roman"/>
          <w:sz w:val="28"/>
          <w:szCs w:val="28"/>
        </w:rPr>
        <w:t>Стекловолокна</w:t>
      </w:r>
    </w:p>
    <w:p w:rsidR="00682A33" w:rsidRPr="00542C8A" w:rsidRDefault="00682A33" w:rsidP="00E3456F">
      <w:pPr>
        <w:shd w:val="clear" w:color="auto" w:fill="FFFFFF"/>
        <w:spacing w:after="0" w:line="240" w:lineRule="auto"/>
        <w:ind w:firstLine="454"/>
        <w:jc w:val="both"/>
        <w:rPr>
          <w:rFonts w:ascii="Times New Roman" w:eastAsia="Times New Roman" w:hAnsi="Times New Roman" w:cs="Times New Roman"/>
          <w:b/>
          <w:i/>
          <w:sz w:val="28"/>
          <w:szCs w:val="28"/>
        </w:rPr>
      </w:pPr>
    </w:p>
    <w:p w:rsidR="00BE6773" w:rsidRPr="00542C8A" w:rsidRDefault="006B68C7" w:rsidP="00E3456F">
      <w:pPr>
        <w:shd w:val="clear" w:color="auto" w:fill="FFFFFF"/>
        <w:spacing w:after="0" w:line="240" w:lineRule="auto"/>
        <w:ind w:firstLine="454"/>
        <w:jc w:val="both"/>
        <w:rPr>
          <w:rFonts w:ascii="Times New Roman" w:eastAsia="Times New Roman" w:hAnsi="Times New Roman" w:cs="Times New Roman"/>
          <w:b/>
          <w:sz w:val="28"/>
          <w:szCs w:val="28"/>
        </w:rPr>
      </w:pPr>
      <w:r w:rsidRPr="00542C8A">
        <w:rPr>
          <w:rFonts w:ascii="Times New Roman" w:eastAsia="Times New Roman" w:hAnsi="Times New Roman" w:cs="Times New Roman"/>
          <w:b/>
          <w:sz w:val="28"/>
          <w:szCs w:val="28"/>
        </w:rPr>
        <w:t>1</w:t>
      </w:r>
      <w:r w:rsidR="00D11BDC" w:rsidRPr="00542C8A">
        <w:rPr>
          <w:rFonts w:ascii="Times New Roman" w:eastAsia="Times New Roman" w:hAnsi="Times New Roman" w:cs="Times New Roman"/>
          <w:b/>
          <w:sz w:val="28"/>
          <w:szCs w:val="28"/>
        </w:rPr>
        <w:t xml:space="preserve"> </w:t>
      </w:r>
      <w:r w:rsidR="00BE6773" w:rsidRPr="00542C8A">
        <w:rPr>
          <w:rFonts w:ascii="Times New Roman" w:hAnsi="Times New Roman" w:cs="Times New Roman"/>
          <w:b/>
          <w:sz w:val="28"/>
          <w:szCs w:val="28"/>
        </w:rPr>
        <w:t>Листовое стекло</w:t>
      </w:r>
      <w:r w:rsidR="00BE6773" w:rsidRPr="00542C8A">
        <w:rPr>
          <w:rFonts w:ascii="Times New Roman" w:eastAsia="Times New Roman" w:hAnsi="Times New Roman" w:cs="Times New Roman"/>
          <w:b/>
          <w:sz w:val="28"/>
          <w:szCs w:val="28"/>
        </w:rPr>
        <w:t xml:space="preserve"> </w:t>
      </w:r>
    </w:p>
    <w:p w:rsidR="00BE6773" w:rsidRPr="00542C8A" w:rsidRDefault="00BE6773" w:rsidP="00E3456F">
      <w:pPr>
        <w:shd w:val="clear" w:color="auto" w:fill="FFFFFF"/>
        <w:spacing w:after="0" w:line="240" w:lineRule="auto"/>
        <w:ind w:firstLine="454"/>
        <w:jc w:val="both"/>
        <w:rPr>
          <w:rFonts w:ascii="Times New Roman" w:eastAsia="Times New Roman" w:hAnsi="Times New Roman" w:cs="Times New Roman"/>
          <w:b/>
          <w:sz w:val="28"/>
          <w:szCs w:val="28"/>
        </w:rPr>
      </w:pPr>
    </w:p>
    <w:p w:rsidR="00D11BDC" w:rsidRPr="00542C8A" w:rsidRDefault="00BE6773" w:rsidP="00E3456F">
      <w:pPr>
        <w:shd w:val="clear" w:color="auto" w:fill="FFFFFF"/>
        <w:spacing w:after="0" w:line="240" w:lineRule="auto"/>
        <w:ind w:firstLine="454"/>
        <w:jc w:val="both"/>
        <w:rPr>
          <w:rFonts w:ascii="Times New Roman" w:eastAsia="Times New Roman" w:hAnsi="Times New Roman" w:cs="Times New Roman"/>
          <w:b/>
          <w:sz w:val="28"/>
          <w:szCs w:val="28"/>
        </w:rPr>
      </w:pPr>
      <w:r w:rsidRPr="00542C8A">
        <w:rPr>
          <w:rFonts w:ascii="Times New Roman" w:eastAsia="Times New Roman" w:hAnsi="Times New Roman" w:cs="Times New Roman"/>
          <w:b/>
          <w:sz w:val="28"/>
          <w:szCs w:val="28"/>
        </w:rPr>
        <w:t xml:space="preserve">1.1 </w:t>
      </w:r>
      <w:r w:rsidR="00D11BDC" w:rsidRPr="00542C8A">
        <w:rPr>
          <w:rFonts w:ascii="Times New Roman" w:eastAsia="Times New Roman" w:hAnsi="Times New Roman" w:cs="Times New Roman"/>
          <w:b/>
          <w:sz w:val="28"/>
          <w:szCs w:val="28"/>
        </w:rPr>
        <w:t>Стекловарение и методы формования</w:t>
      </w:r>
    </w:p>
    <w:p w:rsidR="00D11BDC" w:rsidRPr="00542C8A" w:rsidRDefault="00D11BDC" w:rsidP="00B60841">
      <w:pPr>
        <w:shd w:val="clear" w:color="auto" w:fill="FFFFFF"/>
        <w:spacing w:after="0" w:line="240" w:lineRule="auto"/>
        <w:ind w:firstLine="454"/>
        <w:jc w:val="both"/>
        <w:rPr>
          <w:rFonts w:ascii="Times New Roman" w:eastAsia="Times New Roman" w:hAnsi="Times New Roman" w:cs="Times New Roman"/>
          <w:sz w:val="28"/>
          <w:szCs w:val="28"/>
        </w:rPr>
      </w:pPr>
    </w:p>
    <w:p w:rsidR="00B60841" w:rsidRPr="00542C8A" w:rsidRDefault="00D11BDC"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 xml:space="preserve">Технологический процесс производства листового стекла начинается с подготовки шихты. </w:t>
      </w:r>
      <w:r w:rsidR="002721C1" w:rsidRPr="00542C8A">
        <w:rPr>
          <w:rFonts w:ascii="Times New Roman" w:eastAsia="Times New Roman" w:hAnsi="Times New Roman" w:cs="Times New Roman"/>
          <w:sz w:val="28"/>
          <w:szCs w:val="28"/>
        </w:rPr>
        <w:t>Стекольной ш</w:t>
      </w:r>
      <w:r w:rsidR="00B60841" w:rsidRPr="00542C8A">
        <w:rPr>
          <w:rFonts w:ascii="Times New Roman" w:eastAsia="Times New Roman" w:hAnsi="Times New Roman" w:cs="Times New Roman"/>
          <w:sz w:val="28"/>
          <w:szCs w:val="28"/>
        </w:rPr>
        <w:t>ихтой называют однородную смесь отвешенных в соответствии с заданным составом стекла и хорошо перемешанных между собой сырьевых материалов. Под воздействием высоких температур, поддерживаемых в стекловаренных печах, в результате ряда сложных физико-химических процессов из неё образуется однородный расплав − стекломасса. Расход сырьевых материалов для получения определённого количества стекломассы заданного состава рассчитывают исходя из состава стекла и химического состава применяемых сырьевых материалов. При этом учитывают также и количество боя стекла, загружаемого вместе с шихтой в стекловаренную печь.</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Основными требованиями, предъявляемыми к шихте, являются точное соответствие заданному составу стекла и химическая однородность.</w:t>
      </w:r>
    </w:p>
    <w:p w:rsidR="002721C1" w:rsidRPr="00542C8A" w:rsidRDefault="00BD649E"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Один из ответственных этапов производства листового стекла - стекловарение и стеклообразование.</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Главными требованиями, предъявляемыми к качеству стекломассы для производства листового стекла, являются:</w:t>
      </w:r>
    </w:p>
    <w:p w:rsidR="00697128" w:rsidRPr="00542C8A" w:rsidRDefault="00B60841"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eastAsia="Times New Roman" w:hAnsi="Times New Roman" w:cs="Times New Roman"/>
          <w:sz w:val="28"/>
          <w:szCs w:val="28"/>
        </w:rPr>
        <w:t xml:space="preserve">полное отсутствие непроварившихся частиц шихты; </w:t>
      </w:r>
    </w:p>
    <w:p w:rsidR="00697128" w:rsidRPr="00542C8A" w:rsidRDefault="00B60841"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eastAsia="Times New Roman" w:hAnsi="Times New Roman" w:cs="Times New Roman"/>
          <w:sz w:val="28"/>
          <w:szCs w:val="28"/>
        </w:rPr>
        <w:t xml:space="preserve">отсутствие видимых газовых и твёрдых включений; </w:t>
      </w:r>
    </w:p>
    <w:p w:rsidR="00B60841" w:rsidRPr="00542C8A" w:rsidRDefault="00B60841"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eastAsia="Times New Roman" w:hAnsi="Times New Roman" w:cs="Times New Roman"/>
          <w:sz w:val="28"/>
          <w:szCs w:val="28"/>
        </w:rPr>
        <w:t xml:space="preserve">химическая и термическая однородность. </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Процесс варки стекломассы условно принято делить на пять стадий:</w:t>
      </w:r>
    </w:p>
    <w:p w:rsidR="00697128" w:rsidRPr="00542C8A" w:rsidRDefault="00BD649E"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eastAsia="Times New Roman" w:hAnsi="Times New Roman" w:cs="Times New Roman"/>
          <w:sz w:val="28"/>
          <w:szCs w:val="28"/>
        </w:rPr>
        <w:t>силикатообразование;</w:t>
      </w:r>
    </w:p>
    <w:p w:rsidR="00697128" w:rsidRPr="00542C8A" w:rsidRDefault="00BD649E"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eastAsia="Times New Roman" w:hAnsi="Times New Roman" w:cs="Times New Roman"/>
          <w:sz w:val="28"/>
          <w:szCs w:val="28"/>
        </w:rPr>
        <w:t>стеклообразование;</w:t>
      </w:r>
    </w:p>
    <w:p w:rsidR="00697128" w:rsidRPr="00542C8A" w:rsidRDefault="00BD649E"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eastAsia="Times New Roman" w:hAnsi="Times New Roman" w:cs="Times New Roman"/>
          <w:sz w:val="28"/>
          <w:szCs w:val="28"/>
        </w:rPr>
        <w:t>осветление;</w:t>
      </w:r>
    </w:p>
    <w:p w:rsidR="00697128" w:rsidRPr="00542C8A" w:rsidRDefault="00BD649E"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eastAsia="Times New Roman" w:hAnsi="Times New Roman" w:cs="Times New Roman"/>
          <w:sz w:val="28"/>
          <w:szCs w:val="28"/>
        </w:rPr>
        <w:t>гомогенизацию;</w:t>
      </w:r>
    </w:p>
    <w:p w:rsidR="00B60841" w:rsidRPr="00542C8A" w:rsidRDefault="00B60841"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eastAsia="Times New Roman" w:hAnsi="Times New Roman" w:cs="Times New Roman"/>
          <w:sz w:val="28"/>
          <w:szCs w:val="28"/>
        </w:rPr>
        <w:t xml:space="preserve">студку. </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Между каждой из этих стадий нет чётко определённых границ, все они накладываются друг на друга и последовательно переходят одна в другую, однако каждую из них можно характеризовать по главнейшим признакам протекающих процессов.</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 xml:space="preserve">На стадии силикатообразования протекают процессы испарения влаги из шихты, термической диссоциации карбонатов и сульфатов как непосредственно, так и через образование двойных солей, взаимодействия </w:t>
      </w:r>
      <w:r w:rsidRPr="00542C8A">
        <w:rPr>
          <w:rFonts w:ascii="Times New Roman" w:eastAsia="Times New Roman" w:hAnsi="Times New Roman" w:cs="Times New Roman"/>
          <w:sz w:val="28"/>
          <w:szCs w:val="28"/>
        </w:rPr>
        <w:lastRenderedPageBreak/>
        <w:t>карбонатов, сульфатов и двойных солей с кремнезёмом с образованием силикатов в твёрдой и, частично, в жидкой фазе. С появлением жидкой фазы, чему способствуют плавление легкоплавких солей и эвтектик, процессы силикатообразования значительно ускоряются. К концу стадии силикатообразования, завершающейся при температурах 800</w:t>
      </w:r>
      <w:r w:rsidR="00DE6D7D" w:rsidRPr="00542C8A">
        <w:rPr>
          <w:rFonts w:ascii="Times New Roman" w:eastAsia="Times New Roman" w:hAnsi="Times New Roman" w:cs="Times New Roman"/>
          <w:sz w:val="28"/>
          <w:szCs w:val="28"/>
        </w:rPr>
        <w:t xml:space="preserve"> </w:t>
      </w:r>
      <w:r w:rsidRPr="00542C8A">
        <w:rPr>
          <w:rFonts w:ascii="Times New Roman" w:eastAsia="Times New Roman" w:hAnsi="Times New Roman" w:cs="Times New Roman"/>
          <w:sz w:val="28"/>
          <w:szCs w:val="28"/>
        </w:rPr>
        <w:t>°С и выше, в зависимости от скорости нагрева основные химические реакции в твёрдом состоянии заканчиваются, большинство газообразных из шихты улетучивается и образуется спёк силикатов.</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Следую</w:t>
      </w:r>
      <w:r w:rsidR="00BD649E" w:rsidRPr="00542C8A">
        <w:rPr>
          <w:rFonts w:ascii="Times New Roman" w:eastAsia="Times New Roman" w:hAnsi="Times New Roman" w:cs="Times New Roman"/>
          <w:sz w:val="28"/>
          <w:szCs w:val="28"/>
        </w:rPr>
        <w:t>щая стадия − стеклообразование. Оно</w:t>
      </w:r>
      <w:r w:rsidRPr="00542C8A">
        <w:rPr>
          <w:rFonts w:ascii="Times New Roman" w:eastAsia="Times New Roman" w:hAnsi="Times New Roman" w:cs="Times New Roman"/>
          <w:sz w:val="28"/>
          <w:szCs w:val="28"/>
        </w:rPr>
        <w:t xml:space="preserve"> характеризуется растворением оставшихся зёрен кварца в образовавшихся силикатах и выравниванием концентраций различных силикатов в отдельных участках расплава. Скорость указанных процессов определяется скоростью диффузии ионов и молекул внутри расплава.</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К концу стадии стеклообразования, завершающейся при температурах выше 1150</w:t>
      </w:r>
      <w:r w:rsidR="00BD649E" w:rsidRPr="00542C8A">
        <w:rPr>
          <w:rFonts w:ascii="Times New Roman" w:eastAsia="Times New Roman" w:hAnsi="Times New Roman" w:cs="Times New Roman"/>
          <w:sz w:val="28"/>
          <w:szCs w:val="28"/>
        </w:rPr>
        <w:t xml:space="preserve"> </w:t>
      </w:r>
      <w:r w:rsidRPr="00542C8A">
        <w:rPr>
          <w:rFonts w:ascii="Times New Roman" w:eastAsia="Times New Roman" w:hAnsi="Times New Roman" w:cs="Times New Roman"/>
          <w:sz w:val="28"/>
          <w:szCs w:val="28"/>
        </w:rPr>
        <w:t>°С, стекломасса становится прозрачной, в ней отсутствуют непроваренные частицы, однако содержится большое количество пузырей и свилей.</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Скорость процесса стеклообразования зависит от состава стекла и температуры. В производстве листового стекла главным фактором, определяющим скорость варки, является температура.</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Третья стад</w:t>
      </w:r>
      <w:r w:rsidR="00BD649E" w:rsidRPr="00542C8A">
        <w:rPr>
          <w:rFonts w:ascii="Times New Roman" w:eastAsia="Times New Roman" w:hAnsi="Times New Roman" w:cs="Times New Roman"/>
          <w:sz w:val="28"/>
          <w:szCs w:val="28"/>
        </w:rPr>
        <w:t xml:space="preserve">ия стекловарения − осветление. Оно </w:t>
      </w:r>
      <w:r w:rsidRPr="00542C8A">
        <w:rPr>
          <w:rFonts w:ascii="Times New Roman" w:eastAsia="Times New Roman" w:hAnsi="Times New Roman" w:cs="Times New Roman"/>
          <w:sz w:val="28"/>
          <w:szCs w:val="28"/>
        </w:rPr>
        <w:t>характеризуется выделением из расплава газов, пересыщающих стекломассу после завершения процессов стеклообразования, и протекает при максимальной температуре варки (в современных условиях 1560−1600</w:t>
      </w:r>
      <w:r w:rsidR="00BD649E" w:rsidRPr="00542C8A">
        <w:rPr>
          <w:rFonts w:ascii="Times New Roman" w:eastAsia="Times New Roman" w:hAnsi="Times New Roman" w:cs="Times New Roman"/>
          <w:sz w:val="28"/>
          <w:szCs w:val="28"/>
        </w:rPr>
        <w:t xml:space="preserve"> </w:t>
      </w:r>
      <w:r w:rsidRPr="00542C8A">
        <w:rPr>
          <w:rFonts w:ascii="Times New Roman" w:eastAsia="Times New Roman" w:hAnsi="Times New Roman" w:cs="Times New Roman"/>
          <w:sz w:val="28"/>
          <w:szCs w:val="28"/>
        </w:rPr>
        <w:t xml:space="preserve">°С). К концу этой стадии стекломасса освобождается от видимых газовых включений. </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 xml:space="preserve">Четвёртая стадия </w:t>
      </w:r>
      <w:r w:rsidR="00BD649E" w:rsidRPr="00542C8A">
        <w:rPr>
          <w:rFonts w:ascii="Times New Roman" w:eastAsia="Times New Roman" w:hAnsi="Times New Roman" w:cs="Times New Roman"/>
          <w:sz w:val="28"/>
          <w:szCs w:val="28"/>
        </w:rPr>
        <w:t>процесса варки − гомогенизация, которая</w:t>
      </w:r>
      <w:r w:rsidRPr="00542C8A">
        <w:rPr>
          <w:rFonts w:ascii="Times New Roman" w:eastAsia="Times New Roman" w:hAnsi="Times New Roman" w:cs="Times New Roman"/>
          <w:sz w:val="28"/>
          <w:szCs w:val="28"/>
        </w:rPr>
        <w:t xml:space="preserve"> должна обеспечивать химическую однородность стекломассы, что наряду с термической однородностью играет большую роль в производстве листового стекла. </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Процесс гомогенизации стекломассы при варке подавляющего большинства видов листового стекла протекает одновременно с процессами стеклообразования и осветления при высоких температурах. Чем полнее протекают диффузионные процессы в силикатном расплаве на стадиях стеклообразования и осветления, тем однороднее получается стекломасса, а поскольку для заданного состава стекла скорость диффузии определяется уровнем температур и вязкости, решающим фактором обеспечения химической однородности стекломассы является повышение температур варки.</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Таким образом, химическая однородность стекломассы, поступающей на формование ленты стекла, обеспечивается как степенью однородности и постоянством состава сырьевых материалов и шихты, так и условиями варки и в частности уровнем температур в зонах стеклообразования и осветления.</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 xml:space="preserve">Пятая и последняя стадия процесса варки − охлаждение стекломассы до температур, соответствующих рабочей вязкости, необходимой для формования ленты. По существу эта стадия является подготовкой сваренной стекломассы к </w:t>
      </w:r>
      <w:r w:rsidRPr="00542C8A">
        <w:rPr>
          <w:rFonts w:ascii="Times New Roman" w:eastAsia="Times New Roman" w:hAnsi="Times New Roman" w:cs="Times New Roman"/>
          <w:sz w:val="28"/>
          <w:szCs w:val="28"/>
        </w:rPr>
        <w:lastRenderedPageBreak/>
        <w:t>выработке. На этой стадии стекломасса должна быть не только охлаждена до установленной выработочной температуры, но и подведена к местам формования лент, будучи максимально термически однородной.</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Для повышения термической и химической однородности стекломассы, идущей на формование листового стекла, в последнее время начали применять бурление её сжатым воздухом, а также механическое перемешивание вращающимися мешалками, используя опыт, накопленный в этом отношении в других отраслях стекольной промышленности.</w:t>
      </w:r>
    </w:p>
    <w:p w:rsidR="00B60841" w:rsidRPr="00542C8A" w:rsidRDefault="00BD649E"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В современном листовом стеклоделии и</w:t>
      </w:r>
      <w:r w:rsidR="00B60841" w:rsidRPr="00542C8A">
        <w:rPr>
          <w:rFonts w:ascii="Times New Roman" w:eastAsia="Times New Roman" w:hAnsi="Times New Roman" w:cs="Times New Roman"/>
          <w:sz w:val="28"/>
          <w:szCs w:val="28"/>
        </w:rPr>
        <w:t>звестны три принципиально различающихся флоат-способа производства стекла. В способе фирмы «Пилкингтон» подача стекломассы из стекловаренной печи в ванну расплава осуществляется методом свободного слива по узкому лотку, отстоящему от поверхности олова на некотором расстоянии. Отформованная лента стекла выводится из ванны расплава на первый вал печи отжига (шлаковой камеры) с температурой 600−615</w:t>
      </w:r>
      <w:r w:rsidR="00B727C1" w:rsidRPr="00542C8A">
        <w:rPr>
          <w:rFonts w:ascii="Times New Roman" w:eastAsia="Times New Roman" w:hAnsi="Times New Roman" w:cs="Times New Roman"/>
          <w:sz w:val="28"/>
          <w:szCs w:val="28"/>
        </w:rPr>
        <w:t xml:space="preserve"> </w:t>
      </w:r>
      <w:r w:rsidR="00B60841" w:rsidRPr="00542C8A">
        <w:rPr>
          <w:rFonts w:ascii="Times New Roman" w:eastAsia="Times New Roman" w:hAnsi="Times New Roman" w:cs="Times New Roman"/>
          <w:sz w:val="28"/>
          <w:szCs w:val="28"/>
        </w:rPr>
        <w:t>°С.</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По способу двухстадийного формования, разработанному Саратовским институтом, лента стекла выходит из ванны расплава без перегиба на газовоздушную опору (подушку) при температуре более 650</w:t>
      </w:r>
      <w:r w:rsidR="00B727C1" w:rsidRPr="00542C8A">
        <w:rPr>
          <w:rFonts w:ascii="Times New Roman" w:eastAsia="Times New Roman" w:hAnsi="Times New Roman" w:cs="Times New Roman"/>
          <w:sz w:val="28"/>
          <w:szCs w:val="28"/>
        </w:rPr>
        <w:t xml:space="preserve"> </w:t>
      </w:r>
      <w:r w:rsidRPr="00542C8A">
        <w:rPr>
          <w:rFonts w:ascii="Times New Roman" w:eastAsia="Times New Roman" w:hAnsi="Times New Roman" w:cs="Times New Roman"/>
          <w:sz w:val="28"/>
          <w:szCs w:val="28"/>
        </w:rPr>
        <w:t>°С. При этом уровень олова в ванне выше уровня порога на 2−3 мм. На газовоздушной подушке происходит вторая стадия формования ленты, где она охлаждается. При этом обеспечивается окончательная фиксация её геометрической формы, после чего лента передаётся на приёмные валы печи отжига.</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Преимуществом двухстадийного способа формования является возможность передачи ленты стекла на приёмные валы печи отжига с более низкой температурой (570−580</w:t>
      </w:r>
      <w:r w:rsidR="00B727C1" w:rsidRPr="00542C8A">
        <w:rPr>
          <w:rFonts w:ascii="Times New Roman" w:eastAsia="Times New Roman" w:hAnsi="Times New Roman" w:cs="Times New Roman"/>
          <w:sz w:val="28"/>
          <w:szCs w:val="28"/>
        </w:rPr>
        <w:t xml:space="preserve"> </w:t>
      </w:r>
      <w:r w:rsidRPr="00542C8A">
        <w:rPr>
          <w:rFonts w:ascii="Times New Roman" w:eastAsia="Times New Roman" w:hAnsi="Times New Roman" w:cs="Times New Roman"/>
          <w:sz w:val="28"/>
          <w:szCs w:val="28"/>
        </w:rPr>
        <w:t>°С), что ниже на 20−35</w:t>
      </w:r>
      <w:r w:rsidR="00B727C1" w:rsidRPr="00542C8A">
        <w:rPr>
          <w:rFonts w:ascii="Times New Roman" w:eastAsia="Times New Roman" w:hAnsi="Times New Roman" w:cs="Times New Roman"/>
          <w:sz w:val="28"/>
          <w:szCs w:val="28"/>
        </w:rPr>
        <w:t xml:space="preserve"> </w:t>
      </w:r>
      <w:r w:rsidRPr="00542C8A">
        <w:rPr>
          <w:rFonts w:ascii="Times New Roman" w:eastAsia="Times New Roman" w:hAnsi="Times New Roman" w:cs="Times New Roman"/>
          <w:sz w:val="28"/>
          <w:szCs w:val="28"/>
        </w:rPr>
        <w:t>°С, чем в процессе фирмы «Пилкинг-тон», и более надёжно обеспечивает сохранность нижней поверхности.</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Способ производства флоат-стекла, разработанный фирмой «Пи-Пи-Джи Индастриз», отличается от способов фирмы «Пилкингтон» и Саратовского института стекла узлом слива стекломассы из стекловаренной печи в ванну расплава. Этот способ предусматривает подачу стекломассы из печи в ванну расплава в виде горизонтального слоя на поверхность расплава металла на том же уровне, что и передаваемый слой. Использование данного способа позволяет вырабатывать ленту стекла без растекания в «лужу», т. е. без нарушения ламинарности слоев подаваемой стекломассы, что обеспечивает получение стекла (как толстых, так и тонких номиналов) с высокими оптическими показателями.</w:t>
      </w:r>
    </w:p>
    <w:p w:rsidR="00B60841" w:rsidRPr="00542C8A" w:rsidRDefault="00BD649E"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В заключительных операциях всего процесса д</w:t>
      </w:r>
      <w:r w:rsidR="00B60841" w:rsidRPr="00542C8A">
        <w:rPr>
          <w:rFonts w:ascii="Times New Roman" w:eastAsia="Times New Roman" w:hAnsi="Times New Roman" w:cs="Times New Roman"/>
          <w:sz w:val="28"/>
          <w:szCs w:val="28"/>
        </w:rPr>
        <w:t>ля отжига флоат-стекла применяют печи отжига с принудительной циркуляцией воздуха внутри туннеля и интенсивным охлаждением ленты стекла ниже температуры 200</w:t>
      </w:r>
      <w:r w:rsidRPr="00542C8A">
        <w:rPr>
          <w:rFonts w:ascii="Times New Roman" w:eastAsia="Times New Roman" w:hAnsi="Times New Roman" w:cs="Times New Roman"/>
          <w:sz w:val="28"/>
          <w:szCs w:val="28"/>
        </w:rPr>
        <w:t xml:space="preserve"> </w:t>
      </w:r>
      <w:r w:rsidR="00B60841" w:rsidRPr="00542C8A">
        <w:rPr>
          <w:rFonts w:ascii="Times New Roman" w:eastAsia="Times New Roman" w:hAnsi="Times New Roman" w:cs="Times New Roman"/>
          <w:sz w:val="28"/>
          <w:szCs w:val="28"/>
        </w:rPr>
        <w:t>°С на открытом роликовом конвейере.</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Ширина печи отжига в свету должна быть примерно на 750 мм больше ширины ленты стекла.</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lastRenderedPageBreak/>
        <w:t>Печь отжига состоит из девяти зон, которые имеют следующее назначение. Зоны А</w:t>
      </w:r>
      <w:r w:rsidRPr="00542C8A">
        <w:rPr>
          <w:rFonts w:ascii="Times New Roman" w:eastAsia="Times New Roman" w:hAnsi="Times New Roman" w:cs="Times New Roman"/>
          <w:sz w:val="28"/>
          <w:szCs w:val="28"/>
          <w:vertAlign w:val="subscript"/>
        </w:rPr>
        <w:t>1</w:t>
      </w:r>
      <w:r w:rsidRPr="00542C8A">
        <w:rPr>
          <w:rFonts w:ascii="Times New Roman" w:eastAsia="Times New Roman" w:hAnsi="Times New Roman" w:cs="Times New Roman"/>
          <w:sz w:val="28"/>
          <w:szCs w:val="28"/>
        </w:rPr>
        <w:t xml:space="preserve"> и А</w:t>
      </w:r>
      <w:r w:rsidRPr="00542C8A">
        <w:rPr>
          <w:rFonts w:ascii="Times New Roman" w:eastAsia="Times New Roman" w:hAnsi="Times New Roman" w:cs="Times New Roman"/>
          <w:sz w:val="28"/>
          <w:szCs w:val="28"/>
          <w:vertAlign w:val="subscript"/>
        </w:rPr>
        <w:t>2</w:t>
      </w:r>
      <w:r w:rsidRPr="00542C8A">
        <w:rPr>
          <w:rFonts w:ascii="Times New Roman" w:eastAsia="Times New Roman" w:hAnsi="Times New Roman" w:cs="Times New Roman"/>
          <w:sz w:val="28"/>
          <w:szCs w:val="28"/>
        </w:rPr>
        <w:t xml:space="preserve"> предназначены для регулируемого выравнивания температуры и релаксации напряжений в ленте стекла. Зоны Б</w:t>
      </w:r>
      <w:r w:rsidRPr="00542C8A">
        <w:rPr>
          <w:rFonts w:ascii="Times New Roman" w:eastAsia="Times New Roman" w:hAnsi="Times New Roman" w:cs="Times New Roman"/>
          <w:sz w:val="28"/>
          <w:szCs w:val="28"/>
          <w:vertAlign w:val="subscript"/>
        </w:rPr>
        <w:t>1</w:t>
      </w:r>
      <w:r w:rsidRPr="00542C8A">
        <w:rPr>
          <w:rFonts w:ascii="Times New Roman" w:eastAsia="Times New Roman" w:hAnsi="Times New Roman" w:cs="Times New Roman"/>
          <w:sz w:val="28"/>
          <w:szCs w:val="28"/>
        </w:rPr>
        <w:t xml:space="preserve"> и Б</w:t>
      </w:r>
      <w:r w:rsidRPr="00542C8A">
        <w:rPr>
          <w:rFonts w:ascii="Times New Roman" w:eastAsia="Times New Roman" w:hAnsi="Times New Roman" w:cs="Times New Roman"/>
          <w:sz w:val="28"/>
          <w:szCs w:val="28"/>
          <w:vertAlign w:val="subscript"/>
        </w:rPr>
        <w:t>2</w:t>
      </w:r>
      <w:r w:rsidRPr="00542C8A">
        <w:rPr>
          <w:rFonts w:ascii="Times New Roman" w:eastAsia="Times New Roman" w:hAnsi="Times New Roman" w:cs="Times New Roman"/>
          <w:sz w:val="28"/>
          <w:szCs w:val="28"/>
        </w:rPr>
        <w:t xml:space="preserve"> обеспечивают автоматическое контролируемое охлаждение стекла в период ответственного отжига ленты стекла. В зоне В продолжается контролируемое охлаждение ленты стекла, но вторая половина этой зоны имеет только теплообменники. Зона Г предназначено для охлаждения ленты стекла воздушными потоками, непосредственно соприкасающимися с лентой стекла. На открытой части роликового конвейера печи расположены установки Д, Е и Ж для принудительного воздушного душирования движущейся ленты стекла как снизу, так и сверху.</w:t>
      </w:r>
    </w:p>
    <w:p w:rsidR="00B60841" w:rsidRPr="00542C8A" w:rsidRDefault="00B60841" w:rsidP="00B6084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Обнаружение дефектов на ленте стекла, раскрой и резка ее на заданные размеры с учетом обнаруженных дефектов, разделение ленты на отдельные листы, съем их, стопирование и упаковка представляют собой весьма сложные и трудоемкие процессы в условиях производства флоат-стекла, когда лента имеет ширину до 4 м, а скорость ее движения может достигать 1000−1500 м /ч.</w:t>
      </w:r>
    </w:p>
    <w:p w:rsidR="00E6761F" w:rsidRPr="00542C8A" w:rsidRDefault="00E6761F" w:rsidP="00B60841">
      <w:pPr>
        <w:shd w:val="clear" w:color="auto" w:fill="FFFFFF"/>
        <w:spacing w:after="0" w:line="240" w:lineRule="auto"/>
        <w:ind w:firstLine="454"/>
        <w:jc w:val="both"/>
        <w:rPr>
          <w:rFonts w:ascii="Times New Roman" w:eastAsia="Times New Roman" w:hAnsi="Times New Roman" w:cs="Times New Roman"/>
          <w:b/>
          <w:sz w:val="28"/>
          <w:szCs w:val="28"/>
        </w:rPr>
      </w:pPr>
    </w:p>
    <w:p w:rsidR="00E6761F" w:rsidRPr="00542C8A" w:rsidRDefault="00BE6773" w:rsidP="00B60841">
      <w:pPr>
        <w:shd w:val="clear" w:color="auto" w:fill="FFFFFF"/>
        <w:spacing w:after="0" w:line="240" w:lineRule="auto"/>
        <w:ind w:firstLine="454"/>
        <w:jc w:val="both"/>
        <w:rPr>
          <w:rFonts w:ascii="Times New Roman" w:eastAsia="Times New Roman" w:hAnsi="Times New Roman" w:cs="Times New Roman"/>
          <w:b/>
          <w:sz w:val="28"/>
          <w:szCs w:val="28"/>
        </w:rPr>
      </w:pPr>
      <w:r w:rsidRPr="00542C8A">
        <w:rPr>
          <w:rFonts w:ascii="Times New Roman" w:eastAsia="Times New Roman" w:hAnsi="Times New Roman" w:cs="Times New Roman"/>
          <w:b/>
          <w:sz w:val="28"/>
          <w:szCs w:val="28"/>
        </w:rPr>
        <w:t xml:space="preserve">2 </w:t>
      </w:r>
      <w:r w:rsidR="00E6761F" w:rsidRPr="00542C8A">
        <w:rPr>
          <w:rFonts w:ascii="Times New Roman" w:eastAsia="Times New Roman" w:hAnsi="Times New Roman" w:cs="Times New Roman"/>
          <w:b/>
          <w:sz w:val="28"/>
          <w:szCs w:val="28"/>
        </w:rPr>
        <w:t>Стекловолокна</w:t>
      </w:r>
    </w:p>
    <w:p w:rsidR="00951512" w:rsidRPr="00542C8A" w:rsidRDefault="00951512" w:rsidP="00B60841">
      <w:pPr>
        <w:shd w:val="clear" w:color="auto" w:fill="FFFFFF"/>
        <w:spacing w:after="0" w:line="240" w:lineRule="auto"/>
        <w:ind w:firstLine="454"/>
        <w:jc w:val="both"/>
        <w:rPr>
          <w:rFonts w:ascii="Times New Roman" w:eastAsia="Times New Roman" w:hAnsi="Times New Roman" w:cs="Times New Roman"/>
          <w:sz w:val="28"/>
          <w:szCs w:val="28"/>
        </w:rPr>
      </w:pPr>
    </w:p>
    <w:p w:rsidR="00736835" w:rsidRPr="00542C8A" w:rsidRDefault="001524BB" w:rsidP="001524BB">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Современный уровень развития техники вызывает необходимость создания новых материалов, обладающих особыми, не присущими природным материалам свойствами. К таким новым синтетическим материала</w:t>
      </w:r>
      <w:r w:rsidR="00736835" w:rsidRPr="00542C8A">
        <w:rPr>
          <w:rFonts w:ascii="Times New Roman" w:hAnsi="Times New Roman" w:cs="Times New Roman"/>
          <w:sz w:val="28"/>
          <w:szCs w:val="28"/>
        </w:rPr>
        <w:t>м относятся стеклянные волокна - стекловолокно</w:t>
      </w:r>
      <w:r w:rsidR="003C78D3" w:rsidRPr="00542C8A">
        <w:rPr>
          <w:rFonts w:ascii="Times New Roman" w:hAnsi="Times New Roman" w:cs="Times New Roman"/>
          <w:sz w:val="28"/>
          <w:szCs w:val="28"/>
        </w:rPr>
        <w:t>.</w:t>
      </w:r>
      <w:r w:rsidRPr="00542C8A">
        <w:rPr>
          <w:rFonts w:ascii="Times New Roman" w:hAnsi="Times New Roman" w:cs="Times New Roman"/>
          <w:sz w:val="28"/>
          <w:szCs w:val="28"/>
        </w:rPr>
        <w:t xml:space="preserve"> Стекловолокно обладает ценными свойствами: </w:t>
      </w:r>
    </w:p>
    <w:p w:rsidR="001524BB" w:rsidRPr="00542C8A" w:rsidRDefault="001524BB" w:rsidP="00633A04">
      <w:pPr>
        <w:pStyle w:val="ad"/>
        <w:numPr>
          <w:ilvl w:val="0"/>
          <w:numId w:val="18"/>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негорючестью;</w:t>
      </w:r>
    </w:p>
    <w:p w:rsidR="001524BB" w:rsidRPr="00542C8A" w:rsidRDefault="001524BB" w:rsidP="00633A04">
      <w:pPr>
        <w:pStyle w:val="ad"/>
        <w:numPr>
          <w:ilvl w:val="0"/>
          <w:numId w:val="18"/>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стойкостью к коррозии и биовоздействию;</w:t>
      </w:r>
    </w:p>
    <w:p w:rsidR="001524BB" w:rsidRPr="00542C8A" w:rsidRDefault="001524BB" w:rsidP="00633A04">
      <w:pPr>
        <w:pStyle w:val="ad"/>
        <w:numPr>
          <w:ilvl w:val="0"/>
          <w:numId w:val="18"/>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достаточно высокой прочностью;</w:t>
      </w:r>
    </w:p>
    <w:p w:rsidR="001524BB" w:rsidRPr="00542C8A" w:rsidRDefault="001524BB" w:rsidP="00633A04">
      <w:pPr>
        <w:pStyle w:val="ad"/>
        <w:numPr>
          <w:ilvl w:val="0"/>
          <w:numId w:val="18"/>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сравнительно малой плотностью в сочетании с прекрасными оптическими, электро-, тепло-, звукоизоляционными свойствами.</w:t>
      </w:r>
    </w:p>
    <w:p w:rsidR="001524BB" w:rsidRPr="00542C8A" w:rsidRDefault="001524BB" w:rsidP="001524BB">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Оно находит все большее применение в раз</w:t>
      </w:r>
      <w:r w:rsidR="003C78D3" w:rsidRPr="00542C8A">
        <w:rPr>
          <w:rFonts w:ascii="Times New Roman" w:hAnsi="Times New Roman" w:cs="Times New Roman"/>
          <w:sz w:val="28"/>
          <w:szCs w:val="28"/>
        </w:rPr>
        <w:t>личных отраслях п</w:t>
      </w:r>
      <w:r w:rsidR="00AE62EF" w:rsidRPr="00542C8A">
        <w:rPr>
          <w:rFonts w:ascii="Times New Roman" w:hAnsi="Times New Roman" w:cs="Times New Roman"/>
          <w:sz w:val="28"/>
          <w:szCs w:val="28"/>
        </w:rPr>
        <w:t>ромышленности</w:t>
      </w:r>
      <w:r w:rsidR="003C78D3" w:rsidRPr="00542C8A">
        <w:rPr>
          <w:rFonts w:ascii="Times New Roman" w:hAnsi="Times New Roman" w:cs="Times New Roman"/>
          <w:sz w:val="28"/>
          <w:szCs w:val="28"/>
        </w:rPr>
        <w:t>.</w:t>
      </w:r>
    </w:p>
    <w:p w:rsidR="00EA066B" w:rsidRPr="00542C8A" w:rsidRDefault="00EA066B" w:rsidP="00EA066B">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Стратегическая важность стекловолокна объясняется многофункциональностью его применения, широким перечнем отраслей народного хозяйства и оборонно – промышленного комплекса, где применяется стекловолокно и продукция из него. </w:t>
      </w:r>
    </w:p>
    <w:p w:rsidR="00EA066B" w:rsidRPr="00542C8A" w:rsidRDefault="00EA066B" w:rsidP="00EA066B">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 наибольших объемах стекловолокно используется при производстве изоляционных материалов, которые обеспечивают надежную защиту людей и оборудования при длительном воздействии высоких температур и вибрации в течение всего срока эксплуатации. Применение стекловолокнистой электроизоляции дает возможность повысить срок службы двигателей в 5-6 раз, уменьшить габариты машин на 25-40% и сократить расход цветных металлов.</w:t>
      </w:r>
    </w:p>
    <w:p w:rsidR="00EA066B" w:rsidRPr="00542C8A" w:rsidRDefault="00EA066B" w:rsidP="00EA066B">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Фильтровальные ткани из стекловолокна широко применяются для фильтрации промышленных и топочных газов при температуре 350</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 xml:space="preserve">С и выше; для очистки воздуха и паров от пыли, золы и сажи; для фильтрации расплавов </w:t>
      </w:r>
      <w:r w:rsidRPr="00542C8A">
        <w:rPr>
          <w:rFonts w:ascii="Times New Roman" w:hAnsi="Times New Roman" w:cs="Times New Roman"/>
          <w:sz w:val="28"/>
          <w:szCs w:val="28"/>
        </w:rPr>
        <w:lastRenderedPageBreak/>
        <w:t xml:space="preserve">легкоплавких металлов (олова, цинка, алюминия) и их сплавов от шлаковых включений; в приборах для определения задымленности воздуха. </w:t>
      </w:r>
    </w:p>
    <w:p w:rsidR="00EA066B" w:rsidRPr="00542C8A" w:rsidRDefault="00EA066B" w:rsidP="00EA066B">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Из стекловолокна изготавливают дорожные сетки для укрепления дорог, конструкционные сетки для укрепления фасадов и внутренней отделки зданий. Стекловолокно применяется для армирования бетонных конструкций, при строительстве современных мостов, береговых сооружений и платформ нефтедобычи.</w:t>
      </w:r>
    </w:p>
    <w:p w:rsidR="00EA066B" w:rsidRPr="00542C8A" w:rsidRDefault="00EA066B" w:rsidP="00EA066B">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Композиционные материалы на основе стекловолокна используются при производстве стеклопластика, который может применяться практически во всех отраслях машиностроения:</w:t>
      </w:r>
    </w:p>
    <w:p w:rsidR="00EA066B" w:rsidRPr="00542C8A" w:rsidRDefault="00EA066B" w:rsidP="00633A04">
      <w:pPr>
        <w:pStyle w:val="ad"/>
        <w:numPr>
          <w:ilvl w:val="0"/>
          <w:numId w:val="19"/>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в авиакосмической технике;</w:t>
      </w:r>
    </w:p>
    <w:p w:rsidR="00EA066B" w:rsidRPr="00542C8A" w:rsidRDefault="00EA066B" w:rsidP="00633A04">
      <w:pPr>
        <w:pStyle w:val="ad"/>
        <w:numPr>
          <w:ilvl w:val="0"/>
          <w:numId w:val="19"/>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в транспортном машиностроении;</w:t>
      </w:r>
    </w:p>
    <w:p w:rsidR="00EA066B" w:rsidRPr="00542C8A" w:rsidRDefault="00EA066B" w:rsidP="00633A04">
      <w:pPr>
        <w:pStyle w:val="ad"/>
        <w:numPr>
          <w:ilvl w:val="0"/>
          <w:numId w:val="19"/>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в станкостроении;</w:t>
      </w:r>
    </w:p>
    <w:p w:rsidR="00EA066B" w:rsidRPr="00542C8A" w:rsidRDefault="00EA066B" w:rsidP="00633A04">
      <w:pPr>
        <w:pStyle w:val="ad"/>
        <w:numPr>
          <w:ilvl w:val="0"/>
          <w:numId w:val="19"/>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в судостроении;</w:t>
      </w:r>
    </w:p>
    <w:p w:rsidR="00EA066B" w:rsidRPr="00542C8A" w:rsidRDefault="00EA066B" w:rsidP="00633A04">
      <w:pPr>
        <w:pStyle w:val="ad"/>
        <w:numPr>
          <w:ilvl w:val="0"/>
          <w:numId w:val="19"/>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в электро- и вычислительной технике;</w:t>
      </w:r>
    </w:p>
    <w:p w:rsidR="00EA066B" w:rsidRPr="00542C8A" w:rsidRDefault="00EA066B" w:rsidP="00633A04">
      <w:pPr>
        <w:pStyle w:val="ad"/>
        <w:numPr>
          <w:ilvl w:val="0"/>
          <w:numId w:val="19"/>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в строительстве – для изготовления облицовочных стеновых и потолочных панелей, несущих конструкций, бассейнов для плавания, оранжерей, хранилищ, силовых профилей пешеходных мостов и настилов. </w:t>
      </w:r>
    </w:p>
    <w:p w:rsidR="003C78D3" w:rsidRPr="00542C8A" w:rsidRDefault="003C78D3" w:rsidP="003C78D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Стекловолокно – искусственное волокно, формируемое из расплава неорганического стекла. Различают непрерывное стекловолокно – комплексные стеклянные нити длиной 20 км и более, диаметром мононитей 3-50 мкм, и штапельное стекловолокно – длиной 1-50 см, диаметром волокон 0,1-20 мкм. </w:t>
      </w:r>
    </w:p>
    <w:p w:rsidR="00B46961" w:rsidRPr="00542C8A" w:rsidRDefault="00B46961" w:rsidP="00B46961">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Используются два типа технологий производства стекловолокна – одностадийный и двухстадийный. </w:t>
      </w:r>
    </w:p>
    <w:p w:rsidR="00B46961" w:rsidRPr="00542C8A" w:rsidRDefault="00B46961" w:rsidP="00B46961">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Двухстадийный способ получения волокна включает в себя стадию подготовки шихты, варки стекла, выработки эрклеза, стеклошариков или штабиков, и стадию плавления эрклеза и стеклошариков в плавильном сосуде и вытягивания волокна. </w:t>
      </w:r>
    </w:p>
    <w:p w:rsidR="00B46961" w:rsidRPr="00542C8A" w:rsidRDefault="00B46961" w:rsidP="00B46961">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При более прогрессивном одностадийном способе волокна вытягивают из стекломассы, поступающей в выработку сразу из стекловаренной печи, питаемой шихтой. Здесь исключается промежуточная стадия выработки эрклеза и стеклянных шариков, при этом расход энергии сокращается практически в два раза. Вместо нее осуществляется операция распределения потока стекла в распределителе стеклоплавильной печи по отдельным фильерным питателям. </w:t>
      </w:r>
    </w:p>
    <w:p w:rsidR="00B46961" w:rsidRPr="00542C8A" w:rsidRDefault="00B46961" w:rsidP="00B46961">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Дополнительная обработка поверхности стекловолокна замасливателями приводит к ее гидрофобизации, снижению поверхностной энергии и электризуемости, снижению коэффициента трения от 0,7 до 0,3 увеличению прочности при растяжении на 20-30%. Поверхностные свойства стекловолокна и капиллярная структура изделия определяют малую (0,2%) гигроскопичность для волокон и повышенную (0,3-4%) для тканей. </w:t>
      </w:r>
    </w:p>
    <w:p w:rsidR="001524BB" w:rsidRPr="00542C8A" w:rsidRDefault="001524BB" w:rsidP="001524BB">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Одностадийный метод получения стекловолокна используется на предприятиях ОАО «ОСВ Стекловолокно» и ОАО «Стеклонит».</w:t>
      </w:r>
    </w:p>
    <w:p w:rsidR="001524BB" w:rsidRPr="00542C8A" w:rsidRDefault="001524BB" w:rsidP="001524BB">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lastRenderedPageBreak/>
        <w:t xml:space="preserve">Наиболее современной технологией производства стекловолокна владеют США, где используется, так называемый, С-процесс. При этом способе вытягивание волокон производится из питателей с 2000 и 4000 отверстий. Волокна вытягиваются со скоростью 750 м/с. Суточная производительность установок – 1080-1440 кг при 2000 отверстий и 2160-2460 кг при 4000 отверстий. Данное производство включено в перечень высоких технологий, на экспорт которых наложены серьезные ограничения. Для сравнения – на оборудовании, установленном на российских предприятиях максимальное число отверстий в фильерных пластинах – 800, скорость вытягивания – 10-100 м/с. </w:t>
      </w:r>
    </w:p>
    <w:p w:rsidR="001524BB" w:rsidRPr="00542C8A" w:rsidRDefault="001524BB" w:rsidP="001524BB">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Из непрерывного стекловолокна, получаемого фильерным формованием пуска тонких монолитей из расплавленной стекломассы, делают крученые комплексные нити, однонаправленные ленты, жгуты. Комплексные стеклянные нити различают по составу стекла, среднему диаметру волокна (3-15 мкм и более), числу элементарных нитей (50-800), крутке. Жгуты и ленты получаются соединением 10-60 комплексных нитей. </w:t>
      </w:r>
    </w:p>
    <w:p w:rsidR="001524BB" w:rsidRPr="00542C8A" w:rsidRDefault="001524BB" w:rsidP="001524BB">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rPr>
        <w:t>Из крученой нити изготавливают ткани, сетки, ленты на ткацких станках. Стеклянные ткани различают по виду переплетения (полотняное, саржевое, сатиновое и др.) и и плотности (числу нитей на 1 см по основе и утку). Их ширина варьирует в пределах 500-1200 мм, толщина – 0,017-25 мм, масса 1 м</w:t>
      </w:r>
      <w:r w:rsidRPr="00542C8A">
        <w:rPr>
          <w:rFonts w:ascii="Times New Roman" w:hAnsi="Times New Roman" w:cs="Times New Roman"/>
          <w:sz w:val="28"/>
          <w:szCs w:val="28"/>
          <w:vertAlign w:val="superscript"/>
        </w:rPr>
        <w:t>2</w:t>
      </w:r>
      <w:r w:rsidRPr="00542C8A">
        <w:rPr>
          <w:rFonts w:ascii="Times New Roman" w:hAnsi="Times New Roman" w:cs="Times New Roman"/>
          <w:sz w:val="28"/>
          <w:szCs w:val="28"/>
        </w:rPr>
        <w:t xml:space="preserve">  - 25-5000 г. В зависимости от толщины, плотности переплетения и вида поверхностной обработки стеклянные ткани могут обладать высокими значениями коэффициента светопропускания (до 64%), звукопоглощения (до 90% при частотах 500-2000 Гц), отражения (до 80%).  </w:t>
      </w:r>
    </w:p>
    <w:p w:rsidR="001524BB" w:rsidRPr="00542C8A" w:rsidRDefault="001524BB" w:rsidP="001524BB">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lang w:val="kk-KZ"/>
        </w:rPr>
        <w:t>Штапельное стекловолокно формуют путем разрыва струи расплавленного стекла после выхода из фильеры воздухом</w:t>
      </w:r>
      <w:r w:rsidRPr="00542C8A">
        <w:rPr>
          <w:rFonts w:ascii="Times New Roman" w:hAnsi="Times New Roman" w:cs="Times New Roman"/>
          <w:sz w:val="28"/>
          <w:szCs w:val="28"/>
        </w:rPr>
        <w:t xml:space="preserve">, паром, горячими газами или другими методами. Его также получают разрубанием комплексных нитей. Штапельное стекловолокно и пряди нитей, срезанные с бобин (длина 0,3-0,6 м), используют для изготовления стекловаты, холстов, матов, плит. Холсты, полученные из рубленного стекловолокна или непрерывных нитей, обычно скрепляют смолами или механической прошивкой. </w:t>
      </w:r>
    </w:p>
    <w:p w:rsidR="001524BB" w:rsidRPr="00542C8A" w:rsidRDefault="001524BB" w:rsidP="001524BB">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Для производства стекловолокна применяется типичное сырье, используемое в стекольной технологии. Сырьевые материалы для производства стекла и стекловолокна принято подразделять на основные и вспомогательные. Стекловолокно определяется составом и свойствами волокнообразующего стекла, из которого его изготавливают. К основной группе материалов относятся продукты, привносящие в состав стекла основные стеклообразующие оксиды:</w:t>
      </w:r>
    </w:p>
    <w:p w:rsidR="001524BB" w:rsidRPr="00542C8A" w:rsidRDefault="001524BB" w:rsidP="00633A04">
      <w:pPr>
        <w:pStyle w:val="ad"/>
        <w:numPr>
          <w:ilvl w:val="0"/>
          <w:numId w:val="20"/>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для введения диоксида кремния (SiO</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используются кварцевые пески, песчаники, кварциты и жильный кварц;</w:t>
      </w:r>
    </w:p>
    <w:p w:rsidR="001524BB" w:rsidRPr="00542C8A" w:rsidRDefault="001524BB" w:rsidP="00633A04">
      <w:pPr>
        <w:pStyle w:val="ad"/>
        <w:numPr>
          <w:ilvl w:val="0"/>
          <w:numId w:val="20"/>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для введения оксидов кальция и магния – доломиты, известняки, мел, мрамор;</w:t>
      </w:r>
    </w:p>
    <w:p w:rsidR="001524BB" w:rsidRPr="00542C8A" w:rsidRDefault="001524BB" w:rsidP="00633A04">
      <w:pPr>
        <w:pStyle w:val="ad"/>
        <w:numPr>
          <w:ilvl w:val="0"/>
          <w:numId w:val="20"/>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для введения оксида алюминия – пегматит, полевой шпат, полевошпатовый концентрат, нефелин, технический глинозем;</w:t>
      </w:r>
    </w:p>
    <w:p w:rsidR="001524BB" w:rsidRPr="00542C8A" w:rsidRDefault="001524BB" w:rsidP="00633A04">
      <w:pPr>
        <w:pStyle w:val="ad"/>
        <w:numPr>
          <w:ilvl w:val="0"/>
          <w:numId w:val="20"/>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lastRenderedPageBreak/>
        <w:t>для введения оксидов натрия и калия – кальцинированную соду, поташ, синтетический и природный сульфат натрия, натриевую и калиевую селитру.</w:t>
      </w:r>
    </w:p>
    <w:p w:rsidR="001524BB" w:rsidRPr="00542C8A" w:rsidRDefault="001524BB" w:rsidP="00341FEC">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Стекловолокна служат конструкционными, электро-, звуко-, теплоизоляционными материалами. Кварцевые волокна являются высокотемпературными диэлектриками и жаростойкими материалами. Для защиты от действия рентгеновского и радиоактивного излучения используют так называемые многосвинцовые и многоборные стекловолокна. Оптические (светопрозрачные) стекловолокна применяются в производстве световодов и стекловолокнистых кабелей. </w:t>
      </w:r>
    </w:p>
    <w:p w:rsidR="00187497" w:rsidRPr="00542C8A" w:rsidRDefault="00187497" w:rsidP="00341FEC">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«П-Д Татнефть-Алабуга Стекловолокно»</w:t>
      </w:r>
      <w:r w:rsidR="004E25D0" w:rsidRPr="00542C8A">
        <w:rPr>
          <w:rFonts w:ascii="Times New Roman" w:hAnsi="Times New Roman" w:cs="Times New Roman"/>
          <w:sz w:val="28"/>
          <w:szCs w:val="28"/>
        </w:rPr>
        <w:t xml:space="preserve"> (Россия)</w:t>
      </w:r>
      <w:r w:rsidRPr="00542C8A">
        <w:rPr>
          <w:rFonts w:ascii="Times New Roman" w:hAnsi="Times New Roman" w:cs="Times New Roman"/>
          <w:sz w:val="28"/>
          <w:szCs w:val="28"/>
        </w:rPr>
        <w:t xml:space="preserve"> - один из крупнейших производителей стекловолокна и продукции на его основе в России и СНГ.</w:t>
      </w:r>
    </w:p>
    <w:p w:rsidR="00951512" w:rsidRPr="00542C8A" w:rsidRDefault="00951512" w:rsidP="00951512">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Завод «</w:t>
      </w:r>
      <w:r w:rsidRPr="00542C8A">
        <w:rPr>
          <w:rFonts w:ascii="Times New Roman" w:hAnsi="Times New Roman" w:cs="Times New Roman"/>
          <w:sz w:val="28"/>
          <w:szCs w:val="28"/>
          <w:lang w:val="en-US"/>
        </w:rPr>
        <w:t>IZOTERM</w:t>
      </w:r>
      <w:r w:rsidRPr="00542C8A">
        <w:rPr>
          <w:rFonts w:ascii="Times New Roman" w:hAnsi="Times New Roman" w:cs="Times New Roman"/>
          <w:sz w:val="28"/>
          <w:szCs w:val="28"/>
        </w:rPr>
        <w:t xml:space="preserve">» в </w:t>
      </w:r>
      <w:r w:rsidR="0040491F" w:rsidRPr="00542C8A">
        <w:rPr>
          <w:rFonts w:ascii="Times New Roman" w:hAnsi="Times New Roman" w:cs="Times New Roman"/>
          <w:sz w:val="28"/>
          <w:szCs w:val="28"/>
        </w:rPr>
        <w:t xml:space="preserve">пос. Глубокое </w:t>
      </w:r>
      <w:r w:rsidRPr="00542C8A">
        <w:rPr>
          <w:rFonts w:ascii="Times New Roman" w:hAnsi="Times New Roman" w:cs="Times New Roman"/>
          <w:sz w:val="28"/>
          <w:szCs w:val="28"/>
        </w:rPr>
        <w:t>Вос</w:t>
      </w:r>
      <w:r w:rsidR="0040491F" w:rsidRPr="00542C8A">
        <w:rPr>
          <w:rFonts w:ascii="Times New Roman" w:hAnsi="Times New Roman" w:cs="Times New Roman"/>
          <w:sz w:val="28"/>
          <w:szCs w:val="28"/>
        </w:rPr>
        <w:t>точно-Казахстанской области выпускает</w:t>
      </w:r>
      <w:r w:rsidRPr="00542C8A">
        <w:rPr>
          <w:rFonts w:ascii="Times New Roman" w:hAnsi="Times New Roman" w:cs="Times New Roman"/>
          <w:sz w:val="28"/>
          <w:szCs w:val="28"/>
        </w:rPr>
        <w:t xml:space="preserve"> теплоизоляционные материалы</w:t>
      </w:r>
      <w:r w:rsidR="0040491F" w:rsidRPr="00542C8A">
        <w:rPr>
          <w:rFonts w:ascii="Times New Roman" w:hAnsi="Times New Roman" w:cs="Times New Roman"/>
          <w:sz w:val="28"/>
          <w:szCs w:val="28"/>
        </w:rPr>
        <w:t xml:space="preserve"> на основе базальтового стекловолокна. В</w:t>
      </w:r>
      <w:r w:rsidRPr="00542C8A">
        <w:rPr>
          <w:rFonts w:ascii="Times New Roman" w:hAnsi="Times New Roman" w:cs="Times New Roman"/>
          <w:sz w:val="28"/>
          <w:szCs w:val="28"/>
        </w:rPr>
        <w:t>веден в эксплуатацию и успешно развивается с 2007 г</w:t>
      </w:r>
      <w:r w:rsidR="0040491F" w:rsidRPr="00542C8A">
        <w:rPr>
          <w:rFonts w:ascii="Times New Roman" w:hAnsi="Times New Roman" w:cs="Times New Roman"/>
          <w:sz w:val="28"/>
          <w:szCs w:val="28"/>
        </w:rPr>
        <w:t>ода</w:t>
      </w:r>
      <w:r w:rsidRPr="00542C8A">
        <w:rPr>
          <w:rFonts w:ascii="Times New Roman" w:hAnsi="Times New Roman" w:cs="Times New Roman"/>
          <w:sz w:val="28"/>
          <w:szCs w:val="28"/>
        </w:rPr>
        <w:t xml:space="preserve">. Поставщик оборудования и технологий – Фирма Eurovek входящая в состав концерна TERMO (Словения), крупнейшего производителя минераловатных изделий в Европе. </w:t>
      </w:r>
    </w:p>
    <w:p w:rsidR="00951512" w:rsidRPr="00542C8A" w:rsidRDefault="00951512" w:rsidP="00951512">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lang w:val="en-US"/>
        </w:rPr>
        <w:t>IZOTERM</w:t>
      </w:r>
      <w:r w:rsidRPr="00542C8A">
        <w:rPr>
          <w:rFonts w:ascii="Times New Roman" w:hAnsi="Times New Roman" w:cs="Times New Roman"/>
          <w:sz w:val="28"/>
          <w:szCs w:val="28"/>
        </w:rPr>
        <w:t xml:space="preserve"> – новое поколение отечественных высококачественных тепло- и звукоизоляционных материалов</w:t>
      </w:r>
      <w:r w:rsidR="0040491F" w:rsidRPr="00542C8A">
        <w:rPr>
          <w:rFonts w:ascii="Times New Roman" w:hAnsi="Times New Roman" w:cs="Times New Roman"/>
          <w:sz w:val="28"/>
          <w:szCs w:val="28"/>
        </w:rPr>
        <w:t xml:space="preserve">. </w:t>
      </w:r>
      <w:r w:rsidRPr="00542C8A">
        <w:rPr>
          <w:rFonts w:ascii="Times New Roman" w:hAnsi="Times New Roman" w:cs="Times New Roman"/>
          <w:sz w:val="28"/>
          <w:szCs w:val="28"/>
        </w:rPr>
        <w:t>Этим обусловлено их широкое применение при строительстве, реконструкции или ремонте жилых домов и</w:t>
      </w:r>
      <w:r w:rsidR="0040491F" w:rsidRPr="00542C8A">
        <w:rPr>
          <w:rFonts w:ascii="Times New Roman" w:hAnsi="Times New Roman" w:cs="Times New Roman"/>
          <w:sz w:val="28"/>
          <w:szCs w:val="28"/>
        </w:rPr>
        <w:t xml:space="preserve"> промышленных зданий. Продукция</w:t>
      </w:r>
      <w:r w:rsidRPr="00542C8A">
        <w:rPr>
          <w:rFonts w:ascii="Times New Roman" w:hAnsi="Times New Roman" w:cs="Times New Roman"/>
          <w:sz w:val="28"/>
          <w:szCs w:val="28"/>
        </w:rPr>
        <w:t xml:space="preserve"> прошла все необходимые испытания и сертификацию на территории Республики Казахстан и Российской Федерации.</w:t>
      </w:r>
    </w:p>
    <w:p w:rsidR="000A0AEA" w:rsidRPr="00542C8A" w:rsidRDefault="00951512" w:rsidP="00951512">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Экологически чистая минеральная вата </w:t>
      </w:r>
      <w:r w:rsidRPr="00542C8A">
        <w:rPr>
          <w:rFonts w:ascii="Times New Roman" w:hAnsi="Times New Roman" w:cs="Times New Roman"/>
          <w:sz w:val="28"/>
          <w:szCs w:val="28"/>
          <w:lang w:val="en-US"/>
        </w:rPr>
        <w:t>IZOTERM</w:t>
      </w:r>
      <w:r w:rsidR="000A0AEA" w:rsidRPr="00542C8A">
        <w:rPr>
          <w:rFonts w:ascii="Times New Roman" w:hAnsi="Times New Roman" w:cs="Times New Roman"/>
          <w:sz w:val="28"/>
          <w:szCs w:val="28"/>
        </w:rPr>
        <w:t xml:space="preserve"> состоит из тончайших взаимо-</w:t>
      </w:r>
      <w:r w:rsidRPr="00542C8A">
        <w:rPr>
          <w:rFonts w:ascii="Times New Roman" w:hAnsi="Times New Roman" w:cs="Times New Roman"/>
          <w:sz w:val="28"/>
          <w:szCs w:val="28"/>
        </w:rPr>
        <w:t xml:space="preserve">переплетающихся волокон, получаемых </w:t>
      </w:r>
      <w:r w:rsidR="000A0AEA" w:rsidRPr="00542C8A">
        <w:rPr>
          <w:rFonts w:ascii="Times New Roman" w:hAnsi="Times New Roman" w:cs="Times New Roman"/>
          <w:sz w:val="28"/>
          <w:szCs w:val="28"/>
        </w:rPr>
        <w:t>из</w:t>
      </w:r>
      <w:r w:rsidRPr="00542C8A">
        <w:rPr>
          <w:rFonts w:ascii="Times New Roman" w:hAnsi="Times New Roman" w:cs="Times New Roman"/>
          <w:sz w:val="28"/>
          <w:szCs w:val="28"/>
        </w:rPr>
        <w:t xml:space="preserve"> высок</w:t>
      </w:r>
      <w:r w:rsidR="000A0AEA" w:rsidRPr="00542C8A">
        <w:rPr>
          <w:rFonts w:ascii="Times New Roman" w:hAnsi="Times New Roman" w:cs="Times New Roman"/>
          <w:sz w:val="28"/>
          <w:szCs w:val="28"/>
        </w:rPr>
        <w:t>отемпературного расплава интрузивной породы основного состава - габбро-диабаза</w:t>
      </w:r>
      <w:r w:rsidRPr="00542C8A">
        <w:rPr>
          <w:rFonts w:ascii="Times New Roman" w:hAnsi="Times New Roman" w:cs="Times New Roman"/>
          <w:sz w:val="28"/>
          <w:szCs w:val="28"/>
        </w:rPr>
        <w:t xml:space="preserve">. </w:t>
      </w:r>
    </w:p>
    <w:p w:rsidR="00951512" w:rsidRPr="00542C8A" w:rsidRDefault="00951512" w:rsidP="00951512">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Теплоизоляци</w:t>
      </w:r>
      <w:r w:rsidR="000A0AEA" w:rsidRPr="00542C8A">
        <w:rPr>
          <w:rFonts w:ascii="Times New Roman" w:hAnsi="Times New Roman" w:cs="Times New Roman"/>
          <w:sz w:val="28"/>
          <w:szCs w:val="28"/>
        </w:rPr>
        <w:t>онные свойства минеральной ваты</w:t>
      </w:r>
      <w:r w:rsidRPr="00542C8A">
        <w:rPr>
          <w:rFonts w:ascii="Times New Roman" w:hAnsi="Times New Roman" w:cs="Times New Roman"/>
          <w:sz w:val="28"/>
          <w:szCs w:val="28"/>
        </w:rPr>
        <w:t xml:space="preserve"> обусловлены содержанием в ней большого количества воздушных пор и каналов до 96% от общего объема ваты, в которых теплопроводность воздуха в неподвижном состоянии очень мала. </w:t>
      </w:r>
    </w:p>
    <w:p w:rsidR="00951512" w:rsidRPr="00542C8A" w:rsidRDefault="00951512" w:rsidP="00951512">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Ассортимент продукции </w:t>
      </w:r>
      <w:r w:rsidR="000A0AEA" w:rsidRPr="00542C8A">
        <w:rPr>
          <w:rFonts w:ascii="Times New Roman" w:hAnsi="Times New Roman" w:cs="Times New Roman"/>
          <w:sz w:val="28"/>
          <w:szCs w:val="28"/>
        </w:rPr>
        <w:t>завода</w:t>
      </w:r>
      <w:r w:rsidRPr="00542C8A">
        <w:rPr>
          <w:rFonts w:ascii="Times New Roman" w:hAnsi="Times New Roman" w:cs="Times New Roman"/>
          <w:sz w:val="28"/>
          <w:szCs w:val="28"/>
        </w:rPr>
        <w:t xml:space="preserve"> включает в себя тепло- и звукоизоляционные плиты для изоляции кровли и фасадов зданий, для производства стеновых и кровельных панелей типа сэндвич, ненагружаемые изоляционные плиты для ограждающих конструкций, а также маты теплоизоляционные из базальтового волокна, кашированные фольгой и стеклотканью. </w:t>
      </w:r>
      <w:r w:rsidR="000A0AEA" w:rsidRPr="00542C8A">
        <w:rPr>
          <w:rFonts w:ascii="Times New Roman" w:hAnsi="Times New Roman" w:cs="Times New Roman"/>
          <w:sz w:val="28"/>
          <w:szCs w:val="28"/>
        </w:rPr>
        <w:t>Изделия</w:t>
      </w:r>
      <w:r w:rsidRPr="00542C8A">
        <w:rPr>
          <w:rFonts w:ascii="Times New Roman" w:hAnsi="Times New Roman" w:cs="Times New Roman"/>
          <w:sz w:val="28"/>
          <w:szCs w:val="28"/>
        </w:rPr>
        <w:t xml:space="preserve"> обладают высокими теплоизоляционными свойствами, что подтверждается низким коэффициентом теплопроводности. Конструкции с использованием теплоизоляции хорошо сохраняют тепло зимой и прохладу летом.</w:t>
      </w:r>
      <w:r w:rsidR="000A0AEA" w:rsidRPr="00542C8A">
        <w:rPr>
          <w:rFonts w:ascii="Times New Roman" w:hAnsi="Times New Roman" w:cs="Times New Roman"/>
          <w:sz w:val="28"/>
          <w:szCs w:val="28"/>
        </w:rPr>
        <w:t xml:space="preserve"> </w:t>
      </w:r>
      <w:r w:rsidRPr="00542C8A">
        <w:rPr>
          <w:rFonts w:ascii="Times New Roman" w:hAnsi="Times New Roman" w:cs="Times New Roman"/>
          <w:sz w:val="28"/>
          <w:szCs w:val="28"/>
        </w:rPr>
        <w:t>Благодаря своей</w:t>
      </w:r>
      <w:r w:rsidR="000A0AEA" w:rsidRPr="00542C8A">
        <w:rPr>
          <w:rFonts w:ascii="Times New Roman" w:hAnsi="Times New Roman" w:cs="Times New Roman"/>
          <w:sz w:val="28"/>
          <w:szCs w:val="28"/>
        </w:rPr>
        <w:t xml:space="preserve"> структуре, изделия</w:t>
      </w:r>
      <w:r w:rsidRPr="00542C8A">
        <w:rPr>
          <w:rFonts w:ascii="Times New Roman" w:hAnsi="Times New Roman" w:cs="Times New Roman"/>
          <w:sz w:val="28"/>
          <w:szCs w:val="28"/>
        </w:rPr>
        <w:t xml:space="preserve"> обладают отличными акустическими </w:t>
      </w:r>
      <w:r w:rsidR="000A0AEA" w:rsidRPr="00542C8A">
        <w:rPr>
          <w:rFonts w:ascii="Times New Roman" w:hAnsi="Times New Roman" w:cs="Times New Roman"/>
          <w:sz w:val="28"/>
          <w:szCs w:val="28"/>
        </w:rPr>
        <w:t xml:space="preserve">и </w:t>
      </w:r>
      <w:r w:rsidRPr="00542C8A">
        <w:rPr>
          <w:rFonts w:ascii="Times New Roman" w:hAnsi="Times New Roman" w:cs="Times New Roman"/>
          <w:sz w:val="28"/>
          <w:szCs w:val="28"/>
        </w:rPr>
        <w:t>эффективными водоотталкивающими свойствами. Влага, попавшая на</w:t>
      </w:r>
      <w:r w:rsidR="000A0AEA" w:rsidRPr="00542C8A">
        <w:rPr>
          <w:rFonts w:ascii="Times New Roman" w:hAnsi="Times New Roman" w:cs="Times New Roman"/>
          <w:sz w:val="28"/>
          <w:szCs w:val="28"/>
        </w:rPr>
        <w:t xml:space="preserve"> поверхность материала, не прони</w:t>
      </w:r>
      <w:r w:rsidRPr="00542C8A">
        <w:rPr>
          <w:rFonts w:ascii="Times New Roman" w:hAnsi="Times New Roman" w:cs="Times New Roman"/>
          <w:sz w:val="28"/>
          <w:szCs w:val="28"/>
        </w:rPr>
        <w:t xml:space="preserve">кает в его толщу, благодаря чему он остается сухим. </w:t>
      </w:r>
    </w:p>
    <w:p w:rsidR="00951512" w:rsidRPr="00542C8A" w:rsidRDefault="00951512" w:rsidP="00951512">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Волокно материала способно выдерживать, не плавясь, температуру свыше 1000</w:t>
      </w:r>
      <w:r w:rsidR="000A0AEA" w:rsidRPr="00542C8A">
        <w:rPr>
          <w:rFonts w:ascii="Times New Roman" w:hAnsi="Times New Roman" w:cs="Times New Roman"/>
          <w:sz w:val="28"/>
          <w:szCs w:val="28"/>
        </w:rPr>
        <w:t xml:space="preserve">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 xml:space="preserve">С. В то время, как связующий компонент испаряется при температуре </w:t>
      </w:r>
      <w:r w:rsidR="000A0AEA" w:rsidRPr="00542C8A">
        <w:rPr>
          <w:rFonts w:ascii="Times New Roman" w:hAnsi="Times New Roman" w:cs="Times New Roman"/>
          <w:sz w:val="28"/>
          <w:szCs w:val="28"/>
        </w:rPr>
        <w:t xml:space="preserve"> </w:t>
      </w:r>
      <w:r w:rsidRPr="00542C8A">
        <w:rPr>
          <w:rFonts w:ascii="Times New Roman" w:hAnsi="Times New Roman" w:cs="Times New Roman"/>
          <w:sz w:val="28"/>
          <w:szCs w:val="28"/>
        </w:rPr>
        <w:lastRenderedPageBreak/>
        <w:t>250</w:t>
      </w:r>
      <w:r w:rsidR="000A0AEA" w:rsidRPr="00542C8A">
        <w:rPr>
          <w:rFonts w:ascii="Times New Roman" w:hAnsi="Times New Roman" w:cs="Times New Roman"/>
          <w:sz w:val="28"/>
          <w:szCs w:val="28"/>
        </w:rPr>
        <w:t xml:space="preserve"> </w:t>
      </w:r>
      <w:r w:rsidRPr="00542C8A">
        <w:rPr>
          <w:rFonts w:ascii="Times New Roman" w:hAnsi="Times New Roman" w:cs="Times New Roman"/>
          <w:sz w:val="28"/>
          <w:szCs w:val="28"/>
          <w:vertAlign w:val="superscript"/>
        </w:rPr>
        <w:t>0</w:t>
      </w:r>
      <w:r w:rsidR="000A0AEA" w:rsidRPr="00542C8A">
        <w:rPr>
          <w:rFonts w:ascii="Times New Roman" w:hAnsi="Times New Roman" w:cs="Times New Roman"/>
          <w:sz w:val="28"/>
          <w:szCs w:val="28"/>
        </w:rPr>
        <w:t>С. В</w:t>
      </w:r>
      <w:r w:rsidRPr="00542C8A">
        <w:rPr>
          <w:rFonts w:ascii="Times New Roman" w:hAnsi="Times New Roman" w:cs="Times New Roman"/>
          <w:sz w:val="28"/>
          <w:szCs w:val="28"/>
        </w:rPr>
        <w:t xml:space="preserve">олокна остаются неповрежденными, связанными между собой, сохраняя свою прочность и создавая </w:t>
      </w:r>
      <w:r w:rsidR="000A0AEA" w:rsidRPr="00542C8A">
        <w:rPr>
          <w:rFonts w:ascii="Times New Roman" w:hAnsi="Times New Roman" w:cs="Times New Roman"/>
          <w:sz w:val="28"/>
          <w:szCs w:val="28"/>
        </w:rPr>
        <w:t>защиту от огня. Изделия</w:t>
      </w:r>
      <w:r w:rsidRPr="00542C8A">
        <w:rPr>
          <w:rFonts w:ascii="Times New Roman" w:hAnsi="Times New Roman" w:cs="Times New Roman"/>
          <w:sz w:val="28"/>
          <w:szCs w:val="28"/>
        </w:rPr>
        <w:t xml:space="preserve"> относятся к группе негорючих строительных материалов. </w:t>
      </w:r>
    </w:p>
    <w:p w:rsidR="00951512" w:rsidRPr="00542C8A" w:rsidRDefault="00951512" w:rsidP="00951512">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Маты предназначены для использования в промышленности для изоляции цилиндрических и кониче</w:t>
      </w:r>
      <w:r w:rsidR="000A0AEA" w:rsidRPr="00542C8A">
        <w:rPr>
          <w:rFonts w:ascii="Times New Roman" w:hAnsi="Times New Roman" w:cs="Times New Roman"/>
          <w:sz w:val="28"/>
          <w:szCs w:val="28"/>
        </w:rPr>
        <w:t>ских поверхностей</w:t>
      </w:r>
      <w:r w:rsidRPr="00542C8A">
        <w:rPr>
          <w:rFonts w:ascii="Times New Roman" w:hAnsi="Times New Roman" w:cs="Times New Roman"/>
          <w:sz w:val="28"/>
          <w:szCs w:val="28"/>
        </w:rPr>
        <w:t xml:space="preserve"> </w:t>
      </w:r>
      <w:r w:rsidR="000A0AEA" w:rsidRPr="00542C8A">
        <w:rPr>
          <w:rFonts w:ascii="Times New Roman" w:hAnsi="Times New Roman" w:cs="Times New Roman"/>
          <w:sz w:val="28"/>
          <w:szCs w:val="28"/>
        </w:rPr>
        <w:t>трубопроводов и воздухопроводов</w:t>
      </w:r>
      <w:r w:rsidRPr="00542C8A">
        <w:rPr>
          <w:rFonts w:ascii="Times New Roman" w:hAnsi="Times New Roman" w:cs="Times New Roman"/>
          <w:sz w:val="28"/>
          <w:szCs w:val="28"/>
        </w:rPr>
        <w:t xml:space="preserve">, а также при установке изоляции внутри полостей. </w:t>
      </w:r>
    </w:p>
    <w:p w:rsidR="00951512" w:rsidRPr="00542C8A" w:rsidRDefault="00951512" w:rsidP="00951512">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Плиты для изоля</w:t>
      </w:r>
      <w:r w:rsidR="000A0AEA" w:rsidRPr="00542C8A">
        <w:rPr>
          <w:rFonts w:ascii="Times New Roman" w:hAnsi="Times New Roman" w:cs="Times New Roman"/>
          <w:sz w:val="28"/>
          <w:szCs w:val="28"/>
        </w:rPr>
        <w:t>ции плоских поверхностей, а так</w:t>
      </w:r>
      <w:r w:rsidRPr="00542C8A">
        <w:rPr>
          <w:rFonts w:ascii="Times New Roman" w:hAnsi="Times New Roman" w:cs="Times New Roman"/>
          <w:sz w:val="28"/>
          <w:szCs w:val="28"/>
        </w:rPr>
        <w:t>же для конусных и цилиндрических поверхностей с большим радиусом к</w:t>
      </w:r>
      <w:r w:rsidR="000A0AEA" w:rsidRPr="00542C8A">
        <w:rPr>
          <w:rFonts w:ascii="Times New Roman" w:hAnsi="Times New Roman" w:cs="Times New Roman"/>
          <w:sz w:val="28"/>
          <w:szCs w:val="28"/>
        </w:rPr>
        <w:t>ривизны. Они н</w:t>
      </w:r>
      <w:r w:rsidRPr="00542C8A">
        <w:rPr>
          <w:rFonts w:ascii="Times New Roman" w:hAnsi="Times New Roman" w:cs="Times New Roman"/>
          <w:sz w:val="28"/>
          <w:szCs w:val="28"/>
        </w:rPr>
        <w:t xml:space="preserve">аходят применение в качестве теплоизоляции легких стен, межкомнатных перегородок, мансард и кровельных конструкций. </w:t>
      </w:r>
    </w:p>
    <w:p w:rsidR="00951512" w:rsidRPr="00542C8A" w:rsidRDefault="00951512" w:rsidP="00951512">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Легкая гидрофобизированная изоляционная плита применяется в гражданском и промышленном строительстве в качестве ненагружаемой тепло- и звукоизоляции ограждающих конструкций всех типов зданий.  Гидрофо</w:t>
      </w:r>
      <w:r w:rsidR="000A0AEA" w:rsidRPr="00542C8A">
        <w:rPr>
          <w:rFonts w:ascii="Times New Roman" w:hAnsi="Times New Roman" w:cs="Times New Roman"/>
          <w:sz w:val="28"/>
          <w:szCs w:val="28"/>
        </w:rPr>
        <w:t>бизированная изоляционная плита и</w:t>
      </w:r>
      <w:r w:rsidRPr="00542C8A">
        <w:rPr>
          <w:rFonts w:ascii="Times New Roman" w:hAnsi="Times New Roman" w:cs="Times New Roman"/>
          <w:sz w:val="28"/>
          <w:szCs w:val="28"/>
        </w:rPr>
        <w:t xml:space="preserve"> жесткая  гидрофобизированная изоляционная плита </w:t>
      </w:r>
      <w:r w:rsidR="000A0AEA" w:rsidRPr="00542C8A">
        <w:rPr>
          <w:rFonts w:ascii="Times New Roman" w:hAnsi="Times New Roman" w:cs="Times New Roman"/>
          <w:sz w:val="28"/>
          <w:szCs w:val="28"/>
        </w:rPr>
        <w:t xml:space="preserve">- </w:t>
      </w:r>
      <w:r w:rsidRPr="00542C8A">
        <w:rPr>
          <w:rFonts w:ascii="Times New Roman" w:hAnsi="Times New Roman" w:cs="Times New Roman"/>
          <w:sz w:val="28"/>
          <w:szCs w:val="28"/>
        </w:rPr>
        <w:t xml:space="preserve">негорючий минераловатный утеплитель для производства современных огнестойких стеновых и кровельных панелей типа «Сэндвич». </w:t>
      </w:r>
    </w:p>
    <w:p w:rsidR="002F6B3C" w:rsidRPr="00542C8A" w:rsidRDefault="002F6B3C" w:rsidP="002F6B3C">
      <w:pPr>
        <w:spacing w:after="0" w:line="240" w:lineRule="auto"/>
        <w:rPr>
          <w:rFonts w:ascii="Times New Roman" w:hAnsi="Times New Roman" w:cs="Times New Roman"/>
          <w:strike/>
          <w:sz w:val="28"/>
          <w:szCs w:val="28"/>
          <w:lang w:val="kk-KZ"/>
        </w:rPr>
      </w:pPr>
    </w:p>
    <w:p w:rsidR="00BE6773" w:rsidRPr="00542C8A" w:rsidRDefault="00BE6773" w:rsidP="002F6B3C">
      <w:pPr>
        <w:spacing w:after="0" w:line="240" w:lineRule="auto"/>
        <w:rPr>
          <w:rFonts w:ascii="Times New Roman" w:hAnsi="Times New Roman" w:cs="Times New Roman"/>
          <w:strike/>
          <w:sz w:val="28"/>
          <w:szCs w:val="28"/>
          <w:lang w:val="kk-KZ"/>
        </w:rPr>
      </w:pPr>
    </w:p>
    <w:p w:rsidR="00877A67" w:rsidRPr="00542C8A" w:rsidRDefault="00877A67" w:rsidP="00877A67">
      <w:pPr>
        <w:spacing w:after="0" w:line="240" w:lineRule="auto"/>
        <w:jc w:val="center"/>
        <w:rPr>
          <w:rFonts w:ascii="Times New Roman" w:eastAsia="Times New Roman" w:hAnsi="Times New Roman" w:cs="Times New Roman"/>
          <w:b/>
          <w:sz w:val="28"/>
          <w:szCs w:val="28"/>
        </w:rPr>
      </w:pPr>
      <w:r w:rsidRPr="00542C8A">
        <w:rPr>
          <w:rFonts w:ascii="Times New Roman" w:eastAsia="Times New Roman" w:hAnsi="Times New Roman" w:cs="Times New Roman"/>
          <w:b/>
          <w:sz w:val="28"/>
          <w:szCs w:val="28"/>
        </w:rPr>
        <w:t>Контрольные вопросы</w:t>
      </w:r>
    </w:p>
    <w:p w:rsidR="00877A67" w:rsidRPr="00542C8A" w:rsidRDefault="00877A67" w:rsidP="002F6B3C">
      <w:pPr>
        <w:spacing w:after="0" w:line="240" w:lineRule="auto"/>
        <w:rPr>
          <w:rFonts w:ascii="Times New Roman" w:hAnsi="Times New Roman" w:cs="Times New Roman"/>
          <w:strike/>
          <w:sz w:val="28"/>
          <w:szCs w:val="28"/>
          <w:lang w:val="kk-KZ"/>
        </w:rPr>
      </w:pPr>
    </w:p>
    <w:p w:rsidR="001C4FCE" w:rsidRPr="00542C8A" w:rsidRDefault="001C4FCE" w:rsidP="00633A04">
      <w:pPr>
        <w:numPr>
          <w:ilvl w:val="0"/>
          <w:numId w:val="74"/>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Обосновать выбор сырьевых материалов, описать особенности производства стекловолокна</w:t>
      </w:r>
    </w:p>
    <w:p w:rsidR="001C4FCE" w:rsidRPr="00542C8A" w:rsidRDefault="001C4FCE" w:rsidP="00633A04">
      <w:pPr>
        <w:numPr>
          <w:ilvl w:val="0"/>
          <w:numId w:val="74"/>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Обобщить теоретические и технологические достижения передового международного опыта; проанализировать состояние, проблемы и перспективы развития  производства стекловолокна в РК и за рубежом</w:t>
      </w:r>
    </w:p>
    <w:p w:rsidR="00877A67" w:rsidRPr="00542C8A" w:rsidRDefault="00877A67" w:rsidP="002F6B3C">
      <w:pPr>
        <w:spacing w:after="0" w:line="240" w:lineRule="auto"/>
        <w:rPr>
          <w:rFonts w:ascii="Times New Roman" w:hAnsi="Times New Roman" w:cs="Times New Roman"/>
          <w:strike/>
          <w:sz w:val="28"/>
          <w:szCs w:val="28"/>
        </w:rPr>
      </w:pPr>
    </w:p>
    <w:p w:rsidR="00C50528" w:rsidRPr="00542C8A" w:rsidRDefault="00C50528" w:rsidP="002F6B3C">
      <w:pPr>
        <w:spacing w:after="0" w:line="240" w:lineRule="auto"/>
        <w:rPr>
          <w:rFonts w:ascii="Times New Roman" w:hAnsi="Times New Roman" w:cs="Times New Roman"/>
          <w:strike/>
          <w:sz w:val="28"/>
          <w:szCs w:val="28"/>
          <w:lang w:val="kk-KZ"/>
        </w:rPr>
      </w:pPr>
      <w:r w:rsidRPr="00542C8A">
        <w:rPr>
          <w:rFonts w:ascii="Times New Roman" w:hAnsi="Times New Roman" w:cs="Times New Roman"/>
          <w:strike/>
          <w:sz w:val="28"/>
          <w:szCs w:val="28"/>
          <w:lang w:val="kk-KZ"/>
        </w:rPr>
        <w:br w:type="page"/>
      </w:r>
    </w:p>
    <w:p w:rsidR="006474EF" w:rsidRPr="00542C8A" w:rsidRDefault="006474EF" w:rsidP="00E3456F">
      <w:pPr>
        <w:spacing w:after="0" w:line="240" w:lineRule="auto"/>
        <w:jc w:val="center"/>
        <w:rPr>
          <w:rFonts w:ascii="Times New Roman" w:hAnsi="Times New Roman" w:cs="Times New Roman"/>
          <w:b/>
          <w:sz w:val="28"/>
          <w:szCs w:val="28"/>
          <w:lang w:val="kk-KZ"/>
        </w:rPr>
      </w:pPr>
      <w:r w:rsidRPr="00542C8A">
        <w:rPr>
          <w:rFonts w:ascii="Times New Roman" w:hAnsi="Times New Roman" w:cs="Times New Roman"/>
          <w:b/>
          <w:sz w:val="28"/>
          <w:szCs w:val="28"/>
          <w:lang w:val="kk-KZ"/>
        </w:rPr>
        <w:lastRenderedPageBreak/>
        <w:t>Лекция 11</w:t>
      </w:r>
    </w:p>
    <w:p w:rsidR="00E3456F" w:rsidRPr="00542C8A" w:rsidRDefault="00E3456F" w:rsidP="00E3456F">
      <w:pPr>
        <w:spacing w:after="0" w:line="240" w:lineRule="auto"/>
        <w:jc w:val="center"/>
        <w:rPr>
          <w:rFonts w:ascii="Times New Roman" w:hAnsi="Times New Roman" w:cs="Times New Roman"/>
          <w:b/>
          <w:sz w:val="28"/>
          <w:szCs w:val="28"/>
          <w:lang w:val="kk-KZ"/>
        </w:rPr>
      </w:pPr>
    </w:p>
    <w:p w:rsidR="00E3456F" w:rsidRPr="00542C8A" w:rsidRDefault="00E3456F" w:rsidP="00E3456F">
      <w:pPr>
        <w:spacing w:after="0" w:line="240" w:lineRule="auto"/>
        <w:jc w:val="center"/>
        <w:rPr>
          <w:rFonts w:ascii="Times New Roman" w:hAnsi="Times New Roman" w:cs="Times New Roman"/>
          <w:b/>
          <w:bCs/>
          <w:caps/>
          <w:sz w:val="28"/>
          <w:szCs w:val="28"/>
        </w:rPr>
      </w:pPr>
      <w:r w:rsidRPr="00542C8A">
        <w:rPr>
          <w:rFonts w:ascii="Times New Roman" w:hAnsi="Times New Roman" w:cs="Times New Roman"/>
          <w:b/>
          <w:bCs/>
          <w:sz w:val="28"/>
          <w:szCs w:val="28"/>
        </w:rPr>
        <w:t>План лекции</w:t>
      </w:r>
    </w:p>
    <w:p w:rsidR="00E3456F" w:rsidRPr="00542C8A" w:rsidRDefault="00E3456F" w:rsidP="00E3456F">
      <w:pPr>
        <w:spacing w:after="0" w:line="240" w:lineRule="auto"/>
        <w:jc w:val="center"/>
        <w:rPr>
          <w:rFonts w:ascii="Times New Roman" w:hAnsi="Times New Roman" w:cs="Times New Roman"/>
          <w:sz w:val="28"/>
          <w:szCs w:val="28"/>
          <w:lang w:val="kk-KZ"/>
        </w:rPr>
      </w:pPr>
    </w:p>
    <w:p w:rsidR="00682A33" w:rsidRPr="00542C8A" w:rsidRDefault="00682A33" w:rsidP="00633A04">
      <w:pPr>
        <w:pStyle w:val="ad"/>
        <w:numPr>
          <w:ilvl w:val="0"/>
          <w:numId w:val="46"/>
        </w:numPr>
        <w:spacing w:after="0" w:line="240" w:lineRule="auto"/>
        <w:ind w:left="357" w:hanging="357"/>
        <w:rPr>
          <w:rFonts w:ascii="Times New Roman" w:hAnsi="Times New Roman" w:cs="Times New Roman"/>
          <w:sz w:val="28"/>
          <w:szCs w:val="28"/>
        </w:rPr>
      </w:pPr>
      <w:r w:rsidRPr="00542C8A">
        <w:rPr>
          <w:rFonts w:ascii="Times New Roman" w:hAnsi="Times New Roman" w:cs="Times New Roman"/>
          <w:sz w:val="28"/>
          <w:szCs w:val="28"/>
        </w:rPr>
        <w:t>Портландцемент</w:t>
      </w:r>
    </w:p>
    <w:p w:rsidR="006474EF" w:rsidRPr="00542C8A" w:rsidRDefault="00682A33" w:rsidP="00633A04">
      <w:pPr>
        <w:pStyle w:val="ad"/>
        <w:numPr>
          <w:ilvl w:val="0"/>
          <w:numId w:val="46"/>
        </w:numPr>
        <w:spacing w:after="0" w:line="240" w:lineRule="auto"/>
        <w:ind w:left="357" w:hanging="357"/>
        <w:rPr>
          <w:rFonts w:ascii="Times New Roman" w:hAnsi="Times New Roman" w:cs="Times New Roman"/>
          <w:sz w:val="28"/>
          <w:szCs w:val="28"/>
        </w:rPr>
      </w:pPr>
      <w:r w:rsidRPr="00542C8A">
        <w:rPr>
          <w:rFonts w:ascii="Times New Roman" w:hAnsi="Times New Roman" w:cs="Times New Roman"/>
          <w:sz w:val="28"/>
          <w:szCs w:val="28"/>
        </w:rPr>
        <w:t>Воздушная и гидравлическая известь</w:t>
      </w:r>
    </w:p>
    <w:p w:rsidR="00682A33" w:rsidRPr="00542C8A" w:rsidRDefault="00682A33" w:rsidP="00E3456F">
      <w:pPr>
        <w:spacing w:after="0" w:line="240" w:lineRule="auto"/>
        <w:ind w:firstLine="454"/>
        <w:jc w:val="both"/>
        <w:rPr>
          <w:rFonts w:ascii="Times New Roman" w:hAnsi="Times New Roman" w:cs="Times New Roman"/>
          <w:sz w:val="28"/>
          <w:szCs w:val="28"/>
        </w:rPr>
      </w:pPr>
    </w:p>
    <w:p w:rsidR="00BE6773" w:rsidRPr="00542C8A" w:rsidRDefault="00BE6773" w:rsidP="00E3456F">
      <w:pPr>
        <w:spacing w:after="0" w:line="240" w:lineRule="auto"/>
        <w:ind w:firstLine="454"/>
        <w:jc w:val="both"/>
        <w:rPr>
          <w:rFonts w:ascii="Times New Roman" w:hAnsi="Times New Roman" w:cs="Times New Roman"/>
          <w:sz w:val="28"/>
          <w:szCs w:val="28"/>
        </w:rPr>
      </w:pPr>
    </w:p>
    <w:p w:rsidR="00237EB8" w:rsidRPr="00542C8A" w:rsidRDefault="000F3F9B" w:rsidP="00E3456F">
      <w:pPr>
        <w:spacing w:after="0" w:line="240" w:lineRule="auto"/>
        <w:ind w:firstLine="454"/>
        <w:jc w:val="both"/>
        <w:rPr>
          <w:rFonts w:ascii="Times New Roman" w:hAnsi="Times New Roman" w:cs="Times New Roman"/>
          <w:b/>
          <w:sz w:val="28"/>
          <w:szCs w:val="28"/>
        </w:rPr>
      </w:pPr>
      <w:r w:rsidRPr="00542C8A">
        <w:rPr>
          <w:rFonts w:ascii="Times New Roman" w:hAnsi="Times New Roman" w:cs="Times New Roman"/>
          <w:b/>
          <w:sz w:val="28"/>
          <w:szCs w:val="28"/>
        </w:rPr>
        <w:t>ПРОИЗВОДСТВ</w:t>
      </w:r>
      <w:r w:rsidR="00DA404A" w:rsidRPr="00542C8A">
        <w:rPr>
          <w:rFonts w:ascii="Times New Roman" w:hAnsi="Times New Roman" w:cs="Times New Roman"/>
          <w:b/>
          <w:sz w:val="28"/>
          <w:szCs w:val="28"/>
        </w:rPr>
        <w:t>О</w:t>
      </w:r>
      <w:r w:rsidRPr="00542C8A">
        <w:rPr>
          <w:rFonts w:ascii="Times New Roman" w:hAnsi="Times New Roman" w:cs="Times New Roman"/>
          <w:b/>
          <w:sz w:val="28"/>
          <w:szCs w:val="28"/>
        </w:rPr>
        <w:t xml:space="preserve"> ЦЕМЕНТА, ИЗВЕСТИ, СТРОИТЕЛЬНОГО ГИПСА</w:t>
      </w:r>
    </w:p>
    <w:p w:rsidR="00237EB8" w:rsidRPr="00542C8A" w:rsidRDefault="00237EB8" w:rsidP="00C502C8">
      <w:pPr>
        <w:spacing w:after="0" w:line="240" w:lineRule="auto"/>
        <w:ind w:firstLine="454"/>
        <w:jc w:val="both"/>
        <w:rPr>
          <w:rFonts w:ascii="Times New Roman" w:hAnsi="Times New Roman" w:cs="Times New Roman"/>
          <w:b/>
          <w:sz w:val="28"/>
          <w:szCs w:val="28"/>
        </w:rPr>
      </w:pPr>
    </w:p>
    <w:p w:rsidR="00237EB8" w:rsidRPr="00542C8A" w:rsidRDefault="00237EB8" w:rsidP="00237EB8">
      <w:pPr>
        <w:spacing w:after="0" w:line="240" w:lineRule="auto"/>
        <w:ind w:firstLine="454"/>
        <w:jc w:val="both"/>
        <w:rPr>
          <w:rFonts w:ascii="Times New Roman" w:hAnsi="Times New Roman" w:cs="Times New Roman"/>
          <w:b/>
          <w:sz w:val="28"/>
          <w:szCs w:val="28"/>
          <w:lang w:val="kk-KZ"/>
        </w:rPr>
      </w:pPr>
      <w:r w:rsidRPr="00542C8A">
        <w:rPr>
          <w:rFonts w:ascii="Times New Roman" w:hAnsi="Times New Roman" w:cs="Times New Roman"/>
          <w:b/>
          <w:sz w:val="28"/>
          <w:szCs w:val="28"/>
        </w:rPr>
        <w:t>1 Портландцемент</w:t>
      </w:r>
    </w:p>
    <w:p w:rsidR="00237EB8" w:rsidRPr="00542C8A" w:rsidRDefault="00237EB8" w:rsidP="00237EB8">
      <w:pPr>
        <w:spacing w:after="0" w:line="240" w:lineRule="auto"/>
        <w:jc w:val="center"/>
        <w:rPr>
          <w:rFonts w:ascii="Times New Roman" w:hAnsi="Times New Roman" w:cs="Times New Roman"/>
          <w:b/>
          <w:sz w:val="28"/>
          <w:szCs w:val="28"/>
        </w:rPr>
      </w:pPr>
    </w:p>
    <w:p w:rsidR="00074957" w:rsidRPr="00542C8A" w:rsidRDefault="00074957" w:rsidP="00237EB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Портландцемент (от англ. Port-land - назв. полуострова на юге Великобритании) -</w:t>
      </w:r>
      <w:r w:rsidR="00237EB8" w:rsidRPr="00542C8A">
        <w:rPr>
          <w:rFonts w:ascii="Times New Roman" w:hAnsi="Times New Roman" w:cs="Times New Roman"/>
          <w:sz w:val="28"/>
          <w:szCs w:val="28"/>
        </w:rPr>
        <w:t xml:space="preserve"> гидравлическое вяжуще</w:t>
      </w:r>
      <w:r w:rsidRPr="00542C8A">
        <w:rPr>
          <w:rFonts w:ascii="Times New Roman" w:hAnsi="Times New Roman" w:cs="Times New Roman"/>
          <w:sz w:val="28"/>
          <w:szCs w:val="28"/>
        </w:rPr>
        <w:t>е</w:t>
      </w:r>
      <w:r w:rsidR="00237EB8" w:rsidRPr="00542C8A">
        <w:rPr>
          <w:rFonts w:ascii="Times New Roman" w:hAnsi="Times New Roman" w:cs="Times New Roman"/>
          <w:sz w:val="28"/>
          <w:szCs w:val="28"/>
        </w:rPr>
        <w:t xml:space="preserve"> вещество, в составе которого преобладают силикаты кальция</w:t>
      </w:r>
      <w:r w:rsidRPr="00542C8A">
        <w:rPr>
          <w:rFonts w:ascii="Times New Roman" w:hAnsi="Times New Roman" w:cs="Times New Roman"/>
          <w:sz w:val="28"/>
          <w:szCs w:val="28"/>
        </w:rPr>
        <w:t>, где их доля 70 – 80 %</w:t>
      </w:r>
      <w:r w:rsidR="00237EB8" w:rsidRPr="00542C8A">
        <w:rPr>
          <w:rFonts w:ascii="Times New Roman" w:hAnsi="Times New Roman" w:cs="Times New Roman"/>
          <w:sz w:val="28"/>
          <w:szCs w:val="28"/>
        </w:rPr>
        <w:t xml:space="preserve">. </w:t>
      </w:r>
    </w:p>
    <w:p w:rsidR="00074957" w:rsidRPr="00542C8A" w:rsidRDefault="00237EB8" w:rsidP="00237EB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Портландцемент</w:t>
      </w:r>
      <w:r w:rsidR="00074957" w:rsidRPr="00542C8A">
        <w:rPr>
          <w:rFonts w:ascii="Times New Roman" w:hAnsi="Times New Roman" w:cs="Times New Roman"/>
          <w:sz w:val="28"/>
          <w:szCs w:val="28"/>
        </w:rPr>
        <w:t xml:space="preserve"> известен как</w:t>
      </w:r>
      <w:r w:rsidRPr="00542C8A">
        <w:rPr>
          <w:rFonts w:ascii="Times New Roman" w:hAnsi="Times New Roman" w:cs="Times New Roman"/>
          <w:sz w:val="28"/>
          <w:szCs w:val="28"/>
        </w:rPr>
        <w:t xml:space="preserve"> продукт тонкого и</w:t>
      </w:r>
      <w:r w:rsidR="00074957" w:rsidRPr="00542C8A">
        <w:rPr>
          <w:rFonts w:ascii="Times New Roman" w:hAnsi="Times New Roman" w:cs="Times New Roman"/>
          <w:sz w:val="28"/>
          <w:szCs w:val="28"/>
        </w:rPr>
        <w:t>змельчения клинкера с добавкой 3 – 5 %</w:t>
      </w:r>
      <w:r w:rsidRPr="00542C8A">
        <w:rPr>
          <w:rFonts w:ascii="Times New Roman" w:hAnsi="Times New Roman" w:cs="Times New Roman"/>
          <w:sz w:val="28"/>
          <w:szCs w:val="28"/>
        </w:rPr>
        <w:t xml:space="preserve"> гипса. </w:t>
      </w:r>
    </w:p>
    <w:p w:rsidR="00CE59C7" w:rsidRPr="00542C8A" w:rsidRDefault="00CE59C7" w:rsidP="00CE59C7">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Клинкер (нем. Klinker - полуфабрикат, из спеченной смеси известняков и глин) представляет собой зернистый материал в виде горошка, полученный обжигом до спекания при 1450 </w:t>
      </w:r>
      <w:r w:rsidRPr="00542C8A">
        <w:rPr>
          <w:rFonts w:ascii="Times New Roman" w:hAnsi="Times New Roman" w:cs="Times New Roman"/>
          <w:sz w:val="28"/>
          <w:szCs w:val="28"/>
          <w:vertAlign w:val="superscript"/>
        </w:rPr>
        <w:t>о</w:t>
      </w:r>
      <w:r w:rsidRPr="00542C8A">
        <w:rPr>
          <w:rFonts w:ascii="Times New Roman" w:hAnsi="Times New Roman" w:cs="Times New Roman"/>
          <w:sz w:val="28"/>
          <w:szCs w:val="28"/>
        </w:rPr>
        <w:t>С сырьевой смеси, состоящей в основном из карбоната кальция (известняки) и алюмосиликатов (глины). Небольшая добавка гипса в готовый клинкер регулирует сроки схватывания портландцемента.</w:t>
      </w:r>
    </w:p>
    <w:p w:rsidR="00237EB8" w:rsidRPr="00542C8A" w:rsidRDefault="00237EB8" w:rsidP="00237EB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Для производства портландцемента имеются неограниченные сырьевые ресурсы –</w:t>
      </w:r>
      <w:r w:rsidR="00ED2B50" w:rsidRPr="00542C8A">
        <w:rPr>
          <w:rFonts w:ascii="Times New Roman" w:hAnsi="Times New Roman" w:cs="Times New Roman"/>
          <w:sz w:val="28"/>
          <w:szCs w:val="28"/>
        </w:rPr>
        <w:t xml:space="preserve"> </w:t>
      </w:r>
      <w:r w:rsidRPr="00542C8A">
        <w:rPr>
          <w:rFonts w:ascii="Times New Roman" w:hAnsi="Times New Roman" w:cs="Times New Roman"/>
          <w:sz w:val="28"/>
          <w:szCs w:val="28"/>
        </w:rPr>
        <w:t>распространенные карбон</w:t>
      </w:r>
      <w:r w:rsidR="00ED2B50" w:rsidRPr="00542C8A">
        <w:rPr>
          <w:rFonts w:ascii="Times New Roman" w:hAnsi="Times New Roman" w:cs="Times New Roman"/>
          <w:sz w:val="28"/>
          <w:szCs w:val="28"/>
        </w:rPr>
        <w:t>атные и глинистые горные породы, а также</w:t>
      </w:r>
      <w:r w:rsidRPr="00542C8A">
        <w:rPr>
          <w:rFonts w:ascii="Times New Roman" w:hAnsi="Times New Roman" w:cs="Times New Roman"/>
          <w:sz w:val="28"/>
          <w:szCs w:val="28"/>
        </w:rPr>
        <w:t xml:space="preserve"> </w:t>
      </w:r>
      <w:r w:rsidR="00ED2B50" w:rsidRPr="00542C8A">
        <w:rPr>
          <w:rFonts w:ascii="Times New Roman" w:hAnsi="Times New Roman" w:cs="Times New Roman"/>
          <w:sz w:val="28"/>
          <w:szCs w:val="28"/>
        </w:rPr>
        <w:t>шлаки, золы, шламы.</w:t>
      </w:r>
    </w:p>
    <w:p w:rsidR="00237EB8" w:rsidRPr="00542C8A" w:rsidRDefault="00237EB8" w:rsidP="00237EB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Качество клинкера определяет все свойства портландцемента.</w:t>
      </w:r>
      <w:r w:rsidR="00ED2B50" w:rsidRPr="00542C8A">
        <w:rPr>
          <w:rFonts w:ascii="Times New Roman" w:hAnsi="Times New Roman" w:cs="Times New Roman"/>
          <w:sz w:val="28"/>
          <w:szCs w:val="28"/>
        </w:rPr>
        <w:t xml:space="preserve"> Оно</w:t>
      </w:r>
      <w:r w:rsidRPr="00542C8A">
        <w:rPr>
          <w:rFonts w:ascii="Times New Roman" w:hAnsi="Times New Roman" w:cs="Times New Roman"/>
          <w:sz w:val="28"/>
          <w:szCs w:val="28"/>
        </w:rPr>
        <w:t xml:space="preserve"> зависит от его химического и минерального состава, тщательности подготовки сырьевой массы, условий проведения ее обжига и режима охлаждения. Клинкер обычно получают в виде спекшихся гранул размером 10 – 40 мм, имеющих сложную микроструктуру. </w:t>
      </w:r>
    </w:p>
    <w:p w:rsidR="00237EB8" w:rsidRPr="00542C8A" w:rsidRDefault="00237EB8" w:rsidP="00237EB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Химический состав клинкера определяется содержанием оксидов (% по массе), </w:t>
      </w:r>
      <w:r w:rsidRPr="00542C8A">
        <w:rPr>
          <w:rFonts w:ascii="Times New Roman" w:hAnsi="Times New Roman" w:cs="Times New Roman"/>
          <w:sz w:val="28"/>
          <w:szCs w:val="28"/>
          <w:lang w:val="en-US"/>
        </w:rPr>
        <w:t>CaO</w:t>
      </w:r>
      <w:r w:rsidRPr="00542C8A">
        <w:rPr>
          <w:rFonts w:ascii="Times New Roman" w:hAnsi="Times New Roman" w:cs="Times New Roman"/>
          <w:sz w:val="28"/>
          <w:szCs w:val="28"/>
        </w:rPr>
        <w:t xml:space="preserve"> 63 – 66, </w:t>
      </w:r>
      <w:r w:rsidRPr="00542C8A">
        <w:rPr>
          <w:rFonts w:ascii="Times New Roman" w:hAnsi="Times New Roman" w:cs="Times New Roman"/>
          <w:sz w:val="28"/>
          <w:szCs w:val="28"/>
          <w:lang w:val="en-US"/>
        </w:rPr>
        <w:t>SiO</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21 – 24, </w:t>
      </w:r>
      <w:r w:rsidRPr="00542C8A">
        <w:rPr>
          <w:rFonts w:ascii="Times New Roman" w:hAnsi="Times New Roman" w:cs="Times New Roman"/>
          <w:sz w:val="28"/>
          <w:szCs w:val="28"/>
          <w:lang w:val="en-US"/>
        </w:rPr>
        <w:t>Al</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lang w:val="en-US"/>
        </w:rPr>
        <w:t>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4 – 8, </w:t>
      </w:r>
      <w:r w:rsidRPr="00542C8A">
        <w:rPr>
          <w:rFonts w:ascii="Times New Roman" w:hAnsi="Times New Roman" w:cs="Times New Roman"/>
          <w:sz w:val="28"/>
          <w:szCs w:val="28"/>
          <w:lang w:val="en-US"/>
        </w:rPr>
        <w:t>Fe</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lang w:val="en-US"/>
        </w:rPr>
        <w:t>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2 – 4; их суммарное количество составляет 95 – 97 %. В небольших количествах в виде различных соединений могут входить </w:t>
      </w:r>
      <w:r w:rsidRPr="00542C8A">
        <w:rPr>
          <w:rFonts w:ascii="Times New Roman" w:hAnsi="Times New Roman" w:cs="Times New Roman"/>
          <w:sz w:val="28"/>
          <w:szCs w:val="28"/>
          <w:lang w:val="en-US"/>
        </w:rPr>
        <w:t>MgO</w:t>
      </w:r>
      <w:r w:rsidRPr="00542C8A">
        <w:rPr>
          <w:rFonts w:ascii="Times New Roman" w:hAnsi="Times New Roman" w:cs="Times New Roman"/>
          <w:sz w:val="28"/>
          <w:szCs w:val="28"/>
        </w:rPr>
        <w:t xml:space="preserve">, </w:t>
      </w:r>
      <w:r w:rsidRPr="00542C8A">
        <w:rPr>
          <w:rFonts w:ascii="Times New Roman" w:hAnsi="Times New Roman" w:cs="Times New Roman"/>
          <w:sz w:val="28"/>
          <w:szCs w:val="28"/>
          <w:lang w:val="en-US"/>
        </w:rPr>
        <w:t>SO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w:t>
      </w:r>
      <w:r w:rsidRPr="00542C8A">
        <w:rPr>
          <w:rFonts w:ascii="Times New Roman" w:hAnsi="Times New Roman" w:cs="Times New Roman"/>
          <w:sz w:val="28"/>
          <w:szCs w:val="28"/>
          <w:lang w:val="en-US"/>
        </w:rPr>
        <w:t>Na</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lang w:val="en-US"/>
        </w:rPr>
        <w:t>O</w:t>
      </w:r>
      <w:r w:rsidR="00F65744" w:rsidRPr="00542C8A">
        <w:rPr>
          <w:rFonts w:ascii="Times New Roman" w:hAnsi="Times New Roman" w:cs="Times New Roman"/>
          <w:sz w:val="28"/>
          <w:szCs w:val="28"/>
        </w:rPr>
        <w:t xml:space="preserve"> </w:t>
      </w:r>
      <w:r w:rsidRPr="00542C8A">
        <w:rPr>
          <w:rFonts w:ascii="Times New Roman" w:hAnsi="Times New Roman" w:cs="Times New Roman"/>
          <w:sz w:val="28"/>
          <w:szCs w:val="28"/>
        </w:rPr>
        <w:t xml:space="preserve">и </w:t>
      </w:r>
      <w:r w:rsidRPr="00542C8A">
        <w:rPr>
          <w:rFonts w:ascii="Times New Roman" w:hAnsi="Times New Roman" w:cs="Times New Roman"/>
          <w:sz w:val="28"/>
          <w:szCs w:val="28"/>
          <w:lang w:val="en-US"/>
        </w:rPr>
        <w:t>K</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lang w:val="en-US"/>
        </w:rPr>
        <w:t>O</w:t>
      </w:r>
      <w:r w:rsidRPr="00542C8A">
        <w:rPr>
          <w:rFonts w:ascii="Times New Roman" w:hAnsi="Times New Roman" w:cs="Times New Roman"/>
          <w:sz w:val="28"/>
          <w:szCs w:val="28"/>
        </w:rPr>
        <w:t>, а также</w:t>
      </w:r>
      <w:r w:rsidR="00241D5F" w:rsidRPr="00542C8A">
        <w:rPr>
          <w:rFonts w:ascii="Times New Roman" w:hAnsi="Times New Roman" w:cs="Times New Roman"/>
          <w:sz w:val="28"/>
          <w:szCs w:val="28"/>
        </w:rPr>
        <w:t xml:space="preserve"> </w:t>
      </w:r>
      <w:r w:rsidRPr="00542C8A">
        <w:rPr>
          <w:rFonts w:ascii="Times New Roman" w:hAnsi="Times New Roman" w:cs="Times New Roman"/>
          <w:sz w:val="28"/>
          <w:szCs w:val="28"/>
          <w:lang w:val="en-US"/>
        </w:rPr>
        <w:t>TiO</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w:t>
      </w:r>
      <w:r w:rsidRPr="00542C8A">
        <w:rPr>
          <w:rFonts w:ascii="Times New Roman" w:hAnsi="Times New Roman" w:cs="Times New Roman"/>
          <w:sz w:val="28"/>
          <w:szCs w:val="28"/>
          <w:lang w:val="en-US"/>
        </w:rPr>
        <w:t>Cr</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lang w:val="en-US"/>
        </w:rPr>
        <w:t>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w:t>
      </w:r>
      <w:r w:rsidRPr="00542C8A">
        <w:rPr>
          <w:rFonts w:ascii="Times New Roman" w:hAnsi="Times New Roman" w:cs="Times New Roman"/>
          <w:sz w:val="28"/>
          <w:szCs w:val="28"/>
          <w:lang w:val="en-US"/>
        </w:rPr>
        <w:t>P</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lang w:val="en-US"/>
        </w:rPr>
        <w:t>O</w:t>
      </w:r>
      <w:r w:rsidRPr="00542C8A">
        <w:rPr>
          <w:rFonts w:ascii="Times New Roman" w:hAnsi="Times New Roman" w:cs="Times New Roman"/>
          <w:sz w:val="28"/>
          <w:szCs w:val="28"/>
          <w:vertAlign w:val="subscript"/>
        </w:rPr>
        <w:t>5</w:t>
      </w:r>
      <w:r w:rsidRPr="00542C8A">
        <w:rPr>
          <w:rFonts w:ascii="Times New Roman" w:hAnsi="Times New Roman" w:cs="Times New Roman"/>
          <w:sz w:val="28"/>
          <w:szCs w:val="28"/>
        </w:rPr>
        <w:t xml:space="preserve">. </w:t>
      </w:r>
    </w:p>
    <w:p w:rsidR="00237EB8" w:rsidRPr="00542C8A" w:rsidRDefault="00F65744" w:rsidP="00237EB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Состав основных минералов</w:t>
      </w:r>
      <w:r w:rsidR="00237EB8" w:rsidRPr="00542C8A">
        <w:rPr>
          <w:rFonts w:ascii="Times New Roman" w:hAnsi="Times New Roman" w:cs="Times New Roman"/>
          <w:sz w:val="28"/>
          <w:szCs w:val="28"/>
        </w:rPr>
        <w:t xml:space="preserve"> клинкера: алит, белит, трехкальциевый алюминат и алюмоферрит кальция. </w:t>
      </w:r>
    </w:p>
    <w:p w:rsidR="00237EB8" w:rsidRPr="00542C8A" w:rsidRDefault="00237EB8" w:rsidP="00237EB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Алит 3</w:t>
      </w:r>
      <w:r w:rsidRPr="00542C8A">
        <w:rPr>
          <w:rFonts w:ascii="Times New Roman" w:hAnsi="Times New Roman" w:cs="Times New Roman"/>
          <w:sz w:val="28"/>
          <w:szCs w:val="28"/>
          <w:lang w:val="en-US"/>
        </w:rPr>
        <w:t>CaO</w:t>
      </w:r>
      <w:r w:rsidRPr="00542C8A">
        <w:rPr>
          <w:rFonts w:ascii="Times New Roman" w:hAnsi="Times New Roman" w:cs="Times New Roman"/>
          <w:sz w:val="28"/>
          <w:szCs w:val="28"/>
        </w:rPr>
        <w:t>∙</w:t>
      </w:r>
      <w:r w:rsidRPr="00542C8A">
        <w:rPr>
          <w:rFonts w:ascii="Times New Roman" w:hAnsi="Times New Roman" w:cs="Times New Roman"/>
          <w:sz w:val="28"/>
          <w:szCs w:val="28"/>
          <w:lang w:val="en-US"/>
        </w:rPr>
        <w:t>SiO</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(или</w:t>
      </w:r>
      <w:r w:rsidR="00B727C1" w:rsidRPr="00542C8A">
        <w:rPr>
          <w:rFonts w:ascii="Times New Roman" w:hAnsi="Times New Roman" w:cs="Times New Roman"/>
          <w:sz w:val="28"/>
          <w:szCs w:val="28"/>
        </w:rPr>
        <w:t xml:space="preserve"> </w:t>
      </w:r>
      <w:r w:rsidRPr="00542C8A">
        <w:rPr>
          <w:rFonts w:ascii="Times New Roman" w:hAnsi="Times New Roman" w:cs="Times New Roman"/>
          <w:sz w:val="28"/>
          <w:szCs w:val="28"/>
          <w:lang w:val="en-US"/>
        </w:rPr>
        <w:t>C</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lang w:val="en-US"/>
        </w:rPr>
        <w:t>S</w:t>
      </w:r>
      <w:r w:rsidRPr="00542C8A">
        <w:rPr>
          <w:rFonts w:ascii="Times New Roman" w:hAnsi="Times New Roman" w:cs="Times New Roman"/>
          <w:sz w:val="28"/>
          <w:szCs w:val="28"/>
        </w:rPr>
        <w:t xml:space="preserve">) – самый важный минерал клинкера, определяющий быстроту твердения, прочность и </w:t>
      </w:r>
      <w:r w:rsidR="00F65744" w:rsidRPr="00542C8A">
        <w:rPr>
          <w:rFonts w:ascii="Times New Roman" w:hAnsi="Times New Roman" w:cs="Times New Roman"/>
          <w:sz w:val="28"/>
          <w:szCs w:val="28"/>
        </w:rPr>
        <w:t>другие свойства портландцемента. Его содержание</w:t>
      </w:r>
      <w:r w:rsidRPr="00542C8A">
        <w:rPr>
          <w:rFonts w:ascii="Times New Roman" w:hAnsi="Times New Roman" w:cs="Times New Roman"/>
          <w:sz w:val="28"/>
          <w:szCs w:val="28"/>
        </w:rPr>
        <w:t xml:space="preserve"> в клинкере в количестве 45 – 60 %. </w:t>
      </w:r>
    </w:p>
    <w:p w:rsidR="00237EB8" w:rsidRPr="00542C8A" w:rsidRDefault="00237EB8" w:rsidP="00237EB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Белит 2</w:t>
      </w:r>
      <w:r w:rsidRPr="00542C8A">
        <w:rPr>
          <w:rFonts w:ascii="Times New Roman" w:hAnsi="Times New Roman" w:cs="Times New Roman"/>
          <w:sz w:val="28"/>
          <w:szCs w:val="28"/>
          <w:lang w:val="en-US"/>
        </w:rPr>
        <w:t>CaO</w:t>
      </w:r>
      <w:r w:rsidRPr="00542C8A">
        <w:rPr>
          <w:rFonts w:ascii="Times New Roman" w:hAnsi="Times New Roman" w:cs="Times New Roman"/>
          <w:sz w:val="28"/>
          <w:szCs w:val="28"/>
        </w:rPr>
        <w:t>∙</w:t>
      </w:r>
      <w:r w:rsidRPr="00542C8A">
        <w:rPr>
          <w:rFonts w:ascii="Times New Roman" w:hAnsi="Times New Roman" w:cs="Times New Roman"/>
          <w:sz w:val="28"/>
          <w:szCs w:val="28"/>
          <w:lang w:val="en-US"/>
        </w:rPr>
        <w:t>SiO</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(или</w:t>
      </w:r>
      <w:r w:rsidR="00B727C1" w:rsidRPr="00542C8A">
        <w:rPr>
          <w:rFonts w:ascii="Times New Roman" w:hAnsi="Times New Roman" w:cs="Times New Roman"/>
          <w:sz w:val="28"/>
          <w:szCs w:val="28"/>
        </w:rPr>
        <w:t xml:space="preserve"> </w:t>
      </w:r>
      <w:r w:rsidRPr="00542C8A">
        <w:rPr>
          <w:rFonts w:ascii="Times New Roman" w:hAnsi="Times New Roman" w:cs="Times New Roman"/>
          <w:sz w:val="28"/>
          <w:szCs w:val="28"/>
          <w:lang w:val="en-US"/>
        </w:rPr>
        <w:t>C</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lang w:val="en-US"/>
        </w:rPr>
        <w:t>S</w:t>
      </w:r>
      <w:r w:rsidRPr="00542C8A">
        <w:rPr>
          <w:rFonts w:ascii="Times New Roman" w:hAnsi="Times New Roman" w:cs="Times New Roman"/>
          <w:sz w:val="28"/>
          <w:szCs w:val="28"/>
        </w:rPr>
        <w:t xml:space="preserve">) – второй по важности и содержанию (20 – 30 %) силикатный минерал клинкера. Он медленно твердеет, но достигает высокой прочности при длительном твердении портландцемента. </w:t>
      </w:r>
    </w:p>
    <w:p w:rsidR="00237EB8" w:rsidRPr="00542C8A" w:rsidRDefault="00237EB8" w:rsidP="00237EB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lastRenderedPageBreak/>
        <w:t xml:space="preserve">Содержание </w:t>
      </w:r>
      <w:r w:rsidR="005307FC" w:rsidRPr="00542C8A">
        <w:rPr>
          <w:rFonts w:ascii="Times New Roman" w:hAnsi="Times New Roman" w:cs="Times New Roman"/>
          <w:sz w:val="28"/>
          <w:szCs w:val="28"/>
        </w:rPr>
        <w:t xml:space="preserve">вышеуказанных </w:t>
      </w:r>
      <w:r w:rsidRPr="00542C8A">
        <w:rPr>
          <w:rFonts w:ascii="Times New Roman" w:hAnsi="Times New Roman" w:cs="Times New Roman"/>
          <w:sz w:val="28"/>
          <w:szCs w:val="28"/>
        </w:rPr>
        <w:t xml:space="preserve">минералов-силикатов в клинкере портландцемента в сумме составляет около 75 %, поэтому гидратация алита и белита в основном определяет технические свойства портландцемента. Остальные 25 % составляет промежуточное вещество, заполняющее объем между кристаллами алита и белита. Промежуточное вещество состоит из кристаллов трехкальциевого алюмината </w:t>
      </w:r>
      <w:r w:rsidRPr="00542C8A">
        <w:rPr>
          <w:rFonts w:ascii="Times New Roman" w:hAnsi="Times New Roman" w:cs="Times New Roman"/>
          <w:sz w:val="28"/>
          <w:szCs w:val="28"/>
          <w:lang w:val="en-US"/>
        </w:rPr>
        <w:t>C</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А, алюмоферрита кальция </w:t>
      </w:r>
      <w:r w:rsidRPr="00542C8A">
        <w:rPr>
          <w:rFonts w:ascii="Times New Roman" w:hAnsi="Times New Roman" w:cs="Times New Roman"/>
          <w:sz w:val="28"/>
          <w:szCs w:val="28"/>
          <w:lang w:val="en-US"/>
        </w:rPr>
        <w:t>C</w:t>
      </w:r>
      <w:r w:rsidRPr="00542C8A">
        <w:rPr>
          <w:rFonts w:ascii="Times New Roman" w:hAnsi="Times New Roman" w:cs="Times New Roman"/>
          <w:sz w:val="28"/>
          <w:szCs w:val="28"/>
          <w:vertAlign w:val="subscript"/>
        </w:rPr>
        <w:t>4</w:t>
      </w:r>
      <w:r w:rsidRPr="00542C8A">
        <w:rPr>
          <w:rFonts w:ascii="Times New Roman" w:hAnsi="Times New Roman" w:cs="Times New Roman"/>
          <w:sz w:val="28"/>
          <w:szCs w:val="28"/>
        </w:rPr>
        <w:t>А</w:t>
      </w:r>
      <w:r w:rsidRPr="00542C8A">
        <w:rPr>
          <w:rFonts w:ascii="Times New Roman" w:hAnsi="Times New Roman" w:cs="Times New Roman"/>
          <w:sz w:val="28"/>
          <w:szCs w:val="28"/>
          <w:lang w:val="en-US"/>
        </w:rPr>
        <w:t>F</w:t>
      </w:r>
      <w:r w:rsidRPr="00542C8A">
        <w:rPr>
          <w:rFonts w:ascii="Times New Roman" w:hAnsi="Times New Roman" w:cs="Times New Roman"/>
          <w:sz w:val="28"/>
          <w:szCs w:val="28"/>
        </w:rPr>
        <w:t>, стекла и второстепенных минералов 12</w:t>
      </w:r>
      <w:r w:rsidRPr="00542C8A">
        <w:rPr>
          <w:rFonts w:ascii="Times New Roman" w:hAnsi="Times New Roman" w:cs="Times New Roman"/>
          <w:sz w:val="28"/>
          <w:szCs w:val="28"/>
          <w:lang w:val="en-US"/>
        </w:rPr>
        <w:t>CaO</w:t>
      </w:r>
      <w:r w:rsidRPr="00542C8A">
        <w:rPr>
          <w:rFonts w:ascii="Times New Roman" w:hAnsi="Times New Roman" w:cs="Times New Roman"/>
          <w:sz w:val="28"/>
          <w:szCs w:val="28"/>
        </w:rPr>
        <w:t>∙7</w:t>
      </w:r>
      <w:r w:rsidRPr="00542C8A">
        <w:rPr>
          <w:rFonts w:ascii="Times New Roman" w:hAnsi="Times New Roman" w:cs="Times New Roman"/>
          <w:sz w:val="28"/>
          <w:szCs w:val="28"/>
          <w:lang w:val="en-US"/>
        </w:rPr>
        <w:t>Al</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lang w:val="en-US"/>
        </w:rPr>
        <w:t>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и др.</w:t>
      </w:r>
    </w:p>
    <w:p w:rsidR="00237EB8" w:rsidRPr="00542C8A" w:rsidRDefault="00237EB8" w:rsidP="00237EB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Сырьевыми материалами для производства клинкера служат</w:t>
      </w:r>
      <w:r w:rsidR="00D65BF1" w:rsidRPr="00542C8A">
        <w:rPr>
          <w:rFonts w:ascii="Times New Roman" w:hAnsi="Times New Roman" w:cs="Times New Roman"/>
          <w:sz w:val="28"/>
          <w:szCs w:val="28"/>
        </w:rPr>
        <w:t xml:space="preserve"> некоторые генетические виды известняков и глинистых пород</w:t>
      </w:r>
      <w:r w:rsidRPr="00542C8A">
        <w:rPr>
          <w:rFonts w:ascii="Times New Roman" w:hAnsi="Times New Roman" w:cs="Times New Roman"/>
          <w:sz w:val="28"/>
          <w:szCs w:val="28"/>
        </w:rPr>
        <w:t>. В среднем на 1 т цемента расходуется о</w:t>
      </w:r>
      <w:r w:rsidR="00D65BF1" w:rsidRPr="00542C8A">
        <w:rPr>
          <w:rFonts w:ascii="Times New Roman" w:hAnsi="Times New Roman" w:cs="Times New Roman"/>
          <w:sz w:val="28"/>
          <w:szCs w:val="28"/>
        </w:rPr>
        <w:t>коло 1,5 т минерального сырья. П</w:t>
      </w:r>
      <w:r w:rsidRPr="00542C8A">
        <w:rPr>
          <w:rFonts w:ascii="Times New Roman" w:hAnsi="Times New Roman" w:cs="Times New Roman"/>
          <w:sz w:val="28"/>
          <w:szCs w:val="28"/>
        </w:rPr>
        <w:t xml:space="preserve">римерное соотношение между карбонатной и глинистой составляющими сырьевой смеси 3 : 1 </w:t>
      </w:r>
      <w:r w:rsidR="00D65BF1" w:rsidRPr="00542C8A">
        <w:rPr>
          <w:rFonts w:ascii="Times New Roman" w:hAnsi="Times New Roman" w:cs="Times New Roman"/>
          <w:sz w:val="28"/>
          <w:szCs w:val="28"/>
        </w:rPr>
        <w:t xml:space="preserve">- </w:t>
      </w:r>
      <w:r w:rsidRPr="00542C8A">
        <w:rPr>
          <w:rFonts w:ascii="Times New Roman" w:hAnsi="Times New Roman" w:cs="Times New Roman"/>
          <w:sz w:val="28"/>
          <w:szCs w:val="28"/>
        </w:rPr>
        <w:t>око</w:t>
      </w:r>
      <w:r w:rsidR="00D65BF1" w:rsidRPr="00542C8A">
        <w:rPr>
          <w:rFonts w:ascii="Times New Roman" w:hAnsi="Times New Roman" w:cs="Times New Roman"/>
          <w:sz w:val="28"/>
          <w:szCs w:val="28"/>
        </w:rPr>
        <w:t>ло 75 % известняков и 25 % глин</w:t>
      </w:r>
      <w:r w:rsidRPr="00542C8A">
        <w:rPr>
          <w:rFonts w:ascii="Times New Roman" w:hAnsi="Times New Roman" w:cs="Times New Roman"/>
          <w:sz w:val="28"/>
          <w:szCs w:val="28"/>
        </w:rPr>
        <w:t>.</w:t>
      </w:r>
      <w:r w:rsidR="005307FC" w:rsidRPr="00542C8A">
        <w:rPr>
          <w:rFonts w:ascii="Times New Roman" w:hAnsi="Times New Roman" w:cs="Times New Roman"/>
          <w:sz w:val="28"/>
          <w:szCs w:val="28"/>
        </w:rPr>
        <w:t xml:space="preserve"> </w:t>
      </w:r>
      <w:r w:rsidRPr="00542C8A">
        <w:rPr>
          <w:rFonts w:ascii="Times New Roman" w:hAnsi="Times New Roman" w:cs="Times New Roman"/>
          <w:sz w:val="28"/>
          <w:szCs w:val="28"/>
        </w:rPr>
        <w:t xml:space="preserve">В сырьевую смесь вводят добавки, корректирующие химический состав, регулирующие температуру спекания смеси и кристаллизацию минералов клинкера. </w:t>
      </w:r>
    </w:p>
    <w:p w:rsidR="00492245" w:rsidRPr="00542C8A" w:rsidRDefault="00237EB8" w:rsidP="00237EB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Производство портландцемента – сложный технологический и энергоемкий</w:t>
      </w:r>
      <w:r w:rsidR="00492245" w:rsidRPr="00542C8A">
        <w:rPr>
          <w:rFonts w:ascii="Times New Roman" w:hAnsi="Times New Roman" w:cs="Times New Roman"/>
          <w:sz w:val="28"/>
          <w:szCs w:val="28"/>
        </w:rPr>
        <w:t xml:space="preserve"> процесс, включающий:</w:t>
      </w:r>
    </w:p>
    <w:p w:rsidR="00492245" w:rsidRPr="00542C8A" w:rsidRDefault="00237EB8"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добычу в карьере и доста</w:t>
      </w:r>
      <w:r w:rsidR="00D65BF1" w:rsidRPr="00542C8A">
        <w:rPr>
          <w:rFonts w:ascii="Times New Roman" w:hAnsi="Times New Roman" w:cs="Times New Roman"/>
          <w:sz w:val="28"/>
          <w:szCs w:val="28"/>
        </w:rPr>
        <w:t>вку на завод</w:t>
      </w:r>
      <w:r w:rsidR="00492245" w:rsidRPr="00542C8A">
        <w:rPr>
          <w:rFonts w:ascii="Times New Roman" w:hAnsi="Times New Roman" w:cs="Times New Roman"/>
          <w:sz w:val="28"/>
          <w:szCs w:val="28"/>
        </w:rPr>
        <w:t xml:space="preserve"> известняков и глин;</w:t>
      </w:r>
    </w:p>
    <w:p w:rsidR="00492245" w:rsidRPr="00542C8A" w:rsidRDefault="00237EB8"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п</w:t>
      </w:r>
      <w:r w:rsidR="00492245" w:rsidRPr="00542C8A">
        <w:rPr>
          <w:rFonts w:ascii="Times New Roman" w:hAnsi="Times New Roman" w:cs="Times New Roman"/>
          <w:sz w:val="28"/>
          <w:szCs w:val="28"/>
        </w:rPr>
        <w:t>риготовление сырьевой смеси;</w:t>
      </w:r>
    </w:p>
    <w:p w:rsidR="00492245" w:rsidRPr="00542C8A" w:rsidRDefault="00237EB8"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обжиг сырьевой смеси до сп</w:t>
      </w:r>
      <w:r w:rsidR="00492245" w:rsidRPr="00542C8A">
        <w:rPr>
          <w:rFonts w:ascii="Times New Roman" w:hAnsi="Times New Roman" w:cs="Times New Roman"/>
          <w:sz w:val="28"/>
          <w:szCs w:val="28"/>
        </w:rPr>
        <w:t>екания – получение клинкера;</w:t>
      </w:r>
    </w:p>
    <w:p w:rsidR="00237EB8" w:rsidRPr="00542C8A" w:rsidRDefault="00237EB8"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помол клинкера с добавкой гипса – получение портландцемента. </w:t>
      </w:r>
    </w:p>
    <w:p w:rsidR="00237EB8" w:rsidRPr="00542C8A" w:rsidRDefault="00237EB8" w:rsidP="00237EB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Приготовление сырьевой смеси состоит в тонком измельчении и смешении взятых в установленном соотношении компонентов, что обеспечивает полноту прохождения химических реакций между ними и однородность клинкера. Сырьевую смесь приготовляют сухим, мокрым и комбинированным способами. </w:t>
      </w:r>
    </w:p>
    <w:p w:rsidR="00237EB8" w:rsidRPr="00542C8A" w:rsidRDefault="00237EB8" w:rsidP="00237EB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Сухой способ заключается в измельчении и тесном смешении сухих (или предварительно высушенных) сырьевых материалов, поэтому сырьевая смесь получается в виде минерального порошка, называемого сырьевой мукой. Тонкое совместное изм</w:t>
      </w:r>
      <w:r w:rsidR="00CB7124" w:rsidRPr="00542C8A">
        <w:rPr>
          <w:rFonts w:ascii="Times New Roman" w:hAnsi="Times New Roman" w:cs="Times New Roman"/>
          <w:sz w:val="28"/>
          <w:szCs w:val="28"/>
        </w:rPr>
        <w:t>ельчение известняков и глин</w:t>
      </w:r>
      <w:r w:rsidRPr="00542C8A">
        <w:rPr>
          <w:rFonts w:ascii="Times New Roman" w:hAnsi="Times New Roman" w:cs="Times New Roman"/>
          <w:sz w:val="28"/>
          <w:szCs w:val="28"/>
        </w:rPr>
        <w:t xml:space="preserve"> осуществляют в мельницах, в которых совмещаются помол и сушка сырьевых материалов до остаточной влажности 1 – 2 %. Сушку производят отходящими газами печей.</w:t>
      </w:r>
    </w:p>
    <w:p w:rsidR="00237EB8" w:rsidRPr="00542C8A" w:rsidRDefault="00237EB8" w:rsidP="00237EB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Мокрый способ приготовления сырьевой смеси применяют, если мягкое сырье имеет значительную влажность (мел, глины). Тонкое измельчение и смешение исходных материалов осуществляют в водной среде</w:t>
      </w:r>
      <w:r w:rsidR="00CB7124" w:rsidRPr="00542C8A">
        <w:rPr>
          <w:rFonts w:ascii="Times New Roman" w:hAnsi="Times New Roman" w:cs="Times New Roman"/>
          <w:sz w:val="28"/>
          <w:szCs w:val="28"/>
        </w:rPr>
        <w:t>. С</w:t>
      </w:r>
      <w:r w:rsidRPr="00542C8A">
        <w:rPr>
          <w:rFonts w:ascii="Times New Roman" w:hAnsi="Times New Roman" w:cs="Times New Roman"/>
          <w:sz w:val="28"/>
          <w:szCs w:val="28"/>
        </w:rPr>
        <w:t>ырьевая смесь получается в виде жидкотекучей массы – шлама</w:t>
      </w:r>
      <w:r w:rsidR="00CB7124" w:rsidRPr="00542C8A">
        <w:rPr>
          <w:rFonts w:ascii="Times New Roman" w:hAnsi="Times New Roman" w:cs="Times New Roman"/>
          <w:sz w:val="28"/>
          <w:szCs w:val="28"/>
        </w:rPr>
        <w:t xml:space="preserve"> с</w:t>
      </w:r>
      <w:r w:rsidRPr="00542C8A">
        <w:rPr>
          <w:rFonts w:ascii="Times New Roman" w:hAnsi="Times New Roman" w:cs="Times New Roman"/>
          <w:sz w:val="28"/>
          <w:szCs w:val="28"/>
        </w:rPr>
        <w:t xml:space="preserve"> </w:t>
      </w:r>
      <w:r w:rsidR="00CB7124" w:rsidRPr="00542C8A">
        <w:rPr>
          <w:rFonts w:ascii="Times New Roman" w:hAnsi="Times New Roman" w:cs="Times New Roman"/>
          <w:sz w:val="28"/>
          <w:szCs w:val="28"/>
        </w:rPr>
        <w:t xml:space="preserve">35 – 45 % </w:t>
      </w:r>
      <w:r w:rsidRPr="00542C8A">
        <w:rPr>
          <w:rFonts w:ascii="Times New Roman" w:hAnsi="Times New Roman" w:cs="Times New Roman"/>
          <w:sz w:val="28"/>
          <w:szCs w:val="28"/>
        </w:rPr>
        <w:t xml:space="preserve">содержанием воды. Используется способность </w:t>
      </w:r>
      <w:r w:rsidR="00CB7124" w:rsidRPr="00542C8A">
        <w:rPr>
          <w:rFonts w:ascii="Times New Roman" w:hAnsi="Times New Roman" w:cs="Times New Roman"/>
          <w:sz w:val="28"/>
          <w:szCs w:val="28"/>
        </w:rPr>
        <w:t>глин и мела</w:t>
      </w:r>
      <w:r w:rsidRPr="00542C8A">
        <w:rPr>
          <w:rFonts w:ascii="Times New Roman" w:hAnsi="Times New Roman" w:cs="Times New Roman"/>
          <w:sz w:val="28"/>
          <w:szCs w:val="28"/>
        </w:rPr>
        <w:t xml:space="preserve"> легко распадаться</w:t>
      </w:r>
      <w:r w:rsidR="00CB7124" w:rsidRPr="00542C8A">
        <w:rPr>
          <w:rFonts w:ascii="Times New Roman" w:hAnsi="Times New Roman" w:cs="Times New Roman"/>
          <w:sz w:val="28"/>
          <w:szCs w:val="28"/>
        </w:rPr>
        <w:t xml:space="preserve"> в воде на мелкие частицы. Глины</w:t>
      </w:r>
      <w:r w:rsidRPr="00542C8A">
        <w:rPr>
          <w:rFonts w:ascii="Times New Roman" w:hAnsi="Times New Roman" w:cs="Times New Roman"/>
          <w:sz w:val="28"/>
          <w:szCs w:val="28"/>
        </w:rPr>
        <w:t xml:space="preserve"> перерабатывают в водную суспензию в глиноболтушках. Второй компонент сырьевой смеси – известняк</w:t>
      </w:r>
      <w:r w:rsidR="00CB7124" w:rsidRPr="00542C8A">
        <w:rPr>
          <w:rFonts w:ascii="Times New Roman" w:hAnsi="Times New Roman" w:cs="Times New Roman"/>
          <w:sz w:val="28"/>
          <w:szCs w:val="28"/>
        </w:rPr>
        <w:t>и</w:t>
      </w:r>
      <w:r w:rsidRPr="00542C8A">
        <w:rPr>
          <w:rFonts w:ascii="Times New Roman" w:hAnsi="Times New Roman" w:cs="Times New Roman"/>
          <w:sz w:val="28"/>
          <w:szCs w:val="28"/>
        </w:rPr>
        <w:t xml:space="preserve"> после дробления направляется на совместный помол с глиняным шламом в шаровую мельницу. </w:t>
      </w:r>
    </w:p>
    <w:p w:rsidR="00237EB8" w:rsidRPr="00542C8A" w:rsidRDefault="00237EB8" w:rsidP="00237EB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С</w:t>
      </w:r>
      <w:r w:rsidR="00CB7124" w:rsidRPr="00542C8A">
        <w:rPr>
          <w:rFonts w:ascii="Times New Roman" w:hAnsi="Times New Roman" w:cs="Times New Roman"/>
          <w:sz w:val="28"/>
          <w:szCs w:val="28"/>
        </w:rPr>
        <w:t>овместное измельчение известняков, глин</w:t>
      </w:r>
      <w:r w:rsidRPr="00542C8A">
        <w:rPr>
          <w:rFonts w:ascii="Times New Roman" w:hAnsi="Times New Roman" w:cs="Times New Roman"/>
          <w:sz w:val="28"/>
          <w:szCs w:val="28"/>
        </w:rPr>
        <w:t xml:space="preserve"> и корректирующих добавок (например, пиритных огарков, содержащих </w:t>
      </w:r>
      <w:r w:rsidRPr="00542C8A">
        <w:rPr>
          <w:rFonts w:ascii="Times New Roman" w:hAnsi="Times New Roman" w:cs="Times New Roman"/>
          <w:sz w:val="28"/>
          <w:szCs w:val="28"/>
          <w:lang w:val="en-US"/>
        </w:rPr>
        <w:t>Fe</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lang w:val="en-US"/>
        </w:rPr>
        <w:t>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обеспечивает тщательное смешение исходных материалов и получение однородной сырьевой смеси. </w:t>
      </w:r>
    </w:p>
    <w:p w:rsidR="00CB7124" w:rsidRPr="00542C8A" w:rsidRDefault="00237EB8" w:rsidP="00237EB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Обжиг сырьевой смеси как при сухом, так и при мокром способе производства осуществляется в основном во вращающихся печах</w:t>
      </w:r>
      <w:r w:rsidR="00A73D5F" w:rsidRPr="00542C8A">
        <w:rPr>
          <w:rFonts w:ascii="Times New Roman" w:hAnsi="Times New Roman" w:cs="Times New Roman"/>
          <w:sz w:val="28"/>
          <w:szCs w:val="28"/>
        </w:rPr>
        <w:t xml:space="preserve"> (</w:t>
      </w:r>
      <w:r w:rsidR="006B74D8" w:rsidRPr="00542C8A">
        <w:rPr>
          <w:rFonts w:ascii="Times New Roman" w:hAnsi="Times New Roman" w:cs="Times New Roman"/>
          <w:sz w:val="28"/>
          <w:szCs w:val="28"/>
        </w:rPr>
        <w:t>рисунок 4.2</w:t>
      </w:r>
      <w:r w:rsidR="00A73D5F" w:rsidRPr="00542C8A">
        <w:rPr>
          <w:rFonts w:ascii="Times New Roman" w:hAnsi="Times New Roman" w:cs="Times New Roman"/>
          <w:sz w:val="28"/>
          <w:szCs w:val="28"/>
        </w:rPr>
        <w:t>)</w:t>
      </w:r>
      <w:r w:rsidRPr="00542C8A">
        <w:rPr>
          <w:rFonts w:ascii="Times New Roman" w:hAnsi="Times New Roman" w:cs="Times New Roman"/>
          <w:sz w:val="28"/>
          <w:szCs w:val="28"/>
        </w:rPr>
        <w:t xml:space="preserve">. </w:t>
      </w:r>
      <w:r w:rsidR="00CB7124" w:rsidRPr="00542C8A">
        <w:rPr>
          <w:rFonts w:ascii="Times New Roman" w:hAnsi="Times New Roman" w:cs="Times New Roman"/>
          <w:sz w:val="28"/>
          <w:szCs w:val="28"/>
        </w:rPr>
        <w:t>Они</w:t>
      </w:r>
      <w:r w:rsidRPr="00542C8A">
        <w:rPr>
          <w:rFonts w:ascii="Times New Roman" w:hAnsi="Times New Roman" w:cs="Times New Roman"/>
          <w:sz w:val="28"/>
          <w:szCs w:val="28"/>
        </w:rPr>
        <w:t xml:space="preserve"> работают по принципу противотока. Сырье в виде порошка (сухой способ) </w:t>
      </w:r>
      <w:r w:rsidRPr="00542C8A">
        <w:rPr>
          <w:rFonts w:ascii="Times New Roman" w:hAnsi="Times New Roman" w:cs="Times New Roman"/>
          <w:sz w:val="28"/>
          <w:szCs w:val="28"/>
        </w:rPr>
        <w:lastRenderedPageBreak/>
        <w:t>или шлама (мокрый способ) подается автоматическим питателем в печь со стороны ее верхнего (холодного) конца, а со стороны нижнего (горячего) конца вдувается топливо (природный газ, мазут, воздушно-угольная смесь), сгорающее в виде 20 – 30-метрового факела. Сырье занимает только часть поперечного сечения печи и при ее вращении со скоростью 1 – 2 об/мин медленно движется к нижнему концу навстречу горячим газам, проход</w:t>
      </w:r>
      <w:r w:rsidR="00CB7124" w:rsidRPr="00542C8A">
        <w:rPr>
          <w:rFonts w:ascii="Times New Roman" w:hAnsi="Times New Roman" w:cs="Times New Roman"/>
          <w:sz w:val="28"/>
          <w:szCs w:val="28"/>
        </w:rPr>
        <w:t>я различные температурные зоны.</w:t>
      </w:r>
    </w:p>
    <w:p w:rsidR="006B74D8" w:rsidRPr="00542C8A" w:rsidRDefault="006B74D8" w:rsidP="006B74D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В.Н. Юнг, разработавший основы теории обжига клинкера, условно разделил вращающуюся печь на шесть температурных зон. </w:t>
      </w:r>
    </w:p>
    <w:p w:rsidR="006B74D8" w:rsidRPr="00542C8A" w:rsidRDefault="006B74D8" w:rsidP="006B74D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 зоне испарения происходит высушивание поступившей сырьевой смеси при постепенном повышении температуры с 70 до 200 </w:t>
      </w:r>
      <w:r w:rsidRPr="00542C8A">
        <w:rPr>
          <w:rFonts w:ascii="Times New Roman" w:hAnsi="Times New Roman" w:cs="Times New Roman"/>
          <w:sz w:val="28"/>
          <w:szCs w:val="28"/>
          <w:vertAlign w:val="superscript"/>
        </w:rPr>
        <w:t>о</w:t>
      </w:r>
      <w:r w:rsidRPr="00542C8A">
        <w:rPr>
          <w:rFonts w:ascii="Times New Roman" w:hAnsi="Times New Roman" w:cs="Times New Roman"/>
          <w:sz w:val="28"/>
          <w:szCs w:val="28"/>
        </w:rPr>
        <w:t xml:space="preserve">С. </w:t>
      </w:r>
    </w:p>
    <w:p w:rsidR="006B74D8" w:rsidRPr="00542C8A" w:rsidRDefault="006B74D8" w:rsidP="006B74D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 зоне подогрева, которая следует за зоной сушки сырья, при постепенном нагревании сырья с 200 до 700 </w:t>
      </w:r>
      <w:r w:rsidRPr="00542C8A">
        <w:rPr>
          <w:rFonts w:ascii="Times New Roman" w:hAnsi="Times New Roman" w:cs="Times New Roman"/>
          <w:sz w:val="28"/>
          <w:szCs w:val="28"/>
          <w:vertAlign w:val="superscript"/>
        </w:rPr>
        <w:t>о</w:t>
      </w:r>
      <w:r w:rsidRPr="00542C8A">
        <w:rPr>
          <w:rFonts w:ascii="Times New Roman" w:hAnsi="Times New Roman" w:cs="Times New Roman"/>
          <w:sz w:val="28"/>
          <w:szCs w:val="28"/>
        </w:rPr>
        <w:t xml:space="preserve">С сгорают находящиеся в нем органические примеси, из глиняных минералов удаляется кристаллохимическая вода (при 450 – 500 </w:t>
      </w:r>
      <w:r w:rsidRPr="00542C8A">
        <w:rPr>
          <w:rFonts w:ascii="Times New Roman" w:hAnsi="Times New Roman" w:cs="Times New Roman"/>
          <w:sz w:val="28"/>
          <w:szCs w:val="28"/>
          <w:vertAlign w:val="superscript"/>
        </w:rPr>
        <w:t>о</w:t>
      </w:r>
      <w:r w:rsidRPr="00542C8A">
        <w:rPr>
          <w:rFonts w:ascii="Times New Roman" w:hAnsi="Times New Roman" w:cs="Times New Roman"/>
          <w:sz w:val="28"/>
          <w:szCs w:val="28"/>
        </w:rPr>
        <w:t xml:space="preserve">С) и образуется безводный каолинит </w:t>
      </w:r>
      <w:r w:rsidRPr="00542C8A">
        <w:rPr>
          <w:rFonts w:ascii="Times New Roman" w:hAnsi="Times New Roman" w:cs="Times New Roman"/>
          <w:sz w:val="28"/>
          <w:szCs w:val="28"/>
          <w:lang w:val="en-US"/>
        </w:rPr>
        <w:t>Al</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lang w:val="en-US"/>
        </w:rPr>
        <w:t>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∙2</w:t>
      </w:r>
      <w:r w:rsidRPr="00542C8A">
        <w:rPr>
          <w:rFonts w:ascii="Times New Roman" w:hAnsi="Times New Roman" w:cs="Times New Roman"/>
          <w:sz w:val="28"/>
          <w:szCs w:val="28"/>
          <w:lang w:val="en-US"/>
        </w:rPr>
        <w:t>SiO</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w:t>
      </w:r>
    </w:p>
    <w:p w:rsidR="006B74D8" w:rsidRPr="00542C8A" w:rsidRDefault="006B74D8" w:rsidP="006B74D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 зоне декарбонизации (ее протяженность 20 – 23 % длины печи) температура обжигаемого материала поднимается с 700 до 1100 </w:t>
      </w:r>
      <w:r w:rsidRPr="00542C8A">
        <w:rPr>
          <w:rFonts w:ascii="Times New Roman" w:hAnsi="Times New Roman" w:cs="Times New Roman"/>
          <w:sz w:val="28"/>
          <w:szCs w:val="28"/>
          <w:vertAlign w:val="superscript"/>
        </w:rPr>
        <w:t>о</w:t>
      </w:r>
      <w:r w:rsidRPr="00542C8A">
        <w:rPr>
          <w:rFonts w:ascii="Times New Roman" w:hAnsi="Times New Roman" w:cs="Times New Roman"/>
          <w:sz w:val="28"/>
          <w:szCs w:val="28"/>
        </w:rPr>
        <w:t>С; здесь завершается процесс диссоциации карбонатных солей кальция и магния и появляется значительное количество свободного кальция.</w:t>
      </w:r>
    </w:p>
    <w:p w:rsidR="006B74D8" w:rsidRPr="00542C8A" w:rsidRDefault="006B74D8" w:rsidP="006B74D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 зоне экзотермических реакций  при 1100 – 1250 </w:t>
      </w:r>
      <w:r w:rsidRPr="00542C8A">
        <w:rPr>
          <w:rFonts w:ascii="Times New Roman" w:hAnsi="Times New Roman" w:cs="Times New Roman"/>
          <w:sz w:val="28"/>
          <w:szCs w:val="28"/>
          <w:vertAlign w:val="superscript"/>
        </w:rPr>
        <w:t>о</w:t>
      </w:r>
      <w:r w:rsidRPr="00542C8A">
        <w:rPr>
          <w:rFonts w:ascii="Times New Roman" w:hAnsi="Times New Roman" w:cs="Times New Roman"/>
          <w:sz w:val="28"/>
          <w:szCs w:val="28"/>
        </w:rPr>
        <w:t>С проходят твердофазовые реакции образования 3</w:t>
      </w:r>
      <w:r w:rsidRPr="00542C8A">
        <w:rPr>
          <w:rFonts w:ascii="Times New Roman" w:hAnsi="Times New Roman" w:cs="Times New Roman"/>
          <w:sz w:val="28"/>
          <w:szCs w:val="28"/>
          <w:lang w:val="en-US"/>
        </w:rPr>
        <w:t>CaO</w:t>
      </w:r>
      <w:r w:rsidRPr="00542C8A">
        <w:rPr>
          <w:rFonts w:ascii="Times New Roman" w:hAnsi="Times New Roman" w:cs="Times New Roman"/>
          <w:sz w:val="28"/>
          <w:szCs w:val="28"/>
        </w:rPr>
        <w:t>∙</w:t>
      </w:r>
      <w:r w:rsidRPr="00542C8A">
        <w:rPr>
          <w:rFonts w:ascii="Times New Roman" w:hAnsi="Times New Roman" w:cs="Times New Roman"/>
          <w:sz w:val="28"/>
          <w:szCs w:val="28"/>
          <w:lang w:val="en-US"/>
        </w:rPr>
        <w:t>Al</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lang w:val="en-US"/>
        </w:rPr>
        <w:t>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4</w:t>
      </w:r>
      <w:r w:rsidRPr="00542C8A">
        <w:rPr>
          <w:rFonts w:ascii="Times New Roman" w:hAnsi="Times New Roman" w:cs="Times New Roman"/>
          <w:sz w:val="28"/>
          <w:szCs w:val="28"/>
          <w:lang w:val="en-US"/>
        </w:rPr>
        <w:t>CaO</w:t>
      </w:r>
      <w:r w:rsidRPr="00542C8A">
        <w:rPr>
          <w:rFonts w:ascii="Times New Roman" w:hAnsi="Times New Roman" w:cs="Times New Roman"/>
          <w:sz w:val="28"/>
          <w:szCs w:val="28"/>
        </w:rPr>
        <w:t>∙</w:t>
      </w:r>
      <w:r w:rsidRPr="00542C8A">
        <w:rPr>
          <w:rFonts w:ascii="Times New Roman" w:hAnsi="Times New Roman" w:cs="Times New Roman"/>
          <w:sz w:val="28"/>
          <w:szCs w:val="28"/>
          <w:lang w:val="en-US"/>
        </w:rPr>
        <w:t>Al</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lang w:val="en-US"/>
        </w:rPr>
        <w:t>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w:t>
      </w:r>
      <w:r w:rsidRPr="00542C8A">
        <w:rPr>
          <w:rFonts w:ascii="Times New Roman" w:hAnsi="Times New Roman" w:cs="Times New Roman"/>
          <w:sz w:val="28"/>
          <w:szCs w:val="28"/>
          <w:lang w:val="en-US"/>
        </w:rPr>
        <w:t>Fe</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lang w:val="en-US"/>
        </w:rPr>
        <w:t>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и белита. Эти экзотермические реакции на сравнительно коротком участке печи (5 – 7 % ее длины) сопровождаются выделением большого количества теплоты и интенсивным повышением температуры материала (на 150 – 200 </w:t>
      </w:r>
      <w:r w:rsidRPr="00542C8A">
        <w:rPr>
          <w:rFonts w:ascii="Times New Roman" w:hAnsi="Times New Roman" w:cs="Times New Roman"/>
          <w:sz w:val="28"/>
          <w:szCs w:val="28"/>
          <w:vertAlign w:val="superscript"/>
        </w:rPr>
        <w:t>о</w:t>
      </w:r>
      <w:r w:rsidRPr="00542C8A">
        <w:rPr>
          <w:rFonts w:ascii="Times New Roman" w:hAnsi="Times New Roman" w:cs="Times New Roman"/>
          <w:sz w:val="28"/>
          <w:szCs w:val="28"/>
        </w:rPr>
        <w:t>С).</w:t>
      </w:r>
    </w:p>
    <w:p w:rsidR="00CB7124" w:rsidRPr="00542C8A" w:rsidRDefault="00237EB8" w:rsidP="00237EB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 зоне спекания (1300 – 1450 – 1300 </w:t>
      </w:r>
      <w:r w:rsidRPr="00542C8A">
        <w:rPr>
          <w:rFonts w:ascii="Times New Roman" w:hAnsi="Times New Roman" w:cs="Times New Roman"/>
          <w:sz w:val="28"/>
          <w:szCs w:val="28"/>
          <w:vertAlign w:val="superscript"/>
        </w:rPr>
        <w:t>о</w:t>
      </w:r>
      <w:r w:rsidRPr="00542C8A">
        <w:rPr>
          <w:rFonts w:ascii="Times New Roman" w:hAnsi="Times New Roman" w:cs="Times New Roman"/>
          <w:sz w:val="28"/>
          <w:szCs w:val="28"/>
        </w:rPr>
        <w:t>С) температура обжигаемого материала</w:t>
      </w:r>
      <w:r w:rsidR="00CB7124" w:rsidRPr="00542C8A">
        <w:rPr>
          <w:rFonts w:ascii="Times New Roman" w:hAnsi="Times New Roman" w:cs="Times New Roman"/>
          <w:sz w:val="28"/>
          <w:szCs w:val="28"/>
        </w:rPr>
        <w:t xml:space="preserve"> достигает наивысшего значения - </w:t>
      </w:r>
      <w:r w:rsidRPr="00542C8A">
        <w:rPr>
          <w:rFonts w:ascii="Times New Roman" w:hAnsi="Times New Roman" w:cs="Times New Roman"/>
          <w:sz w:val="28"/>
          <w:szCs w:val="28"/>
        </w:rPr>
        <w:t xml:space="preserve">1450 </w:t>
      </w:r>
      <w:r w:rsidRPr="00542C8A">
        <w:rPr>
          <w:rFonts w:ascii="Times New Roman" w:hAnsi="Times New Roman" w:cs="Times New Roman"/>
          <w:sz w:val="28"/>
          <w:szCs w:val="28"/>
          <w:vertAlign w:val="superscript"/>
        </w:rPr>
        <w:t>о</w:t>
      </w:r>
      <w:r w:rsidR="00CB7124" w:rsidRPr="00542C8A">
        <w:rPr>
          <w:rFonts w:ascii="Times New Roman" w:hAnsi="Times New Roman" w:cs="Times New Roman"/>
          <w:sz w:val="28"/>
          <w:szCs w:val="28"/>
        </w:rPr>
        <w:t>С</w:t>
      </w:r>
      <w:r w:rsidRPr="00542C8A">
        <w:rPr>
          <w:rFonts w:ascii="Times New Roman" w:hAnsi="Times New Roman" w:cs="Times New Roman"/>
          <w:sz w:val="28"/>
          <w:szCs w:val="28"/>
        </w:rPr>
        <w:t>, необходимого для частичного плавления материала и образования главного минерала клинкера – алита. Процесс образования алита заканчивается за 15 – 20 мин пребывания материала в зоне спекания</w:t>
      </w:r>
      <w:r w:rsidR="00CB7124" w:rsidRPr="00542C8A">
        <w:rPr>
          <w:rFonts w:ascii="Times New Roman" w:hAnsi="Times New Roman" w:cs="Times New Roman"/>
          <w:sz w:val="28"/>
          <w:szCs w:val="28"/>
        </w:rPr>
        <w:t>. Е</w:t>
      </w:r>
      <w:r w:rsidRPr="00542C8A">
        <w:rPr>
          <w:rFonts w:ascii="Times New Roman" w:hAnsi="Times New Roman" w:cs="Times New Roman"/>
          <w:sz w:val="28"/>
          <w:szCs w:val="28"/>
        </w:rPr>
        <w:t>е протяже</w:t>
      </w:r>
      <w:r w:rsidR="00CB7124" w:rsidRPr="00542C8A">
        <w:rPr>
          <w:rFonts w:ascii="Times New Roman" w:hAnsi="Times New Roman" w:cs="Times New Roman"/>
          <w:sz w:val="28"/>
          <w:szCs w:val="28"/>
        </w:rPr>
        <w:t>нность 10 – 15 % длины печи</w:t>
      </w:r>
      <w:r w:rsidRPr="00542C8A">
        <w:rPr>
          <w:rFonts w:ascii="Times New Roman" w:hAnsi="Times New Roman" w:cs="Times New Roman"/>
          <w:sz w:val="28"/>
          <w:szCs w:val="28"/>
        </w:rPr>
        <w:t xml:space="preserve">. </w:t>
      </w:r>
    </w:p>
    <w:p w:rsidR="00237EB8" w:rsidRPr="00542C8A" w:rsidRDefault="00237EB8" w:rsidP="00237EB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Поскольку при вращении печи частично расплавленный материал непрерывно перекатывается, мелкие частички слипаются в гранулы. Понижение температуры с 1450 до 1300 </w:t>
      </w:r>
      <w:r w:rsidRPr="00542C8A">
        <w:rPr>
          <w:rFonts w:ascii="Times New Roman" w:hAnsi="Times New Roman" w:cs="Times New Roman"/>
          <w:sz w:val="28"/>
          <w:szCs w:val="28"/>
          <w:vertAlign w:val="superscript"/>
        </w:rPr>
        <w:t>о</w:t>
      </w:r>
      <w:r w:rsidRPr="00542C8A">
        <w:rPr>
          <w:rFonts w:ascii="Times New Roman" w:hAnsi="Times New Roman" w:cs="Times New Roman"/>
          <w:sz w:val="28"/>
          <w:szCs w:val="28"/>
        </w:rPr>
        <w:t>С вызывает кристаллизацию из расплава 3</w:t>
      </w:r>
      <w:r w:rsidRPr="00542C8A">
        <w:rPr>
          <w:rFonts w:ascii="Times New Roman" w:hAnsi="Times New Roman" w:cs="Times New Roman"/>
          <w:sz w:val="28"/>
          <w:szCs w:val="28"/>
          <w:lang w:val="en-US"/>
        </w:rPr>
        <w:t>CaO</w:t>
      </w:r>
      <w:r w:rsidRPr="00542C8A">
        <w:rPr>
          <w:rFonts w:ascii="Times New Roman" w:hAnsi="Times New Roman" w:cs="Times New Roman"/>
          <w:sz w:val="28"/>
          <w:szCs w:val="28"/>
        </w:rPr>
        <w:t>∙</w:t>
      </w:r>
      <w:r w:rsidRPr="00542C8A">
        <w:rPr>
          <w:rFonts w:ascii="Times New Roman" w:hAnsi="Times New Roman" w:cs="Times New Roman"/>
          <w:sz w:val="28"/>
          <w:szCs w:val="28"/>
          <w:lang w:val="en-US"/>
        </w:rPr>
        <w:t>Al</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lang w:val="en-US"/>
        </w:rPr>
        <w:t>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4</w:t>
      </w:r>
      <w:r w:rsidRPr="00542C8A">
        <w:rPr>
          <w:rFonts w:ascii="Times New Roman" w:hAnsi="Times New Roman" w:cs="Times New Roman"/>
          <w:sz w:val="28"/>
          <w:szCs w:val="28"/>
          <w:lang w:val="en-US"/>
        </w:rPr>
        <w:t>CaO</w:t>
      </w:r>
      <w:r w:rsidRPr="00542C8A">
        <w:rPr>
          <w:rFonts w:ascii="Times New Roman" w:hAnsi="Times New Roman" w:cs="Times New Roman"/>
          <w:sz w:val="28"/>
          <w:szCs w:val="28"/>
        </w:rPr>
        <w:t>∙</w:t>
      </w:r>
      <w:r w:rsidRPr="00542C8A">
        <w:rPr>
          <w:rFonts w:ascii="Times New Roman" w:hAnsi="Times New Roman" w:cs="Times New Roman"/>
          <w:sz w:val="28"/>
          <w:szCs w:val="28"/>
          <w:lang w:val="en-US"/>
        </w:rPr>
        <w:t>Al</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lang w:val="en-US"/>
        </w:rPr>
        <w:t>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w:t>
      </w:r>
      <w:r w:rsidRPr="00542C8A">
        <w:rPr>
          <w:rFonts w:ascii="Times New Roman" w:hAnsi="Times New Roman" w:cs="Times New Roman"/>
          <w:sz w:val="28"/>
          <w:szCs w:val="28"/>
          <w:lang w:val="en-US"/>
        </w:rPr>
        <w:t>Fe</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lang w:val="en-US"/>
        </w:rPr>
        <w:t>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и </w:t>
      </w:r>
      <w:r w:rsidRPr="00542C8A">
        <w:rPr>
          <w:rFonts w:ascii="Times New Roman" w:hAnsi="Times New Roman" w:cs="Times New Roman"/>
          <w:sz w:val="28"/>
          <w:szCs w:val="28"/>
          <w:lang w:val="en-US"/>
        </w:rPr>
        <w:t>MgO</w:t>
      </w:r>
      <w:r w:rsidRPr="00542C8A">
        <w:rPr>
          <w:rFonts w:ascii="Times New Roman" w:hAnsi="Times New Roman" w:cs="Times New Roman"/>
          <w:sz w:val="28"/>
          <w:szCs w:val="28"/>
        </w:rPr>
        <w:t xml:space="preserve"> (в виде периклаза), которая заканчивается в зоне охлаждения, следующей за спеканием. </w:t>
      </w:r>
    </w:p>
    <w:p w:rsidR="00237EB8" w:rsidRPr="00542C8A" w:rsidRDefault="00237EB8" w:rsidP="00237EB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 зоне охлаждения температура клинкера понижается с 1300 до 1000 </w:t>
      </w:r>
      <w:r w:rsidRPr="00542C8A">
        <w:rPr>
          <w:rFonts w:ascii="Times New Roman" w:hAnsi="Times New Roman" w:cs="Times New Roman"/>
          <w:sz w:val="28"/>
          <w:szCs w:val="28"/>
          <w:vertAlign w:val="superscript"/>
        </w:rPr>
        <w:t>о</w:t>
      </w:r>
      <w:r w:rsidR="002C7690" w:rsidRPr="00542C8A">
        <w:rPr>
          <w:rFonts w:ascii="Times New Roman" w:hAnsi="Times New Roman" w:cs="Times New Roman"/>
          <w:sz w:val="28"/>
          <w:szCs w:val="28"/>
        </w:rPr>
        <w:t>С. З</w:t>
      </w:r>
      <w:r w:rsidRPr="00542C8A">
        <w:rPr>
          <w:rFonts w:ascii="Times New Roman" w:hAnsi="Times New Roman" w:cs="Times New Roman"/>
          <w:sz w:val="28"/>
          <w:szCs w:val="28"/>
        </w:rPr>
        <w:t>десь полностью формируются его структура и состав, включающий алит</w:t>
      </w:r>
      <w:r w:rsidR="00B727C1" w:rsidRPr="00542C8A">
        <w:rPr>
          <w:rFonts w:ascii="Times New Roman" w:hAnsi="Times New Roman" w:cs="Times New Roman"/>
          <w:sz w:val="28"/>
          <w:szCs w:val="28"/>
        </w:rPr>
        <w:t xml:space="preserve"> </w:t>
      </w:r>
      <w:r w:rsidRPr="00542C8A">
        <w:rPr>
          <w:rFonts w:ascii="Times New Roman" w:hAnsi="Times New Roman" w:cs="Times New Roman"/>
          <w:sz w:val="28"/>
          <w:szCs w:val="28"/>
          <w:lang w:val="en-US"/>
        </w:rPr>
        <w:t>C</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lang w:val="en-US"/>
        </w:rPr>
        <w:t>S</w:t>
      </w:r>
      <w:r w:rsidRPr="00542C8A">
        <w:rPr>
          <w:rFonts w:ascii="Times New Roman" w:hAnsi="Times New Roman" w:cs="Times New Roman"/>
          <w:sz w:val="28"/>
          <w:szCs w:val="28"/>
        </w:rPr>
        <w:t>, белит</w:t>
      </w:r>
      <w:r w:rsidR="00B727C1" w:rsidRPr="00542C8A">
        <w:rPr>
          <w:rFonts w:ascii="Times New Roman" w:hAnsi="Times New Roman" w:cs="Times New Roman"/>
          <w:sz w:val="28"/>
          <w:szCs w:val="28"/>
        </w:rPr>
        <w:t xml:space="preserve"> </w:t>
      </w:r>
      <w:r w:rsidRPr="00542C8A">
        <w:rPr>
          <w:rFonts w:ascii="Times New Roman" w:hAnsi="Times New Roman" w:cs="Times New Roman"/>
          <w:sz w:val="28"/>
          <w:szCs w:val="28"/>
          <w:lang w:val="en-US"/>
        </w:rPr>
        <w:t>C</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lang w:val="en-US"/>
        </w:rPr>
        <w:t>S</w:t>
      </w:r>
      <w:r w:rsidRPr="00542C8A">
        <w:rPr>
          <w:rFonts w:ascii="Times New Roman" w:hAnsi="Times New Roman" w:cs="Times New Roman"/>
          <w:sz w:val="28"/>
          <w:szCs w:val="28"/>
        </w:rPr>
        <w:t>,</w:t>
      </w:r>
      <w:r w:rsidRPr="00542C8A">
        <w:rPr>
          <w:rFonts w:ascii="Times New Roman" w:hAnsi="Times New Roman" w:cs="Times New Roman"/>
          <w:sz w:val="28"/>
          <w:szCs w:val="28"/>
          <w:lang w:val="en-US"/>
        </w:rPr>
        <w:t>C</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lang w:val="en-US"/>
        </w:rPr>
        <w:t>A</w:t>
      </w:r>
      <w:r w:rsidRPr="00542C8A">
        <w:rPr>
          <w:rFonts w:ascii="Times New Roman" w:hAnsi="Times New Roman" w:cs="Times New Roman"/>
          <w:sz w:val="28"/>
          <w:szCs w:val="28"/>
        </w:rPr>
        <w:t xml:space="preserve">, </w:t>
      </w:r>
      <w:r w:rsidRPr="00542C8A">
        <w:rPr>
          <w:rFonts w:ascii="Times New Roman" w:hAnsi="Times New Roman" w:cs="Times New Roman"/>
          <w:sz w:val="28"/>
          <w:szCs w:val="28"/>
          <w:lang w:val="en-US"/>
        </w:rPr>
        <w:t>C</w:t>
      </w:r>
      <w:r w:rsidRPr="00542C8A">
        <w:rPr>
          <w:rFonts w:ascii="Times New Roman" w:hAnsi="Times New Roman" w:cs="Times New Roman"/>
          <w:sz w:val="28"/>
          <w:szCs w:val="28"/>
          <w:vertAlign w:val="subscript"/>
        </w:rPr>
        <w:t>4</w:t>
      </w:r>
      <w:r w:rsidRPr="00542C8A">
        <w:rPr>
          <w:rFonts w:ascii="Times New Roman" w:hAnsi="Times New Roman" w:cs="Times New Roman"/>
          <w:sz w:val="28"/>
          <w:szCs w:val="28"/>
          <w:lang w:val="en-US"/>
        </w:rPr>
        <w:t>AF</w:t>
      </w:r>
      <w:r w:rsidRPr="00542C8A">
        <w:rPr>
          <w:rFonts w:ascii="Times New Roman" w:hAnsi="Times New Roman" w:cs="Times New Roman"/>
          <w:sz w:val="28"/>
          <w:szCs w:val="28"/>
        </w:rPr>
        <w:t xml:space="preserve">, </w:t>
      </w:r>
      <w:r w:rsidRPr="00542C8A">
        <w:rPr>
          <w:rFonts w:ascii="Times New Roman" w:hAnsi="Times New Roman" w:cs="Times New Roman"/>
          <w:sz w:val="28"/>
          <w:szCs w:val="28"/>
          <w:lang w:val="en-US"/>
        </w:rPr>
        <w:t>MgO</w:t>
      </w:r>
      <w:r w:rsidRPr="00542C8A">
        <w:rPr>
          <w:rFonts w:ascii="Times New Roman" w:hAnsi="Times New Roman" w:cs="Times New Roman"/>
          <w:sz w:val="28"/>
          <w:szCs w:val="28"/>
        </w:rPr>
        <w:t xml:space="preserve"> (периклаз), стекловидную фазу и второстепенные составляющие.</w:t>
      </w:r>
    </w:p>
    <w:p w:rsidR="00237EB8" w:rsidRPr="00542C8A" w:rsidRDefault="00237EB8" w:rsidP="00237EB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Цементный клинкер выходит из вращающейся печи в виде мелких камнеподобных зерен – гранул темно-серого или зеленовато-серого цвета. </w:t>
      </w:r>
    </w:p>
    <w:p w:rsidR="00237EB8" w:rsidRPr="00542C8A" w:rsidRDefault="00237EB8" w:rsidP="00237EB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Помол клинкера в тонкий порошок производится преимущественно в сепараторных установках. При помоле к клинкеру добавляют гипс (так, чтобы общее содержание </w:t>
      </w:r>
      <w:r w:rsidRPr="00542C8A">
        <w:rPr>
          <w:rFonts w:ascii="Times New Roman" w:hAnsi="Times New Roman" w:cs="Times New Roman"/>
          <w:sz w:val="28"/>
          <w:szCs w:val="28"/>
          <w:lang w:val="en-US"/>
        </w:rPr>
        <w:t>S</w:t>
      </w:r>
      <w:r w:rsidRPr="00542C8A">
        <w:rPr>
          <w:rFonts w:ascii="Times New Roman" w:hAnsi="Times New Roman" w:cs="Times New Roman"/>
          <w:sz w:val="28"/>
          <w:szCs w:val="28"/>
        </w:rPr>
        <w:t>О</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в цементе было не более 3,5 %) для замедления схватывания портландцемента.</w:t>
      </w:r>
    </w:p>
    <w:p w:rsidR="00801E41" w:rsidRPr="00542C8A" w:rsidRDefault="00237EB8" w:rsidP="00801E41">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lastRenderedPageBreak/>
        <w:t>Готовый портландцемент – очень тонкий порошок темно-серого или зеленовато-серого ц</w:t>
      </w:r>
      <w:r w:rsidR="002C7690" w:rsidRPr="00542C8A">
        <w:rPr>
          <w:rFonts w:ascii="Times New Roman" w:hAnsi="Times New Roman" w:cs="Times New Roman"/>
          <w:sz w:val="28"/>
          <w:szCs w:val="28"/>
        </w:rPr>
        <w:t>вета. П</w:t>
      </w:r>
      <w:r w:rsidRPr="00542C8A">
        <w:rPr>
          <w:rFonts w:ascii="Times New Roman" w:hAnsi="Times New Roman" w:cs="Times New Roman"/>
          <w:sz w:val="28"/>
          <w:szCs w:val="28"/>
        </w:rPr>
        <w:t xml:space="preserve">о выходе из мельницы он имеет высокую температуру </w:t>
      </w:r>
      <w:r w:rsidR="002C7690" w:rsidRPr="00542C8A">
        <w:rPr>
          <w:rFonts w:ascii="Times New Roman" w:hAnsi="Times New Roman" w:cs="Times New Roman"/>
          <w:sz w:val="28"/>
          <w:szCs w:val="28"/>
        </w:rPr>
        <w:t xml:space="preserve">в пределах </w:t>
      </w:r>
      <w:r w:rsidRPr="00542C8A">
        <w:rPr>
          <w:rFonts w:ascii="Times New Roman" w:hAnsi="Times New Roman" w:cs="Times New Roman"/>
          <w:sz w:val="28"/>
          <w:szCs w:val="28"/>
        </w:rPr>
        <w:t xml:space="preserve">80 – 120 </w:t>
      </w:r>
      <w:r w:rsidRPr="00542C8A">
        <w:rPr>
          <w:rFonts w:ascii="Times New Roman" w:hAnsi="Times New Roman" w:cs="Times New Roman"/>
          <w:sz w:val="28"/>
          <w:szCs w:val="28"/>
          <w:vertAlign w:val="superscript"/>
        </w:rPr>
        <w:t>о</w:t>
      </w:r>
      <w:r w:rsidR="002C7690" w:rsidRPr="00542C8A">
        <w:rPr>
          <w:rFonts w:ascii="Times New Roman" w:hAnsi="Times New Roman" w:cs="Times New Roman"/>
          <w:sz w:val="28"/>
          <w:szCs w:val="28"/>
        </w:rPr>
        <w:t>С</w:t>
      </w:r>
      <w:r w:rsidRPr="00542C8A">
        <w:rPr>
          <w:rFonts w:ascii="Times New Roman" w:hAnsi="Times New Roman" w:cs="Times New Roman"/>
          <w:sz w:val="28"/>
          <w:szCs w:val="28"/>
        </w:rPr>
        <w:t xml:space="preserve"> и направляется пневматическим транспортом для хранения в силосы. Цемент в силосах выдерживают до его охлаждения и гашения остатков свободного оксида кальция, которое</w:t>
      </w:r>
      <w:r w:rsidR="002C7690" w:rsidRPr="00542C8A">
        <w:rPr>
          <w:rFonts w:ascii="Times New Roman" w:hAnsi="Times New Roman" w:cs="Times New Roman"/>
          <w:sz w:val="28"/>
          <w:szCs w:val="28"/>
        </w:rPr>
        <w:t xml:space="preserve"> </w:t>
      </w:r>
      <w:r w:rsidRPr="00542C8A">
        <w:rPr>
          <w:rFonts w:ascii="Times New Roman" w:hAnsi="Times New Roman" w:cs="Times New Roman"/>
          <w:sz w:val="28"/>
          <w:szCs w:val="28"/>
        </w:rPr>
        <w:t xml:space="preserve">происходит под действием влаги воздуха. </w:t>
      </w:r>
      <w:bookmarkStart w:id="0" w:name="_GoBack"/>
      <w:bookmarkEnd w:id="0"/>
    </w:p>
    <w:p w:rsidR="0049224C" w:rsidRPr="00542C8A" w:rsidRDefault="0031049E" w:rsidP="0049224C">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Казахстанские заводы, выпускающие</w:t>
      </w:r>
      <w:r w:rsidR="0049224C" w:rsidRPr="00542C8A">
        <w:rPr>
          <w:rFonts w:ascii="Times New Roman" w:hAnsi="Times New Roman" w:cs="Times New Roman"/>
          <w:sz w:val="28"/>
          <w:szCs w:val="28"/>
        </w:rPr>
        <w:t xml:space="preserve"> портландцемент:</w:t>
      </w:r>
    </w:p>
    <w:p w:rsidR="00CB0815" w:rsidRPr="00542C8A" w:rsidRDefault="00CB0815" w:rsidP="00633A04">
      <w:pPr>
        <w:pStyle w:val="ad"/>
        <w:numPr>
          <w:ilvl w:val="0"/>
          <w:numId w:val="3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АО «Шымкентцемент», «</w:t>
      </w:r>
      <w:r w:rsidRPr="00542C8A">
        <w:rPr>
          <w:rFonts w:ascii="Times New Roman" w:hAnsi="Times New Roman" w:cs="Times New Roman"/>
          <w:sz w:val="28"/>
          <w:szCs w:val="28"/>
          <w:lang w:val="en-US"/>
        </w:rPr>
        <w:t>Italcementi</w:t>
      </w:r>
      <w:r w:rsidRPr="00542C8A">
        <w:rPr>
          <w:rFonts w:ascii="Times New Roman" w:hAnsi="Times New Roman" w:cs="Times New Roman"/>
          <w:sz w:val="28"/>
          <w:szCs w:val="28"/>
        </w:rPr>
        <w:t xml:space="preserve"> </w:t>
      </w:r>
      <w:r w:rsidRPr="00542C8A">
        <w:rPr>
          <w:rFonts w:ascii="Times New Roman" w:hAnsi="Times New Roman" w:cs="Times New Roman"/>
          <w:sz w:val="28"/>
          <w:szCs w:val="28"/>
          <w:lang w:val="en-US"/>
        </w:rPr>
        <w:t>Group</w:t>
      </w:r>
      <w:r w:rsidRPr="00542C8A">
        <w:rPr>
          <w:rFonts w:ascii="Times New Roman" w:hAnsi="Times New Roman" w:cs="Times New Roman"/>
          <w:sz w:val="28"/>
          <w:szCs w:val="28"/>
        </w:rPr>
        <w:t>» (г.Шымкент)</w:t>
      </w:r>
    </w:p>
    <w:p w:rsidR="00CB0815" w:rsidRPr="00542C8A" w:rsidRDefault="00CB0815" w:rsidP="00633A04">
      <w:pPr>
        <w:pStyle w:val="ad"/>
        <w:numPr>
          <w:ilvl w:val="0"/>
          <w:numId w:val="3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ТОО «Стандарт Цемент» (п.Тассай, Сайрамский р-н, ЮКО)</w:t>
      </w:r>
    </w:p>
    <w:p w:rsidR="00CB0815" w:rsidRPr="00542C8A" w:rsidRDefault="00CB0815" w:rsidP="00633A04">
      <w:pPr>
        <w:pStyle w:val="ad"/>
        <w:numPr>
          <w:ilvl w:val="0"/>
          <w:numId w:val="32"/>
        </w:numPr>
        <w:spacing w:after="0" w:line="240" w:lineRule="auto"/>
        <w:ind w:left="714" w:hanging="357"/>
        <w:jc w:val="both"/>
        <w:rPr>
          <w:rFonts w:ascii="Times New Roman" w:hAnsi="Times New Roman" w:cs="Times New Roman"/>
          <w:sz w:val="28"/>
          <w:szCs w:val="28"/>
          <w:lang w:val="en-US"/>
        </w:rPr>
      </w:pPr>
      <w:r w:rsidRPr="00542C8A">
        <w:rPr>
          <w:rFonts w:ascii="Times New Roman" w:hAnsi="Times New Roman" w:cs="Times New Roman"/>
          <w:sz w:val="28"/>
          <w:szCs w:val="28"/>
        </w:rPr>
        <w:t>ТОО</w:t>
      </w:r>
      <w:r w:rsidRPr="00542C8A">
        <w:rPr>
          <w:rFonts w:ascii="Times New Roman" w:hAnsi="Times New Roman" w:cs="Times New Roman"/>
          <w:sz w:val="28"/>
          <w:szCs w:val="28"/>
          <w:lang w:val="en-US"/>
        </w:rPr>
        <w:t xml:space="preserve"> «SAS-Tobe Technologies» (</w:t>
      </w:r>
      <w:r w:rsidRPr="00542C8A">
        <w:rPr>
          <w:rFonts w:ascii="Times New Roman" w:hAnsi="Times New Roman" w:cs="Times New Roman"/>
          <w:sz w:val="28"/>
          <w:szCs w:val="28"/>
        </w:rPr>
        <w:t>п</w:t>
      </w:r>
      <w:r w:rsidRPr="00542C8A">
        <w:rPr>
          <w:rFonts w:ascii="Times New Roman" w:hAnsi="Times New Roman" w:cs="Times New Roman"/>
          <w:sz w:val="28"/>
          <w:szCs w:val="28"/>
          <w:lang w:val="en-US"/>
        </w:rPr>
        <w:t>.</w:t>
      </w:r>
      <w:r w:rsidRPr="00542C8A">
        <w:rPr>
          <w:rFonts w:ascii="Times New Roman" w:hAnsi="Times New Roman" w:cs="Times New Roman"/>
          <w:sz w:val="28"/>
          <w:szCs w:val="28"/>
        </w:rPr>
        <w:t>Састобе</w:t>
      </w:r>
      <w:r w:rsidRPr="00542C8A">
        <w:rPr>
          <w:rFonts w:ascii="Times New Roman" w:hAnsi="Times New Roman" w:cs="Times New Roman"/>
          <w:sz w:val="28"/>
          <w:szCs w:val="28"/>
          <w:lang w:val="en-US"/>
        </w:rPr>
        <w:t xml:space="preserve">, </w:t>
      </w:r>
      <w:r w:rsidRPr="00542C8A">
        <w:rPr>
          <w:rFonts w:ascii="Times New Roman" w:hAnsi="Times New Roman" w:cs="Times New Roman"/>
          <w:sz w:val="28"/>
          <w:szCs w:val="28"/>
        </w:rPr>
        <w:t>ЮКО</w:t>
      </w:r>
      <w:r w:rsidRPr="00542C8A">
        <w:rPr>
          <w:rFonts w:ascii="Times New Roman" w:hAnsi="Times New Roman" w:cs="Times New Roman"/>
          <w:sz w:val="28"/>
          <w:szCs w:val="28"/>
          <w:lang w:val="en-US"/>
        </w:rPr>
        <w:t>)</w:t>
      </w:r>
    </w:p>
    <w:p w:rsidR="00CB0815" w:rsidRPr="00542C8A" w:rsidRDefault="00CB0815" w:rsidP="00633A04">
      <w:pPr>
        <w:pStyle w:val="ad"/>
        <w:numPr>
          <w:ilvl w:val="0"/>
          <w:numId w:val="3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ТОО "Жамбыл Цемент",</w:t>
      </w:r>
      <w:r w:rsidRPr="00542C8A">
        <w:rPr>
          <w:rFonts w:ascii="Times New Roman" w:eastAsia="Times New Roman" w:hAnsi="Times New Roman" w:cs="Times New Roman"/>
          <w:color w:val="000000"/>
          <w:sz w:val="28"/>
          <w:szCs w:val="28"/>
        </w:rPr>
        <w:t xml:space="preserve"> "Vicat Group" (Франция)</w:t>
      </w:r>
      <w:r w:rsidRPr="00542C8A">
        <w:rPr>
          <w:rFonts w:ascii="Times New Roman" w:hAnsi="Times New Roman" w:cs="Times New Roman"/>
          <w:sz w:val="28"/>
          <w:szCs w:val="28"/>
        </w:rPr>
        <w:t xml:space="preserve"> (п.Мынарал, Мойынкумский р-н, Жамбылская область)</w:t>
      </w:r>
    </w:p>
    <w:p w:rsidR="00CB0815" w:rsidRPr="00542C8A" w:rsidRDefault="00CB0815" w:rsidP="00633A04">
      <w:pPr>
        <w:pStyle w:val="ad"/>
        <w:numPr>
          <w:ilvl w:val="0"/>
          <w:numId w:val="3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ОАО «</w:t>
      </w:r>
      <w:r w:rsidRPr="00542C8A">
        <w:rPr>
          <w:rFonts w:ascii="Times New Roman" w:hAnsi="Times New Roman" w:cs="Times New Roman"/>
          <w:sz w:val="28"/>
          <w:szCs w:val="28"/>
          <w:lang w:val="en-US"/>
        </w:rPr>
        <w:t>Central</w:t>
      </w:r>
      <w:r w:rsidRPr="00542C8A">
        <w:rPr>
          <w:rFonts w:ascii="Times New Roman" w:hAnsi="Times New Roman" w:cs="Times New Roman"/>
          <w:sz w:val="28"/>
          <w:szCs w:val="28"/>
        </w:rPr>
        <w:t xml:space="preserve"> </w:t>
      </w:r>
      <w:r w:rsidRPr="00542C8A">
        <w:rPr>
          <w:rFonts w:ascii="Times New Roman" w:hAnsi="Times New Roman" w:cs="Times New Roman"/>
          <w:sz w:val="28"/>
          <w:szCs w:val="28"/>
          <w:lang w:val="en-US"/>
        </w:rPr>
        <w:t>Asia</w:t>
      </w:r>
      <w:r w:rsidRPr="00542C8A">
        <w:rPr>
          <w:rFonts w:ascii="Times New Roman" w:hAnsi="Times New Roman" w:cs="Times New Roman"/>
          <w:sz w:val="28"/>
          <w:szCs w:val="28"/>
        </w:rPr>
        <w:t xml:space="preserve"> </w:t>
      </w:r>
      <w:r w:rsidRPr="00542C8A">
        <w:rPr>
          <w:rFonts w:ascii="Times New Roman" w:hAnsi="Times New Roman" w:cs="Times New Roman"/>
          <w:sz w:val="28"/>
          <w:szCs w:val="28"/>
          <w:lang w:val="en-US"/>
        </w:rPr>
        <w:t>Cement</w:t>
      </w:r>
      <w:r w:rsidRPr="00542C8A">
        <w:rPr>
          <w:rFonts w:ascii="Times New Roman" w:hAnsi="Times New Roman" w:cs="Times New Roman"/>
          <w:sz w:val="28"/>
          <w:szCs w:val="28"/>
        </w:rPr>
        <w:t>», "</w:t>
      </w:r>
      <w:r w:rsidRPr="00542C8A">
        <w:rPr>
          <w:rFonts w:ascii="Times New Roman" w:hAnsi="Times New Roman" w:cs="Times New Roman"/>
          <w:color w:val="000000"/>
          <w:sz w:val="28"/>
          <w:szCs w:val="28"/>
          <w:shd w:val="clear" w:color="auto" w:fill="FFFFFF"/>
          <w:lang w:val="en-US"/>
        </w:rPr>
        <w:t>Steppe</w:t>
      </w:r>
      <w:r w:rsidRPr="00542C8A">
        <w:rPr>
          <w:rFonts w:ascii="Times New Roman" w:hAnsi="Times New Roman" w:cs="Times New Roman"/>
          <w:color w:val="000000"/>
          <w:sz w:val="28"/>
          <w:szCs w:val="28"/>
          <w:shd w:val="clear" w:color="auto" w:fill="FFFFFF"/>
        </w:rPr>
        <w:t xml:space="preserve"> </w:t>
      </w:r>
      <w:r w:rsidRPr="00542C8A">
        <w:rPr>
          <w:rFonts w:ascii="Times New Roman" w:hAnsi="Times New Roman" w:cs="Times New Roman"/>
          <w:color w:val="000000"/>
          <w:sz w:val="28"/>
          <w:szCs w:val="28"/>
          <w:shd w:val="clear" w:color="auto" w:fill="FFFFFF"/>
          <w:lang w:val="en-US"/>
        </w:rPr>
        <w:t>Cement</w:t>
      </w:r>
      <w:r w:rsidRPr="00542C8A">
        <w:rPr>
          <w:rFonts w:ascii="Times New Roman" w:hAnsi="Times New Roman" w:cs="Times New Roman"/>
          <w:color w:val="000000"/>
          <w:sz w:val="28"/>
          <w:szCs w:val="28"/>
          <w:shd w:val="clear" w:color="auto" w:fill="FFFFFF"/>
        </w:rPr>
        <w:t xml:space="preserve"> </w:t>
      </w:r>
      <w:r w:rsidRPr="00542C8A">
        <w:rPr>
          <w:rFonts w:ascii="Times New Roman" w:hAnsi="Times New Roman" w:cs="Times New Roman"/>
          <w:color w:val="000000"/>
          <w:sz w:val="28"/>
          <w:szCs w:val="28"/>
          <w:shd w:val="clear" w:color="auto" w:fill="FFFFFF"/>
          <w:lang w:val="en-US"/>
        </w:rPr>
        <w:t>Limited</w:t>
      </w:r>
      <w:r w:rsidRPr="00542C8A">
        <w:rPr>
          <w:rFonts w:ascii="Times New Roman" w:hAnsi="Times New Roman" w:cs="Times New Roman"/>
          <w:color w:val="000000"/>
          <w:sz w:val="28"/>
          <w:szCs w:val="28"/>
          <w:shd w:val="clear" w:color="auto" w:fill="FFFFFF"/>
        </w:rPr>
        <w:t>" (Малайзия)</w:t>
      </w:r>
      <w:r w:rsidRPr="00542C8A">
        <w:rPr>
          <w:rFonts w:ascii="Times New Roman" w:hAnsi="Times New Roman" w:cs="Times New Roman"/>
          <w:sz w:val="28"/>
          <w:szCs w:val="28"/>
        </w:rPr>
        <w:t xml:space="preserve"> (п.Актау, Карагандинская область)</w:t>
      </w:r>
    </w:p>
    <w:p w:rsidR="00CB0815" w:rsidRPr="00542C8A" w:rsidRDefault="00CB0815" w:rsidP="00633A04">
      <w:pPr>
        <w:pStyle w:val="ad"/>
        <w:numPr>
          <w:ilvl w:val="0"/>
          <w:numId w:val="32"/>
        </w:numPr>
        <w:spacing w:after="0" w:line="240" w:lineRule="auto"/>
        <w:ind w:left="714" w:hanging="357"/>
        <w:jc w:val="both"/>
        <w:rPr>
          <w:rFonts w:ascii="Times New Roman" w:hAnsi="Times New Roman" w:cs="Times New Roman"/>
          <w:sz w:val="28"/>
          <w:szCs w:val="28"/>
        </w:rPr>
      </w:pPr>
      <w:r w:rsidRPr="00542C8A">
        <w:rPr>
          <w:rFonts w:ascii="Times New Roman" w:eastAsia="Calibri" w:hAnsi="Times New Roman" w:cs="Times New Roman"/>
          <w:sz w:val="28"/>
          <w:szCs w:val="28"/>
        </w:rPr>
        <w:t>АО «Карцемент»</w:t>
      </w:r>
      <w:r w:rsidRPr="00542C8A">
        <w:rPr>
          <w:rFonts w:ascii="Times New Roman" w:hAnsi="Times New Roman" w:cs="Times New Roman"/>
          <w:sz w:val="28"/>
          <w:szCs w:val="28"/>
        </w:rPr>
        <w:t xml:space="preserve"> (Карагандинская область)</w:t>
      </w:r>
    </w:p>
    <w:p w:rsidR="00CB0815" w:rsidRPr="00542C8A" w:rsidRDefault="00CB0815" w:rsidP="00633A04">
      <w:pPr>
        <w:pStyle w:val="ad"/>
        <w:numPr>
          <w:ilvl w:val="0"/>
          <w:numId w:val="3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ТОО «Цементный завод Семей», «</w:t>
      </w:r>
      <w:r w:rsidRPr="00542C8A">
        <w:rPr>
          <w:rFonts w:ascii="Times New Roman" w:hAnsi="Times New Roman" w:cs="Times New Roman"/>
          <w:sz w:val="28"/>
          <w:szCs w:val="28"/>
          <w:lang w:val="en-US"/>
        </w:rPr>
        <w:t>United</w:t>
      </w:r>
      <w:r w:rsidRPr="00542C8A">
        <w:rPr>
          <w:rFonts w:ascii="Times New Roman" w:hAnsi="Times New Roman" w:cs="Times New Roman"/>
          <w:sz w:val="28"/>
          <w:szCs w:val="28"/>
        </w:rPr>
        <w:t xml:space="preserve"> </w:t>
      </w:r>
      <w:r w:rsidRPr="00542C8A">
        <w:rPr>
          <w:rFonts w:ascii="Times New Roman" w:hAnsi="Times New Roman" w:cs="Times New Roman"/>
          <w:sz w:val="28"/>
          <w:szCs w:val="28"/>
          <w:lang w:val="en-US"/>
        </w:rPr>
        <w:t>Cement</w:t>
      </w:r>
      <w:r w:rsidRPr="00542C8A">
        <w:rPr>
          <w:rFonts w:ascii="Times New Roman" w:hAnsi="Times New Roman" w:cs="Times New Roman"/>
          <w:sz w:val="28"/>
          <w:szCs w:val="28"/>
        </w:rPr>
        <w:t xml:space="preserve"> </w:t>
      </w:r>
      <w:r w:rsidRPr="00542C8A">
        <w:rPr>
          <w:rFonts w:ascii="Times New Roman" w:hAnsi="Times New Roman" w:cs="Times New Roman"/>
          <w:sz w:val="28"/>
          <w:szCs w:val="28"/>
          <w:lang w:val="en-US"/>
        </w:rPr>
        <w:t>Group</w:t>
      </w:r>
      <w:r w:rsidRPr="00542C8A">
        <w:rPr>
          <w:rFonts w:ascii="Times New Roman" w:hAnsi="Times New Roman" w:cs="Times New Roman"/>
          <w:sz w:val="28"/>
          <w:szCs w:val="28"/>
        </w:rPr>
        <w:t>» (г.Семей, ВКО)</w:t>
      </w:r>
    </w:p>
    <w:p w:rsidR="00CB0815" w:rsidRPr="00542C8A" w:rsidRDefault="00CB0815" w:rsidP="00633A04">
      <w:pPr>
        <w:pStyle w:val="ad"/>
        <w:numPr>
          <w:ilvl w:val="0"/>
          <w:numId w:val="3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ТОО «Казахцемент» (г.Семей, ВКО)</w:t>
      </w:r>
    </w:p>
    <w:p w:rsidR="00CB0815" w:rsidRPr="00542C8A" w:rsidRDefault="00CB0815" w:rsidP="00633A04">
      <w:pPr>
        <w:pStyle w:val="ad"/>
        <w:numPr>
          <w:ilvl w:val="0"/>
          <w:numId w:val="32"/>
        </w:numPr>
        <w:spacing w:after="0" w:line="240" w:lineRule="auto"/>
        <w:ind w:left="714" w:hanging="357"/>
        <w:jc w:val="both"/>
        <w:rPr>
          <w:rFonts w:ascii="Times New Roman" w:hAnsi="Times New Roman" w:cs="Times New Roman"/>
          <w:sz w:val="28"/>
          <w:szCs w:val="28"/>
        </w:rPr>
      </w:pPr>
      <w:r w:rsidRPr="00542C8A">
        <w:rPr>
          <w:rFonts w:ascii="Times New Roman" w:eastAsia="Calibri" w:hAnsi="Times New Roman" w:cs="Times New Roman"/>
          <w:sz w:val="28"/>
          <w:szCs w:val="28"/>
        </w:rPr>
        <w:t>ТОО «BI-Cement»</w:t>
      </w:r>
      <w:r w:rsidRPr="00542C8A">
        <w:rPr>
          <w:rFonts w:ascii="Times New Roman" w:hAnsi="Times New Roman" w:cs="Times New Roman"/>
          <w:sz w:val="28"/>
          <w:szCs w:val="28"/>
        </w:rPr>
        <w:t xml:space="preserve"> (Акмолинская область)</w:t>
      </w:r>
    </w:p>
    <w:p w:rsidR="00CB0815" w:rsidRPr="00542C8A" w:rsidRDefault="00CB0815" w:rsidP="00633A04">
      <w:pPr>
        <w:pStyle w:val="ad"/>
        <w:numPr>
          <w:ilvl w:val="0"/>
          <w:numId w:val="32"/>
        </w:numPr>
        <w:spacing w:after="0" w:line="240" w:lineRule="auto"/>
        <w:ind w:left="714" w:hanging="357"/>
        <w:jc w:val="both"/>
        <w:rPr>
          <w:rFonts w:ascii="Times New Roman" w:hAnsi="Times New Roman" w:cs="Times New Roman"/>
          <w:sz w:val="28"/>
          <w:szCs w:val="28"/>
        </w:rPr>
      </w:pPr>
      <w:r w:rsidRPr="00542C8A">
        <w:rPr>
          <w:rFonts w:ascii="Times New Roman" w:eastAsia="Times New Roman" w:hAnsi="Times New Roman" w:cs="Times New Roman"/>
          <w:color w:val="000000"/>
          <w:sz w:val="28"/>
          <w:szCs w:val="28"/>
        </w:rPr>
        <w:t xml:space="preserve">АО "Бухтарминская цементная компания", "Heidelberg Cement </w:t>
      </w:r>
      <w:r w:rsidRPr="00542C8A">
        <w:rPr>
          <w:rFonts w:ascii="Times New Roman" w:hAnsi="Times New Roman" w:cs="Times New Roman"/>
          <w:sz w:val="28"/>
          <w:szCs w:val="28"/>
          <w:lang w:val="en-US"/>
        </w:rPr>
        <w:t>Group</w:t>
      </w:r>
      <w:r w:rsidRPr="00542C8A">
        <w:rPr>
          <w:rFonts w:ascii="Times New Roman" w:eastAsia="Times New Roman" w:hAnsi="Times New Roman" w:cs="Times New Roman"/>
          <w:color w:val="000000"/>
          <w:sz w:val="28"/>
          <w:szCs w:val="28"/>
        </w:rPr>
        <w:t>" (Германия) (Зыряновский р-н, ВКО)</w:t>
      </w:r>
    </w:p>
    <w:p w:rsidR="00CB0815" w:rsidRPr="00542C8A" w:rsidRDefault="00CB0815" w:rsidP="00633A04">
      <w:pPr>
        <w:pStyle w:val="ad"/>
        <w:numPr>
          <w:ilvl w:val="0"/>
          <w:numId w:val="32"/>
        </w:numPr>
        <w:spacing w:after="0" w:line="240" w:lineRule="auto"/>
        <w:ind w:left="714" w:hanging="357"/>
        <w:jc w:val="both"/>
        <w:rPr>
          <w:rFonts w:ascii="Times New Roman" w:hAnsi="Times New Roman" w:cs="Times New Roman"/>
          <w:sz w:val="28"/>
          <w:szCs w:val="28"/>
        </w:rPr>
      </w:pPr>
      <w:r w:rsidRPr="00542C8A">
        <w:rPr>
          <w:rFonts w:ascii="Times New Roman" w:eastAsia="Times New Roman" w:hAnsi="Times New Roman" w:cs="Times New Roman"/>
          <w:color w:val="000000"/>
          <w:sz w:val="28"/>
          <w:szCs w:val="28"/>
        </w:rPr>
        <w:t xml:space="preserve">Завод "Каспий Цемент", "Heidelberg Cement </w:t>
      </w:r>
      <w:r w:rsidRPr="00542C8A">
        <w:rPr>
          <w:rFonts w:ascii="Times New Roman" w:hAnsi="Times New Roman" w:cs="Times New Roman"/>
          <w:sz w:val="28"/>
          <w:szCs w:val="28"/>
          <w:lang w:val="en-US"/>
        </w:rPr>
        <w:t>Group</w:t>
      </w:r>
      <w:r w:rsidRPr="00542C8A">
        <w:rPr>
          <w:rFonts w:ascii="Times New Roman" w:eastAsia="Times New Roman" w:hAnsi="Times New Roman" w:cs="Times New Roman"/>
          <w:color w:val="000000"/>
          <w:sz w:val="28"/>
          <w:szCs w:val="28"/>
        </w:rPr>
        <w:t>" (Германия) (п.Шетпе, Мангистауская область)</w:t>
      </w:r>
      <w:r w:rsidR="00AC0EB4" w:rsidRPr="00542C8A">
        <w:rPr>
          <w:rFonts w:ascii="Times New Roman" w:eastAsia="Times New Roman" w:hAnsi="Times New Roman" w:cs="Times New Roman"/>
          <w:color w:val="000000"/>
          <w:sz w:val="28"/>
          <w:szCs w:val="28"/>
        </w:rPr>
        <w:t>.</w:t>
      </w:r>
    </w:p>
    <w:p w:rsidR="00206156" w:rsidRPr="00542C8A" w:rsidRDefault="00206156" w:rsidP="0020615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Строительство ТОО</w:t>
      </w:r>
      <w:r w:rsidR="00BE3757" w:rsidRPr="00542C8A">
        <w:rPr>
          <w:rFonts w:ascii="Times New Roman" w:hAnsi="Times New Roman" w:cs="Times New Roman"/>
          <w:sz w:val="28"/>
          <w:szCs w:val="28"/>
        </w:rPr>
        <w:t xml:space="preserve"> "Standard Cement"</w:t>
      </w:r>
      <w:r w:rsidRPr="00542C8A">
        <w:rPr>
          <w:rFonts w:ascii="Times New Roman" w:hAnsi="Times New Roman" w:cs="Times New Roman"/>
          <w:sz w:val="28"/>
          <w:szCs w:val="28"/>
        </w:rPr>
        <w:t xml:space="preserve"> началось в 2006 году, и уже в 2010 завод был с успехом сдан в эксплуатацию</w:t>
      </w:r>
      <w:r w:rsidR="00AC0EB4" w:rsidRPr="00542C8A">
        <w:rPr>
          <w:rFonts w:ascii="Times New Roman" w:hAnsi="Times New Roman" w:cs="Times New Roman"/>
          <w:sz w:val="28"/>
          <w:szCs w:val="28"/>
        </w:rPr>
        <w:t xml:space="preserve">, в 2015г. в соответствии с картой индустриализации </w:t>
      </w:r>
      <w:r w:rsidR="00C320D6" w:rsidRPr="00542C8A">
        <w:rPr>
          <w:rFonts w:ascii="Times New Roman" w:hAnsi="Times New Roman" w:cs="Times New Roman"/>
          <w:sz w:val="28"/>
          <w:szCs w:val="28"/>
        </w:rPr>
        <w:t>ЮКО</w:t>
      </w:r>
      <w:r w:rsidR="00685B7E" w:rsidRPr="00542C8A">
        <w:rPr>
          <w:rFonts w:ascii="Times New Roman" w:hAnsi="Times New Roman" w:cs="Times New Roman"/>
          <w:sz w:val="28"/>
          <w:szCs w:val="28"/>
        </w:rPr>
        <w:t xml:space="preserve"> завершены работы по увеличению производительности</w:t>
      </w:r>
      <w:r w:rsidR="00AC0EB4" w:rsidRPr="00542C8A">
        <w:rPr>
          <w:rFonts w:ascii="Times New Roman" w:hAnsi="Times New Roman" w:cs="Times New Roman"/>
          <w:sz w:val="28"/>
          <w:szCs w:val="28"/>
        </w:rPr>
        <w:t xml:space="preserve"> завода</w:t>
      </w:r>
      <w:r w:rsidR="00225728" w:rsidRPr="00542C8A">
        <w:rPr>
          <w:rFonts w:ascii="Times New Roman" w:hAnsi="Times New Roman" w:cs="Times New Roman"/>
          <w:sz w:val="28"/>
          <w:szCs w:val="28"/>
        </w:rPr>
        <w:t xml:space="preserve"> </w:t>
      </w:r>
      <w:r w:rsidR="00685B7E" w:rsidRPr="00542C8A">
        <w:rPr>
          <w:rFonts w:ascii="Times New Roman" w:hAnsi="Times New Roman" w:cs="Times New Roman"/>
          <w:sz w:val="28"/>
          <w:szCs w:val="28"/>
        </w:rPr>
        <w:t>на 1</w:t>
      </w:r>
      <w:r w:rsidR="00225728" w:rsidRPr="00542C8A">
        <w:rPr>
          <w:rFonts w:ascii="Times New Roman" w:hAnsi="Times New Roman" w:cs="Times New Roman"/>
          <w:sz w:val="28"/>
          <w:szCs w:val="28"/>
        </w:rPr>
        <w:t xml:space="preserve"> млн. тонн</w:t>
      </w:r>
      <w:r w:rsidR="00685B7E" w:rsidRPr="00542C8A">
        <w:rPr>
          <w:rFonts w:ascii="Times New Roman" w:hAnsi="Times New Roman" w:cs="Times New Roman"/>
          <w:sz w:val="28"/>
          <w:szCs w:val="28"/>
        </w:rPr>
        <w:t xml:space="preserve"> цемента</w:t>
      </w:r>
      <w:r w:rsidRPr="00542C8A">
        <w:rPr>
          <w:rFonts w:ascii="Times New Roman" w:hAnsi="Times New Roman" w:cs="Times New Roman"/>
          <w:sz w:val="28"/>
          <w:szCs w:val="28"/>
        </w:rPr>
        <w:t xml:space="preserve">. Завод "Standard Cement" - первое в Казахстане предприятие, которое занимается производством цемента, так называемым, «сухим способом». В мире подобных производств не более двадцати. </w:t>
      </w:r>
    </w:p>
    <w:p w:rsidR="00206156" w:rsidRPr="00542C8A" w:rsidRDefault="00206156" w:rsidP="0020615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Использование современных технологий, разработанных учеными Тянь-Цзиньского научно-исследовательского института цементной промышленности, дает ряд существенных преимуществ перед заводами, работающими по традиционной технологии.</w:t>
      </w:r>
    </w:p>
    <w:p w:rsidR="00206156" w:rsidRPr="00542C8A" w:rsidRDefault="00206156" w:rsidP="0020615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Производственная лаборатория ТОО «Standard Cement» имеет сертификат аттестации с правом официальной деятельности технической компетентности в проведении всех физико-химических и физико-механических испытаний на обеспечение требуемой точности при измерении и испытании качества сырья и готовой продукции в соответствии с установленным положением Госстандарта РК и нормируемых международных стандартов.</w:t>
      </w:r>
    </w:p>
    <w:p w:rsidR="00206156" w:rsidRPr="00542C8A" w:rsidRDefault="00206156" w:rsidP="0020615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Основными задачами лаборатории является:</w:t>
      </w:r>
    </w:p>
    <w:p w:rsidR="00206156" w:rsidRPr="00542C8A" w:rsidRDefault="00206156" w:rsidP="00633A04">
      <w:pPr>
        <w:pStyle w:val="ad"/>
        <w:numPr>
          <w:ilvl w:val="0"/>
          <w:numId w:val="28"/>
        </w:numPr>
        <w:spacing w:after="0" w:line="240" w:lineRule="auto"/>
        <w:jc w:val="both"/>
        <w:rPr>
          <w:rFonts w:ascii="Times New Roman" w:hAnsi="Times New Roman" w:cs="Times New Roman"/>
          <w:sz w:val="28"/>
          <w:szCs w:val="28"/>
        </w:rPr>
      </w:pPr>
      <w:r w:rsidRPr="00542C8A">
        <w:rPr>
          <w:rFonts w:ascii="Times New Roman" w:hAnsi="Times New Roman" w:cs="Times New Roman"/>
          <w:sz w:val="28"/>
          <w:szCs w:val="28"/>
        </w:rPr>
        <w:t>определение соблюдения требований методик выполнения измерений и проведения испытаний с требуемой точностью;</w:t>
      </w:r>
    </w:p>
    <w:p w:rsidR="00206156" w:rsidRPr="00542C8A" w:rsidRDefault="00206156" w:rsidP="00633A04">
      <w:pPr>
        <w:pStyle w:val="ad"/>
        <w:numPr>
          <w:ilvl w:val="0"/>
          <w:numId w:val="28"/>
        </w:numPr>
        <w:spacing w:after="0" w:line="240" w:lineRule="auto"/>
        <w:jc w:val="both"/>
        <w:rPr>
          <w:rFonts w:ascii="Times New Roman" w:hAnsi="Times New Roman" w:cs="Times New Roman"/>
          <w:sz w:val="28"/>
          <w:szCs w:val="28"/>
        </w:rPr>
      </w:pPr>
      <w:r w:rsidRPr="00542C8A">
        <w:rPr>
          <w:rFonts w:ascii="Times New Roman" w:hAnsi="Times New Roman" w:cs="Times New Roman"/>
          <w:sz w:val="28"/>
          <w:szCs w:val="28"/>
        </w:rPr>
        <w:t>контроль качества сырьевых материалов и готовой продукции</w:t>
      </w:r>
    </w:p>
    <w:p w:rsidR="00C320D6" w:rsidRPr="00542C8A" w:rsidRDefault="00C320D6" w:rsidP="00C320D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lastRenderedPageBreak/>
        <w:t>Лаборатория оснащена современным модернизированным оборудованием, что позволяет своевременно и оперативно производить лабораторный контроль по всем технологическим процессам, и соответствует всем техническим требованиям.</w:t>
      </w:r>
    </w:p>
    <w:p w:rsidR="006B74D8" w:rsidRPr="00542C8A" w:rsidRDefault="006B74D8" w:rsidP="006B74D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Цель лаборатории - обеспечить лучшим качеством цемента потребителей на внутреннем и международном рынках.</w:t>
      </w:r>
    </w:p>
    <w:p w:rsidR="006B74D8" w:rsidRPr="00542C8A" w:rsidRDefault="006B74D8" w:rsidP="006B74D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«Сухой» метод производства цемента применяемый на заводе "Standard Cement" основан на том, что изначально влажные известняки и глины измельчаются в дробилках и сушатся в специальных барабанах- сушках. </w:t>
      </w:r>
    </w:p>
    <w:p w:rsidR="006B74D8" w:rsidRPr="00542C8A" w:rsidRDefault="006B74D8" w:rsidP="006B74D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После двух этих этапов каждый компонент попадает в общую мельницу, в которой все они перемешиваются. </w:t>
      </w:r>
    </w:p>
    <w:p w:rsidR="006B74D8" w:rsidRPr="00542C8A" w:rsidRDefault="006B74D8" w:rsidP="006B74D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Полученное сырье проходит коррекцию химического состава, а затем отправляется в механизированные вращающиеся или шахтные печи. Это существенно сокращает затраты на обжиг, в отличие от мокрого способа, который предполагает на первом этапе смешивание сырья с водой. Затраты энергии при сухом способе производства сокращаются почти в 1,5-2 раза.</w:t>
      </w:r>
    </w:p>
    <w:p w:rsidR="006B74D8" w:rsidRPr="00542C8A" w:rsidRDefault="006B74D8" w:rsidP="006B74D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 ближайшие годы планируется увеличить объемы производства с целью охвата не только республиканского рынка, но и выхода на рынки соседних государств.</w:t>
      </w:r>
    </w:p>
    <w:p w:rsidR="00206156" w:rsidRPr="00542C8A" w:rsidRDefault="006B74D8" w:rsidP="00237EB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Один из главных принципов завода ТОО "Standard Cement" - постоянное внедрение новых и совершенствование уже существующих методов работ.</w:t>
      </w:r>
    </w:p>
    <w:p w:rsidR="0031049E" w:rsidRPr="00542C8A" w:rsidRDefault="0031049E" w:rsidP="0031049E">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 2016г. по карте индустриализации ЮКО выполнены работы по модернизации АО «Шымкентцемент» - построена новая линия по производству цемента сухим способом производительностью 1,2 млн. тонн</w:t>
      </w:r>
    </w:p>
    <w:p w:rsidR="00685B7E" w:rsidRPr="00542C8A" w:rsidRDefault="00685B7E" w:rsidP="00237EB8">
      <w:pPr>
        <w:spacing w:after="0" w:line="240" w:lineRule="auto"/>
        <w:ind w:firstLine="454"/>
        <w:jc w:val="both"/>
        <w:rPr>
          <w:rFonts w:ascii="Times New Roman" w:hAnsi="Times New Roman" w:cs="Times New Roman"/>
          <w:sz w:val="28"/>
          <w:szCs w:val="28"/>
        </w:rPr>
      </w:pPr>
    </w:p>
    <w:p w:rsidR="00237EB8" w:rsidRPr="00542C8A" w:rsidRDefault="00237EB8" w:rsidP="00237EB8">
      <w:pPr>
        <w:spacing w:after="0" w:line="240" w:lineRule="auto"/>
        <w:ind w:firstLine="454"/>
        <w:jc w:val="both"/>
        <w:rPr>
          <w:rFonts w:ascii="Times New Roman" w:hAnsi="Times New Roman" w:cs="Times New Roman"/>
          <w:b/>
          <w:sz w:val="28"/>
          <w:szCs w:val="28"/>
        </w:rPr>
      </w:pPr>
      <w:r w:rsidRPr="00542C8A">
        <w:rPr>
          <w:rFonts w:ascii="Times New Roman" w:hAnsi="Times New Roman" w:cs="Times New Roman"/>
          <w:b/>
          <w:sz w:val="28"/>
          <w:szCs w:val="28"/>
        </w:rPr>
        <w:t>2 Воздушная и гидравлическая известь</w:t>
      </w:r>
    </w:p>
    <w:p w:rsidR="00237EB8" w:rsidRPr="00542C8A" w:rsidRDefault="00237EB8" w:rsidP="00237EB8">
      <w:pPr>
        <w:spacing w:after="0" w:line="240" w:lineRule="auto"/>
        <w:ind w:firstLine="454"/>
        <w:jc w:val="both"/>
        <w:rPr>
          <w:rFonts w:ascii="Times New Roman" w:hAnsi="Times New Roman" w:cs="Times New Roman"/>
          <w:b/>
          <w:sz w:val="28"/>
          <w:szCs w:val="28"/>
        </w:rPr>
      </w:pPr>
    </w:p>
    <w:p w:rsidR="000A7756" w:rsidRPr="00542C8A" w:rsidRDefault="00022269" w:rsidP="000A775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Воздушная известь является</w:t>
      </w:r>
      <w:r w:rsidR="000A7756" w:rsidRPr="00542C8A">
        <w:rPr>
          <w:rFonts w:ascii="Times New Roman" w:hAnsi="Times New Roman" w:cs="Times New Roman"/>
          <w:sz w:val="28"/>
          <w:szCs w:val="28"/>
        </w:rPr>
        <w:t xml:space="preserve"> продукт</w:t>
      </w:r>
      <w:r w:rsidRPr="00542C8A">
        <w:rPr>
          <w:rFonts w:ascii="Times New Roman" w:hAnsi="Times New Roman" w:cs="Times New Roman"/>
          <w:sz w:val="28"/>
          <w:szCs w:val="28"/>
        </w:rPr>
        <w:t>ом</w:t>
      </w:r>
      <w:r w:rsidR="000A7756" w:rsidRPr="00542C8A">
        <w:rPr>
          <w:rFonts w:ascii="Times New Roman" w:hAnsi="Times New Roman" w:cs="Times New Roman"/>
          <w:sz w:val="28"/>
          <w:szCs w:val="28"/>
        </w:rPr>
        <w:t xml:space="preserve"> умеренного обжига кальциево-маг</w:t>
      </w:r>
      <w:r w:rsidRPr="00542C8A">
        <w:rPr>
          <w:rFonts w:ascii="Times New Roman" w:hAnsi="Times New Roman" w:cs="Times New Roman"/>
          <w:sz w:val="28"/>
          <w:szCs w:val="28"/>
        </w:rPr>
        <w:t>ниевых карбонатных горных пород - мела, известняков, доломитизированных известняков, доломитов</w:t>
      </w:r>
      <w:r w:rsidR="000A7756" w:rsidRPr="00542C8A">
        <w:rPr>
          <w:rFonts w:ascii="Times New Roman" w:hAnsi="Times New Roman" w:cs="Times New Roman"/>
          <w:sz w:val="28"/>
          <w:szCs w:val="28"/>
        </w:rPr>
        <w:t xml:space="preserve"> с содержанием глины не более 6%. Обжигают известняк</w:t>
      </w:r>
      <w:r w:rsidRPr="00542C8A">
        <w:rPr>
          <w:rFonts w:ascii="Times New Roman" w:hAnsi="Times New Roman" w:cs="Times New Roman"/>
          <w:sz w:val="28"/>
          <w:szCs w:val="28"/>
        </w:rPr>
        <w:t>и</w:t>
      </w:r>
      <w:r w:rsidR="000A7756" w:rsidRPr="00542C8A">
        <w:rPr>
          <w:rFonts w:ascii="Times New Roman" w:hAnsi="Times New Roman" w:cs="Times New Roman"/>
          <w:sz w:val="28"/>
          <w:szCs w:val="28"/>
        </w:rPr>
        <w:t xml:space="preserve"> при 900-1200</w:t>
      </w:r>
      <w:r w:rsidR="00B727C1" w:rsidRPr="00542C8A">
        <w:rPr>
          <w:rFonts w:ascii="Times New Roman" w:hAnsi="Times New Roman" w:cs="Times New Roman"/>
          <w:sz w:val="28"/>
          <w:szCs w:val="28"/>
        </w:rPr>
        <w:t xml:space="preserve"> </w:t>
      </w:r>
      <w:r w:rsidR="000A7756" w:rsidRPr="00542C8A">
        <w:rPr>
          <w:rFonts w:ascii="Times New Roman" w:hAnsi="Times New Roman" w:cs="Times New Roman"/>
          <w:sz w:val="28"/>
          <w:szCs w:val="28"/>
          <w:vertAlign w:val="superscript"/>
        </w:rPr>
        <w:t>0</w:t>
      </w:r>
      <w:r w:rsidR="000A7756" w:rsidRPr="00542C8A">
        <w:rPr>
          <w:rFonts w:ascii="Times New Roman" w:hAnsi="Times New Roman" w:cs="Times New Roman"/>
          <w:sz w:val="28"/>
          <w:szCs w:val="28"/>
        </w:rPr>
        <w:t>С до возможно более полного удаления СО</w:t>
      </w:r>
      <w:r w:rsidR="000A7756" w:rsidRPr="00542C8A">
        <w:rPr>
          <w:rFonts w:ascii="Times New Roman" w:hAnsi="Times New Roman" w:cs="Times New Roman"/>
          <w:sz w:val="28"/>
          <w:szCs w:val="28"/>
          <w:vertAlign w:val="subscript"/>
        </w:rPr>
        <w:t>2</w:t>
      </w:r>
      <w:r w:rsidR="000A7756" w:rsidRPr="00542C8A">
        <w:rPr>
          <w:rFonts w:ascii="Times New Roman" w:hAnsi="Times New Roman" w:cs="Times New Roman"/>
          <w:sz w:val="28"/>
          <w:szCs w:val="28"/>
        </w:rPr>
        <w:t xml:space="preserve"> по реакции СаСО</w:t>
      </w:r>
      <w:r w:rsidR="000A7756" w:rsidRPr="00542C8A">
        <w:rPr>
          <w:rFonts w:ascii="Times New Roman" w:hAnsi="Times New Roman" w:cs="Times New Roman"/>
          <w:sz w:val="28"/>
          <w:szCs w:val="28"/>
          <w:vertAlign w:val="subscript"/>
        </w:rPr>
        <w:t>3</w:t>
      </w:r>
      <w:r w:rsidR="000A7756" w:rsidRPr="00542C8A">
        <w:rPr>
          <w:rFonts w:ascii="Times New Roman" w:hAnsi="Times New Roman" w:cs="Times New Roman"/>
          <w:sz w:val="28"/>
          <w:szCs w:val="28"/>
        </w:rPr>
        <w:t xml:space="preserve"> =</w:t>
      </w:r>
      <w:r w:rsidR="00B727C1" w:rsidRPr="00542C8A">
        <w:rPr>
          <w:rFonts w:ascii="Times New Roman" w:hAnsi="Times New Roman" w:cs="Times New Roman"/>
          <w:sz w:val="28"/>
          <w:szCs w:val="28"/>
        </w:rPr>
        <w:t xml:space="preserve"> </w:t>
      </w:r>
      <w:r w:rsidR="000A7756" w:rsidRPr="00542C8A">
        <w:rPr>
          <w:rFonts w:ascii="Times New Roman" w:hAnsi="Times New Roman" w:cs="Times New Roman"/>
          <w:sz w:val="28"/>
          <w:szCs w:val="28"/>
        </w:rPr>
        <w:t>СаО</w:t>
      </w:r>
      <w:r w:rsidR="00B727C1" w:rsidRPr="00542C8A">
        <w:rPr>
          <w:rFonts w:ascii="Times New Roman" w:hAnsi="Times New Roman" w:cs="Times New Roman"/>
          <w:sz w:val="28"/>
          <w:szCs w:val="28"/>
        </w:rPr>
        <w:t xml:space="preserve"> </w:t>
      </w:r>
      <w:r w:rsidR="000A7756" w:rsidRPr="00542C8A">
        <w:rPr>
          <w:rFonts w:ascii="Times New Roman" w:hAnsi="Times New Roman" w:cs="Times New Roman"/>
          <w:sz w:val="28"/>
          <w:szCs w:val="28"/>
        </w:rPr>
        <w:t>+</w:t>
      </w:r>
      <w:r w:rsidR="00B727C1" w:rsidRPr="00542C8A">
        <w:rPr>
          <w:rFonts w:ascii="Times New Roman" w:hAnsi="Times New Roman" w:cs="Times New Roman"/>
          <w:sz w:val="28"/>
          <w:szCs w:val="28"/>
        </w:rPr>
        <w:t xml:space="preserve"> </w:t>
      </w:r>
      <w:r w:rsidR="000A7756" w:rsidRPr="00542C8A">
        <w:rPr>
          <w:rFonts w:ascii="Times New Roman" w:hAnsi="Times New Roman" w:cs="Times New Roman"/>
          <w:sz w:val="28"/>
          <w:szCs w:val="28"/>
        </w:rPr>
        <w:t>СО</w:t>
      </w:r>
      <w:r w:rsidR="000A7756" w:rsidRPr="00542C8A">
        <w:rPr>
          <w:rFonts w:ascii="Times New Roman" w:hAnsi="Times New Roman" w:cs="Times New Roman"/>
          <w:sz w:val="28"/>
          <w:szCs w:val="28"/>
          <w:vertAlign w:val="subscript"/>
        </w:rPr>
        <w:t>2</w:t>
      </w:r>
      <w:r w:rsidR="000A7756" w:rsidRPr="00542C8A">
        <w:rPr>
          <w:rFonts w:ascii="Times New Roman" w:hAnsi="Times New Roman" w:cs="Times New Roman"/>
          <w:sz w:val="28"/>
          <w:szCs w:val="28"/>
        </w:rPr>
        <w:t xml:space="preserve">. </w:t>
      </w:r>
    </w:p>
    <w:p w:rsidR="000A7756" w:rsidRPr="00542C8A" w:rsidRDefault="000A7756" w:rsidP="000A775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Прод</w:t>
      </w:r>
      <w:r w:rsidR="00022269" w:rsidRPr="00542C8A">
        <w:rPr>
          <w:rFonts w:ascii="Times New Roman" w:hAnsi="Times New Roman" w:cs="Times New Roman"/>
          <w:sz w:val="28"/>
          <w:szCs w:val="28"/>
        </w:rPr>
        <w:t>укт обжига содержит, кроме главной составной части СаО</w:t>
      </w:r>
      <w:r w:rsidRPr="00542C8A">
        <w:rPr>
          <w:rFonts w:ascii="Times New Roman" w:hAnsi="Times New Roman" w:cs="Times New Roman"/>
          <w:sz w:val="28"/>
          <w:szCs w:val="28"/>
        </w:rPr>
        <w:t>, также и некоторое количество оксида магния, образовавшегося в результате термической диссоц</w:t>
      </w:r>
      <w:r w:rsidR="00022269" w:rsidRPr="00542C8A">
        <w:rPr>
          <w:rFonts w:ascii="Times New Roman" w:hAnsi="Times New Roman" w:cs="Times New Roman"/>
          <w:sz w:val="28"/>
          <w:szCs w:val="28"/>
        </w:rPr>
        <w:t>иации содержащегося в известняках</w:t>
      </w:r>
      <w:r w:rsidRPr="00542C8A">
        <w:rPr>
          <w:rFonts w:ascii="Times New Roman" w:hAnsi="Times New Roman" w:cs="Times New Roman"/>
          <w:sz w:val="28"/>
          <w:szCs w:val="28"/>
        </w:rPr>
        <w:t xml:space="preserve"> MgСО</w:t>
      </w:r>
      <w:r w:rsidRPr="00542C8A">
        <w:rPr>
          <w:rFonts w:ascii="Times New Roman" w:hAnsi="Times New Roman" w:cs="Times New Roman"/>
          <w:sz w:val="28"/>
          <w:szCs w:val="28"/>
          <w:vertAlign w:val="subscript"/>
        </w:rPr>
        <w:t>3</w:t>
      </w:r>
      <w:r w:rsidR="00B727C1" w:rsidRPr="00542C8A">
        <w:rPr>
          <w:rFonts w:ascii="Times New Roman" w:hAnsi="Times New Roman" w:cs="Times New Roman"/>
          <w:sz w:val="28"/>
          <w:szCs w:val="28"/>
          <w:vertAlign w:val="subscript"/>
        </w:rPr>
        <w:t xml:space="preserve"> </w:t>
      </w:r>
      <w:r w:rsidRPr="00542C8A">
        <w:rPr>
          <w:rFonts w:ascii="Times New Roman" w:hAnsi="Times New Roman" w:cs="Times New Roman"/>
          <w:sz w:val="28"/>
          <w:szCs w:val="28"/>
        </w:rPr>
        <w:t>=</w:t>
      </w:r>
      <w:r w:rsidR="00B727C1" w:rsidRPr="00542C8A">
        <w:rPr>
          <w:rFonts w:ascii="Times New Roman" w:hAnsi="Times New Roman" w:cs="Times New Roman"/>
          <w:sz w:val="28"/>
          <w:szCs w:val="28"/>
        </w:rPr>
        <w:t xml:space="preserve"> </w:t>
      </w:r>
      <w:r w:rsidRPr="00542C8A">
        <w:rPr>
          <w:rFonts w:ascii="Times New Roman" w:hAnsi="Times New Roman" w:cs="Times New Roman"/>
          <w:sz w:val="28"/>
          <w:szCs w:val="28"/>
        </w:rPr>
        <w:t>MgО</w:t>
      </w:r>
      <w:r w:rsidR="00B727C1" w:rsidRPr="00542C8A">
        <w:rPr>
          <w:rFonts w:ascii="Times New Roman" w:hAnsi="Times New Roman" w:cs="Times New Roman"/>
          <w:sz w:val="28"/>
          <w:szCs w:val="28"/>
        </w:rPr>
        <w:t xml:space="preserve"> </w:t>
      </w:r>
      <w:r w:rsidRPr="00542C8A">
        <w:rPr>
          <w:rFonts w:ascii="Times New Roman" w:hAnsi="Times New Roman" w:cs="Times New Roman"/>
          <w:sz w:val="28"/>
          <w:szCs w:val="28"/>
        </w:rPr>
        <w:t>+</w:t>
      </w:r>
      <w:r w:rsidR="00B727C1" w:rsidRPr="00542C8A">
        <w:rPr>
          <w:rFonts w:ascii="Times New Roman" w:hAnsi="Times New Roman" w:cs="Times New Roman"/>
          <w:sz w:val="28"/>
          <w:szCs w:val="28"/>
        </w:rPr>
        <w:t xml:space="preserve"> </w:t>
      </w:r>
      <w:r w:rsidRPr="00542C8A">
        <w:rPr>
          <w:rFonts w:ascii="Times New Roman" w:hAnsi="Times New Roman" w:cs="Times New Roman"/>
          <w:sz w:val="28"/>
          <w:szCs w:val="28"/>
        </w:rPr>
        <w:t>СО</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w:t>
      </w:r>
    </w:p>
    <w:p w:rsidR="000A7756" w:rsidRPr="00542C8A" w:rsidRDefault="000A7756" w:rsidP="000A775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Термическая диссоциация СаСО</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начинается при 900</w:t>
      </w:r>
      <w:r w:rsidR="00E50133" w:rsidRPr="00542C8A">
        <w:rPr>
          <w:rFonts w:ascii="Times New Roman" w:hAnsi="Times New Roman" w:cs="Times New Roman"/>
          <w:sz w:val="28"/>
          <w:szCs w:val="28"/>
        </w:rPr>
        <w:t xml:space="preserve">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 xml:space="preserve">С, </w:t>
      </w:r>
      <w:r w:rsidR="00A41F6A" w:rsidRPr="00542C8A">
        <w:rPr>
          <w:rFonts w:ascii="Times New Roman" w:hAnsi="Times New Roman" w:cs="Times New Roman"/>
          <w:sz w:val="28"/>
          <w:szCs w:val="28"/>
        </w:rPr>
        <w:t xml:space="preserve">но </w:t>
      </w:r>
      <w:r w:rsidRPr="00542C8A">
        <w:rPr>
          <w:rFonts w:ascii="Times New Roman" w:hAnsi="Times New Roman" w:cs="Times New Roman"/>
          <w:sz w:val="28"/>
          <w:szCs w:val="28"/>
        </w:rPr>
        <w:t>в заводском производстве температура обжига составляет 1100-1200</w:t>
      </w:r>
      <w:r w:rsidR="00E50133" w:rsidRPr="00542C8A">
        <w:rPr>
          <w:rFonts w:ascii="Times New Roman" w:hAnsi="Times New Roman" w:cs="Times New Roman"/>
          <w:sz w:val="28"/>
          <w:szCs w:val="28"/>
        </w:rPr>
        <w:t xml:space="preserve">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С в зав</w:t>
      </w:r>
      <w:r w:rsidR="00A41F6A" w:rsidRPr="00542C8A">
        <w:rPr>
          <w:rFonts w:ascii="Times New Roman" w:hAnsi="Times New Roman" w:cs="Times New Roman"/>
          <w:sz w:val="28"/>
          <w:szCs w:val="28"/>
        </w:rPr>
        <w:t>исимости от плотности известняков</w:t>
      </w:r>
      <w:r w:rsidRPr="00542C8A">
        <w:rPr>
          <w:rFonts w:ascii="Times New Roman" w:hAnsi="Times New Roman" w:cs="Times New Roman"/>
          <w:sz w:val="28"/>
          <w:szCs w:val="28"/>
        </w:rPr>
        <w:t xml:space="preserve"> и типа печи.</w:t>
      </w:r>
    </w:p>
    <w:p w:rsidR="000A7756" w:rsidRPr="00542C8A" w:rsidRDefault="000A7756" w:rsidP="000A775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При обжиге </w:t>
      </w:r>
      <w:r w:rsidR="00D93B3B" w:rsidRPr="00542C8A">
        <w:rPr>
          <w:rFonts w:ascii="Times New Roman" w:hAnsi="Times New Roman" w:cs="Times New Roman"/>
          <w:sz w:val="28"/>
          <w:szCs w:val="28"/>
        </w:rPr>
        <w:t>известняков</w:t>
      </w:r>
      <w:r w:rsidRPr="00542C8A">
        <w:rPr>
          <w:rFonts w:ascii="Times New Roman" w:hAnsi="Times New Roman" w:cs="Times New Roman"/>
          <w:sz w:val="28"/>
          <w:szCs w:val="28"/>
        </w:rPr>
        <w:t xml:space="preserve"> удаляется углекислый газ, составляющий 44% массы СаСО</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поэтому комовая негашеная известь получается в виде пористых кусков, активно взаимодействующих с водой. </w:t>
      </w:r>
    </w:p>
    <w:p w:rsidR="000A7756" w:rsidRPr="00542C8A" w:rsidRDefault="000A7756" w:rsidP="000A775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Гашение воздушной извести заключается в гидратации оксида кальция при действии воды СаО</w:t>
      </w:r>
      <w:r w:rsidR="00B727C1" w:rsidRPr="00542C8A">
        <w:rPr>
          <w:rFonts w:ascii="Times New Roman" w:hAnsi="Times New Roman" w:cs="Times New Roman"/>
          <w:sz w:val="28"/>
          <w:szCs w:val="28"/>
        </w:rPr>
        <w:t xml:space="preserve"> </w:t>
      </w:r>
      <w:r w:rsidRPr="00542C8A">
        <w:rPr>
          <w:rFonts w:ascii="Times New Roman" w:hAnsi="Times New Roman" w:cs="Times New Roman"/>
          <w:sz w:val="28"/>
          <w:szCs w:val="28"/>
        </w:rPr>
        <w:t>+</w:t>
      </w:r>
      <w:r w:rsidR="00B727C1" w:rsidRPr="00542C8A">
        <w:rPr>
          <w:rFonts w:ascii="Times New Roman" w:hAnsi="Times New Roman" w:cs="Times New Roman"/>
          <w:sz w:val="28"/>
          <w:szCs w:val="28"/>
        </w:rPr>
        <w:t xml:space="preserve"> </w:t>
      </w:r>
      <w:r w:rsidRPr="00542C8A">
        <w:rPr>
          <w:rFonts w:ascii="Times New Roman" w:hAnsi="Times New Roman" w:cs="Times New Roman"/>
          <w:sz w:val="28"/>
          <w:szCs w:val="28"/>
        </w:rPr>
        <w:t>Н</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О</w:t>
      </w:r>
      <w:r w:rsidR="00B727C1" w:rsidRPr="00542C8A">
        <w:rPr>
          <w:rFonts w:ascii="Times New Roman" w:hAnsi="Times New Roman" w:cs="Times New Roman"/>
          <w:sz w:val="28"/>
          <w:szCs w:val="28"/>
        </w:rPr>
        <w:t xml:space="preserve"> </w:t>
      </w:r>
      <w:r w:rsidRPr="00542C8A">
        <w:rPr>
          <w:rFonts w:ascii="Times New Roman" w:hAnsi="Times New Roman" w:cs="Times New Roman"/>
          <w:sz w:val="28"/>
          <w:szCs w:val="28"/>
        </w:rPr>
        <w:t>=</w:t>
      </w:r>
      <w:r w:rsidR="00B727C1" w:rsidRPr="00542C8A">
        <w:rPr>
          <w:rFonts w:ascii="Times New Roman" w:hAnsi="Times New Roman" w:cs="Times New Roman"/>
          <w:sz w:val="28"/>
          <w:szCs w:val="28"/>
        </w:rPr>
        <w:t xml:space="preserve"> </w:t>
      </w:r>
      <w:r w:rsidRPr="00542C8A">
        <w:rPr>
          <w:rFonts w:ascii="Times New Roman" w:hAnsi="Times New Roman" w:cs="Times New Roman"/>
          <w:sz w:val="28"/>
          <w:szCs w:val="28"/>
        </w:rPr>
        <w:t>Са(ОН)</w:t>
      </w:r>
      <w:r w:rsidRPr="00542C8A">
        <w:rPr>
          <w:rFonts w:ascii="Times New Roman" w:hAnsi="Times New Roman" w:cs="Times New Roman"/>
          <w:sz w:val="28"/>
          <w:szCs w:val="28"/>
          <w:vertAlign w:val="subscript"/>
        </w:rPr>
        <w:t>2</w:t>
      </w:r>
      <w:r w:rsidR="00B727C1" w:rsidRPr="00542C8A">
        <w:rPr>
          <w:rFonts w:ascii="Times New Roman" w:hAnsi="Times New Roman" w:cs="Times New Roman"/>
          <w:sz w:val="28"/>
          <w:szCs w:val="28"/>
          <w:vertAlign w:val="subscript"/>
        </w:rPr>
        <w:t xml:space="preserve"> </w:t>
      </w:r>
      <w:r w:rsidRPr="00542C8A">
        <w:rPr>
          <w:rFonts w:ascii="Times New Roman" w:hAnsi="Times New Roman" w:cs="Times New Roman"/>
          <w:sz w:val="28"/>
          <w:szCs w:val="28"/>
        </w:rPr>
        <w:t>+</w:t>
      </w:r>
      <w:r w:rsidR="00B727C1" w:rsidRPr="00542C8A">
        <w:rPr>
          <w:rFonts w:ascii="Times New Roman" w:hAnsi="Times New Roman" w:cs="Times New Roman"/>
          <w:sz w:val="28"/>
          <w:szCs w:val="28"/>
        </w:rPr>
        <w:t xml:space="preserve"> </w:t>
      </w:r>
      <w:r w:rsidRPr="00542C8A">
        <w:rPr>
          <w:rFonts w:ascii="Times New Roman" w:hAnsi="Times New Roman" w:cs="Times New Roman"/>
          <w:sz w:val="28"/>
          <w:szCs w:val="28"/>
        </w:rPr>
        <w:t xml:space="preserve">65,5 кДж. </w:t>
      </w:r>
    </w:p>
    <w:p w:rsidR="000A7756" w:rsidRPr="00542C8A" w:rsidRDefault="000A7756" w:rsidP="000A775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lastRenderedPageBreak/>
        <w:t>Гашение сопровождается разогревом массы вследствие выделения зн</w:t>
      </w:r>
      <w:r w:rsidR="00E82E82" w:rsidRPr="00542C8A">
        <w:rPr>
          <w:rFonts w:ascii="Times New Roman" w:hAnsi="Times New Roman" w:cs="Times New Roman"/>
          <w:sz w:val="28"/>
          <w:szCs w:val="28"/>
        </w:rPr>
        <w:t>ачительного количества теплоты.</w:t>
      </w:r>
    </w:p>
    <w:p w:rsidR="000A7756" w:rsidRPr="00542C8A" w:rsidRDefault="000A7756" w:rsidP="000A775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Стехиометрически для полного га</w:t>
      </w:r>
      <w:r w:rsidR="00D93B3B" w:rsidRPr="00542C8A">
        <w:rPr>
          <w:rFonts w:ascii="Times New Roman" w:hAnsi="Times New Roman" w:cs="Times New Roman"/>
          <w:sz w:val="28"/>
          <w:szCs w:val="28"/>
        </w:rPr>
        <w:t>шения СаО требуется 32,1% воды по массе. П</w:t>
      </w:r>
      <w:r w:rsidRPr="00542C8A">
        <w:rPr>
          <w:rFonts w:ascii="Times New Roman" w:hAnsi="Times New Roman" w:cs="Times New Roman"/>
          <w:sz w:val="28"/>
          <w:szCs w:val="28"/>
        </w:rPr>
        <w:t xml:space="preserve">рактически в зависимости от способа гашения берут воды в 2-3 раза больше, так как часть воды теряется в виде пара. </w:t>
      </w:r>
    </w:p>
    <w:p w:rsidR="000A7756" w:rsidRPr="00542C8A" w:rsidRDefault="000A7756" w:rsidP="000A775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 зависимости от количества воды, добавляемой к комовой извести, можно получить известковое тесто или гидратную известь (пушонку) в виде порошка. </w:t>
      </w:r>
    </w:p>
    <w:p w:rsidR="008572AB" w:rsidRPr="00542C8A" w:rsidRDefault="000A7756" w:rsidP="000A775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Известь применяется в виде строительных </w:t>
      </w:r>
      <w:r w:rsidR="008572AB" w:rsidRPr="00542C8A">
        <w:rPr>
          <w:rFonts w:ascii="Times New Roman" w:hAnsi="Times New Roman" w:cs="Times New Roman"/>
          <w:sz w:val="28"/>
          <w:szCs w:val="28"/>
        </w:rPr>
        <w:t>растворов в смеси с песка</w:t>
      </w:r>
      <w:r w:rsidRPr="00542C8A">
        <w:rPr>
          <w:rFonts w:ascii="Times New Roman" w:hAnsi="Times New Roman" w:cs="Times New Roman"/>
          <w:sz w:val="28"/>
          <w:szCs w:val="28"/>
        </w:rPr>
        <w:t>м</w:t>
      </w:r>
      <w:r w:rsidR="008572AB" w:rsidRPr="00542C8A">
        <w:rPr>
          <w:rFonts w:ascii="Times New Roman" w:hAnsi="Times New Roman" w:cs="Times New Roman"/>
          <w:sz w:val="28"/>
          <w:szCs w:val="28"/>
        </w:rPr>
        <w:t>и</w:t>
      </w:r>
      <w:r w:rsidRPr="00542C8A">
        <w:rPr>
          <w:rFonts w:ascii="Times New Roman" w:hAnsi="Times New Roman" w:cs="Times New Roman"/>
          <w:sz w:val="28"/>
          <w:szCs w:val="28"/>
        </w:rPr>
        <w:t xml:space="preserve"> и другими заполнителями. На воздухе известковый раствор постепенно отвердевает под влиянием двух одновременно протекающих процессов:</w:t>
      </w:r>
    </w:p>
    <w:p w:rsidR="008572AB" w:rsidRPr="00542C8A" w:rsidRDefault="000A7756" w:rsidP="00633A04">
      <w:pPr>
        <w:pStyle w:val="ad"/>
        <w:numPr>
          <w:ilvl w:val="0"/>
          <w:numId w:val="2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высыхания раствора, сближения кристаллов Са(ОН)</w:t>
      </w:r>
      <w:r w:rsidRPr="00542C8A">
        <w:rPr>
          <w:rFonts w:ascii="Times New Roman" w:hAnsi="Times New Roman" w:cs="Times New Roman"/>
          <w:sz w:val="28"/>
          <w:szCs w:val="28"/>
          <w:vertAlign w:val="subscript"/>
        </w:rPr>
        <w:t xml:space="preserve">2 </w:t>
      </w:r>
      <w:r w:rsidRPr="00542C8A">
        <w:rPr>
          <w:rFonts w:ascii="Times New Roman" w:hAnsi="Times New Roman" w:cs="Times New Roman"/>
          <w:sz w:val="28"/>
          <w:szCs w:val="28"/>
        </w:rPr>
        <w:t xml:space="preserve">и их срастания; </w:t>
      </w:r>
    </w:p>
    <w:p w:rsidR="00206156" w:rsidRPr="00542C8A" w:rsidRDefault="000A7756" w:rsidP="00633A04">
      <w:pPr>
        <w:pStyle w:val="ad"/>
        <w:numPr>
          <w:ilvl w:val="0"/>
          <w:numId w:val="2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карбонизации извести под действием углекислого газа, который в небольшом </w:t>
      </w:r>
      <w:r w:rsidR="008572AB" w:rsidRPr="00542C8A">
        <w:rPr>
          <w:rFonts w:ascii="Times New Roman" w:hAnsi="Times New Roman" w:cs="Times New Roman"/>
          <w:sz w:val="28"/>
          <w:szCs w:val="28"/>
        </w:rPr>
        <w:t>количестве содержится в воздухе -</w:t>
      </w:r>
      <w:r w:rsidRPr="00542C8A">
        <w:rPr>
          <w:rFonts w:ascii="Times New Roman" w:hAnsi="Times New Roman" w:cs="Times New Roman"/>
          <w:sz w:val="28"/>
          <w:szCs w:val="28"/>
        </w:rPr>
        <w:t xml:space="preserve"> Са(ОН)</w:t>
      </w:r>
      <w:r w:rsidRPr="00542C8A">
        <w:rPr>
          <w:rFonts w:ascii="Times New Roman" w:hAnsi="Times New Roman" w:cs="Times New Roman"/>
          <w:sz w:val="28"/>
          <w:szCs w:val="28"/>
          <w:vertAlign w:val="subscript"/>
        </w:rPr>
        <w:t>2</w:t>
      </w:r>
      <w:r w:rsidR="00B727C1" w:rsidRPr="00542C8A">
        <w:rPr>
          <w:rFonts w:ascii="Times New Roman" w:hAnsi="Times New Roman" w:cs="Times New Roman"/>
          <w:sz w:val="28"/>
          <w:szCs w:val="28"/>
          <w:vertAlign w:val="subscript"/>
        </w:rPr>
        <w:t xml:space="preserve"> </w:t>
      </w:r>
      <w:r w:rsidRPr="00542C8A">
        <w:rPr>
          <w:rFonts w:ascii="Times New Roman" w:hAnsi="Times New Roman" w:cs="Times New Roman"/>
          <w:sz w:val="28"/>
          <w:szCs w:val="28"/>
        </w:rPr>
        <w:t>+</w:t>
      </w:r>
      <w:r w:rsidR="00B727C1" w:rsidRPr="00542C8A">
        <w:rPr>
          <w:rFonts w:ascii="Times New Roman" w:hAnsi="Times New Roman" w:cs="Times New Roman"/>
          <w:sz w:val="28"/>
          <w:szCs w:val="28"/>
        </w:rPr>
        <w:t xml:space="preserve"> </w:t>
      </w:r>
      <w:r w:rsidRPr="00542C8A">
        <w:rPr>
          <w:rFonts w:ascii="Times New Roman" w:hAnsi="Times New Roman" w:cs="Times New Roman"/>
          <w:sz w:val="28"/>
          <w:szCs w:val="28"/>
        </w:rPr>
        <w:t>СО</w:t>
      </w:r>
      <w:r w:rsidRPr="00542C8A">
        <w:rPr>
          <w:rFonts w:ascii="Times New Roman" w:hAnsi="Times New Roman" w:cs="Times New Roman"/>
          <w:sz w:val="28"/>
          <w:szCs w:val="28"/>
          <w:vertAlign w:val="subscript"/>
        </w:rPr>
        <w:t>2</w:t>
      </w:r>
      <w:r w:rsidR="003902A9" w:rsidRPr="00542C8A">
        <w:rPr>
          <w:rFonts w:ascii="Times New Roman" w:hAnsi="Times New Roman" w:cs="Times New Roman"/>
          <w:sz w:val="28"/>
          <w:szCs w:val="28"/>
          <w:vertAlign w:val="subscript"/>
        </w:rPr>
        <w:t xml:space="preserve"> </w:t>
      </w:r>
      <w:r w:rsidRPr="00542C8A">
        <w:rPr>
          <w:rFonts w:ascii="Times New Roman" w:hAnsi="Times New Roman" w:cs="Times New Roman"/>
          <w:sz w:val="28"/>
          <w:szCs w:val="28"/>
        </w:rPr>
        <w:t>= СаСО</w:t>
      </w:r>
      <w:r w:rsidRPr="00542C8A">
        <w:rPr>
          <w:rFonts w:ascii="Times New Roman" w:hAnsi="Times New Roman" w:cs="Times New Roman"/>
          <w:sz w:val="28"/>
          <w:szCs w:val="28"/>
          <w:vertAlign w:val="subscript"/>
        </w:rPr>
        <w:t>3</w:t>
      </w:r>
      <w:r w:rsidR="00B727C1" w:rsidRPr="00542C8A">
        <w:rPr>
          <w:rFonts w:ascii="Times New Roman" w:hAnsi="Times New Roman" w:cs="Times New Roman"/>
          <w:sz w:val="28"/>
          <w:szCs w:val="28"/>
          <w:vertAlign w:val="subscript"/>
        </w:rPr>
        <w:t xml:space="preserve"> </w:t>
      </w:r>
      <w:r w:rsidRPr="00542C8A">
        <w:rPr>
          <w:rFonts w:ascii="Times New Roman" w:hAnsi="Times New Roman" w:cs="Times New Roman"/>
          <w:sz w:val="28"/>
          <w:szCs w:val="28"/>
        </w:rPr>
        <w:t>+</w:t>
      </w:r>
      <w:r w:rsidR="00B727C1" w:rsidRPr="00542C8A">
        <w:rPr>
          <w:rFonts w:ascii="Times New Roman" w:hAnsi="Times New Roman" w:cs="Times New Roman"/>
          <w:sz w:val="28"/>
          <w:szCs w:val="28"/>
        </w:rPr>
        <w:t xml:space="preserve"> </w:t>
      </w:r>
      <w:r w:rsidRPr="00542C8A">
        <w:rPr>
          <w:rFonts w:ascii="Times New Roman" w:hAnsi="Times New Roman" w:cs="Times New Roman"/>
          <w:sz w:val="28"/>
          <w:szCs w:val="28"/>
        </w:rPr>
        <w:t>Н</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О.</w:t>
      </w:r>
    </w:p>
    <w:p w:rsidR="00206156" w:rsidRPr="00542C8A" w:rsidRDefault="00206156" w:rsidP="0020615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Образующийся карбонат кальция срастается с кристаллами Са(ОН)</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и упрочняет известковый раствор. </w:t>
      </w:r>
    </w:p>
    <w:p w:rsidR="00206156" w:rsidRPr="00542C8A" w:rsidRDefault="00206156" w:rsidP="0020615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Молотую негашеную известь получают путем тонкого размола комовой извести без предварительного гашения. Строительные растворы и бетоны, приготовленные на молотой негашеной извести, быстро схватываются и отвердевают вследствие гидратационного твердения негашеной извести. </w:t>
      </w:r>
    </w:p>
    <w:p w:rsidR="00685B7E" w:rsidRPr="00542C8A" w:rsidRDefault="00685B7E" w:rsidP="00685B7E">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Молотую негашеную известь обычно используют сразу после помола, так как вследствие поглощения влаги из воздуха она теряет свои вяжущие свойства. </w:t>
      </w:r>
    </w:p>
    <w:p w:rsidR="006B74D8" w:rsidRPr="00542C8A" w:rsidRDefault="006B74D8" w:rsidP="006B74D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 зависимости от содержания оксида магния воздушная известь разделяется на кальциевую (MgО ≤ 5%), магнезиальную (MgО = 5-20%) и высокомагнезиальную, или доломитовую (MgО = 20-40%). </w:t>
      </w:r>
    </w:p>
    <w:p w:rsidR="000A7756" w:rsidRPr="00542C8A" w:rsidRDefault="000A7756" w:rsidP="000A775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Строительные растворы на воздушной извести имеют невысокую прочность. </w:t>
      </w:r>
    </w:p>
    <w:p w:rsidR="000A7756" w:rsidRPr="00542C8A" w:rsidRDefault="000A7756" w:rsidP="000A775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Получение известково-шлаковых вяжущих основано на способности тонкоизмельченных гранулированных доменных шлаков твердеть при добавке извести. Обычно шлак размалывают совместно с воздушной известью, содержание которой в вяжущем составляет 20-30%. При помоле добавляют до 3-5% гипса для улучшения процессов твердения. Известь, реагируя с алюминатами и силикатами шлака, способствует образованию низкоосновных гидроалюминатов и гидросиликатов кальция. Добавляемый гипс реагирует в водном растворе с алюминатами кальция, образуя гидросульфоалюминат кальция. В результате этих процессов возрастает прочность вяжущего. Известково-шлаковые вяжущие применяют в бетонах невысоких марок и в строительных растворах. </w:t>
      </w:r>
    </w:p>
    <w:p w:rsidR="000A7756" w:rsidRPr="00542C8A" w:rsidRDefault="000A7756" w:rsidP="000A775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Известково-пуццолановые вяжущие изготовляют путем совме</w:t>
      </w:r>
      <w:r w:rsidR="00801C04" w:rsidRPr="00542C8A">
        <w:rPr>
          <w:rFonts w:ascii="Times New Roman" w:hAnsi="Times New Roman" w:cs="Times New Roman"/>
          <w:sz w:val="28"/>
          <w:szCs w:val="28"/>
        </w:rPr>
        <w:t>стного помола трепела, диатомитов</w:t>
      </w:r>
      <w:r w:rsidRPr="00542C8A">
        <w:rPr>
          <w:rFonts w:ascii="Times New Roman" w:hAnsi="Times New Roman" w:cs="Times New Roman"/>
          <w:sz w:val="28"/>
          <w:szCs w:val="28"/>
        </w:rPr>
        <w:t xml:space="preserve"> и других активных минеральных добавок с известью. При твердении смешанного вяжущего во влажных условиях образуются низкоосновные гидросиликаты кальция. Прочность этих вяжущих невысока, и они применяются там же, где и известково-шлаковые вяжущие. </w:t>
      </w:r>
    </w:p>
    <w:p w:rsidR="000A7756" w:rsidRPr="00542C8A" w:rsidRDefault="00174289" w:rsidP="000A775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lastRenderedPageBreak/>
        <w:t>Гидравлическую известь</w:t>
      </w:r>
      <w:r w:rsidR="000A7756" w:rsidRPr="00542C8A">
        <w:rPr>
          <w:rFonts w:ascii="Times New Roman" w:hAnsi="Times New Roman" w:cs="Times New Roman"/>
          <w:sz w:val="28"/>
          <w:szCs w:val="28"/>
        </w:rPr>
        <w:t xml:space="preserve"> получают обжигом в шахтных печах не до спекания (900-1100</w:t>
      </w:r>
      <w:r w:rsidR="00E50133" w:rsidRPr="00542C8A">
        <w:rPr>
          <w:rFonts w:ascii="Times New Roman" w:hAnsi="Times New Roman" w:cs="Times New Roman"/>
          <w:sz w:val="28"/>
          <w:szCs w:val="28"/>
        </w:rPr>
        <w:t xml:space="preserve"> </w:t>
      </w:r>
      <w:r w:rsidR="000A7756" w:rsidRPr="00542C8A">
        <w:rPr>
          <w:rFonts w:ascii="Times New Roman" w:hAnsi="Times New Roman" w:cs="Times New Roman"/>
          <w:sz w:val="28"/>
          <w:szCs w:val="28"/>
          <w:vertAlign w:val="superscript"/>
        </w:rPr>
        <w:t>0</w:t>
      </w:r>
      <w:r w:rsidR="000A7756" w:rsidRPr="00542C8A">
        <w:rPr>
          <w:rFonts w:ascii="Times New Roman" w:hAnsi="Times New Roman" w:cs="Times New Roman"/>
          <w:sz w:val="28"/>
          <w:szCs w:val="28"/>
        </w:rPr>
        <w:t>С) мергелистых</w:t>
      </w:r>
      <w:r w:rsidRPr="00542C8A">
        <w:rPr>
          <w:rFonts w:ascii="Times New Roman" w:hAnsi="Times New Roman" w:cs="Times New Roman"/>
          <w:sz w:val="28"/>
          <w:szCs w:val="28"/>
        </w:rPr>
        <w:t xml:space="preserve"> известняков с содержанием глин</w:t>
      </w:r>
      <w:r w:rsidR="000A7756" w:rsidRPr="00542C8A">
        <w:rPr>
          <w:rFonts w:ascii="Times New Roman" w:hAnsi="Times New Roman" w:cs="Times New Roman"/>
          <w:sz w:val="28"/>
          <w:szCs w:val="28"/>
        </w:rPr>
        <w:t xml:space="preserve"> 6-20%. Полученную известь размалывают и применяют в виде порошка</w:t>
      </w:r>
      <w:r w:rsidRPr="00542C8A">
        <w:rPr>
          <w:rFonts w:ascii="Times New Roman" w:hAnsi="Times New Roman" w:cs="Times New Roman"/>
          <w:sz w:val="28"/>
          <w:szCs w:val="28"/>
        </w:rPr>
        <w:t>,</w:t>
      </w:r>
      <w:r w:rsidR="000A7756" w:rsidRPr="00542C8A">
        <w:rPr>
          <w:rFonts w:ascii="Times New Roman" w:hAnsi="Times New Roman" w:cs="Times New Roman"/>
          <w:sz w:val="28"/>
          <w:szCs w:val="28"/>
        </w:rPr>
        <w:t xml:space="preserve"> либо гасят в пушонку. </w:t>
      </w:r>
    </w:p>
    <w:p w:rsidR="000A7756" w:rsidRPr="00542C8A" w:rsidRDefault="000A7756" w:rsidP="000A775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Гидравлическая известь начинает твердеть на воздухе </w:t>
      </w:r>
      <w:r w:rsidR="00174289" w:rsidRPr="00542C8A">
        <w:rPr>
          <w:rFonts w:ascii="Times New Roman" w:hAnsi="Times New Roman" w:cs="Times New Roman"/>
          <w:sz w:val="28"/>
          <w:szCs w:val="28"/>
        </w:rPr>
        <w:t>в первые 7 суток</w:t>
      </w:r>
      <w:r w:rsidRPr="00542C8A">
        <w:rPr>
          <w:rFonts w:ascii="Times New Roman" w:hAnsi="Times New Roman" w:cs="Times New Roman"/>
          <w:sz w:val="28"/>
          <w:szCs w:val="28"/>
        </w:rPr>
        <w:t xml:space="preserve"> и продолжает твердеть и увеличивать свою прочность в воде. </w:t>
      </w:r>
    </w:p>
    <w:p w:rsidR="000A7756" w:rsidRPr="00542C8A" w:rsidRDefault="000A7756" w:rsidP="000A775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Растворы и бетоны на гидравлической извести обладают удовлетворительной долговечностью в сухих и влажных условиях, поэтому ее применяют для изготовления кладочных и штукатурных растворов и бетонов невысоких марок и бетонных камней. </w:t>
      </w:r>
    </w:p>
    <w:p w:rsidR="00206156" w:rsidRPr="00542C8A" w:rsidRDefault="00206156" w:rsidP="00E3456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 ЮКО известный производитель извести - ТОО «</w:t>
      </w:r>
      <w:r w:rsidRPr="00542C8A">
        <w:rPr>
          <w:rFonts w:ascii="Times New Roman" w:hAnsi="Times New Roman" w:cs="Times New Roman"/>
          <w:sz w:val="28"/>
          <w:szCs w:val="28"/>
          <w:lang w:val="en-US"/>
        </w:rPr>
        <w:t>SAS</w:t>
      </w:r>
      <w:r w:rsidRPr="00542C8A">
        <w:rPr>
          <w:rFonts w:ascii="Times New Roman" w:hAnsi="Times New Roman" w:cs="Times New Roman"/>
          <w:sz w:val="28"/>
          <w:szCs w:val="28"/>
        </w:rPr>
        <w:t>-</w:t>
      </w:r>
      <w:r w:rsidRPr="00542C8A">
        <w:rPr>
          <w:rFonts w:ascii="Times New Roman" w:hAnsi="Times New Roman" w:cs="Times New Roman"/>
          <w:sz w:val="28"/>
          <w:szCs w:val="28"/>
          <w:lang w:val="en-US"/>
        </w:rPr>
        <w:t>Tobe</w:t>
      </w:r>
      <w:r w:rsidRPr="00542C8A">
        <w:rPr>
          <w:rFonts w:ascii="Times New Roman" w:hAnsi="Times New Roman" w:cs="Times New Roman"/>
          <w:sz w:val="28"/>
          <w:szCs w:val="28"/>
        </w:rPr>
        <w:t xml:space="preserve"> </w:t>
      </w:r>
      <w:r w:rsidRPr="00542C8A">
        <w:rPr>
          <w:rFonts w:ascii="Times New Roman" w:hAnsi="Times New Roman" w:cs="Times New Roman"/>
          <w:sz w:val="28"/>
          <w:szCs w:val="28"/>
          <w:lang w:val="en-US"/>
        </w:rPr>
        <w:t>Technologies</w:t>
      </w:r>
      <w:r w:rsidRPr="00542C8A">
        <w:rPr>
          <w:rFonts w:ascii="Times New Roman" w:hAnsi="Times New Roman" w:cs="Times New Roman"/>
          <w:sz w:val="28"/>
          <w:szCs w:val="28"/>
        </w:rPr>
        <w:t>» (п.Састобе,)</w:t>
      </w:r>
    </w:p>
    <w:p w:rsidR="000A7756" w:rsidRPr="00542C8A" w:rsidRDefault="000A7756" w:rsidP="00E3456F">
      <w:pPr>
        <w:spacing w:after="0" w:line="240" w:lineRule="auto"/>
        <w:ind w:firstLine="454"/>
        <w:jc w:val="both"/>
        <w:rPr>
          <w:rFonts w:ascii="Times New Roman" w:hAnsi="Times New Roman" w:cs="Times New Roman"/>
          <w:b/>
          <w:sz w:val="28"/>
          <w:szCs w:val="28"/>
        </w:rPr>
      </w:pPr>
    </w:p>
    <w:p w:rsidR="00BE6773" w:rsidRPr="00542C8A" w:rsidRDefault="00BE6773" w:rsidP="00E3456F">
      <w:pPr>
        <w:spacing w:after="0" w:line="240" w:lineRule="auto"/>
        <w:ind w:firstLine="454"/>
        <w:jc w:val="both"/>
        <w:rPr>
          <w:rFonts w:ascii="Times New Roman" w:hAnsi="Times New Roman" w:cs="Times New Roman"/>
          <w:b/>
          <w:sz w:val="28"/>
          <w:szCs w:val="28"/>
        </w:rPr>
      </w:pPr>
    </w:p>
    <w:p w:rsidR="00877A67" w:rsidRPr="00542C8A" w:rsidRDefault="00877A67" w:rsidP="00877A67">
      <w:pPr>
        <w:spacing w:after="0" w:line="240" w:lineRule="auto"/>
        <w:jc w:val="center"/>
        <w:rPr>
          <w:rFonts w:ascii="Times New Roman" w:eastAsia="Times New Roman" w:hAnsi="Times New Roman" w:cs="Times New Roman"/>
          <w:b/>
          <w:sz w:val="28"/>
          <w:szCs w:val="28"/>
        </w:rPr>
      </w:pPr>
      <w:r w:rsidRPr="00542C8A">
        <w:rPr>
          <w:rFonts w:ascii="Times New Roman" w:eastAsia="Times New Roman" w:hAnsi="Times New Roman" w:cs="Times New Roman"/>
          <w:b/>
          <w:sz w:val="28"/>
          <w:szCs w:val="28"/>
        </w:rPr>
        <w:t>Контрольные вопросы</w:t>
      </w:r>
    </w:p>
    <w:p w:rsidR="0012796D" w:rsidRPr="00542C8A" w:rsidRDefault="0012796D">
      <w:pPr>
        <w:rPr>
          <w:rFonts w:ascii="Times New Roman" w:hAnsi="Times New Roman" w:cs="Times New Roman"/>
          <w:b/>
          <w:sz w:val="28"/>
          <w:szCs w:val="28"/>
        </w:rPr>
      </w:pPr>
    </w:p>
    <w:p w:rsidR="0012796D" w:rsidRPr="00542C8A" w:rsidRDefault="0012796D" w:rsidP="00633A04">
      <w:pPr>
        <w:numPr>
          <w:ilvl w:val="0"/>
          <w:numId w:val="75"/>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Обосновать выбор сырьевых материалов, описать особенности производства портландцемента</w:t>
      </w:r>
    </w:p>
    <w:p w:rsidR="0012796D" w:rsidRPr="00542C8A" w:rsidRDefault="0012796D" w:rsidP="00633A04">
      <w:pPr>
        <w:numPr>
          <w:ilvl w:val="0"/>
          <w:numId w:val="75"/>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Описать основные минеральные фазы клинкера для производства портландцемента</w:t>
      </w:r>
    </w:p>
    <w:p w:rsidR="0012796D" w:rsidRPr="00542C8A" w:rsidRDefault="0012796D" w:rsidP="00633A04">
      <w:pPr>
        <w:numPr>
          <w:ilvl w:val="0"/>
          <w:numId w:val="75"/>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Обобщить теоретические и технологические достижения передового международного опыта; проанализировать состояние, проблемы и перспективы развития  производства портландцемента в РК и за рубежом</w:t>
      </w:r>
    </w:p>
    <w:p w:rsidR="0012796D" w:rsidRPr="00542C8A" w:rsidRDefault="0012796D" w:rsidP="00633A04">
      <w:pPr>
        <w:numPr>
          <w:ilvl w:val="0"/>
          <w:numId w:val="75"/>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Обосновать выбор сырьевых материалов, описать особенности производства воздушной и гидравлической извести</w:t>
      </w:r>
    </w:p>
    <w:p w:rsidR="0012796D" w:rsidRPr="00542C8A" w:rsidRDefault="0012796D" w:rsidP="00633A04">
      <w:pPr>
        <w:numPr>
          <w:ilvl w:val="0"/>
          <w:numId w:val="75"/>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Обобщить теоретические и технологические достижения передового международного опыта; проанализировать состояние, проблемы и перспективы развития  производства воздушной и гидравлической извести в РК и за рубежом</w:t>
      </w:r>
    </w:p>
    <w:p w:rsidR="0012796D" w:rsidRPr="00542C8A" w:rsidRDefault="0012796D" w:rsidP="0012796D">
      <w:pPr>
        <w:spacing w:after="0" w:line="240" w:lineRule="auto"/>
        <w:rPr>
          <w:rFonts w:ascii="Times New Roman" w:hAnsi="Times New Roman" w:cs="Times New Roman"/>
          <w:b/>
          <w:sz w:val="28"/>
          <w:szCs w:val="28"/>
        </w:rPr>
      </w:pPr>
    </w:p>
    <w:p w:rsidR="0012796D" w:rsidRPr="00542C8A" w:rsidRDefault="0012796D" w:rsidP="0012796D">
      <w:pPr>
        <w:spacing w:after="0" w:line="240" w:lineRule="auto"/>
        <w:rPr>
          <w:rFonts w:ascii="Times New Roman" w:hAnsi="Times New Roman" w:cs="Times New Roman"/>
          <w:b/>
          <w:sz w:val="28"/>
          <w:szCs w:val="28"/>
        </w:rPr>
      </w:pPr>
    </w:p>
    <w:p w:rsidR="002F6B3C" w:rsidRPr="00542C8A" w:rsidRDefault="002F6B3C" w:rsidP="0012796D">
      <w:pPr>
        <w:spacing w:after="0" w:line="240" w:lineRule="auto"/>
        <w:rPr>
          <w:rFonts w:ascii="Times New Roman" w:hAnsi="Times New Roman" w:cs="Times New Roman"/>
          <w:b/>
          <w:sz w:val="28"/>
          <w:szCs w:val="28"/>
        </w:rPr>
      </w:pPr>
      <w:r w:rsidRPr="00542C8A">
        <w:rPr>
          <w:rFonts w:ascii="Times New Roman" w:hAnsi="Times New Roman" w:cs="Times New Roman"/>
          <w:b/>
          <w:sz w:val="28"/>
          <w:szCs w:val="28"/>
        </w:rPr>
        <w:br w:type="page"/>
      </w:r>
    </w:p>
    <w:p w:rsidR="006474EF" w:rsidRPr="00542C8A" w:rsidRDefault="006474EF" w:rsidP="00E3456F">
      <w:pPr>
        <w:spacing w:after="0" w:line="240" w:lineRule="auto"/>
        <w:jc w:val="center"/>
        <w:rPr>
          <w:rFonts w:ascii="Times New Roman" w:hAnsi="Times New Roman" w:cs="Times New Roman"/>
          <w:b/>
          <w:sz w:val="28"/>
          <w:szCs w:val="28"/>
          <w:lang w:val="kk-KZ"/>
        </w:rPr>
      </w:pPr>
      <w:r w:rsidRPr="00542C8A">
        <w:rPr>
          <w:rFonts w:ascii="Times New Roman" w:hAnsi="Times New Roman" w:cs="Times New Roman"/>
          <w:b/>
          <w:sz w:val="28"/>
          <w:szCs w:val="28"/>
          <w:lang w:val="kk-KZ"/>
        </w:rPr>
        <w:lastRenderedPageBreak/>
        <w:t>Лекция 12</w:t>
      </w:r>
    </w:p>
    <w:p w:rsidR="00E3456F" w:rsidRPr="00542C8A" w:rsidRDefault="00E3456F" w:rsidP="00E3456F">
      <w:pPr>
        <w:spacing w:after="0" w:line="240" w:lineRule="auto"/>
        <w:jc w:val="center"/>
        <w:rPr>
          <w:rFonts w:ascii="Times New Roman" w:hAnsi="Times New Roman" w:cs="Times New Roman"/>
          <w:b/>
          <w:sz w:val="28"/>
          <w:szCs w:val="28"/>
          <w:lang w:val="kk-KZ"/>
        </w:rPr>
      </w:pPr>
    </w:p>
    <w:p w:rsidR="00E3456F" w:rsidRPr="00542C8A" w:rsidRDefault="00E3456F" w:rsidP="00E3456F">
      <w:pPr>
        <w:spacing w:after="0" w:line="240" w:lineRule="auto"/>
        <w:jc w:val="center"/>
        <w:rPr>
          <w:rFonts w:ascii="Times New Roman" w:hAnsi="Times New Roman" w:cs="Times New Roman"/>
          <w:b/>
          <w:bCs/>
          <w:caps/>
          <w:sz w:val="28"/>
          <w:szCs w:val="28"/>
        </w:rPr>
      </w:pPr>
      <w:r w:rsidRPr="00542C8A">
        <w:rPr>
          <w:rFonts w:ascii="Times New Roman" w:hAnsi="Times New Roman" w:cs="Times New Roman"/>
          <w:b/>
          <w:bCs/>
          <w:sz w:val="28"/>
          <w:szCs w:val="28"/>
        </w:rPr>
        <w:t>План лекции</w:t>
      </w:r>
    </w:p>
    <w:p w:rsidR="00E3456F" w:rsidRPr="00542C8A" w:rsidRDefault="00E3456F" w:rsidP="00E3456F">
      <w:pPr>
        <w:spacing w:after="0" w:line="240" w:lineRule="auto"/>
        <w:jc w:val="center"/>
        <w:rPr>
          <w:rFonts w:ascii="Times New Roman" w:hAnsi="Times New Roman" w:cs="Times New Roman"/>
          <w:sz w:val="28"/>
          <w:szCs w:val="28"/>
          <w:lang w:val="kk-KZ"/>
        </w:rPr>
      </w:pPr>
    </w:p>
    <w:p w:rsidR="00682A33" w:rsidRPr="00542C8A" w:rsidRDefault="00682A33" w:rsidP="00633A04">
      <w:pPr>
        <w:pStyle w:val="ad"/>
        <w:numPr>
          <w:ilvl w:val="0"/>
          <w:numId w:val="47"/>
        </w:numPr>
        <w:spacing w:after="0" w:line="240" w:lineRule="auto"/>
        <w:ind w:left="357" w:hanging="357"/>
        <w:rPr>
          <w:rFonts w:ascii="Times New Roman" w:hAnsi="Times New Roman" w:cs="Times New Roman"/>
          <w:sz w:val="28"/>
          <w:szCs w:val="28"/>
        </w:rPr>
      </w:pPr>
      <w:r w:rsidRPr="00542C8A">
        <w:rPr>
          <w:rFonts w:ascii="Times New Roman" w:hAnsi="Times New Roman" w:cs="Times New Roman"/>
          <w:sz w:val="28"/>
          <w:szCs w:val="28"/>
        </w:rPr>
        <w:t>Гипс для строительных целей</w:t>
      </w:r>
    </w:p>
    <w:p w:rsidR="006474EF" w:rsidRPr="00542C8A" w:rsidRDefault="00682A33" w:rsidP="00633A04">
      <w:pPr>
        <w:pStyle w:val="ad"/>
        <w:numPr>
          <w:ilvl w:val="0"/>
          <w:numId w:val="47"/>
        </w:numPr>
        <w:spacing w:after="0" w:line="240" w:lineRule="auto"/>
        <w:ind w:left="357" w:hanging="357"/>
        <w:rPr>
          <w:rFonts w:ascii="Times New Roman" w:hAnsi="Times New Roman" w:cs="Times New Roman"/>
          <w:sz w:val="28"/>
          <w:szCs w:val="28"/>
        </w:rPr>
      </w:pPr>
      <w:r w:rsidRPr="00542C8A">
        <w:rPr>
          <w:rFonts w:ascii="Times New Roman" w:hAnsi="Times New Roman" w:cs="Times New Roman"/>
          <w:sz w:val="28"/>
          <w:szCs w:val="28"/>
        </w:rPr>
        <w:t>Асбестоцемент</w:t>
      </w:r>
    </w:p>
    <w:p w:rsidR="00682A33" w:rsidRPr="00542C8A" w:rsidRDefault="00682A33" w:rsidP="00E3456F">
      <w:pPr>
        <w:spacing w:after="0" w:line="240" w:lineRule="auto"/>
        <w:ind w:firstLine="454"/>
        <w:jc w:val="both"/>
        <w:rPr>
          <w:rFonts w:ascii="Times New Roman" w:hAnsi="Times New Roman" w:cs="Times New Roman"/>
          <w:b/>
          <w:sz w:val="28"/>
          <w:szCs w:val="28"/>
        </w:rPr>
      </w:pPr>
    </w:p>
    <w:p w:rsidR="00237EB8" w:rsidRPr="00542C8A" w:rsidRDefault="006B68C7" w:rsidP="00E3456F">
      <w:pPr>
        <w:spacing w:after="0" w:line="240" w:lineRule="auto"/>
        <w:ind w:firstLine="454"/>
        <w:jc w:val="both"/>
        <w:rPr>
          <w:rFonts w:ascii="Times New Roman" w:hAnsi="Times New Roman" w:cs="Times New Roman"/>
          <w:b/>
          <w:sz w:val="28"/>
          <w:szCs w:val="28"/>
        </w:rPr>
      </w:pPr>
      <w:r w:rsidRPr="00542C8A">
        <w:rPr>
          <w:rFonts w:ascii="Times New Roman" w:hAnsi="Times New Roman" w:cs="Times New Roman"/>
          <w:b/>
          <w:sz w:val="28"/>
          <w:szCs w:val="28"/>
        </w:rPr>
        <w:t>1</w:t>
      </w:r>
      <w:r w:rsidR="00704785" w:rsidRPr="00542C8A">
        <w:rPr>
          <w:rFonts w:ascii="Times New Roman" w:hAnsi="Times New Roman" w:cs="Times New Roman"/>
          <w:b/>
          <w:sz w:val="28"/>
          <w:szCs w:val="28"/>
        </w:rPr>
        <w:t xml:space="preserve"> Гипс</w:t>
      </w:r>
      <w:r w:rsidR="00237EB8" w:rsidRPr="00542C8A">
        <w:rPr>
          <w:rFonts w:ascii="Times New Roman" w:hAnsi="Times New Roman" w:cs="Times New Roman"/>
          <w:b/>
          <w:sz w:val="28"/>
          <w:szCs w:val="28"/>
        </w:rPr>
        <w:t xml:space="preserve"> для строительных целей</w:t>
      </w:r>
    </w:p>
    <w:p w:rsidR="00237EB8" w:rsidRPr="00542C8A" w:rsidRDefault="00237EB8" w:rsidP="00E3456F">
      <w:pPr>
        <w:spacing w:after="0" w:line="240" w:lineRule="auto"/>
        <w:ind w:firstLine="454"/>
        <w:jc w:val="both"/>
        <w:rPr>
          <w:rFonts w:ascii="Times New Roman" w:hAnsi="Times New Roman" w:cs="Times New Roman"/>
          <w:b/>
          <w:sz w:val="28"/>
          <w:szCs w:val="28"/>
        </w:rPr>
      </w:pPr>
    </w:p>
    <w:p w:rsidR="0089354C" w:rsidRPr="00542C8A" w:rsidRDefault="001B3C6B" w:rsidP="00E3456F">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Гипсовые вяжущие вещества – это состоящие в основном из полуводного гипса или ангидрида воздушные вяжущие</w:t>
      </w:r>
      <w:r w:rsidRPr="00542C8A">
        <w:rPr>
          <w:rFonts w:ascii="Times New Roman" w:hAnsi="Times New Roman" w:cs="Times New Roman"/>
          <w:sz w:val="28"/>
          <w:szCs w:val="28"/>
        </w:rPr>
        <w:t>, п</w:t>
      </w:r>
      <w:r w:rsidRPr="00542C8A">
        <w:rPr>
          <w:rFonts w:ascii="Times New Roman" w:hAnsi="Times New Roman" w:cs="Times New Roman"/>
          <w:sz w:val="28"/>
          <w:szCs w:val="28"/>
          <w:lang w:val="kk-KZ"/>
        </w:rPr>
        <w:t xml:space="preserve">олучаемые тепловой обработкой сырья и помолом. </w:t>
      </w:r>
    </w:p>
    <w:p w:rsidR="00685B7E" w:rsidRPr="00542C8A" w:rsidRDefault="00685B7E" w:rsidP="00685B7E">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Сырьем для получения гипсовых вяжущих чаще всего служит горная порода – гипс, который состоит преимущественно из минерала гипса СаSO</w:t>
      </w:r>
      <w:r w:rsidRPr="00542C8A">
        <w:rPr>
          <w:rFonts w:ascii="Times New Roman" w:hAnsi="Times New Roman" w:cs="Times New Roman"/>
          <w:sz w:val="28"/>
          <w:szCs w:val="28"/>
          <w:vertAlign w:val="subscript"/>
          <w:lang w:val="kk-KZ"/>
        </w:rPr>
        <w:t>4</w:t>
      </w:r>
      <w:r w:rsidRPr="00542C8A">
        <w:rPr>
          <w:rFonts w:ascii="Times New Roman" w:hAnsi="Times New Roman" w:cs="Times New Roman"/>
          <w:sz w:val="28"/>
          <w:szCs w:val="28"/>
          <w:lang w:val="kk-KZ"/>
        </w:rPr>
        <w:t>·2Н</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О. Используют и ангидрит СаSO</w:t>
      </w:r>
      <w:r w:rsidRPr="00542C8A">
        <w:rPr>
          <w:rFonts w:ascii="Times New Roman" w:hAnsi="Times New Roman" w:cs="Times New Roman"/>
          <w:sz w:val="28"/>
          <w:szCs w:val="28"/>
          <w:vertAlign w:val="subscript"/>
          <w:lang w:val="kk-KZ"/>
        </w:rPr>
        <w:t>4</w:t>
      </w:r>
      <w:r w:rsidRPr="00542C8A">
        <w:rPr>
          <w:rFonts w:ascii="Times New Roman" w:hAnsi="Times New Roman" w:cs="Times New Roman"/>
          <w:sz w:val="28"/>
          <w:szCs w:val="28"/>
          <w:lang w:val="kk-KZ"/>
        </w:rPr>
        <w:t>, отходы промышленности - фосфогипс, получаемый от переработки природных фосфатов в суперфосфат и др.</w:t>
      </w:r>
    </w:p>
    <w:p w:rsidR="00685B7E" w:rsidRPr="00542C8A" w:rsidRDefault="00685B7E" w:rsidP="00685B7E">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В зависимости от температуры тепловой обработки гипсовые вяжущие вещества подразделяют на две группы: низкообжиговые и высокообжиговые. </w:t>
      </w:r>
    </w:p>
    <w:p w:rsidR="00685B7E" w:rsidRPr="00542C8A" w:rsidRDefault="00685B7E" w:rsidP="00685B7E">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Низкообжиговые гипсовые вяжущие получают тепловой обработкой природного гипса при низких температурах (110-160 </w:t>
      </w:r>
      <w:r w:rsidRPr="00542C8A">
        <w:rPr>
          <w:rFonts w:ascii="Times New Roman" w:hAnsi="Times New Roman" w:cs="Times New Roman"/>
          <w:sz w:val="28"/>
          <w:szCs w:val="28"/>
          <w:vertAlign w:val="superscript"/>
          <w:lang w:val="kk-KZ"/>
        </w:rPr>
        <w:t>0</w:t>
      </w:r>
      <w:r w:rsidRPr="00542C8A">
        <w:rPr>
          <w:rFonts w:ascii="Times New Roman" w:hAnsi="Times New Roman" w:cs="Times New Roman"/>
          <w:sz w:val="28"/>
          <w:szCs w:val="28"/>
          <w:lang w:val="kk-KZ"/>
        </w:rPr>
        <w:t>С). Они состоят в основном из полуводного гипса, так как дегидратация сырья при указанных температурах приводит к превращению двуводного гипса в полугидрит     СаSO</w:t>
      </w:r>
      <w:r w:rsidRPr="00542C8A">
        <w:rPr>
          <w:rFonts w:ascii="Times New Roman" w:hAnsi="Times New Roman" w:cs="Times New Roman"/>
          <w:sz w:val="28"/>
          <w:szCs w:val="28"/>
          <w:vertAlign w:val="subscript"/>
          <w:lang w:val="kk-KZ"/>
        </w:rPr>
        <w:t>4</w:t>
      </w:r>
      <w:r w:rsidRPr="00542C8A">
        <w:rPr>
          <w:rFonts w:ascii="Times New Roman" w:hAnsi="Times New Roman" w:cs="Times New Roman"/>
          <w:sz w:val="28"/>
          <w:szCs w:val="28"/>
          <w:lang w:val="kk-KZ"/>
        </w:rPr>
        <w:t xml:space="preserve"> ·0,5Н</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 xml:space="preserve">О по реакции: </w:t>
      </w:r>
    </w:p>
    <w:p w:rsidR="00685B7E" w:rsidRPr="00542C8A" w:rsidRDefault="00685B7E" w:rsidP="00685B7E">
      <w:pPr>
        <w:spacing w:after="0" w:line="240" w:lineRule="auto"/>
        <w:ind w:firstLine="454"/>
        <w:jc w:val="both"/>
        <w:rPr>
          <w:rFonts w:ascii="Times New Roman" w:hAnsi="Times New Roman" w:cs="Times New Roman"/>
          <w:sz w:val="28"/>
          <w:szCs w:val="28"/>
          <w:lang w:val="kk-KZ"/>
        </w:rPr>
      </w:pPr>
    </w:p>
    <w:p w:rsidR="00685B7E" w:rsidRPr="00542C8A" w:rsidRDefault="00685B7E" w:rsidP="00685B7E">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СаSO</w:t>
      </w:r>
      <w:r w:rsidRPr="00542C8A">
        <w:rPr>
          <w:rFonts w:ascii="Times New Roman" w:hAnsi="Times New Roman" w:cs="Times New Roman"/>
          <w:sz w:val="28"/>
          <w:szCs w:val="28"/>
          <w:vertAlign w:val="subscript"/>
          <w:lang w:val="kk-KZ"/>
        </w:rPr>
        <w:t>4</w:t>
      </w:r>
      <w:r w:rsidRPr="00542C8A">
        <w:rPr>
          <w:rFonts w:ascii="Times New Roman" w:hAnsi="Times New Roman" w:cs="Times New Roman"/>
          <w:sz w:val="28"/>
          <w:szCs w:val="28"/>
          <w:lang w:val="kk-KZ"/>
        </w:rPr>
        <w:t>·2Н</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О = СаSO</w:t>
      </w:r>
      <w:r w:rsidRPr="00542C8A">
        <w:rPr>
          <w:rFonts w:ascii="Times New Roman" w:hAnsi="Times New Roman" w:cs="Times New Roman"/>
          <w:sz w:val="28"/>
          <w:szCs w:val="28"/>
          <w:vertAlign w:val="subscript"/>
          <w:lang w:val="kk-KZ"/>
        </w:rPr>
        <w:t>4</w:t>
      </w:r>
      <w:r w:rsidRPr="00542C8A">
        <w:rPr>
          <w:rFonts w:ascii="Times New Roman" w:hAnsi="Times New Roman" w:cs="Times New Roman"/>
          <w:sz w:val="28"/>
          <w:szCs w:val="28"/>
          <w:lang w:val="kk-KZ"/>
        </w:rPr>
        <w:t>·0,5Н</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О +1,5Н</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О                                                         (4.1)</w:t>
      </w:r>
    </w:p>
    <w:p w:rsidR="00685B7E" w:rsidRPr="00542C8A" w:rsidRDefault="00685B7E" w:rsidP="00685B7E">
      <w:pPr>
        <w:spacing w:after="0" w:line="240" w:lineRule="auto"/>
        <w:ind w:firstLine="454"/>
        <w:jc w:val="both"/>
        <w:rPr>
          <w:rFonts w:ascii="Times New Roman" w:hAnsi="Times New Roman" w:cs="Times New Roman"/>
          <w:sz w:val="28"/>
          <w:szCs w:val="28"/>
          <w:lang w:val="kk-KZ"/>
        </w:rPr>
      </w:pPr>
    </w:p>
    <w:p w:rsidR="00685B7E" w:rsidRPr="00542C8A" w:rsidRDefault="00685B7E" w:rsidP="00685B7E">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К низкообжиговым гипсовым вяжущим веществам относятся: строительный, формовочный и высокопрочный гипс. </w:t>
      </w:r>
    </w:p>
    <w:p w:rsidR="001B3C6B" w:rsidRPr="00542C8A" w:rsidRDefault="001B3C6B" w:rsidP="001B3C6B">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Строительный гипс изготовляют низкотемпера</w:t>
      </w:r>
      <w:r w:rsidR="00A8632D" w:rsidRPr="00542C8A">
        <w:rPr>
          <w:rFonts w:ascii="Times New Roman" w:hAnsi="Times New Roman" w:cs="Times New Roman"/>
          <w:sz w:val="28"/>
          <w:szCs w:val="28"/>
          <w:lang w:val="kk-KZ"/>
        </w:rPr>
        <w:t>турным обжигом гипсовой породы - гипсового камня</w:t>
      </w:r>
      <w:r w:rsidRPr="00542C8A">
        <w:rPr>
          <w:rFonts w:ascii="Times New Roman" w:hAnsi="Times New Roman" w:cs="Times New Roman"/>
          <w:sz w:val="28"/>
          <w:szCs w:val="28"/>
          <w:lang w:val="kk-KZ"/>
        </w:rPr>
        <w:t xml:space="preserve"> в варочных котлах или печах. При обжиге в открытых аппаратах, сообщающихся с атмосферой, вода</w:t>
      </w:r>
      <w:r w:rsidR="00A8632D" w:rsidRPr="00542C8A">
        <w:rPr>
          <w:rFonts w:ascii="Times New Roman" w:hAnsi="Times New Roman" w:cs="Times New Roman"/>
          <w:sz w:val="28"/>
          <w:szCs w:val="28"/>
          <w:lang w:val="kk-KZ"/>
        </w:rPr>
        <w:t xml:space="preserve"> из сырья удаляется в виде пара. Это</w:t>
      </w:r>
      <w:r w:rsidRPr="00542C8A">
        <w:rPr>
          <w:rFonts w:ascii="Times New Roman" w:hAnsi="Times New Roman" w:cs="Times New Roman"/>
          <w:sz w:val="28"/>
          <w:szCs w:val="28"/>
          <w:lang w:val="kk-KZ"/>
        </w:rPr>
        <w:t xml:space="preserve"> гипсовое вяжущее состоит в основном из мелких кристаллов β-модификации СаSO</w:t>
      </w:r>
      <w:r w:rsidRPr="00542C8A">
        <w:rPr>
          <w:rFonts w:ascii="Times New Roman" w:hAnsi="Times New Roman" w:cs="Times New Roman"/>
          <w:sz w:val="28"/>
          <w:szCs w:val="28"/>
          <w:vertAlign w:val="subscript"/>
          <w:lang w:val="kk-KZ"/>
        </w:rPr>
        <w:t>4</w:t>
      </w:r>
      <w:r w:rsidRPr="00542C8A">
        <w:rPr>
          <w:rFonts w:ascii="Times New Roman" w:hAnsi="Times New Roman" w:cs="Times New Roman"/>
          <w:sz w:val="28"/>
          <w:szCs w:val="28"/>
          <w:lang w:val="kk-KZ"/>
        </w:rPr>
        <w:t>·0,5Н</w:t>
      </w:r>
      <w:r w:rsidRPr="00542C8A">
        <w:rPr>
          <w:rFonts w:ascii="Times New Roman" w:hAnsi="Times New Roman" w:cs="Times New Roman"/>
          <w:sz w:val="28"/>
          <w:szCs w:val="28"/>
          <w:vertAlign w:val="subscript"/>
          <w:lang w:val="kk-KZ"/>
        </w:rPr>
        <w:t>2</w:t>
      </w:r>
      <w:r w:rsidR="00A8632D" w:rsidRPr="00542C8A">
        <w:rPr>
          <w:rFonts w:ascii="Times New Roman" w:hAnsi="Times New Roman" w:cs="Times New Roman"/>
          <w:sz w:val="28"/>
          <w:szCs w:val="28"/>
          <w:lang w:val="kk-KZ"/>
        </w:rPr>
        <w:t>О. Оно</w:t>
      </w:r>
      <w:r w:rsidRPr="00542C8A">
        <w:rPr>
          <w:rFonts w:ascii="Times New Roman" w:hAnsi="Times New Roman" w:cs="Times New Roman"/>
          <w:sz w:val="28"/>
          <w:szCs w:val="28"/>
          <w:lang w:val="kk-KZ"/>
        </w:rPr>
        <w:t xml:space="preserve"> содержит также некоторое количество ангидрита  СаSO</w:t>
      </w:r>
      <w:r w:rsidRPr="00542C8A">
        <w:rPr>
          <w:rFonts w:ascii="Times New Roman" w:hAnsi="Times New Roman" w:cs="Times New Roman"/>
          <w:sz w:val="28"/>
          <w:szCs w:val="28"/>
          <w:vertAlign w:val="subscript"/>
          <w:lang w:val="kk-KZ"/>
        </w:rPr>
        <w:t>4</w:t>
      </w:r>
      <w:r w:rsidRPr="00542C8A">
        <w:rPr>
          <w:rFonts w:ascii="Times New Roman" w:hAnsi="Times New Roman" w:cs="Times New Roman"/>
          <w:sz w:val="28"/>
          <w:szCs w:val="28"/>
          <w:lang w:val="kk-KZ"/>
        </w:rPr>
        <w:t xml:space="preserve"> и частицы неразложившегося сырья. </w:t>
      </w:r>
    </w:p>
    <w:p w:rsidR="001B3C6B" w:rsidRPr="00542C8A" w:rsidRDefault="001B3C6B" w:rsidP="001B3C6B">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Формовочный гипс состоит также в основном из β-модификации полугидрата СаSO</w:t>
      </w:r>
      <w:r w:rsidRPr="00542C8A">
        <w:rPr>
          <w:rFonts w:ascii="Times New Roman" w:hAnsi="Times New Roman" w:cs="Times New Roman"/>
          <w:sz w:val="28"/>
          <w:szCs w:val="28"/>
          <w:vertAlign w:val="subscript"/>
          <w:lang w:val="kk-KZ"/>
        </w:rPr>
        <w:t>4</w:t>
      </w:r>
      <w:r w:rsidRPr="00542C8A">
        <w:rPr>
          <w:rFonts w:ascii="Times New Roman" w:hAnsi="Times New Roman" w:cs="Times New Roman"/>
          <w:sz w:val="28"/>
          <w:szCs w:val="28"/>
          <w:lang w:val="kk-KZ"/>
        </w:rPr>
        <w:t>·0,5Н</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 xml:space="preserve">О. Он содержит незначительное количество примесей и тонко размалывается. Применяют его в керамической и фарфоро-фаянсовой промышленности для изготовления форм. </w:t>
      </w:r>
    </w:p>
    <w:p w:rsidR="00AC404C" w:rsidRPr="00542C8A" w:rsidRDefault="001B3C6B" w:rsidP="001B3C6B">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Высокопрочный гипс получают термической обработкой высокосортного гипсового камня в герметичных аппаратах в среде насыщенного пара при давлении выше атмосферного</w:t>
      </w:r>
      <w:r w:rsidR="00A8632D" w:rsidRPr="00542C8A">
        <w:rPr>
          <w:rFonts w:ascii="Times New Roman" w:hAnsi="Times New Roman" w:cs="Times New Roman"/>
          <w:sz w:val="28"/>
          <w:szCs w:val="28"/>
          <w:lang w:val="kk-KZ"/>
        </w:rPr>
        <w:t xml:space="preserve">. Кроме того, </w:t>
      </w:r>
      <w:r w:rsidRPr="00542C8A">
        <w:rPr>
          <w:rFonts w:ascii="Times New Roman" w:hAnsi="Times New Roman" w:cs="Times New Roman"/>
          <w:sz w:val="28"/>
          <w:szCs w:val="28"/>
          <w:lang w:val="kk-KZ"/>
        </w:rPr>
        <w:t>кипячением его в водных растворах некоторых солей с послед</w:t>
      </w:r>
      <w:r w:rsidR="00A8632D" w:rsidRPr="00542C8A">
        <w:rPr>
          <w:rFonts w:ascii="Times New Roman" w:hAnsi="Times New Roman" w:cs="Times New Roman"/>
          <w:sz w:val="28"/>
          <w:szCs w:val="28"/>
          <w:lang w:val="kk-KZ"/>
        </w:rPr>
        <w:t>ующей сушкой и размолом в тонкий</w:t>
      </w:r>
      <w:r w:rsidRPr="00542C8A">
        <w:rPr>
          <w:rFonts w:ascii="Times New Roman" w:hAnsi="Times New Roman" w:cs="Times New Roman"/>
          <w:sz w:val="28"/>
          <w:szCs w:val="28"/>
          <w:lang w:val="kk-KZ"/>
        </w:rPr>
        <w:t xml:space="preserve"> порошок. </w:t>
      </w:r>
    </w:p>
    <w:p w:rsidR="001B3C6B" w:rsidRPr="00542C8A" w:rsidRDefault="00AC404C" w:rsidP="001B3C6B">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lastRenderedPageBreak/>
        <w:t>Высокопрочный гипс</w:t>
      </w:r>
      <w:r w:rsidR="001B3C6B" w:rsidRPr="00542C8A">
        <w:rPr>
          <w:rFonts w:ascii="Times New Roman" w:hAnsi="Times New Roman" w:cs="Times New Roman"/>
          <w:sz w:val="28"/>
          <w:szCs w:val="28"/>
          <w:lang w:val="kk-KZ"/>
        </w:rPr>
        <w:t xml:space="preserve"> состоит в основном из α-модификации полуводного сульфата кальция в виде крупных и плотных кристаллов, характеризующихся пониженной водопотребностью по сравнению с β-полугидратом. Это обусловливает более п</w:t>
      </w:r>
      <w:r w:rsidR="004322B2" w:rsidRPr="00542C8A">
        <w:rPr>
          <w:rFonts w:ascii="Times New Roman" w:hAnsi="Times New Roman" w:cs="Times New Roman"/>
          <w:sz w:val="28"/>
          <w:szCs w:val="28"/>
          <w:lang w:val="kk-KZ"/>
        </w:rPr>
        <w:t>лотную структуру отвердевшего α-</w:t>
      </w:r>
      <w:r w:rsidR="001B3C6B" w:rsidRPr="00542C8A">
        <w:rPr>
          <w:rFonts w:ascii="Times New Roman" w:hAnsi="Times New Roman" w:cs="Times New Roman"/>
          <w:sz w:val="28"/>
          <w:szCs w:val="28"/>
          <w:lang w:val="kk-KZ"/>
        </w:rPr>
        <w:t>СаSO</w:t>
      </w:r>
      <w:r w:rsidR="001B3C6B" w:rsidRPr="00542C8A">
        <w:rPr>
          <w:rFonts w:ascii="Times New Roman" w:hAnsi="Times New Roman" w:cs="Times New Roman"/>
          <w:sz w:val="28"/>
          <w:szCs w:val="28"/>
          <w:vertAlign w:val="subscript"/>
          <w:lang w:val="kk-KZ"/>
        </w:rPr>
        <w:t>4</w:t>
      </w:r>
      <w:r w:rsidR="001B3C6B" w:rsidRPr="00542C8A">
        <w:rPr>
          <w:rFonts w:ascii="Times New Roman" w:hAnsi="Times New Roman" w:cs="Times New Roman"/>
          <w:sz w:val="28"/>
          <w:szCs w:val="28"/>
          <w:lang w:val="kk-KZ"/>
        </w:rPr>
        <w:t>·0,5Н</w:t>
      </w:r>
      <w:r w:rsidR="001B3C6B" w:rsidRPr="00542C8A">
        <w:rPr>
          <w:rFonts w:ascii="Times New Roman" w:hAnsi="Times New Roman" w:cs="Times New Roman"/>
          <w:sz w:val="28"/>
          <w:szCs w:val="28"/>
          <w:vertAlign w:val="subscript"/>
          <w:lang w:val="kk-KZ"/>
        </w:rPr>
        <w:t>2</w:t>
      </w:r>
      <w:r w:rsidR="001B3C6B" w:rsidRPr="00542C8A">
        <w:rPr>
          <w:rFonts w:ascii="Times New Roman" w:hAnsi="Times New Roman" w:cs="Times New Roman"/>
          <w:sz w:val="28"/>
          <w:szCs w:val="28"/>
          <w:lang w:val="kk-KZ"/>
        </w:rPr>
        <w:t xml:space="preserve">О и прочность на сжатие 15-25 МПа, которая может достигать при специальной технологии 60-70 МПа. </w:t>
      </w:r>
    </w:p>
    <w:p w:rsidR="001B3C6B" w:rsidRPr="00542C8A" w:rsidRDefault="001B3C6B" w:rsidP="001B3C6B">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Высокообжиговые гипсовые вяжущие вещества изготовляют путем обжига гипсового камня при высокой температуре (600-900</w:t>
      </w:r>
      <w:r w:rsidR="00E50133"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vertAlign w:val="superscript"/>
          <w:lang w:val="kk-KZ"/>
        </w:rPr>
        <w:t>0</w:t>
      </w:r>
      <w:r w:rsidRPr="00542C8A">
        <w:rPr>
          <w:rFonts w:ascii="Times New Roman" w:hAnsi="Times New Roman" w:cs="Times New Roman"/>
          <w:sz w:val="28"/>
          <w:szCs w:val="28"/>
          <w:lang w:val="kk-KZ"/>
        </w:rPr>
        <w:t>С), поэтому они состоят преимущественно из ангидрита  СаSO</w:t>
      </w:r>
      <w:r w:rsidRPr="00542C8A">
        <w:rPr>
          <w:rFonts w:ascii="Times New Roman" w:hAnsi="Times New Roman" w:cs="Times New Roman"/>
          <w:sz w:val="28"/>
          <w:szCs w:val="28"/>
          <w:vertAlign w:val="subscript"/>
          <w:lang w:val="kk-KZ"/>
        </w:rPr>
        <w:t>4</w:t>
      </w:r>
      <w:r w:rsidRPr="00542C8A">
        <w:rPr>
          <w:rFonts w:ascii="Times New Roman" w:hAnsi="Times New Roman" w:cs="Times New Roman"/>
          <w:sz w:val="28"/>
          <w:szCs w:val="28"/>
          <w:lang w:val="kk-KZ"/>
        </w:rPr>
        <w:t xml:space="preserve">, который частично подвергается термической диссоциации с образованием СаО. Небольшое количество оксида кальция в составе вяжущего играет роль активизатора процесса химического взаимодействия ангидритового вяжущего с водой. Можно получить ангидритовое вяжущее и без обжига помолом природного ангидрита с активизаторами твердения (известью, обоженным доломитом и т.п.). </w:t>
      </w:r>
    </w:p>
    <w:p w:rsidR="001B3C6B" w:rsidRPr="00542C8A" w:rsidRDefault="00AC404C" w:rsidP="001B3C6B">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Высокообжиговый гипс </w:t>
      </w:r>
      <w:r w:rsidR="001B3C6B" w:rsidRPr="00542C8A">
        <w:rPr>
          <w:rFonts w:ascii="Times New Roman" w:hAnsi="Times New Roman" w:cs="Times New Roman"/>
          <w:sz w:val="28"/>
          <w:szCs w:val="28"/>
          <w:lang w:val="kk-KZ"/>
        </w:rPr>
        <w:t>в</w:t>
      </w:r>
      <w:r w:rsidRPr="00542C8A">
        <w:rPr>
          <w:rFonts w:ascii="Times New Roman" w:hAnsi="Times New Roman" w:cs="Times New Roman"/>
          <w:sz w:val="28"/>
          <w:szCs w:val="28"/>
          <w:lang w:val="kk-KZ"/>
        </w:rPr>
        <w:t xml:space="preserve"> отличие от строительного гипса</w:t>
      </w:r>
      <w:r w:rsidR="001B3C6B" w:rsidRPr="00542C8A">
        <w:rPr>
          <w:rFonts w:ascii="Times New Roman" w:hAnsi="Times New Roman" w:cs="Times New Roman"/>
          <w:sz w:val="28"/>
          <w:szCs w:val="28"/>
          <w:lang w:val="kk-KZ"/>
        </w:rPr>
        <w:t xml:space="preserve"> медленно схватывается и твердеет, но его водостойкость и прочн</w:t>
      </w:r>
      <w:r w:rsidRPr="00542C8A">
        <w:rPr>
          <w:rFonts w:ascii="Times New Roman" w:hAnsi="Times New Roman" w:cs="Times New Roman"/>
          <w:sz w:val="28"/>
          <w:szCs w:val="28"/>
          <w:lang w:val="kk-KZ"/>
        </w:rPr>
        <w:t>ость на сжатие выше (10-20 МПа). Его</w:t>
      </w:r>
      <w:r w:rsidR="001B3C6B" w:rsidRPr="00542C8A">
        <w:rPr>
          <w:rFonts w:ascii="Times New Roman" w:hAnsi="Times New Roman" w:cs="Times New Roman"/>
          <w:sz w:val="28"/>
          <w:szCs w:val="28"/>
          <w:lang w:val="kk-KZ"/>
        </w:rPr>
        <w:t xml:space="preserve"> применяют при устройстве бесшовных полов в растворах, для штукатурки и кладки, для изготовления «искусственного мрамора». </w:t>
      </w:r>
    </w:p>
    <w:p w:rsidR="001B3C6B" w:rsidRPr="00542C8A" w:rsidRDefault="001B3C6B" w:rsidP="001B3C6B">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Кроме гипсовых вяжущих общестроительного назначения, выпускают гипсовые вяжущие марок Г-5 – Г-25 тонкого помола с нормальными сроками схватывания для изготовления форм и моделей фарфорово-фаянсовых и керамических изделий. К ним предъявляются дополнительные требования: объемное расширение не более 0,15%, содержание нерастворимых в НСl примесей – не более 1%, водопоглощение затвердевшего вяжущего – не менее 30%. </w:t>
      </w:r>
    </w:p>
    <w:p w:rsidR="001B3C6B" w:rsidRPr="00542C8A" w:rsidRDefault="00206156" w:rsidP="00AC0EB4">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Среди </w:t>
      </w:r>
      <w:r w:rsidR="00AC0EB4" w:rsidRPr="00542C8A">
        <w:rPr>
          <w:rFonts w:ascii="Times New Roman" w:hAnsi="Times New Roman" w:cs="Times New Roman"/>
          <w:sz w:val="28"/>
          <w:szCs w:val="28"/>
        </w:rPr>
        <w:t xml:space="preserve">казахстанских </w:t>
      </w:r>
      <w:r w:rsidRPr="00542C8A">
        <w:rPr>
          <w:rFonts w:ascii="Times New Roman" w:hAnsi="Times New Roman" w:cs="Times New Roman"/>
          <w:sz w:val="28"/>
          <w:szCs w:val="28"/>
        </w:rPr>
        <w:t>заводов, выпускающих гипсовые вяжущие и изделия на их основе:</w:t>
      </w:r>
    </w:p>
    <w:p w:rsidR="00AC0EB4" w:rsidRPr="00542C8A" w:rsidRDefault="00AC0EB4" w:rsidP="00633A04">
      <w:pPr>
        <w:pStyle w:val="ad"/>
        <w:numPr>
          <w:ilvl w:val="0"/>
          <w:numId w:val="33"/>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ТОО "Нафтаэнерго" (г.Шымкент)</w:t>
      </w:r>
    </w:p>
    <w:p w:rsidR="00AC0EB4" w:rsidRPr="00542C8A" w:rsidRDefault="00AC0EB4" w:rsidP="00633A04">
      <w:pPr>
        <w:pStyle w:val="ad"/>
        <w:numPr>
          <w:ilvl w:val="0"/>
          <w:numId w:val="33"/>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ТОО "Асыл Тас-Альянс" (г.Шымкент)</w:t>
      </w:r>
    </w:p>
    <w:p w:rsidR="00AC0EB4" w:rsidRPr="00542C8A" w:rsidRDefault="00AC0EB4" w:rsidP="00633A04">
      <w:pPr>
        <w:pStyle w:val="ad"/>
        <w:numPr>
          <w:ilvl w:val="0"/>
          <w:numId w:val="33"/>
        </w:numPr>
        <w:spacing w:after="0" w:line="240" w:lineRule="auto"/>
        <w:ind w:left="714" w:hanging="357"/>
        <w:jc w:val="both"/>
        <w:rPr>
          <w:rFonts w:ascii="Times New Roman" w:hAnsi="Times New Roman" w:cs="Times New Roman"/>
          <w:b/>
          <w:sz w:val="28"/>
          <w:szCs w:val="28"/>
        </w:rPr>
      </w:pPr>
      <w:r w:rsidRPr="00542C8A">
        <w:rPr>
          <w:rFonts w:ascii="Times New Roman" w:hAnsi="Times New Roman" w:cs="Times New Roman"/>
          <w:sz w:val="28"/>
          <w:szCs w:val="28"/>
        </w:rPr>
        <w:t>АО "Жамбылгипс" (г.Тараз,  Жамбылская область)</w:t>
      </w:r>
    </w:p>
    <w:p w:rsidR="00AC0EB4" w:rsidRPr="00542C8A" w:rsidRDefault="00AC0EB4" w:rsidP="00633A04">
      <w:pPr>
        <w:pStyle w:val="ad"/>
        <w:numPr>
          <w:ilvl w:val="0"/>
          <w:numId w:val="33"/>
        </w:numPr>
        <w:spacing w:after="0" w:line="240" w:lineRule="auto"/>
        <w:ind w:left="714" w:hanging="357"/>
        <w:jc w:val="both"/>
        <w:rPr>
          <w:rFonts w:ascii="Times New Roman" w:hAnsi="Times New Roman" w:cs="Times New Roman"/>
          <w:b/>
          <w:sz w:val="28"/>
          <w:szCs w:val="28"/>
        </w:rPr>
      </w:pPr>
      <w:r w:rsidRPr="00542C8A">
        <w:rPr>
          <w:rFonts w:ascii="Times New Roman" w:hAnsi="Times New Roman" w:cs="Times New Roman"/>
          <w:sz w:val="28"/>
          <w:szCs w:val="28"/>
        </w:rPr>
        <w:t>ТОО "Кнауф Гипс Капчагай" (г.Капшагай)</w:t>
      </w:r>
    </w:p>
    <w:p w:rsidR="00AC0EB4" w:rsidRPr="00542C8A" w:rsidRDefault="00AC0EB4" w:rsidP="00633A04">
      <w:pPr>
        <w:pStyle w:val="ad"/>
        <w:numPr>
          <w:ilvl w:val="0"/>
          <w:numId w:val="33"/>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ТОО "Семмикс"  (г.Семей, ВКО)</w:t>
      </w:r>
    </w:p>
    <w:p w:rsidR="00AC0EB4" w:rsidRPr="00542C8A" w:rsidRDefault="00AC0EB4" w:rsidP="00AC0EB4">
      <w:pPr>
        <w:spacing w:after="0" w:line="240" w:lineRule="auto"/>
        <w:ind w:left="714" w:hanging="357"/>
        <w:jc w:val="both"/>
        <w:rPr>
          <w:rFonts w:ascii="Times New Roman" w:hAnsi="Times New Roman" w:cs="Times New Roman"/>
          <w:b/>
          <w:sz w:val="28"/>
          <w:szCs w:val="28"/>
        </w:rPr>
      </w:pPr>
    </w:p>
    <w:p w:rsidR="00237EB8" w:rsidRPr="00542C8A" w:rsidRDefault="006B68C7" w:rsidP="00237EB8">
      <w:pPr>
        <w:spacing w:after="0" w:line="240" w:lineRule="auto"/>
        <w:ind w:firstLine="454"/>
        <w:jc w:val="both"/>
        <w:rPr>
          <w:rFonts w:ascii="Times New Roman" w:hAnsi="Times New Roman" w:cs="Times New Roman"/>
          <w:b/>
          <w:sz w:val="28"/>
          <w:szCs w:val="28"/>
        </w:rPr>
      </w:pPr>
      <w:r w:rsidRPr="00542C8A">
        <w:rPr>
          <w:rFonts w:ascii="Times New Roman" w:hAnsi="Times New Roman" w:cs="Times New Roman"/>
          <w:b/>
          <w:sz w:val="28"/>
          <w:szCs w:val="28"/>
        </w:rPr>
        <w:t>2</w:t>
      </w:r>
      <w:r w:rsidR="00CA5694" w:rsidRPr="00542C8A">
        <w:rPr>
          <w:rFonts w:ascii="Times New Roman" w:hAnsi="Times New Roman" w:cs="Times New Roman"/>
          <w:b/>
          <w:sz w:val="28"/>
          <w:szCs w:val="28"/>
        </w:rPr>
        <w:t xml:space="preserve"> Асбестоцемент</w:t>
      </w:r>
    </w:p>
    <w:p w:rsidR="00237EB8" w:rsidRPr="00542C8A" w:rsidRDefault="00237EB8" w:rsidP="00237EB8">
      <w:pPr>
        <w:spacing w:after="0" w:line="240" w:lineRule="auto"/>
        <w:ind w:firstLine="454"/>
        <w:jc w:val="both"/>
        <w:rPr>
          <w:rFonts w:ascii="Times New Roman" w:hAnsi="Times New Roman" w:cs="Times New Roman"/>
          <w:b/>
          <w:sz w:val="28"/>
          <w:szCs w:val="28"/>
        </w:rPr>
      </w:pPr>
    </w:p>
    <w:p w:rsidR="00A91F43" w:rsidRPr="00542C8A" w:rsidRDefault="00F409DB" w:rsidP="00F409DB">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Асбестоцемент – цементный композиционный материал, упрочненный асбестовым волокном. </w:t>
      </w:r>
    </w:p>
    <w:p w:rsidR="00AF3173" w:rsidRPr="00542C8A" w:rsidRDefault="00F409DB" w:rsidP="00AF31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Цементный камень хорошо сопротивляется сжимающим и плохо растягивающим напряжением. Введение 15% тонковолокнистого асбеста, обладающего высокой прочностью на растяжение, значительно повышает физико-механические свойства цементного камня. Асбестоцемент обладает</w:t>
      </w:r>
      <w:r w:rsidR="00AF3173" w:rsidRPr="00542C8A">
        <w:rPr>
          <w:rFonts w:ascii="Times New Roman" w:hAnsi="Times New Roman" w:cs="Times New Roman"/>
          <w:sz w:val="28"/>
          <w:szCs w:val="28"/>
        </w:rPr>
        <w:t xml:space="preserve"> высокой прочностью на:</w:t>
      </w:r>
    </w:p>
    <w:p w:rsidR="00AF3173" w:rsidRPr="00542C8A" w:rsidRDefault="00F409DB" w:rsidP="00633A04">
      <w:pPr>
        <w:pStyle w:val="ad"/>
        <w:numPr>
          <w:ilvl w:val="0"/>
          <w:numId w:val="23"/>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растяжение, </w:t>
      </w:r>
    </w:p>
    <w:p w:rsidR="00AF3173" w:rsidRPr="00542C8A" w:rsidRDefault="00F409DB" w:rsidP="00633A04">
      <w:pPr>
        <w:pStyle w:val="ad"/>
        <w:numPr>
          <w:ilvl w:val="0"/>
          <w:numId w:val="23"/>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огнестойкостью, </w:t>
      </w:r>
    </w:p>
    <w:p w:rsidR="00AF3173" w:rsidRPr="00542C8A" w:rsidRDefault="00F409DB" w:rsidP="00633A04">
      <w:pPr>
        <w:pStyle w:val="ad"/>
        <w:numPr>
          <w:ilvl w:val="0"/>
          <w:numId w:val="23"/>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lastRenderedPageBreak/>
        <w:t xml:space="preserve">долговечностью, </w:t>
      </w:r>
    </w:p>
    <w:p w:rsidR="00AF3173" w:rsidRPr="00542C8A" w:rsidRDefault="00F409DB" w:rsidP="00633A04">
      <w:pPr>
        <w:pStyle w:val="ad"/>
        <w:numPr>
          <w:ilvl w:val="0"/>
          <w:numId w:val="23"/>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водонепроницаемостью, </w:t>
      </w:r>
    </w:p>
    <w:p w:rsidR="00AF3173" w:rsidRPr="00542C8A" w:rsidRDefault="00AF3173" w:rsidP="00633A04">
      <w:pPr>
        <w:pStyle w:val="ad"/>
        <w:numPr>
          <w:ilvl w:val="0"/>
          <w:numId w:val="23"/>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низкой теплопроводностью,</w:t>
      </w:r>
    </w:p>
    <w:p w:rsidR="00AF3173" w:rsidRPr="00542C8A" w:rsidRDefault="00F409DB" w:rsidP="00633A04">
      <w:pPr>
        <w:pStyle w:val="ad"/>
        <w:numPr>
          <w:ilvl w:val="0"/>
          <w:numId w:val="23"/>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электропроводностью. </w:t>
      </w:r>
    </w:p>
    <w:p w:rsidR="00D37271" w:rsidRPr="00542C8A" w:rsidRDefault="00F409DB" w:rsidP="00AF31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Применяют свыше 40 видов асбестоцементных изделий: профилированные листы для кровель и обшивки стен; плоские плиты – обыкновенные и офактуренные или окрашенные для облицовки стен; панели кровельные и стеновые с теплоизоляционным слоем для отапливаемых и неотапливаемых помещений; трубы напорные и безнапорные и соединительные муфты к ним; специальные изделия (вентиляционные короба, санитарно-технические, электроизоляционные и др.)</w:t>
      </w:r>
      <w:r w:rsidR="00D37271" w:rsidRPr="00542C8A">
        <w:rPr>
          <w:rFonts w:ascii="Times New Roman" w:hAnsi="Times New Roman" w:cs="Times New Roman"/>
          <w:sz w:val="28"/>
          <w:szCs w:val="28"/>
        </w:rPr>
        <w:t>.</w:t>
      </w:r>
    </w:p>
    <w:p w:rsidR="00685B7E" w:rsidRPr="00542C8A" w:rsidRDefault="00685B7E" w:rsidP="00685B7E">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Для асбестоцемента применяют асбест третьей – шестой групп, в которых длина волокнистых частиц изменяется от 10 мм до нескольких сотых мм, а содержание их составляет 50-24% по массе. Остальные 50-76% приходятся на долю пылевидных и других неволокнистых частиц. </w:t>
      </w:r>
    </w:p>
    <w:p w:rsidR="00685B7E" w:rsidRPr="00542C8A" w:rsidRDefault="00685B7E" w:rsidP="00685B7E">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 некоторых случаях 10-15% асбеста заменяют базальтовой минеральной ватой или шлаковой ватой. В качестве вяжущего используют специальный портландцемент для асбестовых изделий марок 400 и 500. Применяют также песчанистый портландцемент с добавкой 38-45% молотого песка (при автоклавном твердении изделий), а также белый портландцемент и цветные цементы. </w:t>
      </w:r>
    </w:p>
    <w:p w:rsidR="00685B7E" w:rsidRPr="00542C8A" w:rsidRDefault="00685B7E" w:rsidP="00685B7E">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 приготовленной исходной массе волокна асбеста должны распределяться равномерно. Адсорбируя выделяющиеся при твердении цемента продукты гидратации, асбест уменьшает их концентрацию в растворе. Это ускоряет схватывание и твердение цемента, а цементный камень прочно связывается с волокнами асбеста. При дальнейшем твердении прочность связи волокон асбеста с цементным камнем в асбестоцементных изделиях нарастает. </w:t>
      </w:r>
    </w:p>
    <w:p w:rsidR="00685B7E" w:rsidRPr="00542C8A" w:rsidRDefault="00685B7E" w:rsidP="00685B7E">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Вода, применяемая для производства асбестоцементных изделий, не должна содержать глинистых примесей, органических веществ и минеральных солей. Наиболее благоприятной является температура 20-25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 xml:space="preserve">С. </w:t>
      </w:r>
    </w:p>
    <w:p w:rsidR="00685B7E" w:rsidRPr="00542C8A" w:rsidRDefault="00685B7E" w:rsidP="00685B7E">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Производства асбестоцементных изделий включает следующие операции: </w:t>
      </w:r>
    </w:p>
    <w:p w:rsidR="00685B7E" w:rsidRPr="00542C8A" w:rsidRDefault="00685B7E"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t>расщепление (распушка) асбеста на тонкие волокна;</w:t>
      </w:r>
    </w:p>
    <w:p w:rsidR="00685B7E" w:rsidRPr="00542C8A" w:rsidRDefault="00685B7E"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t>приготовление асбестоцементной суспензии;</w:t>
      </w:r>
    </w:p>
    <w:p w:rsidR="00685B7E" w:rsidRPr="00542C8A" w:rsidRDefault="00685B7E"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t>отфильтрование из жидкой асбестоцементной массы тонкого полотна;</w:t>
      </w:r>
    </w:p>
    <w:p w:rsidR="00685B7E" w:rsidRPr="00542C8A" w:rsidRDefault="00685B7E"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t>формование из него изделий: волнистых (кровельных) и плоских листов, труб, вентиляционных коробов и др.; придание изделиям необходимой плотности и формы путем прессования, выгибания, резки требуемых размеров;</w:t>
      </w:r>
    </w:p>
    <w:p w:rsidR="00685B7E" w:rsidRPr="00542C8A" w:rsidRDefault="00685B7E"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т</w:t>
      </w:r>
      <w:r w:rsidRPr="00542C8A">
        <w:rPr>
          <w:rFonts w:ascii="Times New Roman" w:hAnsi="Times New Roman" w:cs="Times New Roman"/>
          <w:sz w:val="28"/>
          <w:szCs w:val="28"/>
        </w:rPr>
        <w:t>вердение изделий в пропарочных камерах, водных бассейнах, автоклавах и выдерживание их в утепленных складах до приобретения заданной прочности.</w:t>
      </w:r>
    </w:p>
    <w:p w:rsidR="00685B7E" w:rsidRPr="00542C8A" w:rsidRDefault="00685B7E" w:rsidP="00685B7E">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Механические свойства асбестоцемента зависят от содержания асбестового волокна и его качества (длины и диаметра волокон), активности цемента, плотности асбестоцемента, условий твердения и др. </w:t>
      </w:r>
    </w:p>
    <w:p w:rsidR="00685B7E" w:rsidRPr="00542C8A" w:rsidRDefault="00685B7E" w:rsidP="00685B7E">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lastRenderedPageBreak/>
        <w:t>Асбест служит минеральной дисперсной арматурой, которая значительно превосходит прочность цементного камня на растяжение. Прочность на растяжение волокна распушенного асбеста около 700 МПа. По прочности он не уступает лучшим маркам араматурной стали. При обычно принятом в производстве асбестоцементных изделий содержание асбеста в асбестоцементе  (около 15%). Предел прочности асбестоцемента выше предела прочности цементного камня - при растяжении в 3-5 раз, при изгибе в 2-3 раза.</w:t>
      </w:r>
    </w:p>
    <w:p w:rsidR="00F409DB" w:rsidRPr="00542C8A" w:rsidRDefault="003D5FD3" w:rsidP="00F409DB">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Прочность</w:t>
      </w:r>
      <w:r w:rsidR="00FA1331" w:rsidRPr="00542C8A">
        <w:rPr>
          <w:rFonts w:ascii="Times New Roman" w:hAnsi="Times New Roman" w:cs="Times New Roman"/>
          <w:sz w:val="28"/>
          <w:szCs w:val="28"/>
        </w:rPr>
        <w:t xml:space="preserve"> асбестоцемента обусловлена его плотностью, прочностью сцепления цементного камня с волокном, содержанием и степенью его распушки. Все</w:t>
      </w:r>
      <w:r w:rsidRPr="00542C8A">
        <w:rPr>
          <w:rFonts w:ascii="Times New Roman" w:hAnsi="Times New Roman" w:cs="Times New Roman"/>
          <w:sz w:val="28"/>
          <w:szCs w:val="28"/>
        </w:rPr>
        <w:t xml:space="preserve"> </w:t>
      </w:r>
      <w:r w:rsidR="00066742" w:rsidRPr="00542C8A">
        <w:rPr>
          <w:rFonts w:ascii="Times New Roman" w:hAnsi="Times New Roman" w:cs="Times New Roman"/>
          <w:sz w:val="28"/>
          <w:szCs w:val="28"/>
        </w:rPr>
        <w:t>эти факторы регулируют в технологическом процессе производства асбестоцементных изделий.</w:t>
      </w:r>
    </w:p>
    <w:p w:rsidR="00F409DB" w:rsidRPr="00542C8A" w:rsidRDefault="00F409DB" w:rsidP="00F409DB">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Асбестоцементные изделия подразделяют на листы, панели, плиты, трубы и фасонные детали к ним. Асбестоцементные листы в зави</w:t>
      </w:r>
      <w:r w:rsidR="00B06488" w:rsidRPr="00542C8A">
        <w:rPr>
          <w:rFonts w:ascii="Times New Roman" w:hAnsi="Times New Roman" w:cs="Times New Roman"/>
          <w:sz w:val="28"/>
          <w:szCs w:val="28"/>
        </w:rPr>
        <w:t>симости от назначения выпускают -</w:t>
      </w:r>
      <w:r w:rsidRPr="00542C8A">
        <w:rPr>
          <w:rFonts w:ascii="Times New Roman" w:hAnsi="Times New Roman" w:cs="Times New Roman"/>
          <w:sz w:val="28"/>
          <w:szCs w:val="28"/>
        </w:rPr>
        <w:t xml:space="preserve"> кровельные, стеновые, облицовочные, для элементов строительных конструкций, электротехниче</w:t>
      </w:r>
      <w:r w:rsidR="00B06488" w:rsidRPr="00542C8A">
        <w:rPr>
          <w:rFonts w:ascii="Times New Roman" w:hAnsi="Times New Roman" w:cs="Times New Roman"/>
          <w:sz w:val="28"/>
          <w:szCs w:val="28"/>
        </w:rPr>
        <w:t xml:space="preserve">ские. По форме  различают листы - </w:t>
      </w:r>
      <w:r w:rsidRPr="00542C8A">
        <w:rPr>
          <w:rFonts w:ascii="Times New Roman" w:hAnsi="Times New Roman" w:cs="Times New Roman"/>
          <w:sz w:val="28"/>
          <w:szCs w:val="28"/>
        </w:rPr>
        <w:t xml:space="preserve"> плоские (прессованные и непрессованные), профилированные (волнистые, двоякой кривизны и фигурные). </w:t>
      </w:r>
    </w:p>
    <w:p w:rsidR="00AC0EB4" w:rsidRPr="00542C8A" w:rsidRDefault="00AC0EB4" w:rsidP="00AC0EB4">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Среди казахстанских заводов, выпускающих асбестоцементные изделия:</w:t>
      </w:r>
    </w:p>
    <w:p w:rsidR="004D3448" w:rsidRPr="00542C8A" w:rsidRDefault="004D3448" w:rsidP="00633A04">
      <w:pPr>
        <w:pStyle w:val="ad"/>
        <w:numPr>
          <w:ilvl w:val="0"/>
          <w:numId w:val="34"/>
        </w:numPr>
        <w:spacing w:after="0" w:line="240" w:lineRule="auto"/>
        <w:ind w:left="714" w:hanging="357"/>
        <w:jc w:val="both"/>
        <w:rPr>
          <w:rFonts w:ascii="Times New Roman" w:hAnsi="Times New Roman" w:cs="Times New Roman"/>
          <w:sz w:val="28"/>
          <w:szCs w:val="28"/>
          <w:lang w:val="en-US"/>
        </w:rPr>
      </w:pPr>
      <w:r w:rsidRPr="00542C8A">
        <w:rPr>
          <w:rFonts w:ascii="Times New Roman" w:hAnsi="Times New Roman" w:cs="Times New Roman"/>
          <w:sz w:val="28"/>
          <w:szCs w:val="28"/>
        </w:rPr>
        <w:t>ТОО</w:t>
      </w:r>
      <w:r w:rsidRPr="00542C8A">
        <w:rPr>
          <w:rFonts w:ascii="Times New Roman" w:hAnsi="Times New Roman" w:cs="Times New Roman"/>
          <w:sz w:val="28"/>
          <w:szCs w:val="28"/>
          <w:lang w:val="en-US"/>
        </w:rPr>
        <w:t xml:space="preserve"> "Tectum Engineering" (</w:t>
      </w:r>
      <w:r w:rsidRPr="00542C8A">
        <w:rPr>
          <w:rFonts w:ascii="Times New Roman" w:hAnsi="Times New Roman" w:cs="Times New Roman"/>
          <w:sz w:val="28"/>
          <w:szCs w:val="28"/>
        </w:rPr>
        <w:t>г</w:t>
      </w:r>
      <w:r w:rsidRPr="00542C8A">
        <w:rPr>
          <w:rFonts w:ascii="Times New Roman" w:hAnsi="Times New Roman" w:cs="Times New Roman"/>
          <w:sz w:val="28"/>
          <w:szCs w:val="28"/>
          <w:lang w:val="en-US"/>
        </w:rPr>
        <w:t>.</w:t>
      </w:r>
      <w:r w:rsidRPr="00542C8A">
        <w:rPr>
          <w:rFonts w:ascii="Times New Roman" w:hAnsi="Times New Roman" w:cs="Times New Roman"/>
          <w:sz w:val="28"/>
          <w:szCs w:val="28"/>
        </w:rPr>
        <w:t>Шымкент</w:t>
      </w:r>
      <w:r w:rsidRPr="00542C8A">
        <w:rPr>
          <w:rFonts w:ascii="Times New Roman" w:hAnsi="Times New Roman" w:cs="Times New Roman"/>
          <w:sz w:val="28"/>
          <w:szCs w:val="28"/>
          <w:lang w:val="en-US"/>
        </w:rPr>
        <w:t>)</w:t>
      </w:r>
    </w:p>
    <w:p w:rsidR="004D3448" w:rsidRPr="00542C8A" w:rsidRDefault="004D3448" w:rsidP="00633A04">
      <w:pPr>
        <w:pStyle w:val="ad"/>
        <w:numPr>
          <w:ilvl w:val="0"/>
          <w:numId w:val="34"/>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ТОО «Семипалатинский завод АЦИ» (г.Семей, ВКО)</w:t>
      </w:r>
    </w:p>
    <w:p w:rsidR="004D3448" w:rsidRPr="00542C8A" w:rsidRDefault="004D3448" w:rsidP="00CD3D8F">
      <w:pPr>
        <w:spacing w:after="0" w:line="240" w:lineRule="auto"/>
        <w:ind w:firstLine="454"/>
        <w:jc w:val="both"/>
        <w:rPr>
          <w:rFonts w:ascii="Times New Roman" w:hAnsi="Times New Roman" w:cs="Times New Roman"/>
          <w:sz w:val="28"/>
          <w:szCs w:val="28"/>
        </w:rPr>
      </w:pPr>
    </w:p>
    <w:p w:rsidR="00BE6773" w:rsidRPr="00542C8A" w:rsidRDefault="00BE6773" w:rsidP="00CD3D8F">
      <w:pPr>
        <w:spacing w:after="0" w:line="240" w:lineRule="auto"/>
        <w:ind w:firstLine="454"/>
        <w:jc w:val="both"/>
        <w:rPr>
          <w:rFonts w:ascii="Times New Roman" w:hAnsi="Times New Roman" w:cs="Times New Roman"/>
          <w:sz w:val="28"/>
          <w:szCs w:val="28"/>
        </w:rPr>
      </w:pPr>
    </w:p>
    <w:p w:rsidR="00877A67" w:rsidRPr="00542C8A" w:rsidRDefault="00877A67" w:rsidP="00877A67">
      <w:pPr>
        <w:spacing w:after="0" w:line="240" w:lineRule="auto"/>
        <w:jc w:val="center"/>
        <w:rPr>
          <w:rFonts w:ascii="Times New Roman" w:eastAsia="Times New Roman" w:hAnsi="Times New Roman" w:cs="Times New Roman"/>
          <w:b/>
          <w:sz w:val="28"/>
          <w:szCs w:val="28"/>
        </w:rPr>
      </w:pPr>
      <w:r w:rsidRPr="00542C8A">
        <w:rPr>
          <w:rFonts w:ascii="Times New Roman" w:eastAsia="Times New Roman" w:hAnsi="Times New Roman" w:cs="Times New Roman"/>
          <w:b/>
          <w:sz w:val="28"/>
          <w:szCs w:val="28"/>
        </w:rPr>
        <w:t>Контрольные вопросы</w:t>
      </w:r>
    </w:p>
    <w:p w:rsidR="003425C1" w:rsidRPr="00542C8A" w:rsidRDefault="003425C1" w:rsidP="00877A67">
      <w:pPr>
        <w:spacing w:after="0" w:line="240" w:lineRule="auto"/>
        <w:jc w:val="center"/>
        <w:rPr>
          <w:rFonts w:ascii="Times New Roman" w:eastAsia="Times New Roman" w:hAnsi="Times New Roman" w:cs="Times New Roman"/>
          <w:b/>
          <w:sz w:val="28"/>
          <w:szCs w:val="28"/>
        </w:rPr>
      </w:pPr>
    </w:p>
    <w:p w:rsidR="0012796D" w:rsidRPr="00542C8A" w:rsidRDefault="0012796D" w:rsidP="00633A04">
      <w:pPr>
        <w:numPr>
          <w:ilvl w:val="0"/>
          <w:numId w:val="76"/>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Обосновать выбор сырьевых материалов, описать особенности производства гипса для строительных целей</w:t>
      </w:r>
    </w:p>
    <w:p w:rsidR="0012796D" w:rsidRPr="00542C8A" w:rsidRDefault="0012796D" w:rsidP="00633A04">
      <w:pPr>
        <w:numPr>
          <w:ilvl w:val="0"/>
          <w:numId w:val="76"/>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Обобщить теоретические и технологические достижения передового международного опыта; проанализировать состояние, проблемы и перспективы развития  производства гипса для строительных целей в РК и за рубежом</w:t>
      </w:r>
    </w:p>
    <w:p w:rsidR="0012796D" w:rsidRPr="00542C8A" w:rsidRDefault="0012796D" w:rsidP="00633A04">
      <w:pPr>
        <w:numPr>
          <w:ilvl w:val="0"/>
          <w:numId w:val="76"/>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Обосновать выбор сырьевых материалов, описать особенности производства асбестоцемента</w:t>
      </w:r>
    </w:p>
    <w:p w:rsidR="00BE6773" w:rsidRPr="00542C8A" w:rsidRDefault="0012796D" w:rsidP="00633A04">
      <w:pPr>
        <w:numPr>
          <w:ilvl w:val="0"/>
          <w:numId w:val="76"/>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Обобщить теоретические и технологические достижения передового международного опыта; проанализировать состояние, проблемы и перспективы развития  производства асбестоцемента в РК и за рубежом</w:t>
      </w:r>
    </w:p>
    <w:p w:rsidR="00805327" w:rsidRPr="00542C8A" w:rsidRDefault="00805327" w:rsidP="00633A04">
      <w:pPr>
        <w:numPr>
          <w:ilvl w:val="0"/>
          <w:numId w:val="76"/>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Обосновать идентификацию вяжущих материалов по их минеральному составу</w:t>
      </w:r>
    </w:p>
    <w:p w:rsidR="00BE6773" w:rsidRPr="00542C8A" w:rsidRDefault="00BE6773" w:rsidP="00BE6773">
      <w:pPr>
        <w:spacing w:after="0" w:line="240" w:lineRule="auto"/>
        <w:ind w:left="357" w:hanging="357"/>
        <w:jc w:val="both"/>
        <w:rPr>
          <w:rFonts w:ascii="Times New Roman" w:hAnsi="Times New Roman" w:cs="Times New Roman"/>
          <w:sz w:val="28"/>
          <w:szCs w:val="28"/>
        </w:rPr>
      </w:pPr>
    </w:p>
    <w:p w:rsidR="00F409DB" w:rsidRPr="00542C8A" w:rsidRDefault="00F409DB" w:rsidP="00CD3D8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w:t>
      </w:r>
      <w:r w:rsidRPr="00542C8A">
        <w:rPr>
          <w:rFonts w:ascii="Times New Roman" w:hAnsi="Times New Roman" w:cs="Times New Roman"/>
          <w:sz w:val="28"/>
          <w:szCs w:val="28"/>
        </w:rPr>
        <w:br w:type="page"/>
      </w:r>
    </w:p>
    <w:p w:rsidR="006474EF" w:rsidRPr="00542C8A" w:rsidRDefault="006474EF" w:rsidP="00E3456F">
      <w:pPr>
        <w:spacing w:after="0" w:line="240" w:lineRule="auto"/>
        <w:jc w:val="center"/>
        <w:rPr>
          <w:rFonts w:ascii="Times New Roman" w:hAnsi="Times New Roman" w:cs="Times New Roman"/>
          <w:b/>
          <w:sz w:val="28"/>
          <w:szCs w:val="28"/>
          <w:lang w:val="kk-KZ"/>
        </w:rPr>
      </w:pPr>
      <w:r w:rsidRPr="00542C8A">
        <w:rPr>
          <w:rFonts w:ascii="Times New Roman" w:hAnsi="Times New Roman" w:cs="Times New Roman"/>
          <w:b/>
          <w:sz w:val="28"/>
          <w:szCs w:val="28"/>
          <w:lang w:val="kk-KZ"/>
        </w:rPr>
        <w:lastRenderedPageBreak/>
        <w:t>Лекция 13</w:t>
      </w:r>
    </w:p>
    <w:p w:rsidR="00E3456F" w:rsidRPr="00542C8A" w:rsidRDefault="00E3456F" w:rsidP="00E3456F">
      <w:pPr>
        <w:spacing w:after="0" w:line="240" w:lineRule="auto"/>
        <w:jc w:val="center"/>
        <w:rPr>
          <w:rFonts w:ascii="Times New Roman" w:hAnsi="Times New Roman" w:cs="Times New Roman"/>
          <w:b/>
          <w:sz w:val="28"/>
          <w:szCs w:val="28"/>
          <w:lang w:val="kk-KZ"/>
        </w:rPr>
      </w:pPr>
    </w:p>
    <w:p w:rsidR="00E3456F" w:rsidRPr="00542C8A" w:rsidRDefault="00E3456F" w:rsidP="00E3456F">
      <w:pPr>
        <w:spacing w:after="0" w:line="240" w:lineRule="auto"/>
        <w:jc w:val="center"/>
        <w:rPr>
          <w:rFonts w:ascii="Times New Roman" w:hAnsi="Times New Roman" w:cs="Times New Roman"/>
          <w:b/>
          <w:bCs/>
          <w:caps/>
          <w:sz w:val="28"/>
          <w:szCs w:val="28"/>
        </w:rPr>
      </w:pPr>
      <w:r w:rsidRPr="00542C8A">
        <w:rPr>
          <w:rFonts w:ascii="Times New Roman" w:hAnsi="Times New Roman" w:cs="Times New Roman"/>
          <w:b/>
          <w:bCs/>
          <w:sz w:val="28"/>
          <w:szCs w:val="28"/>
        </w:rPr>
        <w:t>План лекции</w:t>
      </w:r>
    </w:p>
    <w:p w:rsidR="00E3456F" w:rsidRPr="00542C8A" w:rsidRDefault="00E3456F" w:rsidP="00E3456F">
      <w:pPr>
        <w:spacing w:after="0" w:line="240" w:lineRule="auto"/>
        <w:jc w:val="center"/>
        <w:rPr>
          <w:rFonts w:ascii="Times New Roman" w:hAnsi="Times New Roman" w:cs="Times New Roman"/>
          <w:sz w:val="28"/>
          <w:szCs w:val="28"/>
          <w:lang w:val="kk-KZ"/>
        </w:rPr>
      </w:pPr>
    </w:p>
    <w:p w:rsidR="00682A33" w:rsidRPr="00542C8A" w:rsidRDefault="00682A33" w:rsidP="00633A04">
      <w:pPr>
        <w:pStyle w:val="ad"/>
        <w:numPr>
          <w:ilvl w:val="0"/>
          <w:numId w:val="48"/>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Тяжелый бетон</w:t>
      </w:r>
    </w:p>
    <w:p w:rsidR="00682A33" w:rsidRPr="00542C8A" w:rsidRDefault="00682A33" w:rsidP="00633A04">
      <w:pPr>
        <w:pStyle w:val="ad"/>
        <w:numPr>
          <w:ilvl w:val="0"/>
          <w:numId w:val="48"/>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Легкий бетон</w:t>
      </w:r>
    </w:p>
    <w:p w:rsidR="00682A33" w:rsidRPr="00542C8A" w:rsidRDefault="00682A33" w:rsidP="00E3456F">
      <w:pPr>
        <w:spacing w:after="0" w:line="240" w:lineRule="auto"/>
        <w:ind w:firstLine="454"/>
        <w:jc w:val="both"/>
        <w:rPr>
          <w:rFonts w:ascii="Times New Roman" w:hAnsi="Times New Roman" w:cs="Times New Roman"/>
          <w:b/>
          <w:sz w:val="28"/>
          <w:szCs w:val="28"/>
        </w:rPr>
      </w:pPr>
    </w:p>
    <w:p w:rsidR="00381F73" w:rsidRPr="00542C8A" w:rsidRDefault="00932F76" w:rsidP="00E3456F">
      <w:pPr>
        <w:spacing w:after="0" w:line="240" w:lineRule="auto"/>
        <w:ind w:firstLine="454"/>
        <w:jc w:val="both"/>
        <w:rPr>
          <w:rFonts w:ascii="Times New Roman" w:hAnsi="Times New Roman" w:cs="Times New Roman"/>
          <w:b/>
          <w:sz w:val="28"/>
          <w:szCs w:val="28"/>
        </w:rPr>
      </w:pPr>
      <w:r w:rsidRPr="00542C8A">
        <w:rPr>
          <w:rFonts w:ascii="Times New Roman" w:hAnsi="Times New Roman" w:cs="Times New Roman"/>
          <w:b/>
          <w:sz w:val="28"/>
          <w:szCs w:val="28"/>
        </w:rPr>
        <w:t>ПРОИЗВОДСТВ</w:t>
      </w:r>
      <w:r w:rsidR="00DA404A" w:rsidRPr="00542C8A">
        <w:rPr>
          <w:rFonts w:ascii="Times New Roman" w:hAnsi="Times New Roman" w:cs="Times New Roman"/>
          <w:b/>
          <w:sz w:val="28"/>
          <w:szCs w:val="28"/>
        </w:rPr>
        <w:t>О</w:t>
      </w:r>
      <w:r w:rsidRPr="00542C8A">
        <w:rPr>
          <w:rFonts w:ascii="Times New Roman" w:hAnsi="Times New Roman" w:cs="Times New Roman"/>
          <w:b/>
          <w:sz w:val="28"/>
          <w:szCs w:val="28"/>
        </w:rPr>
        <w:t xml:space="preserve"> БЕТОННЫХ И ЖЕЛЕЗОБЕТОННЫХ ИЗДЕЛИЙ </w:t>
      </w:r>
    </w:p>
    <w:p w:rsidR="008F4602" w:rsidRPr="00542C8A" w:rsidRDefault="008F4602" w:rsidP="00E3456F">
      <w:pPr>
        <w:spacing w:after="0" w:line="240" w:lineRule="auto"/>
        <w:ind w:firstLine="454"/>
        <w:jc w:val="both"/>
        <w:rPr>
          <w:rFonts w:ascii="Times New Roman" w:hAnsi="Times New Roman" w:cs="Times New Roman"/>
          <w:b/>
          <w:sz w:val="28"/>
          <w:szCs w:val="28"/>
        </w:rPr>
      </w:pPr>
    </w:p>
    <w:p w:rsidR="00764F85" w:rsidRPr="00542C8A" w:rsidRDefault="00764F85" w:rsidP="009655CA">
      <w:pPr>
        <w:spacing w:after="0" w:line="240" w:lineRule="auto"/>
        <w:ind w:firstLine="454"/>
        <w:jc w:val="both"/>
        <w:rPr>
          <w:rFonts w:ascii="Times New Roman" w:hAnsi="Times New Roman" w:cs="Times New Roman"/>
          <w:b/>
          <w:sz w:val="28"/>
          <w:szCs w:val="28"/>
        </w:rPr>
      </w:pPr>
    </w:p>
    <w:p w:rsidR="00FB0C95" w:rsidRPr="00542C8A" w:rsidRDefault="00FB0C95" w:rsidP="009655C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Бетон представляет собой искусственный каменный материал, получаемый в результате формования и твердения бетонной смеси, состоящей из вяжущего вещества, воды, заполнителей и специальных добавок.</w:t>
      </w:r>
    </w:p>
    <w:p w:rsidR="00FB0C95" w:rsidRPr="00542C8A" w:rsidRDefault="00FB0C95" w:rsidP="009655C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Состав бетонной смеси должен обеспечить бетону к определенному сроку заданные свойства – прочность, морозостойкость, водонепроницаемость и др.</w:t>
      </w:r>
    </w:p>
    <w:p w:rsidR="00FB0C95" w:rsidRPr="00542C8A" w:rsidRDefault="00FB0C95" w:rsidP="009655C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По </w:t>
      </w:r>
      <w:r w:rsidR="00697128" w:rsidRPr="00542C8A">
        <w:rPr>
          <w:rFonts w:ascii="Times New Roman" w:hAnsi="Times New Roman" w:cs="Times New Roman"/>
          <w:sz w:val="28"/>
          <w:szCs w:val="28"/>
        </w:rPr>
        <w:t>виду вяжущего различают бетоны:</w:t>
      </w:r>
    </w:p>
    <w:p w:rsidR="00697128" w:rsidRPr="00542C8A" w:rsidRDefault="00FB0C95"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t>цементные;</w:t>
      </w:r>
    </w:p>
    <w:p w:rsidR="00697128" w:rsidRPr="00542C8A" w:rsidRDefault="00FB0C95"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t>силикатные;</w:t>
      </w:r>
    </w:p>
    <w:p w:rsidR="00697128" w:rsidRPr="00542C8A" w:rsidRDefault="00FB0C95"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t>на гипсовом вяжущем;</w:t>
      </w:r>
    </w:p>
    <w:p w:rsidR="00697128" w:rsidRPr="00542C8A" w:rsidRDefault="00FB0C95"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t>на смешанных вяжущих;</w:t>
      </w:r>
    </w:p>
    <w:p w:rsidR="00FB0C95" w:rsidRPr="00542C8A" w:rsidRDefault="00FB0C95"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t>на специальных вяжущих.</w:t>
      </w:r>
    </w:p>
    <w:p w:rsidR="00FB0C95" w:rsidRPr="00542C8A" w:rsidRDefault="00FB0C95" w:rsidP="00FB0C95">
      <w:pPr>
        <w:spacing w:after="0" w:line="240" w:lineRule="auto"/>
        <w:ind w:firstLine="708"/>
        <w:jc w:val="both"/>
        <w:rPr>
          <w:rFonts w:ascii="Times New Roman" w:hAnsi="Times New Roman" w:cs="Times New Roman"/>
          <w:sz w:val="28"/>
          <w:szCs w:val="28"/>
        </w:rPr>
      </w:pPr>
      <w:r w:rsidRPr="00542C8A">
        <w:rPr>
          <w:rFonts w:ascii="Times New Roman" w:hAnsi="Times New Roman" w:cs="Times New Roman"/>
          <w:sz w:val="28"/>
          <w:szCs w:val="28"/>
        </w:rPr>
        <w:t>По виду заполнителя различают бетоны:</w:t>
      </w:r>
    </w:p>
    <w:p w:rsidR="00697128" w:rsidRPr="00542C8A" w:rsidRDefault="00FB0C95"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t>на плотных заполнителях;</w:t>
      </w:r>
    </w:p>
    <w:p w:rsidR="00697128" w:rsidRPr="00542C8A" w:rsidRDefault="00FB0C95"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t>на пористых заполнителях;</w:t>
      </w:r>
    </w:p>
    <w:p w:rsidR="00FB0C95" w:rsidRPr="00542C8A" w:rsidRDefault="00FB0C95"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t>на специальных заполнителях (защита от излучений, жаростойкость, химическая стойкость и т.п.).</w:t>
      </w:r>
    </w:p>
    <w:p w:rsidR="00FB0C95" w:rsidRPr="00542C8A" w:rsidRDefault="00FB0C95" w:rsidP="009655C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 бетонной смеси расход цемента составляет 8 – </w:t>
      </w:r>
      <w:r w:rsidR="00912B1B" w:rsidRPr="00542C8A">
        <w:rPr>
          <w:rFonts w:ascii="Times New Roman" w:hAnsi="Times New Roman" w:cs="Times New Roman"/>
          <w:sz w:val="28"/>
          <w:szCs w:val="28"/>
        </w:rPr>
        <w:t>15 %, а заполнителей – до 85 % по массе</w:t>
      </w:r>
      <w:r w:rsidRPr="00542C8A">
        <w:rPr>
          <w:rFonts w:ascii="Times New Roman" w:hAnsi="Times New Roman" w:cs="Times New Roman"/>
          <w:sz w:val="28"/>
          <w:szCs w:val="28"/>
        </w:rPr>
        <w:t xml:space="preserve">. В виде заполнителей применяют </w:t>
      </w:r>
      <w:r w:rsidR="00912B1B" w:rsidRPr="00542C8A">
        <w:rPr>
          <w:rFonts w:ascii="Times New Roman" w:hAnsi="Times New Roman" w:cs="Times New Roman"/>
          <w:sz w:val="28"/>
          <w:szCs w:val="28"/>
        </w:rPr>
        <w:t>местные каменные материалы: пес</w:t>
      </w:r>
      <w:r w:rsidRPr="00542C8A">
        <w:rPr>
          <w:rFonts w:ascii="Times New Roman" w:hAnsi="Times New Roman" w:cs="Times New Roman"/>
          <w:sz w:val="28"/>
          <w:szCs w:val="28"/>
        </w:rPr>
        <w:t>к</w:t>
      </w:r>
      <w:r w:rsidR="00912B1B" w:rsidRPr="00542C8A">
        <w:rPr>
          <w:rFonts w:ascii="Times New Roman" w:hAnsi="Times New Roman" w:cs="Times New Roman"/>
          <w:sz w:val="28"/>
          <w:szCs w:val="28"/>
        </w:rPr>
        <w:t>и</w:t>
      </w:r>
      <w:r w:rsidRPr="00542C8A">
        <w:rPr>
          <w:rFonts w:ascii="Times New Roman" w:hAnsi="Times New Roman" w:cs="Times New Roman"/>
          <w:sz w:val="28"/>
          <w:szCs w:val="28"/>
        </w:rPr>
        <w:t>, гравий, щебень, а также побочные продукты промышленности.</w:t>
      </w:r>
    </w:p>
    <w:p w:rsidR="00912B1B" w:rsidRPr="00542C8A" w:rsidRDefault="00FB0C95" w:rsidP="009655C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Многие свойства бетона зависят от его плотности, на величину которой влияют плотность цементного камня, вид заполнителя и структура бетонов. По плотности бетоны делят на</w:t>
      </w:r>
      <w:r w:rsidR="00912B1B" w:rsidRPr="00542C8A">
        <w:rPr>
          <w:rFonts w:ascii="Times New Roman" w:hAnsi="Times New Roman" w:cs="Times New Roman"/>
          <w:sz w:val="28"/>
          <w:szCs w:val="28"/>
        </w:rPr>
        <w:t>:</w:t>
      </w:r>
    </w:p>
    <w:p w:rsidR="00912B1B" w:rsidRPr="00542C8A" w:rsidRDefault="00FB0C95" w:rsidP="00633A04">
      <w:pPr>
        <w:pStyle w:val="ad"/>
        <w:numPr>
          <w:ilvl w:val="0"/>
          <w:numId w:val="21"/>
        </w:numPr>
        <w:spacing w:after="0" w:line="240" w:lineRule="auto"/>
        <w:jc w:val="both"/>
        <w:rPr>
          <w:rFonts w:ascii="Times New Roman" w:hAnsi="Times New Roman" w:cs="Times New Roman"/>
          <w:sz w:val="28"/>
          <w:szCs w:val="28"/>
        </w:rPr>
      </w:pPr>
      <w:r w:rsidRPr="00542C8A">
        <w:rPr>
          <w:rFonts w:ascii="Times New Roman" w:hAnsi="Times New Roman" w:cs="Times New Roman"/>
          <w:sz w:val="28"/>
          <w:szCs w:val="28"/>
        </w:rPr>
        <w:t>особо тяжелые с плотностью более 2500 кг/м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 xml:space="preserve">; </w:t>
      </w:r>
    </w:p>
    <w:p w:rsidR="00912B1B" w:rsidRPr="00542C8A" w:rsidRDefault="00FB0C95" w:rsidP="00633A04">
      <w:pPr>
        <w:pStyle w:val="ad"/>
        <w:numPr>
          <w:ilvl w:val="0"/>
          <w:numId w:val="21"/>
        </w:numPr>
        <w:spacing w:after="0" w:line="240" w:lineRule="auto"/>
        <w:jc w:val="both"/>
        <w:rPr>
          <w:rFonts w:ascii="Times New Roman" w:hAnsi="Times New Roman" w:cs="Times New Roman"/>
          <w:sz w:val="28"/>
          <w:szCs w:val="28"/>
        </w:rPr>
      </w:pPr>
      <w:r w:rsidRPr="00542C8A">
        <w:rPr>
          <w:rFonts w:ascii="Times New Roman" w:hAnsi="Times New Roman" w:cs="Times New Roman"/>
          <w:sz w:val="28"/>
          <w:szCs w:val="28"/>
        </w:rPr>
        <w:t>тяжелые – 1800 – 2500 кг/м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 xml:space="preserve">; </w:t>
      </w:r>
    </w:p>
    <w:p w:rsidR="00912B1B" w:rsidRPr="00542C8A" w:rsidRDefault="00FB0C95" w:rsidP="00633A04">
      <w:pPr>
        <w:pStyle w:val="ad"/>
        <w:numPr>
          <w:ilvl w:val="0"/>
          <w:numId w:val="21"/>
        </w:numPr>
        <w:spacing w:after="0" w:line="240" w:lineRule="auto"/>
        <w:jc w:val="both"/>
        <w:rPr>
          <w:rFonts w:ascii="Times New Roman" w:hAnsi="Times New Roman" w:cs="Times New Roman"/>
          <w:sz w:val="28"/>
          <w:szCs w:val="28"/>
        </w:rPr>
      </w:pPr>
      <w:r w:rsidRPr="00542C8A">
        <w:rPr>
          <w:rFonts w:ascii="Times New Roman" w:hAnsi="Times New Roman" w:cs="Times New Roman"/>
          <w:sz w:val="28"/>
          <w:szCs w:val="28"/>
        </w:rPr>
        <w:t>легкие – 600 – 1800 кг/м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 xml:space="preserve">; </w:t>
      </w:r>
    </w:p>
    <w:p w:rsidR="00FB0C95" w:rsidRPr="00542C8A" w:rsidRDefault="00FB0C95" w:rsidP="00633A04">
      <w:pPr>
        <w:pStyle w:val="ad"/>
        <w:numPr>
          <w:ilvl w:val="0"/>
          <w:numId w:val="21"/>
        </w:numPr>
        <w:spacing w:after="0" w:line="240" w:lineRule="auto"/>
        <w:jc w:val="both"/>
        <w:rPr>
          <w:rFonts w:ascii="Times New Roman" w:hAnsi="Times New Roman" w:cs="Times New Roman"/>
          <w:sz w:val="28"/>
          <w:szCs w:val="28"/>
        </w:rPr>
      </w:pPr>
      <w:r w:rsidRPr="00542C8A">
        <w:rPr>
          <w:rFonts w:ascii="Times New Roman" w:hAnsi="Times New Roman" w:cs="Times New Roman"/>
          <w:sz w:val="28"/>
          <w:szCs w:val="28"/>
        </w:rPr>
        <w:t>особо легкие – менее 600 кг/м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 xml:space="preserve">. </w:t>
      </w:r>
    </w:p>
    <w:p w:rsidR="00FB0C95" w:rsidRPr="00542C8A" w:rsidRDefault="00FB0C95" w:rsidP="009655C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Цементные бетоны приготавливают на различных цементах и наиболее широко применяют в строительстве. Среди них основное место занимают бетоны на портландцементе и его разновидностях</w:t>
      </w:r>
      <w:r w:rsidR="00912B1B" w:rsidRPr="00542C8A">
        <w:rPr>
          <w:rFonts w:ascii="Times New Roman" w:hAnsi="Times New Roman" w:cs="Times New Roman"/>
          <w:sz w:val="28"/>
          <w:szCs w:val="28"/>
        </w:rPr>
        <w:t xml:space="preserve">. Они составляют </w:t>
      </w:r>
      <w:r w:rsidRPr="00542C8A">
        <w:rPr>
          <w:rFonts w:ascii="Times New Roman" w:hAnsi="Times New Roman" w:cs="Times New Roman"/>
          <w:sz w:val="28"/>
          <w:szCs w:val="28"/>
        </w:rPr>
        <w:t xml:space="preserve">около </w:t>
      </w:r>
      <w:r w:rsidR="00912B1B" w:rsidRPr="00542C8A">
        <w:rPr>
          <w:rFonts w:ascii="Times New Roman" w:hAnsi="Times New Roman" w:cs="Times New Roman"/>
          <w:sz w:val="28"/>
          <w:szCs w:val="28"/>
        </w:rPr>
        <w:t>65 % общего объема производства</w:t>
      </w:r>
      <w:r w:rsidRPr="00542C8A">
        <w:rPr>
          <w:rFonts w:ascii="Times New Roman" w:hAnsi="Times New Roman" w:cs="Times New Roman"/>
          <w:sz w:val="28"/>
          <w:szCs w:val="28"/>
        </w:rPr>
        <w:t>.</w:t>
      </w:r>
    </w:p>
    <w:p w:rsidR="00FB0C95" w:rsidRPr="00542C8A" w:rsidRDefault="00FB0C95" w:rsidP="009655C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 качестве мелкого заполнителя</w:t>
      </w:r>
      <w:r w:rsidR="00912B1B" w:rsidRPr="00542C8A">
        <w:rPr>
          <w:rFonts w:ascii="Times New Roman" w:hAnsi="Times New Roman" w:cs="Times New Roman"/>
          <w:sz w:val="28"/>
          <w:szCs w:val="28"/>
        </w:rPr>
        <w:t xml:space="preserve"> в тяжелом бетоне применяют пес</w:t>
      </w:r>
      <w:r w:rsidRPr="00542C8A">
        <w:rPr>
          <w:rFonts w:ascii="Times New Roman" w:hAnsi="Times New Roman" w:cs="Times New Roman"/>
          <w:sz w:val="28"/>
          <w:szCs w:val="28"/>
        </w:rPr>
        <w:t>к</w:t>
      </w:r>
      <w:r w:rsidR="00912B1B" w:rsidRPr="00542C8A">
        <w:rPr>
          <w:rFonts w:ascii="Times New Roman" w:hAnsi="Times New Roman" w:cs="Times New Roman"/>
          <w:sz w:val="28"/>
          <w:szCs w:val="28"/>
        </w:rPr>
        <w:t>и, состоящие</w:t>
      </w:r>
      <w:r w:rsidRPr="00542C8A">
        <w:rPr>
          <w:rFonts w:ascii="Times New Roman" w:hAnsi="Times New Roman" w:cs="Times New Roman"/>
          <w:sz w:val="28"/>
          <w:szCs w:val="28"/>
        </w:rPr>
        <w:t xml:space="preserve"> из зере</w:t>
      </w:r>
      <w:r w:rsidR="00912B1B" w:rsidRPr="00542C8A">
        <w:rPr>
          <w:rFonts w:ascii="Times New Roman" w:hAnsi="Times New Roman" w:cs="Times New Roman"/>
          <w:sz w:val="28"/>
          <w:szCs w:val="28"/>
        </w:rPr>
        <w:t>н размером 0,14 – 5 мм и имеющие</w:t>
      </w:r>
      <w:r w:rsidRPr="00542C8A">
        <w:rPr>
          <w:rFonts w:ascii="Times New Roman" w:hAnsi="Times New Roman" w:cs="Times New Roman"/>
          <w:sz w:val="28"/>
          <w:szCs w:val="28"/>
        </w:rPr>
        <w:t xml:space="preserve"> плотность более 1,8 г/см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 xml:space="preserve">. </w:t>
      </w:r>
    </w:p>
    <w:p w:rsidR="00FB0C95" w:rsidRPr="00542C8A" w:rsidRDefault="00912B1B" w:rsidP="009655C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Качество песков, применяемых</w:t>
      </w:r>
      <w:r w:rsidR="00FB0C95" w:rsidRPr="00542C8A">
        <w:rPr>
          <w:rFonts w:ascii="Times New Roman" w:hAnsi="Times New Roman" w:cs="Times New Roman"/>
          <w:sz w:val="28"/>
          <w:szCs w:val="28"/>
        </w:rPr>
        <w:t xml:space="preserve"> для изготовления бетона, определяется минеральным составом, зерновым составом и содержанием вредных примесей. </w:t>
      </w:r>
    </w:p>
    <w:p w:rsidR="00FB0C95" w:rsidRPr="00542C8A" w:rsidRDefault="00FB0C95" w:rsidP="009655C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lastRenderedPageBreak/>
        <w:t>В качестве крупного заполнителя для бетона применяют гравий, щебень и щебень из гравия с размером зерен 5 – 70 мм. При бетонировании массивных конструкций можно применять щебень крупностью до 150 мм.</w:t>
      </w:r>
    </w:p>
    <w:p w:rsidR="00FB0C95" w:rsidRPr="00542C8A" w:rsidRDefault="00FB0C95" w:rsidP="009655C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Зерна гравия имеют скатанную форму и гладкую поверхность.</w:t>
      </w:r>
    </w:p>
    <w:p w:rsidR="00FB0C95" w:rsidRPr="00542C8A" w:rsidRDefault="00FB0C95" w:rsidP="009655C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Зерна щебня имеют угловатую форму. Более шероховатая, чем у гравия, поверхность зерен способствует лучшему </w:t>
      </w:r>
      <w:r w:rsidR="009B6D5D" w:rsidRPr="00542C8A">
        <w:rPr>
          <w:rFonts w:ascii="Times New Roman" w:hAnsi="Times New Roman" w:cs="Times New Roman"/>
          <w:sz w:val="28"/>
          <w:szCs w:val="28"/>
        </w:rPr>
        <w:t>их сцеплению с цементным камнем.  П</w:t>
      </w:r>
      <w:r w:rsidRPr="00542C8A">
        <w:rPr>
          <w:rFonts w:ascii="Times New Roman" w:hAnsi="Times New Roman" w:cs="Times New Roman"/>
          <w:sz w:val="28"/>
          <w:szCs w:val="28"/>
        </w:rPr>
        <w:t>оэтому для бетона высокой прочности обычно применяют щебень, а не гравий.</w:t>
      </w:r>
    </w:p>
    <w:p w:rsidR="00FB0C95" w:rsidRPr="00542C8A" w:rsidRDefault="00FB0C95" w:rsidP="009655C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Качество крупного заполнителя</w:t>
      </w:r>
      <w:r w:rsidR="009B6D5D" w:rsidRPr="00542C8A">
        <w:rPr>
          <w:rFonts w:ascii="Times New Roman" w:hAnsi="Times New Roman" w:cs="Times New Roman"/>
          <w:sz w:val="28"/>
          <w:szCs w:val="28"/>
        </w:rPr>
        <w:t xml:space="preserve"> также</w:t>
      </w:r>
      <w:r w:rsidRPr="00542C8A">
        <w:rPr>
          <w:rFonts w:ascii="Times New Roman" w:hAnsi="Times New Roman" w:cs="Times New Roman"/>
          <w:sz w:val="28"/>
          <w:szCs w:val="28"/>
        </w:rPr>
        <w:t xml:space="preserve"> определяется минеральным составом и свойствами исходной породы, зерновым составом заполнителя, формой зерен и содержанием вредных примесей.</w:t>
      </w:r>
    </w:p>
    <w:p w:rsidR="00FB0C95" w:rsidRPr="00542C8A" w:rsidRDefault="00FB0C95" w:rsidP="009655C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Для регулирования свойств бетона, бетонной смеси и экономии цемента применяют различные добавки. Их подразделяют на два вида: химические добавки (0,1 – 2 % массы цемента), тонкомолотые добавки (5 – 20 % и более). Применение химических добавок является одним из наиболее универсальных, доступных и гибких способов управления технологией изготовления бетона и регулирования его свойств.</w:t>
      </w:r>
    </w:p>
    <w:p w:rsidR="00FB0C95" w:rsidRPr="00542C8A" w:rsidRDefault="00FB0C95" w:rsidP="009655C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Бетонной смесью называют рационально составленную и тщательно перемешенную смесь компонентов бетона до начала процессов схватывания и твердения.</w:t>
      </w:r>
    </w:p>
    <w:p w:rsidR="00FB0C95" w:rsidRPr="00542C8A" w:rsidRDefault="00FB0C95" w:rsidP="009655C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Структура бетона образуется в результате затвердевания (схватывания) бетонной смеси и последующего твердения бетона. Определяющее влияние на ее формирование оказывают гидратация цемента, его схватывание и твердение. </w:t>
      </w:r>
    </w:p>
    <w:p w:rsidR="00FB0C95" w:rsidRPr="00542C8A" w:rsidRDefault="00FB0C95" w:rsidP="009655C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 бетоне различают макро- и микроструктуру. Макроструктура определяет структуру бетона как искусственного конгломерата, состоящего из крупного и мелкого заполнителя, цементного камня и пор. </w:t>
      </w:r>
    </w:p>
    <w:p w:rsidR="00FB0C95" w:rsidRPr="00542C8A" w:rsidRDefault="00FB0C95" w:rsidP="009655C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Под микроструктурой понимают строение цементного камня, заполнителей, контактной зоны между цементным камнем и заполнителем и порового пространства.</w:t>
      </w:r>
    </w:p>
    <w:p w:rsidR="00FB0C95" w:rsidRPr="00542C8A" w:rsidRDefault="00FB0C95" w:rsidP="009655C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Различают следующие основные типы структуры бетонов: плотную, с пористыми заполнителями, ячеистую и зернистую.</w:t>
      </w:r>
    </w:p>
    <w:p w:rsidR="00FB0C95" w:rsidRPr="00542C8A" w:rsidRDefault="00FB0C95" w:rsidP="009655C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Плотная структура может иметь контактное расположение заполнителя, когда его зерна соприкасаются друг с другом через тонкую прослойку цементного камня.</w:t>
      </w:r>
    </w:p>
    <w:p w:rsidR="00FB0C95" w:rsidRPr="00542C8A" w:rsidRDefault="00FB0C95" w:rsidP="009655C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Ячеистая структура представляет собой совокупность склеянных</w:t>
      </w:r>
      <w:r w:rsidR="009B6D5D" w:rsidRPr="00542C8A">
        <w:rPr>
          <w:rFonts w:ascii="Times New Roman" w:hAnsi="Times New Roman" w:cs="Times New Roman"/>
          <w:sz w:val="28"/>
          <w:szCs w:val="28"/>
        </w:rPr>
        <w:t xml:space="preserve"> </w:t>
      </w:r>
      <w:r w:rsidRPr="00542C8A">
        <w:rPr>
          <w:rFonts w:ascii="Times New Roman" w:hAnsi="Times New Roman" w:cs="Times New Roman"/>
          <w:sz w:val="28"/>
          <w:szCs w:val="28"/>
        </w:rPr>
        <w:t xml:space="preserve">между собой зерен твердого материала. Пористость зернистой структуры непрерывна и аналогична структуре сыпучего материала. </w:t>
      </w:r>
    </w:p>
    <w:p w:rsidR="00FB0C95" w:rsidRPr="00542C8A" w:rsidRDefault="00FB0C95" w:rsidP="009655C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Основные свойства бетона:</w:t>
      </w:r>
    </w:p>
    <w:p w:rsidR="00604B73" w:rsidRPr="00542C8A" w:rsidRDefault="00FB0C95"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t>прочность;</w:t>
      </w:r>
    </w:p>
    <w:p w:rsidR="00604B73" w:rsidRPr="00542C8A" w:rsidRDefault="00FB0C95"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t>плотность;</w:t>
      </w:r>
    </w:p>
    <w:p w:rsidR="00604B73" w:rsidRPr="00542C8A" w:rsidRDefault="00FB0C95"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t>деформативные свойства;</w:t>
      </w:r>
    </w:p>
    <w:p w:rsidR="00604B73" w:rsidRPr="00542C8A" w:rsidRDefault="00FB0C95"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t>усадка и набухание;</w:t>
      </w:r>
    </w:p>
    <w:p w:rsidR="00604B73" w:rsidRPr="00542C8A" w:rsidRDefault="00FB0C95"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t>морозостойкость;</w:t>
      </w:r>
    </w:p>
    <w:p w:rsidR="00604B73" w:rsidRPr="00542C8A" w:rsidRDefault="00FB0C95"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t>водопроницаемость;</w:t>
      </w:r>
    </w:p>
    <w:p w:rsidR="00604B73" w:rsidRPr="00542C8A" w:rsidRDefault="00FB0C95"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lastRenderedPageBreak/>
        <w:t>теплофизические свойства;</w:t>
      </w:r>
    </w:p>
    <w:p w:rsidR="00604B73" w:rsidRPr="00542C8A" w:rsidRDefault="00604B73"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t>т</w:t>
      </w:r>
      <w:r w:rsidR="00FB0C95" w:rsidRPr="00542C8A">
        <w:rPr>
          <w:rFonts w:ascii="Times New Roman" w:hAnsi="Times New Roman" w:cs="Times New Roman"/>
          <w:sz w:val="28"/>
          <w:szCs w:val="28"/>
        </w:rPr>
        <w:t>радиационная стойкость;</w:t>
      </w:r>
    </w:p>
    <w:p w:rsidR="00FB0C95" w:rsidRPr="00542C8A" w:rsidRDefault="00FB0C95"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t>химическая стойкость.</w:t>
      </w:r>
    </w:p>
    <w:p w:rsidR="00BB09CC" w:rsidRPr="00542C8A" w:rsidRDefault="00BB09CC" w:rsidP="00237EB8">
      <w:pPr>
        <w:spacing w:after="0" w:line="240" w:lineRule="auto"/>
        <w:ind w:firstLine="454"/>
        <w:jc w:val="both"/>
        <w:rPr>
          <w:rFonts w:ascii="Times New Roman" w:hAnsi="Times New Roman" w:cs="Times New Roman"/>
          <w:sz w:val="28"/>
          <w:szCs w:val="28"/>
        </w:rPr>
      </w:pPr>
    </w:p>
    <w:p w:rsidR="007E57F5" w:rsidRPr="00542C8A" w:rsidRDefault="008F4602" w:rsidP="009655CA">
      <w:pPr>
        <w:spacing w:after="0" w:line="240" w:lineRule="auto"/>
        <w:ind w:firstLine="454"/>
        <w:jc w:val="both"/>
        <w:rPr>
          <w:rFonts w:ascii="Times New Roman" w:hAnsi="Times New Roman" w:cs="Times New Roman"/>
          <w:b/>
          <w:sz w:val="28"/>
          <w:szCs w:val="28"/>
        </w:rPr>
      </w:pPr>
      <w:r w:rsidRPr="00542C8A">
        <w:rPr>
          <w:rFonts w:ascii="Times New Roman" w:hAnsi="Times New Roman" w:cs="Times New Roman"/>
          <w:b/>
          <w:sz w:val="28"/>
          <w:szCs w:val="28"/>
        </w:rPr>
        <w:t xml:space="preserve">1  </w:t>
      </w:r>
      <w:r w:rsidR="007E57F5" w:rsidRPr="00542C8A">
        <w:rPr>
          <w:rFonts w:ascii="Times New Roman" w:hAnsi="Times New Roman" w:cs="Times New Roman"/>
          <w:b/>
          <w:sz w:val="28"/>
          <w:szCs w:val="28"/>
        </w:rPr>
        <w:t xml:space="preserve">Тяжелый бетон </w:t>
      </w:r>
    </w:p>
    <w:p w:rsidR="007E57F5" w:rsidRPr="00542C8A" w:rsidRDefault="007E57F5" w:rsidP="009655CA">
      <w:pPr>
        <w:spacing w:after="0" w:line="240" w:lineRule="auto"/>
        <w:ind w:firstLine="454"/>
        <w:jc w:val="both"/>
        <w:rPr>
          <w:rFonts w:ascii="Times New Roman" w:hAnsi="Times New Roman" w:cs="Times New Roman"/>
          <w:b/>
          <w:sz w:val="28"/>
          <w:szCs w:val="28"/>
        </w:rPr>
      </w:pPr>
    </w:p>
    <w:p w:rsidR="00760E1E" w:rsidRPr="00542C8A" w:rsidRDefault="00BB5580" w:rsidP="009655C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Высокопрочные</w:t>
      </w:r>
      <w:r w:rsidR="00760E1E" w:rsidRPr="00542C8A">
        <w:rPr>
          <w:rFonts w:ascii="Times New Roman" w:hAnsi="Times New Roman" w:cs="Times New Roman"/>
          <w:sz w:val="28"/>
          <w:szCs w:val="28"/>
        </w:rPr>
        <w:t xml:space="preserve"> бетон</w:t>
      </w:r>
      <w:r w:rsidRPr="00542C8A">
        <w:rPr>
          <w:rFonts w:ascii="Times New Roman" w:hAnsi="Times New Roman" w:cs="Times New Roman"/>
          <w:sz w:val="28"/>
          <w:szCs w:val="28"/>
        </w:rPr>
        <w:t>ы</w:t>
      </w:r>
      <w:r w:rsidR="00760E1E" w:rsidRPr="00542C8A">
        <w:rPr>
          <w:rFonts w:ascii="Times New Roman" w:hAnsi="Times New Roman" w:cs="Times New Roman"/>
          <w:sz w:val="28"/>
          <w:szCs w:val="28"/>
        </w:rPr>
        <w:t xml:space="preserve"> получают на основе высокопрочного портландцемента, промытого песка и щебня. </w:t>
      </w:r>
      <w:r w:rsidRPr="00542C8A">
        <w:rPr>
          <w:rFonts w:ascii="Times New Roman" w:hAnsi="Times New Roman" w:cs="Times New Roman"/>
          <w:sz w:val="28"/>
          <w:szCs w:val="28"/>
        </w:rPr>
        <w:t>Как правило, высокопрочные бетоны являются быстротвердеющими.</w:t>
      </w:r>
    </w:p>
    <w:p w:rsidR="00760E1E" w:rsidRPr="00542C8A" w:rsidRDefault="00BB5580" w:rsidP="009655C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Для получения бетонов</w:t>
      </w:r>
      <w:r w:rsidR="00760E1E" w:rsidRPr="00542C8A">
        <w:rPr>
          <w:rFonts w:ascii="Times New Roman" w:hAnsi="Times New Roman" w:cs="Times New Roman"/>
          <w:sz w:val="28"/>
          <w:szCs w:val="28"/>
        </w:rPr>
        <w:t xml:space="preserve"> высокой морозостойкости</w:t>
      </w:r>
      <w:r w:rsidRPr="00542C8A">
        <w:rPr>
          <w:rFonts w:ascii="Times New Roman" w:hAnsi="Times New Roman" w:cs="Times New Roman"/>
          <w:sz w:val="28"/>
          <w:szCs w:val="28"/>
        </w:rPr>
        <w:t xml:space="preserve"> р</w:t>
      </w:r>
      <w:r w:rsidR="00760E1E" w:rsidRPr="00542C8A">
        <w:rPr>
          <w:rFonts w:ascii="Times New Roman" w:hAnsi="Times New Roman" w:cs="Times New Roman"/>
          <w:sz w:val="28"/>
          <w:szCs w:val="28"/>
        </w:rPr>
        <w:t>екомендуется применять сульфатостойкий портландцемент, являющийся одновременно и морозостойким.</w:t>
      </w:r>
      <w:r w:rsidRPr="00542C8A">
        <w:rPr>
          <w:rFonts w:ascii="Times New Roman" w:hAnsi="Times New Roman" w:cs="Times New Roman"/>
          <w:sz w:val="28"/>
          <w:szCs w:val="28"/>
        </w:rPr>
        <w:t xml:space="preserve"> Заполнители должны быть чистые - промытые кварцевые пес</w:t>
      </w:r>
      <w:r w:rsidR="00760E1E" w:rsidRPr="00542C8A">
        <w:rPr>
          <w:rFonts w:ascii="Times New Roman" w:hAnsi="Times New Roman" w:cs="Times New Roman"/>
          <w:sz w:val="28"/>
          <w:szCs w:val="28"/>
        </w:rPr>
        <w:t>к</w:t>
      </w:r>
      <w:r w:rsidRPr="00542C8A">
        <w:rPr>
          <w:rFonts w:ascii="Times New Roman" w:hAnsi="Times New Roman" w:cs="Times New Roman"/>
          <w:sz w:val="28"/>
          <w:szCs w:val="28"/>
        </w:rPr>
        <w:t>и</w:t>
      </w:r>
      <w:r w:rsidR="00760E1E" w:rsidRPr="00542C8A">
        <w:rPr>
          <w:rFonts w:ascii="Times New Roman" w:hAnsi="Times New Roman" w:cs="Times New Roman"/>
          <w:sz w:val="28"/>
          <w:szCs w:val="28"/>
        </w:rPr>
        <w:t xml:space="preserve">, щебень из плотных изверженных горных пород с </w:t>
      </w:r>
      <w:r w:rsidRPr="00542C8A">
        <w:rPr>
          <w:rFonts w:ascii="Times New Roman" w:hAnsi="Times New Roman" w:cs="Times New Roman"/>
          <w:sz w:val="28"/>
          <w:szCs w:val="28"/>
        </w:rPr>
        <w:t>водопоглощением не более 0,5 % по массе</w:t>
      </w:r>
      <w:r w:rsidR="00760E1E" w:rsidRPr="00542C8A">
        <w:rPr>
          <w:rFonts w:ascii="Times New Roman" w:hAnsi="Times New Roman" w:cs="Times New Roman"/>
          <w:sz w:val="28"/>
          <w:szCs w:val="28"/>
        </w:rPr>
        <w:t>.</w:t>
      </w:r>
      <w:r w:rsidRPr="00542C8A">
        <w:rPr>
          <w:rFonts w:ascii="Times New Roman" w:hAnsi="Times New Roman" w:cs="Times New Roman"/>
          <w:sz w:val="28"/>
          <w:szCs w:val="28"/>
        </w:rPr>
        <w:t xml:space="preserve"> </w:t>
      </w:r>
      <w:r w:rsidR="00760E1E" w:rsidRPr="00542C8A">
        <w:rPr>
          <w:rFonts w:ascii="Times New Roman" w:hAnsi="Times New Roman" w:cs="Times New Roman"/>
          <w:sz w:val="28"/>
          <w:szCs w:val="28"/>
        </w:rPr>
        <w:t>Для повышения морозостойкости и водонепроницаемости бетона применяют добавки поверхностно-активных веществ.</w:t>
      </w:r>
    </w:p>
    <w:p w:rsidR="00760E1E" w:rsidRPr="00542C8A" w:rsidRDefault="00760E1E" w:rsidP="009655C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 состав крупнопористого (беспесчаного) бетона входят гравий или щебень крупностью 5 – 20 мм, портландцемент или шлакопортландцемент 300 – 400 и вода. </w:t>
      </w:r>
      <w:r w:rsidR="0033249B" w:rsidRPr="00542C8A">
        <w:rPr>
          <w:rFonts w:ascii="Times New Roman" w:hAnsi="Times New Roman" w:cs="Times New Roman"/>
          <w:sz w:val="28"/>
          <w:szCs w:val="28"/>
        </w:rPr>
        <w:t>За счет исключения песков из состава плотность бетона уменьшается примерно на 600-700 кг/м</w:t>
      </w:r>
      <w:r w:rsidR="0033249B" w:rsidRPr="00542C8A">
        <w:rPr>
          <w:rFonts w:ascii="Times New Roman" w:hAnsi="Times New Roman" w:cs="Times New Roman"/>
          <w:sz w:val="28"/>
          <w:szCs w:val="28"/>
          <w:vertAlign w:val="superscript"/>
        </w:rPr>
        <w:t>3</w:t>
      </w:r>
      <w:r w:rsidR="0033249B" w:rsidRPr="00542C8A">
        <w:rPr>
          <w:rFonts w:ascii="Times New Roman" w:hAnsi="Times New Roman" w:cs="Times New Roman"/>
          <w:sz w:val="28"/>
          <w:szCs w:val="28"/>
        </w:rPr>
        <w:t xml:space="preserve">. </w:t>
      </w:r>
    </w:p>
    <w:p w:rsidR="00760E1E" w:rsidRPr="00542C8A" w:rsidRDefault="00760E1E" w:rsidP="009655C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Армирование бетона тонкими неорганичес</w:t>
      </w:r>
      <w:r w:rsidR="0033249B" w:rsidRPr="00542C8A">
        <w:rPr>
          <w:rFonts w:ascii="Times New Roman" w:hAnsi="Times New Roman" w:cs="Times New Roman"/>
          <w:sz w:val="28"/>
          <w:szCs w:val="28"/>
        </w:rPr>
        <w:t xml:space="preserve">кими и органическими волокнами </w:t>
      </w:r>
      <w:r w:rsidRPr="00542C8A">
        <w:rPr>
          <w:rFonts w:ascii="Times New Roman" w:hAnsi="Times New Roman" w:cs="Times New Roman"/>
          <w:sz w:val="28"/>
          <w:szCs w:val="28"/>
        </w:rPr>
        <w:t>из м</w:t>
      </w:r>
      <w:r w:rsidR="0033249B" w:rsidRPr="00542C8A">
        <w:rPr>
          <w:rFonts w:ascii="Times New Roman" w:hAnsi="Times New Roman" w:cs="Times New Roman"/>
          <w:sz w:val="28"/>
          <w:szCs w:val="28"/>
        </w:rPr>
        <w:t>еталла, стекла, пропилена и др.</w:t>
      </w:r>
      <w:r w:rsidRPr="00542C8A">
        <w:rPr>
          <w:rFonts w:ascii="Times New Roman" w:hAnsi="Times New Roman" w:cs="Times New Roman"/>
          <w:sz w:val="28"/>
          <w:szCs w:val="28"/>
        </w:rPr>
        <w:t xml:space="preserve"> существенно улучшает прочностные и деформативные характеристики материала, повышает сопротивление образованию трещин.</w:t>
      </w:r>
    </w:p>
    <w:p w:rsidR="00760E1E" w:rsidRPr="00542C8A" w:rsidRDefault="00760E1E" w:rsidP="009655C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Дорожный бетон предназначен для оснований и покрытий автомобильных дорог и аэродромов. Покрытие работает на изгиб как плита на упругом основании, поэтому основной прочностной характеристикой бетона является проектная марка на растяжение при изгибе.</w:t>
      </w:r>
      <w:r w:rsidR="0033249B" w:rsidRPr="00542C8A">
        <w:rPr>
          <w:rFonts w:ascii="Times New Roman" w:hAnsi="Times New Roman" w:cs="Times New Roman"/>
          <w:sz w:val="28"/>
          <w:szCs w:val="28"/>
        </w:rPr>
        <w:t xml:space="preserve"> </w:t>
      </w:r>
      <w:r w:rsidRPr="00542C8A">
        <w:rPr>
          <w:rFonts w:ascii="Times New Roman" w:hAnsi="Times New Roman" w:cs="Times New Roman"/>
          <w:sz w:val="28"/>
          <w:szCs w:val="28"/>
        </w:rPr>
        <w:t>Крупный заполнитель (щебень, гравий, щебень из шлака) обязательно проверяют на износостойкость. Бетон оснований дорожных покрытий изготовляют на портландцементе марок 300 и 400 и шлакопортландцементе.</w:t>
      </w:r>
    </w:p>
    <w:p w:rsidR="00760E1E" w:rsidRPr="00542C8A" w:rsidRDefault="00760E1E" w:rsidP="009655C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Бетонные покрытия полов промышленных зданий могут быть монолитными и сборными. Используют твердые заполнители из гранитов, диоритов и других изверженных горных пород. Для повышения плотности и износостойкости верхнего слоя покрытия втрамбовывают в свежеуложенный бетон порошок, приготовленный из твердых материалов – корунда, карборунда. </w:t>
      </w:r>
    </w:p>
    <w:p w:rsidR="00760E1E" w:rsidRPr="00542C8A" w:rsidRDefault="00760E1E" w:rsidP="009655C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Мелкозернистый (цементный) бетон применяют при изготовлении тонкостенных конструкций. Его целесообразно использовать и для обычных железобетонных конструкций, когда на месте нет крупного заполнителя. Мелкозернистый бетон отличается от обычного большим содержанием цементного камня, поэтому его усадка и ползучесть несколько выше. </w:t>
      </w:r>
    </w:p>
    <w:p w:rsidR="00760E1E" w:rsidRPr="00542C8A" w:rsidRDefault="00760E1E" w:rsidP="009655CA">
      <w:pPr>
        <w:spacing w:after="0" w:line="240" w:lineRule="auto"/>
        <w:ind w:firstLine="454"/>
        <w:jc w:val="both"/>
        <w:rPr>
          <w:rFonts w:ascii="Times New Roman" w:hAnsi="Times New Roman" w:cs="Times New Roman"/>
          <w:sz w:val="28"/>
          <w:szCs w:val="28"/>
        </w:rPr>
      </w:pPr>
    </w:p>
    <w:p w:rsidR="00BE6773" w:rsidRPr="00542C8A" w:rsidRDefault="00BE6773" w:rsidP="009655CA">
      <w:pPr>
        <w:spacing w:after="0" w:line="240" w:lineRule="auto"/>
        <w:ind w:firstLine="454"/>
        <w:jc w:val="both"/>
        <w:rPr>
          <w:rFonts w:ascii="Times New Roman" w:hAnsi="Times New Roman" w:cs="Times New Roman"/>
          <w:sz w:val="28"/>
          <w:szCs w:val="28"/>
        </w:rPr>
      </w:pPr>
    </w:p>
    <w:p w:rsidR="00BE6773" w:rsidRPr="00542C8A" w:rsidRDefault="00BE6773" w:rsidP="009655CA">
      <w:pPr>
        <w:spacing w:after="0" w:line="240" w:lineRule="auto"/>
        <w:ind w:firstLine="454"/>
        <w:jc w:val="both"/>
        <w:rPr>
          <w:rFonts w:ascii="Times New Roman" w:hAnsi="Times New Roman" w:cs="Times New Roman"/>
          <w:sz w:val="28"/>
          <w:szCs w:val="28"/>
        </w:rPr>
      </w:pPr>
    </w:p>
    <w:p w:rsidR="00BE6773" w:rsidRPr="00542C8A" w:rsidRDefault="00BE6773" w:rsidP="009655CA">
      <w:pPr>
        <w:spacing w:after="0" w:line="240" w:lineRule="auto"/>
        <w:ind w:firstLine="454"/>
        <w:jc w:val="both"/>
        <w:rPr>
          <w:rFonts w:ascii="Times New Roman" w:hAnsi="Times New Roman" w:cs="Times New Roman"/>
          <w:sz w:val="28"/>
          <w:szCs w:val="28"/>
        </w:rPr>
      </w:pPr>
    </w:p>
    <w:p w:rsidR="00BB09CC" w:rsidRPr="00542C8A" w:rsidRDefault="00BB09CC" w:rsidP="009655CA">
      <w:pPr>
        <w:spacing w:after="0" w:line="240" w:lineRule="auto"/>
        <w:ind w:firstLine="454"/>
        <w:jc w:val="both"/>
        <w:rPr>
          <w:rFonts w:ascii="Times New Roman" w:hAnsi="Times New Roman" w:cs="Times New Roman"/>
          <w:b/>
          <w:sz w:val="28"/>
          <w:szCs w:val="28"/>
        </w:rPr>
      </w:pPr>
      <w:r w:rsidRPr="00542C8A">
        <w:rPr>
          <w:rFonts w:ascii="Times New Roman" w:hAnsi="Times New Roman" w:cs="Times New Roman"/>
          <w:b/>
          <w:sz w:val="28"/>
          <w:szCs w:val="28"/>
        </w:rPr>
        <w:lastRenderedPageBreak/>
        <w:t xml:space="preserve">2  Легкий бетон </w:t>
      </w:r>
    </w:p>
    <w:p w:rsidR="00760E1E" w:rsidRPr="00542C8A" w:rsidRDefault="00760E1E" w:rsidP="009655CA">
      <w:pPr>
        <w:spacing w:after="0" w:line="240" w:lineRule="auto"/>
        <w:ind w:firstLine="454"/>
        <w:jc w:val="both"/>
        <w:rPr>
          <w:rFonts w:ascii="Times New Roman" w:hAnsi="Times New Roman" w:cs="Times New Roman"/>
          <w:b/>
          <w:sz w:val="28"/>
          <w:szCs w:val="28"/>
        </w:rPr>
      </w:pPr>
    </w:p>
    <w:p w:rsidR="00A651EC" w:rsidRPr="00542C8A" w:rsidRDefault="00A651EC" w:rsidP="009655C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Для легкого бетона на пористых заполнителях используют быстротвердеющий и обычный портландцементы, а также шлакопортландцемент. Применяют в основном неорганические пористые заполнители.</w:t>
      </w:r>
    </w:p>
    <w:p w:rsidR="00FF3FC1" w:rsidRPr="00542C8A" w:rsidRDefault="00FF3FC1" w:rsidP="00FF3FC1">
      <w:pPr>
        <w:spacing w:after="0" w:line="240" w:lineRule="auto"/>
        <w:jc w:val="center"/>
        <w:rPr>
          <w:rFonts w:ascii="Times New Roman" w:hAnsi="Times New Roman" w:cs="Times New Roman"/>
          <w:sz w:val="28"/>
          <w:szCs w:val="28"/>
        </w:rPr>
      </w:pPr>
    </w:p>
    <w:p w:rsidR="00FF3FC1" w:rsidRPr="00542C8A" w:rsidRDefault="001519C1" w:rsidP="001519C1">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Неорганические пористые заполнители отличаются большим разнообразием, их подразделяют на природные и искусственные.</w:t>
      </w:r>
    </w:p>
    <w:p w:rsidR="00A651EC" w:rsidRPr="00542C8A" w:rsidRDefault="00A651EC" w:rsidP="009655C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Природные пористые заполнители получают путем частичного дробления и рассева или только рассева горных пород (пемзы, вулканического туфа, известняка-ракушечника и др.). </w:t>
      </w:r>
    </w:p>
    <w:p w:rsidR="00A651EC" w:rsidRPr="00542C8A" w:rsidRDefault="00A651EC" w:rsidP="009655C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Искусственные пористые заполнители являются продуктами термической обработки минерального сырья и разделяются на специально изготовленные и побочные продукты промышленности (топливные шлаки и золы, отвальные металлургические шлаки и др.)</w:t>
      </w:r>
    </w:p>
    <w:p w:rsidR="00A651EC" w:rsidRPr="00542C8A" w:rsidRDefault="00A651EC" w:rsidP="009655C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Керамзитовый гравий получают путем обжига гранул, приготовленных из вспучивающихся глин. Это легкий и прочный заполнитель насыпной плотностью 250 – 800 кг/м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 xml:space="preserve">. В процессе обжига (до 1200 </w:t>
      </w:r>
      <w:r w:rsidRPr="00542C8A">
        <w:rPr>
          <w:rFonts w:ascii="Times New Roman" w:hAnsi="Times New Roman" w:cs="Times New Roman"/>
          <w:sz w:val="28"/>
          <w:szCs w:val="28"/>
          <w:vertAlign w:val="superscript"/>
        </w:rPr>
        <w:t>о</w:t>
      </w:r>
      <w:r w:rsidRPr="00542C8A">
        <w:rPr>
          <w:rFonts w:ascii="Times New Roman" w:hAnsi="Times New Roman" w:cs="Times New Roman"/>
          <w:sz w:val="28"/>
          <w:szCs w:val="28"/>
        </w:rPr>
        <w:t>С) легкоплавкая глина переходит пиропластическое состояние и вспучивается вследствие выделения внутри каждой гранулы газообразных продуктов. Они образуются при дегидратации слюдистых минералов и выгорании органических примесей. Керамзит, обладающий высокой прочностью и легкостью, является основным видом пористого заполнителя.</w:t>
      </w:r>
    </w:p>
    <w:p w:rsidR="00A651EC" w:rsidRPr="00542C8A" w:rsidRDefault="00A651EC" w:rsidP="009655C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Шлаковую пемзу изготавливают путем быстрого охлаждения расплава металлургических (обычно доменных) шлаков, приводящего к вспучиванию. </w:t>
      </w:r>
    </w:p>
    <w:p w:rsidR="00A651EC" w:rsidRPr="00542C8A" w:rsidRDefault="00A651EC" w:rsidP="009655C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Вспученный перлит изготавливают путем обжига водосодержащих вулканических стеклообразных пород (перлитов, обсидианов). При температуре 950 – 1200 </w:t>
      </w:r>
      <w:r w:rsidRPr="00542C8A">
        <w:rPr>
          <w:rFonts w:ascii="Times New Roman" w:hAnsi="Times New Roman" w:cs="Times New Roman"/>
          <w:sz w:val="28"/>
          <w:szCs w:val="28"/>
          <w:vertAlign w:val="superscript"/>
        </w:rPr>
        <w:t>о</w:t>
      </w:r>
      <w:r w:rsidRPr="00542C8A">
        <w:rPr>
          <w:rFonts w:ascii="Times New Roman" w:hAnsi="Times New Roman" w:cs="Times New Roman"/>
          <w:sz w:val="28"/>
          <w:szCs w:val="28"/>
        </w:rPr>
        <w:t>С вода выделяется и перлит увеличивается в объеме в 10 – 20 раз. Вспученный перлит применяют для производства легких бетонов и теплоизоляционных изделий.</w:t>
      </w:r>
    </w:p>
    <w:p w:rsidR="00A651EC" w:rsidRPr="00542C8A" w:rsidRDefault="00A651EC" w:rsidP="009655C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Вспученный вермикулит – пористый сыпучий материал, полученный путем обжига водосодержащих слюд. Этот заполнитель используют для изготовления теплоизоляционных легких бетонов.</w:t>
      </w:r>
    </w:p>
    <w:p w:rsidR="00A651EC" w:rsidRPr="00542C8A" w:rsidRDefault="00A651EC" w:rsidP="009655C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Топливные шлаки – пористые кусковые материалы, получающиеся в топке в результате спекания и вспучивания неорганических (в основном глинистых) примесей, содержащихся в угле. </w:t>
      </w:r>
    </w:p>
    <w:p w:rsidR="00A651EC" w:rsidRPr="00542C8A" w:rsidRDefault="00A651EC" w:rsidP="009655C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Аглопорит получают при обжиге глиносодержащего сырья (с добавкой 8 – 10 % топлива) на решетках агломерационных машин. Аглопорит выпускают в виде пористого песка, щебня и гравия.</w:t>
      </w:r>
    </w:p>
    <w:p w:rsidR="00A651EC" w:rsidRPr="00542C8A" w:rsidRDefault="00A651EC" w:rsidP="009655C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Наивыгоднейшее сочетание показателей плотности, теплопроводности, прочности и расхода цемента для легких бетонов достигается при наибольшем насыщении бетона пористым заполнителем, что требует слитного (сближенного) размещения зерен заполнителя в объеме бетона. </w:t>
      </w:r>
    </w:p>
    <w:p w:rsidR="00E11A35" w:rsidRPr="00542C8A" w:rsidRDefault="00A651EC" w:rsidP="009655C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lastRenderedPageBreak/>
        <w:t>Наиболее важной наряду с прочностью характеристикой легкого бетона является средняя плотность. В зависимости от средней плотности и назначения легкие бе</w:t>
      </w:r>
      <w:r w:rsidR="00E11A35" w:rsidRPr="00542C8A">
        <w:rPr>
          <w:rFonts w:ascii="Times New Roman" w:hAnsi="Times New Roman" w:cs="Times New Roman"/>
          <w:sz w:val="28"/>
          <w:szCs w:val="28"/>
        </w:rPr>
        <w:t>тоны делят на следующие группы:</w:t>
      </w:r>
    </w:p>
    <w:p w:rsidR="00E11A35" w:rsidRPr="00542C8A" w:rsidRDefault="00A651EC" w:rsidP="00633A04">
      <w:pPr>
        <w:pStyle w:val="ad"/>
        <w:numPr>
          <w:ilvl w:val="0"/>
          <w:numId w:val="24"/>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теплоизоляционные со средней плотностью до 500 кг/м</w:t>
      </w:r>
      <w:r w:rsidRPr="00542C8A">
        <w:rPr>
          <w:rFonts w:ascii="Times New Roman" w:hAnsi="Times New Roman" w:cs="Times New Roman"/>
          <w:sz w:val="28"/>
          <w:szCs w:val="28"/>
          <w:vertAlign w:val="superscript"/>
        </w:rPr>
        <w:t>3</w:t>
      </w:r>
      <w:r w:rsidR="00E11A35" w:rsidRPr="00542C8A">
        <w:rPr>
          <w:rFonts w:ascii="Times New Roman" w:hAnsi="Times New Roman" w:cs="Times New Roman"/>
          <w:sz w:val="28"/>
          <w:szCs w:val="28"/>
        </w:rPr>
        <w:t>;</w:t>
      </w:r>
    </w:p>
    <w:p w:rsidR="00E11A35" w:rsidRPr="00542C8A" w:rsidRDefault="00A651EC" w:rsidP="00633A04">
      <w:pPr>
        <w:pStyle w:val="ad"/>
        <w:numPr>
          <w:ilvl w:val="0"/>
          <w:numId w:val="24"/>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конструкционно-теплоизоляционные со средней плотностью 500 – 1400 кг/м</w:t>
      </w:r>
      <w:r w:rsidRPr="00542C8A">
        <w:rPr>
          <w:rFonts w:ascii="Times New Roman" w:hAnsi="Times New Roman" w:cs="Times New Roman"/>
          <w:sz w:val="28"/>
          <w:szCs w:val="28"/>
          <w:vertAlign w:val="superscript"/>
        </w:rPr>
        <w:t>3</w:t>
      </w:r>
      <w:r w:rsidR="00E11A35" w:rsidRPr="00542C8A">
        <w:rPr>
          <w:rFonts w:ascii="Times New Roman" w:hAnsi="Times New Roman" w:cs="Times New Roman"/>
          <w:sz w:val="28"/>
          <w:szCs w:val="28"/>
        </w:rPr>
        <w:t>;</w:t>
      </w:r>
    </w:p>
    <w:p w:rsidR="00A651EC" w:rsidRPr="00542C8A" w:rsidRDefault="00A651EC" w:rsidP="00633A04">
      <w:pPr>
        <w:pStyle w:val="ad"/>
        <w:numPr>
          <w:ilvl w:val="0"/>
          <w:numId w:val="24"/>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конструкционные со средней плотностью 1400 – 1800 кг/м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w:t>
      </w:r>
    </w:p>
    <w:p w:rsidR="00A651EC" w:rsidRPr="00542C8A" w:rsidRDefault="00A651EC" w:rsidP="009655C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Для улучшения теплофизических свойств легкого бетона на пористом заполнителе применяют поризацию растворной части бетона или заменяют ее поризованным цементным камнем, т.е. готовят легкий бетон на крупном пористом заполнителе без песка. К поризованным легким бетонам относят бетоны, содержащие более 800 дм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 xml:space="preserve"> легкого крупного заполнителя, у которых объем воздушных пор составляет 5 – 25 %. Поризацию таких бетонов осуществляют либо предварительно приготовленной пеной, либо за счет введения газообразующих или воздухововлекающих добавок.</w:t>
      </w:r>
    </w:p>
    <w:p w:rsidR="00A651EC" w:rsidRPr="00542C8A" w:rsidRDefault="00A651EC" w:rsidP="00A651EC">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Для поризованного легкого бетона рационально применять цемент марки 400 и выше.</w:t>
      </w:r>
    </w:p>
    <w:p w:rsidR="00A651EC" w:rsidRPr="00542C8A" w:rsidRDefault="00A651EC" w:rsidP="00A651EC">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Крупнопористый бетон на пористом заполнителе (керамзитовом гравии и т.п.) имеет небольшую среднюю плотность (500 – 700 кг/м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 и используется как теплоизоляционный материал.</w:t>
      </w:r>
    </w:p>
    <w:p w:rsidR="00A651EC" w:rsidRPr="00542C8A" w:rsidRDefault="00A651EC" w:rsidP="00A651EC">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Ячеистый бетон является разновидностью легкого бетона, его получают в результате затвердевания вспученной при помощи порообразователя смеси вяжущего, кремнеземистого компонента и воды. При вспучивании исходной смеси образуется характерная «ячеистая» структура бетона с равномерно распределенными по объему воздушными порами. Благодаря этому ячеистый бетон имеет небольшую плотность и малую теплопроводность.</w:t>
      </w:r>
    </w:p>
    <w:p w:rsidR="00A651EC" w:rsidRPr="00542C8A" w:rsidRDefault="00A651EC" w:rsidP="00A651EC">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Ячеистые бетоны делят на три группы:</w:t>
      </w:r>
    </w:p>
    <w:p w:rsidR="00A651EC" w:rsidRPr="00542C8A" w:rsidRDefault="00A651EC" w:rsidP="00A651EC">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теплоизоляционные со средней плотностью не более 500 кг/м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 конструкционно-теплоизоляционные средней плотности 500 – 900 кг/м3; конструкционные (для железобетона) средней плотности 900 – 1200 кг/м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w:t>
      </w:r>
    </w:p>
    <w:p w:rsidR="00A651EC" w:rsidRPr="00542C8A" w:rsidRDefault="00A651EC" w:rsidP="00A651EC">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Вяжущим для цементных ячеистых бетонов обычно служит портландцемент. </w:t>
      </w:r>
    </w:p>
    <w:p w:rsidR="00A651EC" w:rsidRPr="00542C8A" w:rsidRDefault="00A651EC" w:rsidP="00A651EC">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 зависимости от способа изготовления ячеистые бетоны делят на газобетон и пенобетон.</w:t>
      </w:r>
    </w:p>
    <w:p w:rsidR="00A651EC" w:rsidRPr="00542C8A" w:rsidRDefault="00A651EC" w:rsidP="00A651EC">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Газобетон приготавливают из смеси портландцемента (часто с добавкой воздушной извести или едкого натра), кремнеземистого компонента и газообразователя.</w:t>
      </w:r>
    </w:p>
    <w:p w:rsidR="00A651EC" w:rsidRPr="00542C8A" w:rsidRDefault="00A651EC" w:rsidP="00A651EC">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Чаще всего газообразователем служит алюминиевая пудра, которая реагируя с гидратом окиси кальция, выделяет водород.</w:t>
      </w:r>
    </w:p>
    <w:p w:rsidR="00A651EC" w:rsidRPr="00542C8A" w:rsidRDefault="00A651EC" w:rsidP="00A651EC">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Пенобетон приготавливают, смешивая раздельно приготовленные растворную смесь и пену, образующую воздушные ячейки. Растворную смесь получают из вяжущего (цемента или воздушной извести) кремнеземистого компонента и воды, как и в технологии изготовления газобетона.</w:t>
      </w:r>
    </w:p>
    <w:p w:rsidR="008F4602" w:rsidRPr="00542C8A" w:rsidRDefault="008F4602" w:rsidP="003425C1">
      <w:pPr>
        <w:spacing w:after="0" w:line="240" w:lineRule="auto"/>
        <w:ind w:firstLine="454"/>
        <w:jc w:val="both"/>
        <w:rPr>
          <w:rFonts w:ascii="Times New Roman" w:hAnsi="Times New Roman" w:cs="Times New Roman"/>
          <w:b/>
          <w:sz w:val="28"/>
          <w:szCs w:val="28"/>
        </w:rPr>
      </w:pPr>
    </w:p>
    <w:p w:rsidR="00877A67" w:rsidRPr="00542C8A" w:rsidRDefault="00877A67" w:rsidP="003425C1">
      <w:pPr>
        <w:spacing w:after="0" w:line="240" w:lineRule="auto"/>
        <w:jc w:val="center"/>
        <w:rPr>
          <w:rFonts w:ascii="Times New Roman" w:eastAsia="Times New Roman" w:hAnsi="Times New Roman" w:cs="Times New Roman"/>
          <w:b/>
          <w:sz w:val="28"/>
          <w:szCs w:val="28"/>
        </w:rPr>
      </w:pPr>
      <w:r w:rsidRPr="00542C8A">
        <w:rPr>
          <w:rFonts w:ascii="Times New Roman" w:eastAsia="Times New Roman" w:hAnsi="Times New Roman" w:cs="Times New Roman"/>
          <w:b/>
          <w:sz w:val="28"/>
          <w:szCs w:val="28"/>
        </w:rPr>
        <w:lastRenderedPageBreak/>
        <w:t>Контрольные вопросы</w:t>
      </w:r>
    </w:p>
    <w:p w:rsidR="00877A67" w:rsidRPr="00542C8A" w:rsidRDefault="00877A67" w:rsidP="003425C1">
      <w:pPr>
        <w:spacing w:after="0" w:line="240" w:lineRule="auto"/>
        <w:ind w:firstLine="454"/>
        <w:jc w:val="both"/>
        <w:rPr>
          <w:rFonts w:ascii="Times New Roman" w:hAnsi="Times New Roman" w:cs="Times New Roman"/>
          <w:b/>
          <w:sz w:val="28"/>
          <w:szCs w:val="28"/>
        </w:rPr>
      </w:pPr>
    </w:p>
    <w:p w:rsidR="003425C1" w:rsidRPr="00542C8A" w:rsidRDefault="003425C1" w:rsidP="00633A04">
      <w:pPr>
        <w:numPr>
          <w:ilvl w:val="0"/>
          <w:numId w:val="77"/>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Обосновать выбор сырьевых материалов, описать особенности производства тяжелого бетона</w:t>
      </w:r>
    </w:p>
    <w:p w:rsidR="003425C1" w:rsidRPr="00542C8A" w:rsidRDefault="003425C1" w:rsidP="00633A04">
      <w:pPr>
        <w:numPr>
          <w:ilvl w:val="0"/>
          <w:numId w:val="77"/>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Обосновать выбор сырьевых материалов, описать особенности производства легкого бетона</w:t>
      </w:r>
    </w:p>
    <w:p w:rsidR="00877A67" w:rsidRPr="00542C8A" w:rsidRDefault="00877A67" w:rsidP="003425C1">
      <w:pPr>
        <w:spacing w:after="0" w:line="240" w:lineRule="auto"/>
        <w:ind w:firstLine="454"/>
        <w:jc w:val="both"/>
        <w:rPr>
          <w:rFonts w:ascii="Times New Roman" w:hAnsi="Times New Roman" w:cs="Times New Roman"/>
          <w:b/>
          <w:sz w:val="28"/>
          <w:szCs w:val="28"/>
        </w:rPr>
      </w:pPr>
    </w:p>
    <w:p w:rsidR="002F6B3C" w:rsidRPr="00542C8A" w:rsidRDefault="002F6B3C" w:rsidP="003425C1">
      <w:pPr>
        <w:spacing w:after="0" w:line="240" w:lineRule="auto"/>
        <w:rPr>
          <w:rFonts w:ascii="Times New Roman" w:hAnsi="Times New Roman" w:cs="Times New Roman"/>
          <w:b/>
          <w:sz w:val="28"/>
          <w:szCs w:val="28"/>
        </w:rPr>
      </w:pPr>
      <w:r w:rsidRPr="00542C8A">
        <w:rPr>
          <w:rFonts w:ascii="Times New Roman" w:hAnsi="Times New Roman" w:cs="Times New Roman"/>
          <w:b/>
          <w:sz w:val="28"/>
          <w:szCs w:val="28"/>
        </w:rPr>
        <w:br w:type="page"/>
      </w:r>
    </w:p>
    <w:p w:rsidR="00F77C2F" w:rsidRPr="00542C8A" w:rsidRDefault="00F77C2F" w:rsidP="00E3456F">
      <w:pPr>
        <w:spacing w:after="0" w:line="240" w:lineRule="auto"/>
        <w:jc w:val="center"/>
        <w:rPr>
          <w:rFonts w:ascii="Times New Roman" w:hAnsi="Times New Roman" w:cs="Times New Roman"/>
          <w:b/>
          <w:sz w:val="28"/>
          <w:szCs w:val="28"/>
          <w:lang w:val="kk-KZ"/>
        </w:rPr>
      </w:pPr>
      <w:r w:rsidRPr="00542C8A">
        <w:rPr>
          <w:rFonts w:ascii="Times New Roman" w:hAnsi="Times New Roman" w:cs="Times New Roman"/>
          <w:b/>
          <w:sz w:val="28"/>
          <w:szCs w:val="28"/>
          <w:lang w:val="kk-KZ"/>
        </w:rPr>
        <w:lastRenderedPageBreak/>
        <w:t>Лекция 14</w:t>
      </w:r>
    </w:p>
    <w:p w:rsidR="00E3456F" w:rsidRPr="00542C8A" w:rsidRDefault="00E3456F" w:rsidP="00E3456F">
      <w:pPr>
        <w:spacing w:after="0" w:line="240" w:lineRule="auto"/>
        <w:jc w:val="center"/>
        <w:rPr>
          <w:rFonts w:ascii="Times New Roman" w:hAnsi="Times New Roman" w:cs="Times New Roman"/>
          <w:b/>
          <w:sz w:val="28"/>
          <w:szCs w:val="28"/>
          <w:lang w:val="kk-KZ"/>
        </w:rPr>
      </w:pPr>
    </w:p>
    <w:p w:rsidR="00E3456F" w:rsidRPr="00542C8A" w:rsidRDefault="00E3456F" w:rsidP="00E3456F">
      <w:pPr>
        <w:spacing w:after="0" w:line="240" w:lineRule="auto"/>
        <w:jc w:val="center"/>
        <w:rPr>
          <w:rFonts w:ascii="Times New Roman" w:hAnsi="Times New Roman" w:cs="Times New Roman"/>
          <w:b/>
          <w:bCs/>
          <w:caps/>
          <w:sz w:val="28"/>
          <w:szCs w:val="28"/>
        </w:rPr>
      </w:pPr>
      <w:r w:rsidRPr="00542C8A">
        <w:rPr>
          <w:rFonts w:ascii="Times New Roman" w:hAnsi="Times New Roman" w:cs="Times New Roman"/>
          <w:b/>
          <w:bCs/>
          <w:sz w:val="28"/>
          <w:szCs w:val="28"/>
        </w:rPr>
        <w:t>План лекции</w:t>
      </w:r>
    </w:p>
    <w:p w:rsidR="00E3456F" w:rsidRPr="00542C8A" w:rsidRDefault="00E3456F" w:rsidP="00E3456F">
      <w:pPr>
        <w:spacing w:after="0" w:line="240" w:lineRule="auto"/>
        <w:jc w:val="center"/>
        <w:rPr>
          <w:rFonts w:ascii="Times New Roman" w:hAnsi="Times New Roman" w:cs="Times New Roman"/>
          <w:sz w:val="28"/>
          <w:szCs w:val="28"/>
          <w:lang w:val="kk-KZ"/>
        </w:rPr>
      </w:pPr>
    </w:p>
    <w:p w:rsidR="00786894" w:rsidRPr="00542C8A" w:rsidRDefault="00786894" w:rsidP="00633A04">
      <w:pPr>
        <w:pStyle w:val="ad"/>
        <w:numPr>
          <w:ilvl w:val="0"/>
          <w:numId w:val="49"/>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Железобетонные изделия</w:t>
      </w:r>
    </w:p>
    <w:p w:rsidR="00F77C2F" w:rsidRPr="00542C8A" w:rsidRDefault="00786894" w:rsidP="00633A04">
      <w:pPr>
        <w:pStyle w:val="ad"/>
        <w:numPr>
          <w:ilvl w:val="0"/>
          <w:numId w:val="49"/>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Фибробетон</w:t>
      </w:r>
    </w:p>
    <w:p w:rsidR="00786894" w:rsidRPr="00542C8A" w:rsidRDefault="00786894" w:rsidP="00E3456F">
      <w:pPr>
        <w:spacing w:after="0" w:line="240" w:lineRule="auto"/>
        <w:ind w:firstLine="454"/>
        <w:jc w:val="both"/>
        <w:rPr>
          <w:rFonts w:ascii="Times New Roman" w:hAnsi="Times New Roman" w:cs="Times New Roman"/>
          <w:sz w:val="28"/>
          <w:szCs w:val="28"/>
        </w:rPr>
      </w:pPr>
    </w:p>
    <w:p w:rsidR="00786894" w:rsidRPr="00542C8A" w:rsidRDefault="00786894" w:rsidP="00E3456F">
      <w:pPr>
        <w:spacing w:after="0" w:line="240" w:lineRule="auto"/>
        <w:ind w:firstLine="454"/>
        <w:jc w:val="both"/>
        <w:rPr>
          <w:rFonts w:ascii="Times New Roman" w:hAnsi="Times New Roman" w:cs="Times New Roman"/>
          <w:b/>
          <w:sz w:val="28"/>
          <w:szCs w:val="28"/>
        </w:rPr>
      </w:pPr>
    </w:p>
    <w:p w:rsidR="007E57F5" w:rsidRPr="00542C8A" w:rsidRDefault="000379EC" w:rsidP="00E3456F">
      <w:pPr>
        <w:spacing w:after="0" w:line="240" w:lineRule="auto"/>
        <w:ind w:firstLine="454"/>
        <w:jc w:val="both"/>
        <w:rPr>
          <w:rFonts w:ascii="Times New Roman" w:hAnsi="Times New Roman" w:cs="Times New Roman"/>
          <w:b/>
          <w:sz w:val="28"/>
          <w:szCs w:val="28"/>
        </w:rPr>
      </w:pPr>
      <w:r w:rsidRPr="00542C8A">
        <w:rPr>
          <w:rFonts w:ascii="Times New Roman" w:hAnsi="Times New Roman" w:cs="Times New Roman"/>
          <w:b/>
          <w:sz w:val="28"/>
          <w:szCs w:val="28"/>
        </w:rPr>
        <w:t>1</w:t>
      </w:r>
      <w:r w:rsidR="008F4602" w:rsidRPr="00542C8A">
        <w:rPr>
          <w:rFonts w:ascii="Times New Roman" w:hAnsi="Times New Roman" w:cs="Times New Roman"/>
          <w:b/>
          <w:sz w:val="28"/>
          <w:szCs w:val="28"/>
        </w:rPr>
        <w:t xml:space="preserve">  </w:t>
      </w:r>
      <w:r w:rsidR="007E57F5" w:rsidRPr="00542C8A">
        <w:rPr>
          <w:rFonts w:ascii="Times New Roman" w:hAnsi="Times New Roman" w:cs="Times New Roman"/>
          <w:b/>
          <w:sz w:val="28"/>
          <w:szCs w:val="28"/>
        </w:rPr>
        <w:t>Железобетонные изделия</w:t>
      </w:r>
    </w:p>
    <w:p w:rsidR="007E57F5" w:rsidRPr="00542C8A" w:rsidRDefault="007E57F5" w:rsidP="00E3456F">
      <w:pPr>
        <w:spacing w:after="0" w:line="240" w:lineRule="auto"/>
        <w:ind w:firstLine="454"/>
        <w:jc w:val="both"/>
        <w:rPr>
          <w:rFonts w:ascii="Times New Roman" w:hAnsi="Times New Roman" w:cs="Times New Roman"/>
          <w:sz w:val="28"/>
          <w:szCs w:val="28"/>
        </w:rPr>
      </w:pPr>
    </w:p>
    <w:p w:rsidR="00075FB5" w:rsidRPr="00542C8A" w:rsidRDefault="00075FB5" w:rsidP="00E3456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 основу классификации сборных железобетонных изделий и конструкций положены следующие признаки: вид бетона, его плотность, вид армирования и назначение. </w:t>
      </w:r>
    </w:p>
    <w:p w:rsidR="00C320D6" w:rsidRPr="00542C8A" w:rsidRDefault="00075FB5" w:rsidP="00C320D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 гражданском и промышленном строительстве применяют следующие железобетонные изделия: фундаменты, сваи, шпунты, балки фундаментные, колонны, ригели, балки и фермы покрытий, плиты перекрытий, стеновые панели, вентиляционные блоки и сантехкабины, лестничные марши, площадки, балконные плиты, перемычки.</w:t>
      </w:r>
      <w:r w:rsidR="00C320D6" w:rsidRPr="00542C8A">
        <w:rPr>
          <w:rFonts w:ascii="Times New Roman" w:hAnsi="Times New Roman" w:cs="Times New Roman"/>
          <w:sz w:val="28"/>
          <w:szCs w:val="28"/>
        </w:rPr>
        <w:t xml:space="preserve"> </w:t>
      </w:r>
    </w:p>
    <w:p w:rsidR="00C320D6" w:rsidRPr="00542C8A" w:rsidRDefault="00C320D6" w:rsidP="00C320D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К железобетонным изделиям специального назначения относят элементы тоннелей и каналов, резервуары, силосы, конструкции для сооружения водоводов, трубы, опоры ЛЭП и линий связи, шпалы, элементы мостов, путепроводов, эстакад, набережных.</w:t>
      </w:r>
    </w:p>
    <w:p w:rsidR="00C320D6" w:rsidRPr="00542C8A" w:rsidRDefault="00C320D6" w:rsidP="00C320D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 зависимости от номенклатуры и вида выпускаемых железобетонных изделий различают следующие типы предприятий сборного железобетона:</w:t>
      </w:r>
    </w:p>
    <w:p w:rsidR="00C320D6" w:rsidRPr="00542C8A" w:rsidRDefault="00C320D6"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t>домостроительные комбинаты (ДСК) – выпускают комплекты изделий и конструкций для различных типов жилых домов;</w:t>
      </w:r>
    </w:p>
    <w:p w:rsidR="00C320D6" w:rsidRPr="00542C8A" w:rsidRDefault="00C320D6"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t>заводы крупнопанельного домостроения (КПД) – выпускают основные виды изделий и конструкций для крупнопанельных жилых домов;</w:t>
      </w:r>
    </w:p>
    <w:p w:rsidR="00C320D6" w:rsidRPr="00542C8A" w:rsidRDefault="00C320D6"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t>заводы объемно-блочного домостроения (ОБД) – изготовляют объемные железобетонные элементы для строительства жилых и общественных зданий;</w:t>
      </w:r>
    </w:p>
    <w:p w:rsidR="00C320D6" w:rsidRPr="00542C8A" w:rsidRDefault="00C320D6"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t>заводостроительные комбинаты (ЗСК) – изготовляют сборные железобетонные конструкции унифицированной номенклатуры для строительства промышленных зданий;</w:t>
      </w:r>
    </w:p>
    <w:p w:rsidR="00C320D6" w:rsidRPr="00542C8A" w:rsidRDefault="00C320D6"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t>сельские строительные комбинаты (ССК) – изготовляют изделия и конструкции для строительства производственных зданий сельскохозяйственного назначения, зернохранилищ, животноводческих комплексов, а также для жилых и культурно-бытовых объектов в сельской местности;</w:t>
      </w:r>
    </w:p>
    <w:p w:rsidR="00C320D6" w:rsidRPr="00542C8A" w:rsidRDefault="00C320D6"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t>узкоспециализированные заводы железобетонных конструкций – рассчитаны на массовый выпуск изделий ограниченной номенклатуры;</w:t>
      </w:r>
    </w:p>
    <w:p w:rsidR="00C320D6" w:rsidRPr="00542C8A" w:rsidRDefault="00C320D6"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t>универсальные заводы и полигоны – обеспечивают выпуск железобетонных изделий широкой номенклатуры.</w:t>
      </w:r>
    </w:p>
    <w:p w:rsidR="00C320D6" w:rsidRPr="00542C8A" w:rsidRDefault="00C320D6" w:rsidP="00C320D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lastRenderedPageBreak/>
        <w:t>При изготовлении железобетонных изделий широкое распространение нашли три основных способа производства: агрегатно-поточный, конвейерный и стендовый. Разновидностью стендового способа является кассетный.</w:t>
      </w:r>
    </w:p>
    <w:p w:rsidR="00C320D6" w:rsidRPr="00542C8A" w:rsidRDefault="00C320D6" w:rsidP="00C320D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Агрегатно-поточный способ изготовления конструкций характеризуется расчленением технологического процесса на отдельные операции или их группы, выполнением нескольких разнотипных операций на универсальных агрегатах, наличием свободного ритма в потоке, перемещением изделия от поста к посту.</w:t>
      </w:r>
    </w:p>
    <w:p w:rsidR="00C320D6" w:rsidRPr="00542C8A" w:rsidRDefault="00C320D6" w:rsidP="00C320D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Агрегатно-поточная технология отличается большой гибкостью и маневренностью в использовании технологического и транспортного оборудования, в режиме тепловой обработки, что важно при выпуске изделий большой номенклатуры.</w:t>
      </w:r>
    </w:p>
    <w:p w:rsidR="00075FB5" w:rsidRPr="00542C8A" w:rsidRDefault="00C320D6" w:rsidP="00075FB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На агрегатно-поточных линиях изготавливают сваи, ригели, фундаментные блоки, безнапорные трубы, многопустотные панели, однопустотные опоры и сваи.</w:t>
      </w:r>
    </w:p>
    <w:p w:rsidR="00075FB5" w:rsidRPr="00542C8A" w:rsidRDefault="00075FB5" w:rsidP="00075FB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Конвейерный способ характеризуется следующими признаками: максимальное расчленение технологического процесса на операции, выполняемые на отдельных рабочих постах, перемещение форм и изделий от поста к посту с регламентированным ритмом.</w:t>
      </w:r>
    </w:p>
    <w:p w:rsidR="00075FB5" w:rsidRPr="00542C8A" w:rsidRDefault="00075FB5" w:rsidP="00075FB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Конвейерный метод производства железобетонных изделий позволяет добиться комплексной механизации и автоматизации технологических процессов изготовления изделий, значительного повышения производительности труда и увеличения выпуска готовой продукции при наиболее полном и эффективном использовании технологического оборудования. </w:t>
      </w:r>
    </w:p>
    <w:p w:rsidR="00075FB5" w:rsidRPr="00542C8A" w:rsidRDefault="00075FB5" w:rsidP="00075FB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Конвейерным способом изготавливают главным образом стеновые панели. </w:t>
      </w:r>
    </w:p>
    <w:p w:rsidR="00075FB5" w:rsidRPr="00542C8A" w:rsidRDefault="00075FB5" w:rsidP="00075FB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Стендовый способ производства железобетонных изделий характеризуется следующими основными признаками: весь процесс производства осуществляется в неподвижных формах или на специальных стендах; изделия в процессе обработки остаются неподвижными, а рабочее и технологическое оборудование перемещается от одной формы к другой; за каждым стендом или формой закрепляется одно или несколько технологически однородных изделий.</w:t>
      </w:r>
    </w:p>
    <w:p w:rsidR="00075FB5" w:rsidRPr="00542C8A" w:rsidRDefault="00075FB5" w:rsidP="00075FB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На стенде изделия могут располагаться вертикально, горизонтально, последовательно, поштучно, пакетами, что влияет на конструктивные особенности стендовых установок. По своему устройству стендовые установки могут быть стационарными и разборными. Стационарные установки выполняются в виде металлических форм, железобетонных и бетонных форм-матриц с гладкой шлифованной поверхностью. Разборные металлические и железобетонные формы бывают в виде разъемных групповых кассет и форм-стендов. </w:t>
      </w:r>
    </w:p>
    <w:p w:rsidR="00075FB5" w:rsidRPr="00542C8A" w:rsidRDefault="00075FB5" w:rsidP="00075FB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Непрерывное формование характеризуется тем, что процессы укладки, уплотнения и формообразования бетонной смеси производятся одновременно в локальном объеме (формовочной машине), который вместе с рабочими органами машины непрерывно перемещается относительно формы, основания </w:t>
      </w:r>
      <w:r w:rsidRPr="00542C8A">
        <w:rPr>
          <w:rFonts w:ascii="Times New Roman" w:hAnsi="Times New Roman" w:cs="Times New Roman"/>
          <w:sz w:val="28"/>
          <w:szCs w:val="28"/>
        </w:rPr>
        <w:lastRenderedPageBreak/>
        <w:t xml:space="preserve">или поддона и после прохода которого остается полностью отформованное изделие. </w:t>
      </w:r>
    </w:p>
    <w:p w:rsidR="00075FB5" w:rsidRPr="00542C8A" w:rsidRDefault="00075FB5" w:rsidP="00075FB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Способ непрерывного формования имеет следующие преимущества: </w:t>
      </w:r>
    </w:p>
    <w:p w:rsidR="00604B73" w:rsidRPr="00542C8A" w:rsidRDefault="00075FB5"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t>высокий коэффициент полезного действия, позволяющий уменьшить энергозатраты при формовании в 3 – 4 раза;</w:t>
      </w:r>
    </w:p>
    <w:p w:rsidR="00604B73" w:rsidRPr="00542C8A" w:rsidRDefault="00075FB5"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t>высокую степень однородности и уплотнения бетона во всем объеме изделия;</w:t>
      </w:r>
    </w:p>
    <w:p w:rsidR="00604B73" w:rsidRPr="00542C8A" w:rsidRDefault="00075FB5"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t>высокую степень качества поверхностей формуемого изделия;</w:t>
      </w:r>
    </w:p>
    <w:p w:rsidR="00604B73" w:rsidRPr="00542C8A" w:rsidRDefault="00075FB5"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t>минимальные отклонения размеров формуемого изделия;</w:t>
      </w:r>
    </w:p>
    <w:p w:rsidR="00075FB5" w:rsidRPr="00542C8A" w:rsidRDefault="00075FB5"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t>полную механизацию и автоматизацию процесса формования.</w:t>
      </w:r>
    </w:p>
    <w:p w:rsidR="00075FB5" w:rsidRPr="00542C8A" w:rsidRDefault="00075FB5" w:rsidP="00075FB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Из монолитного железобетона возводятся здания и сооружения самого различного назначения: промышленные и жилые, объекты соцкульта, плотины, энергетические комплексы, телебашни и т.п.</w:t>
      </w:r>
    </w:p>
    <w:p w:rsidR="00075FB5" w:rsidRPr="00542C8A" w:rsidRDefault="00075FB5" w:rsidP="00075FB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Обширной областью применения монолитного железобетона являются инженерные сооружения: градирни, трубы, резервуары, защитные оболочки АЭС и т.п.</w:t>
      </w:r>
    </w:p>
    <w:p w:rsidR="00D709A6" w:rsidRPr="00542C8A" w:rsidRDefault="00075FB5" w:rsidP="00075FB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При возведении зданий и сооружений из монолитного бетона используются одноразовые и инвентарные опалубки, высокопроизводительная и комплексная механизация приготовления, транспортирования и укладки бетонной смеси.</w:t>
      </w:r>
    </w:p>
    <w:p w:rsidR="00D709A6" w:rsidRPr="00542C8A" w:rsidRDefault="00D709A6" w:rsidP="00370067">
      <w:pPr>
        <w:spacing w:after="0" w:line="240" w:lineRule="auto"/>
        <w:ind w:firstLine="454"/>
        <w:jc w:val="both"/>
        <w:rPr>
          <w:rFonts w:ascii="Times New Roman" w:hAnsi="Times New Roman" w:cs="Times New Roman"/>
          <w:sz w:val="28"/>
          <w:szCs w:val="28"/>
        </w:rPr>
      </w:pPr>
    </w:p>
    <w:p w:rsidR="00D709A6" w:rsidRPr="00542C8A" w:rsidRDefault="000379EC" w:rsidP="00D709A6">
      <w:pPr>
        <w:spacing w:after="0" w:line="240" w:lineRule="auto"/>
        <w:ind w:firstLine="454"/>
        <w:jc w:val="both"/>
        <w:rPr>
          <w:rFonts w:ascii="Times New Roman" w:hAnsi="Times New Roman" w:cs="Times New Roman"/>
          <w:b/>
          <w:sz w:val="28"/>
          <w:szCs w:val="28"/>
        </w:rPr>
      </w:pPr>
      <w:r w:rsidRPr="00542C8A">
        <w:rPr>
          <w:rFonts w:ascii="Times New Roman" w:hAnsi="Times New Roman" w:cs="Times New Roman"/>
          <w:b/>
          <w:sz w:val="28"/>
          <w:szCs w:val="28"/>
        </w:rPr>
        <w:t>2</w:t>
      </w:r>
      <w:r w:rsidR="00D709A6" w:rsidRPr="00542C8A">
        <w:rPr>
          <w:rFonts w:ascii="Times New Roman" w:hAnsi="Times New Roman" w:cs="Times New Roman"/>
          <w:b/>
          <w:sz w:val="28"/>
          <w:szCs w:val="28"/>
        </w:rPr>
        <w:t xml:space="preserve"> Фибробетон</w:t>
      </w:r>
    </w:p>
    <w:p w:rsidR="00D709A6" w:rsidRPr="00542C8A" w:rsidRDefault="00D709A6" w:rsidP="00075FB5">
      <w:pPr>
        <w:spacing w:after="0" w:line="240" w:lineRule="auto"/>
        <w:ind w:firstLine="454"/>
        <w:jc w:val="both"/>
        <w:rPr>
          <w:rFonts w:ascii="Times New Roman" w:hAnsi="Times New Roman" w:cs="Times New Roman"/>
          <w:sz w:val="28"/>
          <w:szCs w:val="28"/>
        </w:rPr>
      </w:pPr>
    </w:p>
    <w:p w:rsidR="00847F54" w:rsidRPr="00542C8A" w:rsidRDefault="00F12A41" w:rsidP="00847F54">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shd w:val="clear" w:color="auto" w:fill="FFFFFF"/>
        </w:rPr>
        <w:t xml:space="preserve">Еще древние египтяне заметили, что если в глину, предназначенную для постройки жилья, предварительно добавить солому, камыш или овечью шерсть, то стены приобретают повышенную прочность и меньше </w:t>
      </w:r>
      <w:r w:rsidR="001C3762" w:rsidRPr="00542C8A">
        <w:rPr>
          <w:rFonts w:ascii="Times New Roman" w:hAnsi="Times New Roman" w:cs="Times New Roman"/>
          <w:sz w:val="28"/>
          <w:szCs w:val="28"/>
          <w:shd w:val="clear" w:color="auto" w:fill="FFFFFF"/>
        </w:rPr>
        <w:t>трескаются. Так появился саман -</w:t>
      </w:r>
      <w:r w:rsidRPr="00542C8A">
        <w:rPr>
          <w:rFonts w:ascii="Times New Roman" w:hAnsi="Times New Roman" w:cs="Times New Roman"/>
          <w:sz w:val="28"/>
          <w:szCs w:val="28"/>
          <w:shd w:val="clear" w:color="auto" w:fill="FFFFFF"/>
        </w:rPr>
        <w:t xml:space="preserve"> далекий предок современного фибробетона.</w:t>
      </w:r>
      <w:r w:rsidRPr="00542C8A">
        <w:rPr>
          <w:rStyle w:val="apple-converted-space"/>
          <w:rFonts w:ascii="Times New Roman" w:hAnsi="Times New Roman" w:cs="Times New Roman"/>
          <w:sz w:val="28"/>
          <w:szCs w:val="28"/>
          <w:shd w:val="clear" w:color="auto" w:fill="FFFFFF"/>
        </w:rPr>
        <w:t> </w:t>
      </w:r>
    </w:p>
    <w:p w:rsidR="00F12A41" w:rsidRPr="00542C8A" w:rsidRDefault="00F12A41" w:rsidP="00847F54">
      <w:pPr>
        <w:spacing w:after="0" w:line="240" w:lineRule="auto"/>
        <w:ind w:firstLine="454"/>
        <w:jc w:val="both"/>
        <w:rPr>
          <w:rFonts w:ascii="Times New Roman" w:hAnsi="Times New Roman" w:cs="Times New Roman"/>
          <w:sz w:val="28"/>
          <w:szCs w:val="28"/>
          <w:shd w:val="clear" w:color="auto" w:fill="FFFFFF"/>
        </w:rPr>
      </w:pPr>
      <w:r w:rsidRPr="00542C8A">
        <w:rPr>
          <w:rFonts w:ascii="Times New Roman" w:hAnsi="Times New Roman" w:cs="Times New Roman"/>
          <w:sz w:val="28"/>
          <w:szCs w:val="28"/>
          <w:shd w:val="clear" w:color="auto" w:fill="FFFFFF"/>
        </w:rPr>
        <w:t xml:space="preserve">В 1874 г. английский строитель А. Берард запатентовал добавку к бетону, представляющую собой неоднородную смесь различных материалов. В 1918 г. во Франции некий X. Альфсен изобрел метод армирования при помощи стальных или деревянных волокон. Через 25 лет в Великобритании был получен первый фибробетон. В 1976 г. его впервые применили в России при строительстве взлетно-посадочной полосы аэродрома. </w:t>
      </w:r>
    </w:p>
    <w:p w:rsidR="001C3C55" w:rsidRPr="00542C8A" w:rsidRDefault="001C3C55" w:rsidP="00847F54">
      <w:pPr>
        <w:spacing w:after="0" w:line="240" w:lineRule="auto"/>
        <w:ind w:firstLine="454"/>
        <w:jc w:val="both"/>
        <w:rPr>
          <w:rFonts w:ascii="Times New Roman" w:hAnsi="Times New Roman" w:cs="Times New Roman"/>
          <w:sz w:val="28"/>
          <w:szCs w:val="28"/>
          <w:shd w:val="clear" w:color="auto" w:fill="FFFFFF"/>
        </w:rPr>
      </w:pPr>
      <w:r w:rsidRPr="00542C8A">
        <w:rPr>
          <w:rFonts w:ascii="Times New Roman" w:hAnsi="Times New Roman" w:cs="Times New Roman"/>
          <w:sz w:val="28"/>
          <w:szCs w:val="28"/>
          <w:shd w:val="clear" w:color="auto" w:fill="FFFFFF"/>
        </w:rPr>
        <w:t>Фибробетон - это разновидность мелкозернистого бетона с</w:t>
      </w:r>
      <w:r w:rsidR="00BE3757" w:rsidRPr="00542C8A">
        <w:rPr>
          <w:rFonts w:ascii="Times New Roman" w:hAnsi="Times New Roman" w:cs="Times New Roman"/>
          <w:sz w:val="28"/>
          <w:szCs w:val="28"/>
          <w:shd w:val="clear" w:color="auto" w:fill="FFFFFF"/>
        </w:rPr>
        <w:t xml:space="preserve"> добавлением фибры</w:t>
      </w:r>
      <w:r w:rsidRPr="00542C8A">
        <w:rPr>
          <w:rFonts w:ascii="Times New Roman" w:hAnsi="Times New Roman" w:cs="Times New Roman"/>
          <w:sz w:val="28"/>
          <w:szCs w:val="28"/>
          <w:shd w:val="clear" w:color="auto" w:fill="FFFFFF"/>
        </w:rPr>
        <w:t>.</w:t>
      </w:r>
    </w:p>
    <w:p w:rsidR="00AC4234" w:rsidRPr="00542C8A" w:rsidRDefault="00AC4234" w:rsidP="00AC4234">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Для армирования бетона могут применяться различные металлические и неметаллические волокна. В качестве фибр обычно применяют тонкую проволоку диаметром 0,1-0,5 мм, нарубленную на отрезки длиной 10-50 мм. Лучшие результаты обеспечивают фибры диаметром порядка 0,3 мм и длиной 25 мм. </w:t>
      </w:r>
    </w:p>
    <w:p w:rsidR="00AC4234" w:rsidRPr="00542C8A" w:rsidRDefault="00AC4234" w:rsidP="00AC4234">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Из неметаллических волокон могут применяться стеклянные волокна, базальтовые, асбестовые и др. Стеклянное волокно обычно имеет диаметр порядка нескольких десятков микрон и длину 20-50 мм. Оно обладает высокой прочностью на растяжение (1500-3000 МПа). </w:t>
      </w:r>
    </w:p>
    <w:p w:rsidR="00AC4234" w:rsidRPr="00542C8A" w:rsidRDefault="00AC4234" w:rsidP="00AC4234">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lastRenderedPageBreak/>
        <w:t>Стальные фибры вводят в бетонную смесь обычно в количестве 1-2,5 % объема бетона (3-9 % по массе, что составляет 70-200 кг фибр на 1 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 xml:space="preserve"> смеси). В этом случае прочность бетона на растяжение повышается на 10-30% и резко повышаются его сопротивляемость ударам, предел усталости и износостойкость. </w:t>
      </w:r>
    </w:p>
    <w:p w:rsidR="00AC4234" w:rsidRPr="00542C8A" w:rsidRDefault="00AC4234" w:rsidP="00AC4234">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Стеклянные волокна вводят в бетонную смесь в количестве 1-4% объема бетона. Как и стальные, стеклянные волокна, обладая высоким модулем упругости, обеспечивают повышение прочности бетона на растяжение и его трещиностойкость</w:t>
      </w:r>
    </w:p>
    <w:p w:rsidR="00AC4234" w:rsidRPr="00542C8A" w:rsidRDefault="00AC4234" w:rsidP="00AC4234">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shd w:val="clear" w:color="auto" w:fill="FFFFFF"/>
        </w:rPr>
        <w:t>Основной задачей при производстве фибробетона является равномерное распределение фибры по всему объему смеси. Для достижения этой цели производители используют специальное оборудование. В основе работы механизмов для производства сталефибробетона лежит электромагнит, который в процессе перемешивания равномерно «растягивает» фибру по всей массе смеси. Для равномерного распределения в растворе стеклянной фибры используют так называемый метод пневмонабрызга. Он заключается в синхронном напылении под давлением мелкозернистой бетонной смеси и рубленого стекловолокна.</w:t>
      </w:r>
    </w:p>
    <w:p w:rsidR="00847F54" w:rsidRPr="00542C8A" w:rsidRDefault="00F12A41" w:rsidP="00847F54">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shd w:val="clear" w:color="auto" w:fill="FFFFFF"/>
        </w:rPr>
        <w:t>Фиброволокно устойчиво к щелочам и большинству химических веществ, что делает его материалом, хорошо переносящим химическую агрессию. Кроме того, бетон, армированный строительным волокном, содержит гораздо меньшее количество водных каналов и капилляров, чем обычный бетон, что обуславливает его устойчивость к воздействию низких температур.</w:t>
      </w:r>
      <w:r w:rsidRPr="00542C8A">
        <w:rPr>
          <w:rStyle w:val="apple-converted-space"/>
          <w:rFonts w:ascii="Times New Roman" w:hAnsi="Times New Roman" w:cs="Times New Roman"/>
          <w:sz w:val="28"/>
          <w:szCs w:val="28"/>
          <w:shd w:val="clear" w:color="auto" w:fill="FFFFFF"/>
        </w:rPr>
        <w:t> </w:t>
      </w:r>
    </w:p>
    <w:p w:rsidR="00847F54" w:rsidRPr="00542C8A" w:rsidRDefault="00F12A41" w:rsidP="00847F54">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shd w:val="clear" w:color="auto" w:fill="FFFFFF"/>
        </w:rPr>
        <w:t xml:space="preserve">Область применения фибробетона весьма широка. Бетон, армированный стальной фиброй, идеален для заливки промышленных полов, облицовки тоннелей, строительства резервуаров большого размера. Из сталефибробетона можно отливать прочные шпалы, фундаменты под оборудование ударного и динамического действия, монолитные и сборные покрытия дорог, настилы мостов, берегозащитные элементы. Плиты из фибробетона хорошо зарекомендовали себя в дорожном строительстве. </w:t>
      </w:r>
    </w:p>
    <w:p w:rsidR="00847F54" w:rsidRPr="00542C8A" w:rsidRDefault="00F12A41" w:rsidP="00847F54">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shd w:val="clear" w:color="auto" w:fill="FFFFFF"/>
        </w:rPr>
        <w:t>В домостроении фибробетон может с успехом заменять привычный бетон, а также использоваться там, где последний по своим прочностным характеристикам не удовлетворяет решению поставленных задач.</w:t>
      </w:r>
    </w:p>
    <w:p w:rsidR="004D3448" w:rsidRPr="00542C8A" w:rsidRDefault="00F12A41" w:rsidP="00075FB5">
      <w:pPr>
        <w:spacing w:after="0" w:line="240" w:lineRule="auto"/>
        <w:ind w:firstLine="454"/>
        <w:jc w:val="both"/>
        <w:rPr>
          <w:rFonts w:ascii="Times New Roman" w:hAnsi="Times New Roman" w:cs="Times New Roman"/>
          <w:sz w:val="28"/>
          <w:szCs w:val="28"/>
          <w:shd w:val="clear" w:color="auto" w:fill="FFFFFF"/>
        </w:rPr>
      </w:pPr>
      <w:r w:rsidRPr="00542C8A">
        <w:rPr>
          <w:rFonts w:ascii="Times New Roman" w:hAnsi="Times New Roman" w:cs="Times New Roman"/>
          <w:sz w:val="28"/>
          <w:szCs w:val="28"/>
          <w:shd w:val="clear" w:color="auto" w:fill="FFFFFF"/>
        </w:rPr>
        <w:t>Благодаря звукоотражающим свойствам и высокой прочности стеклофибробетон незаменим при устройстве шумозащитных экранов вдоль оживленных автомагистралей и железнодорожных путей, предназначенных для высокоскоростного движения поездов. Высокая степень прочности к воздействию химических веществ дает возможность использовать этот материал при сооружении канализационных коллекторов, водоотводных лотков и гидроизоляционных покрытий.</w:t>
      </w:r>
    </w:p>
    <w:p w:rsidR="000306FE" w:rsidRPr="00542C8A" w:rsidRDefault="001C3C55" w:rsidP="00075FB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Среди известных производителей</w:t>
      </w:r>
      <w:r w:rsidR="00685B7E" w:rsidRPr="00542C8A">
        <w:rPr>
          <w:rFonts w:ascii="Times New Roman" w:hAnsi="Times New Roman" w:cs="Times New Roman"/>
          <w:sz w:val="28"/>
          <w:szCs w:val="28"/>
        </w:rPr>
        <w:t xml:space="preserve"> бетонных и железобетонных изделий</w:t>
      </w:r>
      <w:r w:rsidRPr="00542C8A">
        <w:rPr>
          <w:rFonts w:ascii="Times New Roman" w:hAnsi="Times New Roman" w:cs="Times New Roman"/>
          <w:sz w:val="28"/>
          <w:szCs w:val="28"/>
        </w:rPr>
        <w:t xml:space="preserve"> в  Южно-</w:t>
      </w:r>
      <w:r w:rsidR="000306FE" w:rsidRPr="00542C8A">
        <w:rPr>
          <w:rFonts w:ascii="Times New Roman" w:hAnsi="Times New Roman" w:cs="Times New Roman"/>
          <w:sz w:val="28"/>
          <w:szCs w:val="28"/>
        </w:rPr>
        <w:t>Казахстан</w:t>
      </w:r>
      <w:r w:rsidRPr="00542C8A">
        <w:rPr>
          <w:rFonts w:ascii="Times New Roman" w:hAnsi="Times New Roman" w:cs="Times New Roman"/>
          <w:sz w:val="28"/>
          <w:szCs w:val="28"/>
        </w:rPr>
        <w:t>ской области</w:t>
      </w:r>
      <w:r w:rsidR="000306FE" w:rsidRPr="00542C8A">
        <w:rPr>
          <w:rFonts w:ascii="Times New Roman" w:hAnsi="Times New Roman" w:cs="Times New Roman"/>
          <w:sz w:val="28"/>
          <w:szCs w:val="28"/>
        </w:rPr>
        <w:t>:</w:t>
      </w:r>
    </w:p>
    <w:p w:rsidR="00142D14" w:rsidRPr="00542C8A" w:rsidRDefault="00142D14" w:rsidP="00633A04">
      <w:pPr>
        <w:pStyle w:val="ad"/>
        <w:numPr>
          <w:ilvl w:val="0"/>
          <w:numId w:val="35"/>
        </w:numPr>
        <w:spacing w:after="0" w:line="240" w:lineRule="auto"/>
        <w:ind w:left="714" w:hanging="357"/>
        <w:jc w:val="both"/>
        <w:rPr>
          <w:rFonts w:ascii="Times New Roman" w:hAnsi="Times New Roman" w:cs="Times New Roman"/>
          <w:color w:val="222222"/>
          <w:sz w:val="28"/>
          <w:szCs w:val="28"/>
          <w:shd w:val="clear" w:color="auto" w:fill="FFFFFF"/>
        </w:rPr>
      </w:pPr>
      <w:r w:rsidRPr="00542C8A">
        <w:rPr>
          <w:rFonts w:ascii="Times New Roman" w:hAnsi="Times New Roman" w:cs="Times New Roman"/>
          <w:color w:val="222222"/>
          <w:sz w:val="28"/>
          <w:szCs w:val="28"/>
          <w:shd w:val="clear" w:color="auto" w:fill="FFFFFF"/>
        </w:rPr>
        <w:t xml:space="preserve">ТОО "Онтустик курылыс сервис" (г.Шымкент) - </w:t>
      </w:r>
      <w:r w:rsidR="006042F5" w:rsidRPr="00542C8A">
        <w:rPr>
          <w:rFonts w:ascii="Times New Roman" w:hAnsi="Times New Roman" w:cs="Times New Roman"/>
          <w:sz w:val="28"/>
          <w:szCs w:val="28"/>
        </w:rPr>
        <w:t>производство железобетонных изделий (</w:t>
      </w:r>
      <w:r w:rsidRPr="00542C8A">
        <w:rPr>
          <w:rFonts w:ascii="Times New Roman" w:hAnsi="Times New Roman" w:cs="Times New Roman"/>
          <w:color w:val="222222"/>
          <w:sz w:val="28"/>
          <w:szCs w:val="28"/>
          <w:shd w:val="clear" w:color="auto" w:fill="FFFFFF"/>
        </w:rPr>
        <w:t>более 5</w:t>
      </w:r>
      <w:r w:rsidR="006042F5" w:rsidRPr="00542C8A">
        <w:rPr>
          <w:rFonts w:ascii="Times New Roman" w:hAnsi="Times New Roman" w:cs="Times New Roman"/>
          <w:color w:val="222222"/>
          <w:sz w:val="28"/>
          <w:szCs w:val="28"/>
          <w:shd w:val="clear" w:color="auto" w:fill="FFFFFF"/>
        </w:rPr>
        <w:t>0 видов);</w:t>
      </w:r>
    </w:p>
    <w:p w:rsidR="00B06553" w:rsidRPr="00542C8A" w:rsidRDefault="00B06553" w:rsidP="00633A04">
      <w:pPr>
        <w:pStyle w:val="ad"/>
        <w:numPr>
          <w:ilvl w:val="0"/>
          <w:numId w:val="35"/>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lastRenderedPageBreak/>
        <w:t>ТОО «СК-Klinker» (г.Шымкент) - производство железобетонных изделий</w:t>
      </w:r>
      <w:r w:rsidR="006042F5" w:rsidRPr="00542C8A">
        <w:rPr>
          <w:rFonts w:ascii="Times New Roman" w:hAnsi="Times New Roman" w:cs="Times New Roman"/>
          <w:sz w:val="28"/>
          <w:szCs w:val="28"/>
        </w:rPr>
        <w:t>;</w:t>
      </w:r>
      <w:r w:rsidRPr="00542C8A">
        <w:rPr>
          <w:rFonts w:ascii="Times New Roman" w:hAnsi="Times New Roman" w:cs="Times New Roman"/>
          <w:sz w:val="28"/>
          <w:szCs w:val="28"/>
        </w:rPr>
        <w:t xml:space="preserve"> </w:t>
      </w:r>
    </w:p>
    <w:p w:rsidR="006042F5" w:rsidRPr="00542C8A" w:rsidRDefault="006042F5" w:rsidP="00633A04">
      <w:pPr>
        <w:pStyle w:val="ad"/>
        <w:numPr>
          <w:ilvl w:val="0"/>
          <w:numId w:val="35"/>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ТОО "Строй Юг Групп" (г.Шымкент) - производство железобетонных изделий, строительных утеплителей, современных систем ограждения;</w:t>
      </w:r>
    </w:p>
    <w:p w:rsidR="006042F5" w:rsidRPr="00542C8A" w:rsidRDefault="006042F5" w:rsidP="00633A04">
      <w:pPr>
        <w:pStyle w:val="ad"/>
        <w:numPr>
          <w:ilvl w:val="0"/>
          <w:numId w:val="35"/>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ТОО "ЮКГУ" (Казыгуртский район) - производство по выпуску газоблока;</w:t>
      </w:r>
    </w:p>
    <w:p w:rsidR="006042F5" w:rsidRPr="00542C8A" w:rsidRDefault="006042F5" w:rsidP="00633A04">
      <w:pPr>
        <w:pStyle w:val="ad"/>
        <w:numPr>
          <w:ilvl w:val="0"/>
          <w:numId w:val="35"/>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ТОО "TurKaz ffp" (Ордабасинский район, ЮКО) - производство фибробетона и фомбетона</w:t>
      </w:r>
    </w:p>
    <w:p w:rsidR="006042F5" w:rsidRPr="00542C8A" w:rsidRDefault="006042F5" w:rsidP="00633A04">
      <w:pPr>
        <w:pStyle w:val="ad"/>
        <w:numPr>
          <w:ilvl w:val="0"/>
          <w:numId w:val="35"/>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ТОО «Туркестан Трасса» (г.Туркестан) - производство железобетонных изделий;</w:t>
      </w:r>
    </w:p>
    <w:p w:rsidR="006042F5" w:rsidRPr="00542C8A" w:rsidRDefault="006042F5" w:rsidP="00633A04">
      <w:pPr>
        <w:pStyle w:val="ad"/>
        <w:numPr>
          <w:ilvl w:val="0"/>
          <w:numId w:val="35"/>
        </w:numPr>
        <w:spacing w:after="0" w:line="240" w:lineRule="auto"/>
        <w:ind w:left="714" w:hanging="357"/>
        <w:jc w:val="both"/>
        <w:rPr>
          <w:rStyle w:val="apple-converted-space"/>
          <w:rFonts w:ascii="Times New Roman" w:hAnsi="Times New Roman" w:cs="Times New Roman"/>
          <w:sz w:val="28"/>
          <w:szCs w:val="28"/>
        </w:rPr>
      </w:pPr>
      <w:r w:rsidRPr="00542C8A">
        <w:rPr>
          <w:rFonts w:ascii="Times New Roman" w:hAnsi="Times New Roman" w:cs="Times New Roman"/>
          <w:sz w:val="28"/>
          <w:szCs w:val="28"/>
        </w:rPr>
        <w:t>ТОО «Жилстрой индустрия» (г.Туркестан) - производство  железобетонных изделий.</w:t>
      </w:r>
    </w:p>
    <w:p w:rsidR="002F6B3C" w:rsidRPr="00542C8A" w:rsidRDefault="002F6B3C" w:rsidP="006042F5">
      <w:pPr>
        <w:spacing w:after="0" w:line="240" w:lineRule="auto"/>
        <w:jc w:val="both"/>
        <w:rPr>
          <w:rStyle w:val="apple-converted-space"/>
          <w:rFonts w:ascii="Times New Roman" w:hAnsi="Times New Roman" w:cs="Times New Roman"/>
          <w:sz w:val="28"/>
          <w:szCs w:val="28"/>
          <w:shd w:val="clear" w:color="auto" w:fill="FFFFFF"/>
        </w:rPr>
      </w:pPr>
    </w:p>
    <w:p w:rsidR="00BE6773" w:rsidRPr="00542C8A" w:rsidRDefault="00BE6773" w:rsidP="006042F5">
      <w:pPr>
        <w:spacing w:after="0" w:line="240" w:lineRule="auto"/>
        <w:jc w:val="both"/>
        <w:rPr>
          <w:rStyle w:val="apple-converted-space"/>
          <w:rFonts w:ascii="Times New Roman" w:hAnsi="Times New Roman" w:cs="Times New Roman"/>
          <w:sz w:val="28"/>
          <w:szCs w:val="28"/>
          <w:shd w:val="clear" w:color="auto" w:fill="FFFFFF"/>
        </w:rPr>
      </w:pPr>
    </w:p>
    <w:p w:rsidR="00F80F31" w:rsidRPr="00542C8A" w:rsidRDefault="00F80F31" w:rsidP="00F80F31">
      <w:pPr>
        <w:spacing w:after="0" w:line="240" w:lineRule="auto"/>
        <w:jc w:val="center"/>
        <w:rPr>
          <w:rFonts w:ascii="Times New Roman" w:eastAsia="Times New Roman" w:hAnsi="Times New Roman" w:cs="Times New Roman"/>
          <w:b/>
          <w:sz w:val="28"/>
          <w:szCs w:val="28"/>
        </w:rPr>
      </w:pPr>
      <w:r w:rsidRPr="00542C8A">
        <w:rPr>
          <w:rFonts w:ascii="Times New Roman" w:eastAsia="Times New Roman" w:hAnsi="Times New Roman" w:cs="Times New Roman"/>
          <w:b/>
          <w:sz w:val="28"/>
          <w:szCs w:val="28"/>
        </w:rPr>
        <w:t>Контрольные вопросы</w:t>
      </w:r>
    </w:p>
    <w:p w:rsidR="003425C1" w:rsidRPr="00542C8A" w:rsidRDefault="003425C1" w:rsidP="00F80F31">
      <w:pPr>
        <w:spacing w:after="0" w:line="240" w:lineRule="auto"/>
        <w:jc w:val="center"/>
        <w:rPr>
          <w:rFonts w:ascii="Times New Roman" w:eastAsia="Times New Roman" w:hAnsi="Times New Roman" w:cs="Times New Roman"/>
          <w:b/>
          <w:sz w:val="28"/>
          <w:szCs w:val="28"/>
        </w:rPr>
      </w:pPr>
    </w:p>
    <w:p w:rsidR="003425C1" w:rsidRPr="00542C8A" w:rsidRDefault="003425C1" w:rsidP="00633A04">
      <w:pPr>
        <w:numPr>
          <w:ilvl w:val="0"/>
          <w:numId w:val="78"/>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Обосновать выбор сырьевых материалов, описать особенности производства фибробетона</w:t>
      </w:r>
    </w:p>
    <w:p w:rsidR="003425C1" w:rsidRPr="00542C8A" w:rsidRDefault="003425C1" w:rsidP="00633A04">
      <w:pPr>
        <w:numPr>
          <w:ilvl w:val="0"/>
          <w:numId w:val="78"/>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Обобщить теоретические и технологические достижения передового международного опыта; проанализировать состояние, проблемы и перспективы развития  производств бетонных и железобетонных изделий в РК и за рубежом</w:t>
      </w:r>
    </w:p>
    <w:p w:rsidR="00F80F31" w:rsidRPr="00542C8A" w:rsidRDefault="00F80F31" w:rsidP="006042F5">
      <w:pPr>
        <w:spacing w:after="0" w:line="240" w:lineRule="auto"/>
        <w:jc w:val="both"/>
        <w:rPr>
          <w:rStyle w:val="apple-converted-space"/>
          <w:rFonts w:ascii="Times New Roman" w:hAnsi="Times New Roman" w:cs="Times New Roman"/>
          <w:sz w:val="28"/>
          <w:szCs w:val="28"/>
          <w:shd w:val="clear" w:color="auto" w:fill="FFFFFF"/>
        </w:rPr>
      </w:pPr>
    </w:p>
    <w:p w:rsidR="00F80F31" w:rsidRPr="00542C8A" w:rsidRDefault="00F80F31" w:rsidP="006042F5">
      <w:pPr>
        <w:spacing w:after="0" w:line="240" w:lineRule="auto"/>
        <w:jc w:val="both"/>
        <w:rPr>
          <w:rStyle w:val="apple-converted-space"/>
          <w:rFonts w:ascii="Times New Roman" w:hAnsi="Times New Roman" w:cs="Times New Roman"/>
          <w:sz w:val="28"/>
          <w:szCs w:val="28"/>
          <w:shd w:val="clear" w:color="auto" w:fill="FFFFFF"/>
        </w:rPr>
      </w:pPr>
    </w:p>
    <w:p w:rsidR="006042F5" w:rsidRPr="00542C8A" w:rsidRDefault="006042F5" w:rsidP="006042F5">
      <w:pPr>
        <w:spacing w:after="0" w:line="240" w:lineRule="auto"/>
        <w:jc w:val="both"/>
        <w:rPr>
          <w:rFonts w:ascii="Times New Roman" w:hAnsi="Times New Roman" w:cs="Times New Roman"/>
          <w:sz w:val="28"/>
          <w:szCs w:val="28"/>
        </w:rPr>
      </w:pPr>
      <w:r w:rsidRPr="00542C8A">
        <w:rPr>
          <w:rStyle w:val="apple-converted-space"/>
          <w:rFonts w:ascii="Times New Roman" w:hAnsi="Times New Roman" w:cs="Times New Roman"/>
          <w:sz w:val="28"/>
          <w:szCs w:val="28"/>
          <w:shd w:val="clear" w:color="auto" w:fill="FFFFFF"/>
        </w:rPr>
        <w:t> </w:t>
      </w:r>
      <w:r w:rsidRPr="00542C8A">
        <w:rPr>
          <w:rFonts w:ascii="Times New Roman" w:hAnsi="Times New Roman" w:cs="Times New Roman"/>
          <w:sz w:val="28"/>
          <w:szCs w:val="28"/>
        </w:rPr>
        <w:t xml:space="preserve"> </w:t>
      </w:r>
      <w:r w:rsidRPr="00542C8A">
        <w:rPr>
          <w:rFonts w:ascii="Times New Roman" w:hAnsi="Times New Roman" w:cs="Times New Roman"/>
          <w:b/>
          <w:sz w:val="28"/>
          <w:szCs w:val="28"/>
          <w:lang w:val="kk-KZ"/>
        </w:rPr>
        <w:br w:type="page"/>
      </w:r>
    </w:p>
    <w:p w:rsidR="00F77C2F" w:rsidRPr="00542C8A" w:rsidRDefault="00F77C2F" w:rsidP="00E3456F">
      <w:pPr>
        <w:spacing w:after="0" w:line="240" w:lineRule="auto"/>
        <w:jc w:val="center"/>
        <w:rPr>
          <w:rFonts w:ascii="Times New Roman" w:hAnsi="Times New Roman" w:cs="Times New Roman"/>
          <w:b/>
          <w:sz w:val="28"/>
          <w:szCs w:val="28"/>
          <w:lang w:val="kk-KZ"/>
        </w:rPr>
      </w:pPr>
      <w:r w:rsidRPr="00542C8A">
        <w:rPr>
          <w:rFonts w:ascii="Times New Roman" w:hAnsi="Times New Roman" w:cs="Times New Roman"/>
          <w:b/>
          <w:sz w:val="28"/>
          <w:szCs w:val="28"/>
          <w:lang w:val="kk-KZ"/>
        </w:rPr>
        <w:lastRenderedPageBreak/>
        <w:t>Лекция 15</w:t>
      </w:r>
    </w:p>
    <w:p w:rsidR="00E3456F" w:rsidRPr="00542C8A" w:rsidRDefault="00E3456F" w:rsidP="00E3456F">
      <w:pPr>
        <w:spacing w:after="0" w:line="240" w:lineRule="auto"/>
        <w:jc w:val="center"/>
        <w:rPr>
          <w:rFonts w:ascii="Times New Roman" w:hAnsi="Times New Roman" w:cs="Times New Roman"/>
          <w:b/>
          <w:sz w:val="28"/>
          <w:szCs w:val="28"/>
          <w:lang w:val="kk-KZ"/>
        </w:rPr>
      </w:pPr>
    </w:p>
    <w:p w:rsidR="00E3456F" w:rsidRPr="00542C8A" w:rsidRDefault="00E3456F" w:rsidP="00E3456F">
      <w:pPr>
        <w:spacing w:after="0" w:line="240" w:lineRule="auto"/>
        <w:jc w:val="center"/>
        <w:rPr>
          <w:rFonts w:ascii="Times New Roman" w:hAnsi="Times New Roman" w:cs="Times New Roman"/>
          <w:b/>
          <w:bCs/>
          <w:caps/>
          <w:sz w:val="28"/>
          <w:szCs w:val="28"/>
        </w:rPr>
      </w:pPr>
      <w:r w:rsidRPr="00542C8A">
        <w:rPr>
          <w:rFonts w:ascii="Times New Roman" w:hAnsi="Times New Roman" w:cs="Times New Roman"/>
          <w:b/>
          <w:bCs/>
          <w:sz w:val="28"/>
          <w:szCs w:val="28"/>
        </w:rPr>
        <w:t>План лекции</w:t>
      </w:r>
    </w:p>
    <w:p w:rsidR="00E3456F" w:rsidRPr="00542C8A" w:rsidRDefault="00E3456F" w:rsidP="00E3456F">
      <w:pPr>
        <w:spacing w:after="0" w:line="240" w:lineRule="auto"/>
        <w:jc w:val="center"/>
        <w:rPr>
          <w:rFonts w:ascii="Times New Roman" w:hAnsi="Times New Roman" w:cs="Times New Roman"/>
          <w:sz w:val="28"/>
          <w:szCs w:val="28"/>
          <w:lang w:val="kk-KZ"/>
        </w:rPr>
      </w:pPr>
    </w:p>
    <w:p w:rsidR="00786894" w:rsidRPr="00542C8A" w:rsidRDefault="00786894" w:rsidP="00633A04">
      <w:pPr>
        <w:widowControl w:val="0"/>
        <w:numPr>
          <w:ilvl w:val="0"/>
          <w:numId w:val="50"/>
        </w:numPr>
        <w:shd w:val="clear" w:color="auto" w:fill="FFFFFF"/>
        <w:tabs>
          <w:tab w:val="left" w:pos="180"/>
        </w:tabs>
        <w:suppressAutoHyphens/>
        <w:autoSpaceDE w:val="0"/>
        <w:autoSpaceDN w:val="0"/>
        <w:adjustRightInd w:val="0"/>
        <w:spacing w:after="0" w:line="240" w:lineRule="auto"/>
        <w:rPr>
          <w:rFonts w:ascii="Times New Roman" w:hAnsi="Times New Roman" w:cs="Times New Roman"/>
          <w:sz w:val="28"/>
          <w:szCs w:val="28"/>
        </w:rPr>
      </w:pPr>
      <w:r w:rsidRPr="00542C8A">
        <w:rPr>
          <w:rFonts w:ascii="Times New Roman" w:hAnsi="Times New Roman" w:cs="Times New Roman"/>
          <w:sz w:val="28"/>
          <w:szCs w:val="28"/>
        </w:rPr>
        <w:t>Минерально-сырьевая база строительной керамики и огнеупорных изделий: месторождения каолиновых, огнеупорных и тугоплавких глин, пригодных для производства строительной керамики и огнеупоров</w:t>
      </w:r>
    </w:p>
    <w:p w:rsidR="00786894" w:rsidRPr="00542C8A" w:rsidRDefault="00786894" w:rsidP="00E3456F">
      <w:pPr>
        <w:spacing w:after="0" w:line="240" w:lineRule="auto"/>
        <w:ind w:firstLine="454"/>
        <w:jc w:val="both"/>
        <w:rPr>
          <w:rFonts w:ascii="Times New Roman" w:hAnsi="Times New Roman" w:cs="Times New Roman"/>
          <w:b/>
          <w:sz w:val="28"/>
          <w:szCs w:val="28"/>
        </w:rPr>
      </w:pPr>
    </w:p>
    <w:p w:rsidR="00786894" w:rsidRPr="00542C8A" w:rsidRDefault="00786894" w:rsidP="00E3456F">
      <w:pPr>
        <w:spacing w:after="0" w:line="240" w:lineRule="auto"/>
        <w:ind w:firstLine="454"/>
        <w:jc w:val="both"/>
        <w:rPr>
          <w:rFonts w:ascii="Times New Roman" w:hAnsi="Times New Roman" w:cs="Times New Roman"/>
          <w:b/>
          <w:sz w:val="28"/>
          <w:szCs w:val="28"/>
          <w:lang w:val="kk-KZ"/>
        </w:rPr>
      </w:pPr>
    </w:p>
    <w:p w:rsidR="00C502C8" w:rsidRPr="00542C8A" w:rsidRDefault="00EB09DC" w:rsidP="00C502C8">
      <w:pPr>
        <w:spacing w:after="0" w:line="240" w:lineRule="auto"/>
        <w:ind w:firstLine="454"/>
        <w:jc w:val="both"/>
        <w:rPr>
          <w:rFonts w:ascii="Times New Roman" w:hAnsi="Times New Roman" w:cs="Times New Roman"/>
          <w:b/>
          <w:sz w:val="28"/>
          <w:szCs w:val="28"/>
        </w:rPr>
      </w:pPr>
      <w:r w:rsidRPr="00542C8A">
        <w:rPr>
          <w:rFonts w:ascii="Times New Roman" w:hAnsi="Times New Roman" w:cs="Times New Roman"/>
          <w:b/>
          <w:sz w:val="28"/>
          <w:szCs w:val="28"/>
        </w:rPr>
        <w:t>МИНЕРАЛЬНО-СЫРЬЕВОЕ ОБЕСПЕЧЕНИЕ</w:t>
      </w:r>
      <w:r w:rsidR="00C502C8" w:rsidRPr="00542C8A">
        <w:rPr>
          <w:rFonts w:ascii="Times New Roman" w:hAnsi="Times New Roman" w:cs="Times New Roman"/>
          <w:b/>
          <w:sz w:val="28"/>
          <w:szCs w:val="28"/>
        </w:rPr>
        <w:t xml:space="preserve"> ПРОИЗВОДСТВ ПРИОРИТЕТНЫХ СТРОИТЕЛЬНЫХ </w:t>
      </w:r>
      <w:r w:rsidR="002C0887" w:rsidRPr="00542C8A">
        <w:rPr>
          <w:rFonts w:ascii="Times New Roman" w:hAnsi="Times New Roman" w:cs="Times New Roman"/>
          <w:b/>
          <w:sz w:val="28"/>
          <w:szCs w:val="28"/>
        </w:rPr>
        <w:t>МАТЕРИАЛОВ В      РЕСПУБЛИКЕ КАЗАХСТАН</w:t>
      </w:r>
    </w:p>
    <w:p w:rsidR="00C502C8" w:rsidRPr="00542C8A" w:rsidRDefault="00C502C8" w:rsidP="00C502C8">
      <w:pPr>
        <w:spacing w:after="0" w:line="240" w:lineRule="auto"/>
        <w:ind w:firstLine="454"/>
        <w:jc w:val="both"/>
        <w:rPr>
          <w:rFonts w:ascii="Times New Roman" w:hAnsi="Times New Roman" w:cs="Times New Roman"/>
          <w:b/>
          <w:sz w:val="28"/>
          <w:szCs w:val="28"/>
        </w:rPr>
      </w:pPr>
    </w:p>
    <w:p w:rsidR="00C502C8" w:rsidRPr="00542C8A" w:rsidRDefault="00C502C8" w:rsidP="00C502C8">
      <w:pPr>
        <w:spacing w:after="0" w:line="240" w:lineRule="auto"/>
        <w:ind w:firstLine="454"/>
        <w:jc w:val="both"/>
        <w:rPr>
          <w:rFonts w:ascii="Times New Roman" w:hAnsi="Times New Roman" w:cs="Times New Roman"/>
          <w:b/>
          <w:sz w:val="28"/>
          <w:szCs w:val="28"/>
          <w:lang w:val="kk-KZ"/>
        </w:rPr>
      </w:pPr>
    </w:p>
    <w:p w:rsidR="00C502C8" w:rsidRPr="00542C8A" w:rsidRDefault="00C502C8"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Казахстан располагает богатыми сырьевыми возможностями для развития асбестоперерабатывающей, керамической, фарфоро-фаянсовой, керамзитовой, цементной, стекольной промышленности, а также развития производства извести, красок, тепл</w:t>
      </w:r>
      <w:r w:rsidR="002C0887" w:rsidRPr="00542C8A">
        <w:rPr>
          <w:rFonts w:ascii="Times New Roman" w:hAnsi="Times New Roman" w:cs="Times New Roman"/>
          <w:sz w:val="28"/>
          <w:szCs w:val="28"/>
        </w:rPr>
        <w:t>оизоляционных материалов и других.</w:t>
      </w:r>
    </w:p>
    <w:p w:rsidR="00C502C8" w:rsidRPr="00542C8A" w:rsidRDefault="002C0887"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Месторождения</w:t>
      </w:r>
      <w:r w:rsidR="00C502C8" w:rsidRPr="00542C8A">
        <w:rPr>
          <w:rFonts w:ascii="Times New Roman" w:hAnsi="Times New Roman" w:cs="Times New Roman"/>
          <w:sz w:val="28"/>
          <w:szCs w:val="28"/>
        </w:rPr>
        <w:t xml:space="preserve"> карбонатного сырья рас</w:t>
      </w:r>
      <w:r w:rsidRPr="00542C8A">
        <w:rPr>
          <w:rFonts w:ascii="Times New Roman" w:hAnsi="Times New Roman" w:cs="Times New Roman"/>
          <w:sz w:val="28"/>
          <w:szCs w:val="28"/>
        </w:rPr>
        <w:t>пространены по всей территории Р</w:t>
      </w:r>
      <w:r w:rsidR="00C502C8" w:rsidRPr="00542C8A">
        <w:rPr>
          <w:rFonts w:ascii="Times New Roman" w:hAnsi="Times New Roman" w:cs="Times New Roman"/>
          <w:sz w:val="28"/>
          <w:szCs w:val="28"/>
        </w:rPr>
        <w:t>еспублики, их общие балансовые запасы превышают 3 миллиарда тонн.</w:t>
      </w:r>
    </w:p>
    <w:p w:rsidR="00C502C8" w:rsidRPr="00542C8A" w:rsidRDefault="00C502C8"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Государственным балансом учтены 8</w:t>
      </w:r>
      <w:r w:rsidR="002C0887" w:rsidRPr="00542C8A">
        <w:rPr>
          <w:rFonts w:ascii="Times New Roman" w:hAnsi="Times New Roman" w:cs="Times New Roman"/>
          <w:sz w:val="28"/>
          <w:szCs w:val="28"/>
        </w:rPr>
        <w:t xml:space="preserve"> месторождений известняков, пригодных</w:t>
      </w:r>
      <w:r w:rsidRPr="00542C8A">
        <w:rPr>
          <w:rFonts w:ascii="Times New Roman" w:hAnsi="Times New Roman" w:cs="Times New Roman"/>
          <w:sz w:val="28"/>
          <w:szCs w:val="28"/>
        </w:rPr>
        <w:t xml:space="preserve"> для стек</w:t>
      </w:r>
      <w:r w:rsidR="002C0887" w:rsidRPr="00542C8A">
        <w:rPr>
          <w:rFonts w:ascii="Times New Roman" w:hAnsi="Times New Roman" w:cs="Times New Roman"/>
          <w:sz w:val="28"/>
          <w:szCs w:val="28"/>
        </w:rPr>
        <w:t>ольной промышленности, общие их</w:t>
      </w:r>
      <w:r w:rsidRPr="00542C8A">
        <w:rPr>
          <w:rFonts w:ascii="Times New Roman" w:hAnsi="Times New Roman" w:cs="Times New Roman"/>
          <w:sz w:val="28"/>
          <w:szCs w:val="28"/>
        </w:rPr>
        <w:t xml:space="preserve"> запасы по промышленным категориям составляют </w:t>
      </w:r>
      <w:r w:rsidR="002C0887" w:rsidRPr="00542C8A">
        <w:rPr>
          <w:rFonts w:ascii="Times New Roman" w:hAnsi="Times New Roman" w:cs="Times New Roman"/>
          <w:sz w:val="28"/>
          <w:szCs w:val="28"/>
        </w:rPr>
        <w:t>более 15</w:t>
      </w:r>
      <w:r w:rsidRPr="00542C8A">
        <w:rPr>
          <w:rFonts w:ascii="Times New Roman" w:hAnsi="Times New Roman" w:cs="Times New Roman"/>
          <w:sz w:val="28"/>
          <w:szCs w:val="28"/>
        </w:rPr>
        <w:t xml:space="preserve"> миллиона тонн. </w:t>
      </w:r>
    </w:p>
    <w:p w:rsidR="00C502C8" w:rsidRPr="00542C8A" w:rsidRDefault="005E7D0D"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Известняков, пригодн</w:t>
      </w:r>
      <w:r w:rsidR="002C0887" w:rsidRPr="00542C8A">
        <w:rPr>
          <w:rFonts w:ascii="Times New Roman" w:hAnsi="Times New Roman" w:cs="Times New Roman"/>
          <w:sz w:val="28"/>
          <w:szCs w:val="28"/>
        </w:rPr>
        <w:t>ых для выжига извести в Республике, еще</w:t>
      </w:r>
      <w:r w:rsidR="00C502C8" w:rsidRPr="00542C8A">
        <w:rPr>
          <w:rFonts w:ascii="Times New Roman" w:hAnsi="Times New Roman" w:cs="Times New Roman"/>
          <w:sz w:val="28"/>
          <w:szCs w:val="28"/>
        </w:rPr>
        <w:t xml:space="preserve"> больше</w:t>
      </w:r>
      <w:r w:rsidR="002C0887" w:rsidRPr="00542C8A">
        <w:rPr>
          <w:rFonts w:ascii="Times New Roman" w:hAnsi="Times New Roman" w:cs="Times New Roman"/>
          <w:sz w:val="28"/>
          <w:szCs w:val="28"/>
        </w:rPr>
        <w:t>, их</w:t>
      </w:r>
      <w:r w:rsidR="00C502C8" w:rsidRPr="00542C8A">
        <w:rPr>
          <w:rFonts w:ascii="Times New Roman" w:hAnsi="Times New Roman" w:cs="Times New Roman"/>
          <w:sz w:val="28"/>
          <w:szCs w:val="28"/>
        </w:rPr>
        <w:t xml:space="preserve"> суммарные запасы составляют</w:t>
      </w:r>
      <w:r w:rsidR="002C0887" w:rsidRPr="00542C8A">
        <w:rPr>
          <w:rFonts w:ascii="Times New Roman" w:hAnsi="Times New Roman" w:cs="Times New Roman"/>
          <w:sz w:val="28"/>
          <w:szCs w:val="28"/>
        </w:rPr>
        <w:t xml:space="preserve"> более</w:t>
      </w:r>
      <w:r w:rsidR="00C502C8" w:rsidRPr="00542C8A">
        <w:rPr>
          <w:rFonts w:ascii="Times New Roman" w:hAnsi="Times New Roman" w:cs="Times New Roman"/>
          <w:sz w:val="28"/>
          <w:szCs w:val="28"/>
        </w:rPr>
        <w:t xml:space="preserve"> 480 миллиона тонн. </w:t>
      </w:r>
    </w:p>
    <w:p w:rsidR="00C502C8" w:rsidRPr="00542C8A" w:rsidRDefault="00C502C8"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Разведано также </w:t>
      </w:r>
      <w:r w:rsidR="002C0887" w:rsidRPr="00542C8A">
        <w:rPr>
          <w:rFonts w:ascii="Times New Roman" w:hAnsi="Times New Roman" w:cs="Times New Roman"/>
          <w:sz w:val="28"/>
          <w:szCs w:val="28"/>
        </w:rPr>
        <w:t>более 10</w:t>
      </w:r>
      <w:r w:rsidRPr="00542C8A">
        <w:rPr>
          <w:rFonts w:ascii="Times New Roman" w:hAnsi="Times New Roman" w:cs="Times New Roman"/>
          <w:sz w:val="28"/>
          <w:szCs w:val="28"/>
        </w:rPr>
        <w:t xml:space="preserve"> месторождений мела с совокупными запасами</w:t>
      </w:r>
      <w:r w:rsidR="002C0887" w:rsidRPr="00542C8A">
        <w:rPr>
          <w:rFonts w:ascii="Times New Roman" w:hAnsi="Times New Roman" w:cs="Times New Roman"/>
          <w:sz w:val="28"/>
          <w:szCs w:val="28"/>
        </w:rPr>
        <w:t xml:space="preserve"> около 140</w:t>
      </w:r>
      <w:r w:rsidRPr="00542C8A">
        <w:rPr>
          <w:rFonts w:ascii="Times New Roman" w:hAnsi="Times New Roman" w:cs="Times New Roman"/>
          <w:sz w:val="28"/>
          <w:szCs w:val="28"/>
        </w:rPr>
        <w:t xml:space="preserve"> миллиона тонн. Его используют при производстве цемента и строительной извести.</w:t>
      </w:r>
    </w:p>
    <w:p w:rsidR="00C502C8" w:rsidRPr="00542C8A" w:rsidRDefault="00C502C8"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Казахстан отличается широким распространением кремнеземистых пород </w:t>
      </w:r>
      <w:r w:rsidR="002C0887" w:rsidRPr="00542C8A">
        <w:rPr>
          <w:rFonts w:ascii="Times New Roman" w:hAnsi="Times New Roman" w:cs="Times New Roman"/>
          <w:sz w:val="28"/>
          <w:szCs w:val="28"/>
        </w:rPr>
        <w:t>- опок, диатомитов</w:t>
      </w:r>
      <w:r w:rsidRPr="00542C8A">
        <w:rPr>
          <w:rFonts w:ascii="Times New Roman" w:hAnsi="Times New Roman" w:cs="Times New Roman"/>
          <w:sz w:val="28"/>
          <w:szCs w:val="28"/>
        </w:rPr>
        <w:t>, тр</w:t>
      </w:r>
      <w:r w:rsidR="002C0887" w:rsidRPr="00542C8A">
        <w:rPr>
          <w:rFonts w:ascii="Times New Roman" w:hAnsi="Times New Roman" w:cs="Times New Roman"/>
          <w:sz w:val="28"/>
          <w:szCs w:val="28"/>
        </w:rPr>
        <w:t>епелов</w:t>
      </w:r>
      <w:r w:rsidRPr="00542C8A">
        <w:rPr>
          <w:rFonts w:ascii="Times New Roman" w:hAnsi="Times New Roman" w:cs="Times New Roman"/>
          <w:sz w:val="28"/>
          <w:szCs w:val="28"/>
        </w:rPr>
        <w:t xml:space="preserve">, которые используются преимущественно для производства высококачественных цементов. </w:t>
      </w:r>
    </w:p>
    <w:p w:rsidR="00C502C8" w:rsidRPr="00542C8A" w:rsidRDefault="00C502C8"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Государственным балансом учтены 29 месторождений бентонитовых глин, пригодных для использования в керамической, фарфоро-фаянсовой и стекольной промышленности. Их запасы по всем по всем промышленным категориям превышают один миллиард тонн. </w:t>
      </w:r>
    </w:p>
    <w:p w:rsidR="00C502C8" w:rsidRPr="00542C8A" w:rsidRDefault="00C502C8"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Разведанные запасы основных месторождений стекольных </w:t>
      </w:r>
      <w:r w:rsidR="002C0887" w:rsidRPr="00542C8A">
        <w:rPr>
          <w:rFonts w:ascii="Times New Roman" w:hAnsi="Times New Roman" w:cs="Times New Roman"/>
          <w:sz w:val="28"/>
          <w:szCs w:val="28"/>
        </w:rPr>
        <w:t xml:space="preserve">кварцевых </w:t>
      </w:r>
      <w:r w:rsidRPr="00542C8A">
        <w:rPr>
          <w:rFonts w:ascii="Times New Roman" w:hAnsi="Times New Roman" w:cs="Times New Roman"/>
          <w:sz w:val="28"/>
          <w:szCs w:val="28"/>
        </w:rPr>
        <w:t xml:space="preserve">песков составляют около 40 миллионов тонн. </w:t>
      </w:r>
    </w:p>
    <w:p w:rsidR="00C502C8" w:rsidRPr="00542C8A" w:rsidRDefault="00C502C8" w:rsidP="00C502C8">
      <w:pPr>
        <w:spacing w:after="0" w:line="240" w:lineRule="auto"/>
        <w:ind w:firstLine="454"/>
        <w:jc w:val="both"/>
        <w:rPr>
          <w:rFonts w:ascii="Times New Roman" w:hAnsi="Times New Roman" w:cs="Times New Roman"/>
          <w:b/>
          <w:sz w:val="28"/>
          <w:szCs w:val="28"/>
          <w:lang w:val="kk-KZ"/>
        </w:rPr>
      </w:pPr>
      <w:r w:rsidRPr="00542C8A">
        <w:rPr>
          <w:rFonts w:ascii="Times New Roman" w:hAnsi="Times New Roman" w:cs="Times New Roman"/>
          <w:sz w:val="28"/>
          <w:szCs w:val="28"/>
        </w:rPr>
        <w:t xml:space="preserve">На территории Казахстана выявлено </w:t>
      </w:r>
      <w:r w:rsidR="002C0887" w:rsidRPr="00542C8A">
        <w:rPr>
          <w:rFonts w:ascii="Times New Roman" w:hAnsi="Times New Roman" w:cs="Times New Roman"/>
          <w:sz w:val="28"/>
          <w:szCs w:val="28"/>
        </w:rPr>
        <w:t>более 400</w:t>
      </w:r>
      <w:r w:rsidRPr="00542C8A">
        <w:rPr>
          <w:rFonts w:ascii="Times New Roman" w:hAnsi="Times New Roman" w:cs="Times New Roman"/>
          <w:sz w:val="28"/>
          <w:szCs w:val="28"/>
        </w:rPr>
        <w:t xml:space="preserve"> месторождений</w:t>
      </w:r>
      <w:r w:rsidR="002C0887" w:rsidRPr="00542C8A">
        <w:rPr>
          <w:rFonts w:ascii="Times New Roman" w:hAnsi="Times New Roman" w:cs="Times New Roman"/>
          <w:sz w:val="28"/>
          <w:szCs w:val="28"/>
        </w:rPr>
        <w:t xml:space="preserve"> других </w:t>
      </w:r>
      <w:r w:rsidRPr="00542C8A">
        <w:rPr>
          <w:rFonts w:ascii="Times New Roman" w:hAnsi="Times New Roman" w:cs="Times New Roman"/>
          <w:sz w:val="28"/>
          <w:szCs w:val="28"/>
        </w:rPr>
        <w:t xml:space="preserve">нерудных </w:t>
      </w:r>
      <w:r w:rsidR="002C0887" w:rsidRPr="00542C8A">
        <w:rPr>
          <w:rFonts w:ascii="Times New Roman" w:hAnsi="Times New Roman" w:cs="Times New Roman"/>
          <w:sz w:val="28"/>
          <w:szCs w:val="28"/>
        </w:rPr>
        <w:t>видов минерального сырья</w:t>
      </w:r>
      <w:r w:rsidRPr="00542C8A">
        <w:rPr>
          <w:rFonts w:ascii="Times New Roman" w:hAnsi="Times New Roman" w:cs="Times New Roman"/>
          <w:sz w:val="28"/>
          <w:szCs w:val="28"/>
        </w:rPr>
        <w:t xml:space="preserve">, пригодных для производства стенового камня, кирпичных блоков, </w:t>
      </w:r>
      <w:r w:rsidR="002C0887" w:rsidRPr="00542C8A">
        <w:rPr>
          <w:rFonts w:ascii="Times New Roman" w:hAnsi="Times New Roman" w:cs="Times New Roman"/>
          <w:sz w:val="28"/>
          <w:szCs w:val="28"/>
        </w:rPr>
        <w:t>облицовочных плит</w:t>
      </w:r>
      <w:r w:rsidRPr="00542C8A">
        <w:rPr>
          <w:rFonts w:ascii="Times New Roman" w:hAnsi="Times New Roman" w:cs="Times New Roman"/>
          <w:sz w:val="28"/>
          <w:szCs w:val="28"/>
        </w:rPr>
        <w:t>, щебня, мраморной крошки, бутового камня</w:t>
      </w:r>
      <w:r w:rsidR="002C0887" w:rsidRPr="00542C8A">
        <w:rPr>
          <w:rFonts w:ascii="Times New Roman" w:hAnsi="Times New Roman" w:cs="Times New Roman"/>
          <w:sz w:val="28"/>
          <w:szCs w:val="28"/>
        </w:rPr>
        <w:t xml:space="preserve"> и других.</w:t>
      </w:r>
    </w:p>
    <w:p w:rsidR="00C502C8" w:rsidRPr="00542C8A" w:rsidRDefault="00C502C8" w:rsidP="00C502C8">
      <w:pPr>
        <w:spacing w:after="0" w:line="240" w:lineRule="auto"/>
        <w:ind w:firstLine="454"/>
        <w:jc w:val="both"/>
        <w:rPr>
          <w:rFonts w:ascii="Times New Roman" w:hAnsi="Times New Roman" w:cs="Times New Roman"/>
          <w:b/>
          <w:sz w:val="28"/>
          <w:szCs w:val="28"/>
          <w:lang w:val="kk-KZ"/>
        </w:rPr>
      </w:pPr>
    </w:p>
    <w:p w:rsidR="00BE6773" w:rsidRPr="00542C8A" w:rsidRDefault="00BE6773" w:rsidP="00C502C8">
      <w:pPr>
        <w:spacing w:after="0" w:line="240" w:lineRule="auto"/>
        <w:ind w:firstLine="454"/>
        <w:jc w:val="both"/>
        <w:rPr>
          <w:rFonts w:ascii="Times New Roman" w:hAnsi="Times New Roman" w:cs="Times New Roman"/>
          <w:b/>
          <w:sz w:val="28"/>
          <w:szCs w:val="28"/>
          <w:lang w:val="kk-KZ"/>
        </w:rPr>
      </w:pPr>
    </w:p>
    <w:p w:rsidR="00C502C8" w:rsidRPr="00542C8A" w:rsidRDefault="00C502C8" w:rsidP="00C502C8">
      <w:pPr>
        <w:spacing w:after="0" w:line="240" w:lineRule="auto"/>
        <w:ind w:firstLine="454"/>
        <w:jc w:val="both"/>
        <w:rPr>
          <w:rFonts w:ascii="Times New Roman" w:hAnsi="Times New Roman" w:cs="Times New Roman"/>
          <w:b/>
          <w:sz w:val="28"/>
          <w:szCs w:val="28"/>
          <w:lang w:val="kk-KZ"/>
        </w:rPr>
      </w:pPr>
      <w:r w:rsidRPr="00542C8A">
        <w:rPr>
          <w:rFonts w:ascii="Times New Roman" w:hAnsi="Times New Roman" w:cs="Times New Roman"/>
          <w:b/>
          <w:sz w:val="28"/>
          <w:szCs w:val="28"/>
          <w:lang w:val="kk-KZ"/>
        </w:rPr>
        <w:lastRenderedPageBreak/>
        <w:t>Минерально-сырьевая база строительной керамики и огнеупорных изделий</w:t>
      </w:r>
    </w:p>
    <w:p w:rsidR="002C0887" w:rsidRPr="00542C8A" w:rsidRDefault="002C0887" w:rsidP="00C502C8">
      <w:pPr>
        <w:spacing w:after="0" w:line="240" w:lineRule="auto"/>
        <w:ind w:firstLine="454"/>
        <w:jc w:val="both"/>
        <w:rPr>
          <w:rFonts w:ascii="Times New Roman" w:hAnsi="Times New Roman" w:cs="Times New Roman"/>
          <w:sz w:val="28"/>
          <w:szCs w:val="28"/>
        </w:rPr>
      </w:pPr>
    </w:p>
    <w:p w:rsidR="00D32196" w:rsidRPr="00542C8A" w:rsidRDefault="00D50B20" w:rsidP="00D3219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lang w:val="kk-KZ"/>
        </w:rPr>
        <w:t>Термином «глины» и</w:t>
      </w:r>
      <w:r w:rsidR="00D32196" w:rsidRPr="00542C8A">
        <w:rPr>
          <w:rFonts w:ascii="Times New Roman" w:hAnsi="Times New Roman" w:cs="Times New Roman"/>
          <w:sz w:val="28"/>
          <w:szCs w:val="28"/>
          <w:lang w:val="kk-KZ"/>
        </w:rPr>
        <w:t xml:space="preserve"> «глинистые породы</w:t>
      </w:r>
      <w:r w:rsidR="00D32196" w:rsidRPr="00542C8A">
        <w:rPr>
          <w:rFonts w:ascii="Times New Roman" w:hAnsi="Times New Roman" w:cs="Times New Roman"/>
          <w:sz w:val="28"/>
          <w:szCs w:val="28"/>
        </w:rPr>
        <w:t xml:space="preserve">» обозначают обычно землистые породы осадочного происхождения, состоящие из пелитовых (мельче 0,005 мм) частиц гидроалюмосиликатов </w:t>
      </w:r>
      <w:r w:rsidRPr="00542C8A">
        <w:rPr>
          <w:rFonts w:ascii="Times New Roman" w:hAnsi="Times New Roman" w:cs="Times New Roman"/>
          <w:sz w:val="28"/>
          <w:szCs w:val="28"/>
        </w:rPr>
        <w:t>- глинистых минералов</w:t>
      </w:r>
      <w:r w:rsidR="00D32196" w:rsidRPr="00542C8A">
        <w:rPr>
          <w:rFonts w:ascii="Times New Roman" w:hAnsi="Times New Roman" w:cs="Times New Roman"/>
          <w:sz w:val="28"/>
          <w:szCs w:val="28"/>
        </w:rPr>
        <w:t xml:space="preserve">. </w:t>
      </w:r>
    </w:p>
    <w:p w:rsidR="00D32196" w:rsidRPr="00542C8A" w:rsidRDefault="00D32196" w:rsidP="00D3219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Обязательными признаками глин в большинстве случаев считают пластичность в увлажненном состоянии и способность затвердевать с сохранением приданной формы при высыхании.</w:t>
      </w:r>
    </w:p>
    <w:p w:rsidR="00D32196" w:rsidRPr="00542C8A" w:rsidRDefault="00D32196" w:rsidP="00D3219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Химический состав глин весьма разнообразен, но можно выделить наиболее характерные признаки:</w:t>
      </w:r>
    </w:p>
    <w:p w:rsidR="00F65F37" w:rsidRPr="00542C8A" w:rsidRDefault="00D32196"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t xml:space="preserve">все глины неизменно содержат кремнезем, глинозем и воду, причем в подавляющем большинстве случаев главным компонентом является кремнезем, количество которого достигает иногда 70-80% от суммы </w:t>
      </w:r>
      <w:r w:rsidR="00F65F37" w:rsidRPr="00542C8A">
        <w:rPr>
          <w:rFonts w:ascii="Times New Roman" w:hAnsi="Times New Roman" w:cs="Times New Roman"/>
          <w:sz w:val="28"/>
          <w:szCs w:val="28"/>
        </w:rPr>
        <w:t>оксидов, присутствующих в глине;</w:t>
      </w:r>
    </w:p>
    <w:p w:rsidR="00F65F37" w:rsidRPr="00542C8A" w:rsidRDefault="00D32196"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t>для глин характерны также высокие содержания глинозема, составляющие о</w:t>
      </w:r>
      <w:r w:rsidR="00F65F37" w:rsidRPr="00542C8A">
        <w:rPr>
          <w:rFonts w:ascii="Times New Roman" w:hAnsi="Times New Roman" w:cs="Times New Roman"/>
          <w:sz w:val="28"/>
          <w:szCs w:val="28"/>
        </w:rPr>
        <w:t>бычно 10-20%, а иногда и 30-40%;</w:t>
      </w:r>
    </w:p>
    <w:p w:rsidR="00D32196" w:rsidRPr="00542C8A" w:rsidRDefault="00D32196" w:rsidP="00633A04">
      <w:pPr>
        <w:pStyle w:val="ad"/>
        <w:numPr>
          <w:ilvl w:val="0"/>
          <w:numId w:val="10"/>
        </w:numPr>
        <w:spacing w:after="0" w:line="240" w:lineRule="auto"/>
        <w:ind w:left="714" w:hanging="357"/>
        <w:jc w:val="both"/>
        <w:rPr>
          <w:rFonts w:ascii="Times New Roman" w:hAnsi="Times New Roman" w:cs="Times New Roman"/>
          <w:sz w:val="28"/>
          <w:szCs w:val="28"/>
          <w:lang w:val="kk-KZ"/>
        </w:rPr>
      </w:pPr>
      <w:r w:rsidRPr="00542C8A">
        <w:rPr>
          <w:rFonts w:ascii="Times New Roman" w:hAnsi="Times New Roman" w:cs="Times New Roman"/>
          <w:sz w:val="28"/>
          <w:szCs w:val="28"/>
        </w:rPr>
        <w:t>во всех глинах в подчиненных количествах находятся Fe</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FeO, CaO, MgO, K</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O, Na</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O, SO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CO</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C и Cl.</w:t>
      </w:r>
    </w:p>
    <w:p w:rsidR="00D32196" w:rsidRPr="00542C8A" w:rsidRDefault="00D32196" w:rsidP="00D3219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Особенности химического состава глинистых пород играют важную роль в определении технологических свойств сырья и качества промышленной продукции. Так, повышение содержания глинозема увеличивает степень огнеупорности глинистых пород, а щелочи и оксид железа понижают ее. Сернистые и углекислые соединения, как правило, ухудшают технологические качества глин. </w:t>
      </w:r>
    </w:p>
    <w:p w:rsidR="00D32196" w:rsidRPr="00542C8A" w:rsidRDefault="00D32196" w:rsidP="00D3219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Глинистые минералы – это в основном водные алюмосиликаты со слоистой структурой кристаллической решетки. </w:t>
      </w:r>
    </w:p>
    <w:p w:rsidR="00D32196" w:rsidRPr="00542C8A" w:rsidRDefault="00D32196" w:rsidP="00D3219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Для глин характерно высокое содержание тонкодисперсных частиц. Ценные свойства глин во многом обусловлены частицами мельче 0,005 мм. Число пластичности и сопротивление сжатию изделий из глин (кроме каолиновых) по мере уменьшения размерности фракций резко возрастают. </w:t>
      </w:r>
    </w:p>
    <w:p w:rsidR="00D32196" w:rsidRPr="00542C8A" w:rsidRDefault="00D32196" w:rsidP="00D32196">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rPr>
        <w:t xml:space="preserve">Существует ряд классификаций глинистых пород, в основу которых положено содержание различных фракций. </w:t>
      </w:r>
    </w:p>
    <w:p w:rsidR="00D32196" w:rsidRPr="00542C8A" w:rsidRDefault="00D50B20" w:rsidP="00D3219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К глинам относят</w:t>
      </w:r>
      <w:r w:rsidR="00D32196" w:rsidRPr="00542C8A">
        <w:rPr>
          <w:rFonts w:ascii="Times New Roman" w:hAnsi="Times New Roman" w:cs="Times New Roman"/>
          <w:sz w:val="28"/>
          <w:szCs w:val="28"/>
        </w:rPr>
        <w:t xml:space="preserve"> породу с содержанием глинистых (&lt;0,002 мм) частиц от 30 до 60%, при наличии пылеватых и песчаных частиц. </w:t>
      </w:r>
    </w:p>
    <w:p w:rsidR="00D32196" w:rsidRPr="00542C8A" w:rsidRDefault="00D32196" w:rsidP="00D3219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Глинистые породы, содержащие наряду с глинистым материалом песок и даже мелкий гравий, относят к суглинкам. </w:t>
      </w:r>
    </w:p>
    <w:p w:rsidR="00D32196" w:rsidRPr="00542C8A" w:rsidRDefault="00D32196" w:rsidP="00D3219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Пластичнос</w:t>
      </w:r>
      <w:r w:rsidR="00D50B20" w:rsidRPr="00542C8A">
        <w:rPr>
          <w:rFonts w:ascii="Times New Roman" w:hAnsi="Times New Roman" w:cs="Times New Roman"/>
          <w:sz w:val="28"/>
          <w:szCs w:val="28"/>
        </w:rPr>
        <w:t>тью называется, как отмечалось, способность глин</w:t>
      </w:r>
      <w:r w:rsidRPr="00542C8A">
        <w:rPr>
          <w:rFonts w:ascii="Times New Roman" w:hAnsi="Times New Roman" w:cs="Times New Roman"/>
          <w:sz w:val="28"/>
          <w:szCs w:val="28"/>
        </w:rPr>
        <w:t xml:space="preserve"> изменять свою форму под влиянием внешних условий без разрыва сплошности и сохранять эту форму после устранения приложенных усилий.  Существует несколько способов определения числа пластичности. Из них наиболее употребительными являются два – Земятченского и Аттерберга. </w:t>
      </w:r>
    </w:p>
    <w:p w:rsidR="00D32196" w:rsidRPr="00542C8A" w:rsidRDefault="00D32196" w:rsidP="00D3219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Степень пластичности по Земятченскому выражается показателем пластичности – произведением деформирующей силы на величину предельной </w:t>
      </w:r>
      <w:r w:rsidRPr="00542C8A">
        <w:rPr>
          <w:rFonts w:ascii="Times New Roman" w:hAnsi="Times New Roman" w:cs="Times New Roman"/>
          <w:sz w:val="28"/>
          <w:szCs w:val="28"/>
        </w:rPr>
        <w:lastRenderedPageBreak/>
        <w:t xml:space="preserve">деформации. Испытание при этом проводится на шарообразном образце глинистой массы. </w:t>
      </w:r>
    </w:p>
    <w:p w:rsidR="00D32196" w:rsidRPr="00542C8A" w:rsidRDefault="00D32196" w:rsidP="00D3219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Пластичность по Аттербергу определяется разностью между содержанием воды в глине при нижней границе текучести и содержанием воды в глине при раскатывании ее в проволоку. </w:t>
      </w:r>
    </w:p>
    <w:p w:rsidR="00D32196" w:rsidRPr="00542C8A" w:rsidRDefault="00D32196" w:rsidP="00D3219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При нагревании глин до температуры 200-250</w:t>
      </w:r>
      <w:r w:rsidR="00D50B20" w:rsidRPr="00542C8A">
        <w:rPr>
          <w:rFonts w:ascii="Times New Roman" w:hAnsi="Times New Roman" w:cs="Times New Roman"/>
          <w:sz w:val="28"/>
          <w:szCs w:val="28"/>
        </w:rPr>
        <w:t xml:space="preserve"> </w:t>
      </w:r>
      <w:r w:rsidRPr="00542C8A">
        <w:rPr>
          <w:rFonts w:ascii="Times New Roman" w:hAnsi="Times New Roman" w:cs="Times New Roman"/>
          <w:sz w:val="28"/>
          <w:szCs w:val="28"/>
          <w:vertAlign w:val="superscript"/>
        </w:rPr>
        <w:t>0</w:t>
      </w:r>
      <w:r w:rsidR="00D50B20" w:rsidRPr="00542C8A">
        <w:rPr>
          <w:rFonts w:ascii="Times New Roman" w:hAnsi="Times New Roman" w:cs="Times New Roman"/>
          <w:sz w:val="28"/>
          <w:szCs w:val="28"/>
        </w:rPr>
        <w:t>С</w:t>
      </w:r>
      <w:r w:rsidRPr="00542C8A">
        <w:rPr>
          <w:rFonts w:ascii="Times New Roman" w:hAnsi="Times New Roman" w:cs="Times New Roman"/>
          <w:sz w:val="28"/>
          <w:szCs w:val="28"/>
        </w:rPr>
        <w:t xml:space="preserve"> выделяется гигроскопическая вода, а при температурах 500-900</w:t>
      </w:r>
      <w:r w:rsidR="00D50B20" w:rsidRPr="00542C8A">
        <w:rPr>
          <w:rFonts w:ascii="Times New Roman" w:hAnsi="Times New Roman" w:cs="Times New Roman"/>
          <w:sz w:val="28"/>
          <w:szCs w:val="28"/>
        </w:rPr>
        <w:t xml:space="preserve"> </w:t>
      </w:r>
      <w:r w:rsidRPr="00542C8A">
        <w:rPr>
          <w:rFonts w:ascii="Times New Roman" w:hAnsi="Times New Roman" w:cs="Times New Roman"/>
          <w:sz w:val="28"/>
          <w:szCs w:val="28"/>
          <w:vertAlign w:val="superscript"/>
        </w:rPr>
        <w:t>0</w:t>
      </w:r>
      <w:r w:rsidR="00D50B20" w:rsidRPr="00542C8A">
        <w:rPr>
          <w:rFonts w:ascii="Times New Roman" w:hAnsi="Times New Roman" w:cs="Times New Roman"/>
          <w:sz w:val="28"/>
          <w:szCs w:val="28"/>
        </w:rPr>
        <w:t>С</w:t>
      </w:r>
      <w:r w:rsidR="00D50B20" w:rsidRPr="00542C8A">
        <w:rPr>
          <w:rFonts w:ascii="Times New Roman" w:hAnsi="Times New Roman" w:cs="Times New Roman"/>
          <w:sz w:val="28"/>
          <w:szCs w:val="28"/>
          <w:vertAlign w:val="superscript"/>
        </w:rPr>
        <w:t xml:space="preserve">  </w:t>
      </w:r>
      <w:r w:rsidRPr="00542C8A">
        <w:rPr>
          <w:rFonts w:ascii="Times New Roman" w:hAnsi="Times New Roman" w:cs="Times New Roman"/>
          <w:sz w:val="28"/>
          <w:szCs w:val="28"/>
        </w:rPr>
        <w:t>выделяется гидроксильная кристаллизационная вода. В интервале 960-1000</w:t>
      </w:r>
      <w:r w:rsidR="00D50B20" w:rsidRPr="00542C8A">
        <w:rPr>
          <w:rFonts w:ascii="Times New Roman" w:hAnsi="Times New Roman" w:cs="Times New Roman"/>
          <w:sz w:val="28"/>
          <w:szCs w:val="28"/>
        </w:rPr>
        <w:t xml:space="preserve"> </w:t>
      </w:r>
      <w:r w:rsidRPr="00542C8A">
        <w:rPr>
          <w:rFonts w:ascii="Times New Roman" w:hAnsi="Times New Roman" w:cs="Times New Roman"/>
          <w:sz w:val="28"/>
          <w:szCs w:val="28"/>
          <w:vertAlign w:val="superscript"/>
        </w:rPr>
        <w:t>0</w:t>
      </w:r>
      <w:r w:rsidR="00D50B20" w:rsidRPr="00542C8A">
        <w:rPr>
          <w:rFonts w:ascii="Times New Roman" w:hAnsi="Times New Roman" w:cs="Times New Roman"/>
          <w:sz w:val="28"/>
          <w:szCs w:val="28"/>
        </w:rPr>
        <w:t>С</w:t>
      </w:r>
      <w:r w:rsidRPr="00542C8A">
        <w:rPr>
          <w:rFonts w:ascii="Times New Roman" w:hAnsi="Times New Roman" w:cs="Times New Roman"/>
          <w:sz w:val="28"/>
          <w:szCs w:val="28"/>
        </w:rPr>
        <w:t xml:space="preserve"> в аморфном веществе каолинитового состава кристаллизуется муллит (3Al</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·SiO</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а при температуре 1200</w:t>
      </w:r>
      <w:r w:rsidR="00D50B20" w:rsidRPr="00542C8A">
        <w:rPr>
          <w:rFonts w:ascii="Times New Roman" w:hAnsi="Times New Roman" w:cs="Times New Roman"/>
          <w:sz w:val="28"/>
          <w:szCs w:val="28"/>
        </w:rPr>
        <w:t xml:space="preserve"> </w:t>
      </w:r>
      <w:r w:rsidRPr="00542C8A">
        <w:rPr>
          <w:rFonts w:ascii="Times New Roman" w:hAnsi="Times New Roman" w:cs="Times New Roman"/>
          <w:sz w:val="28"/>
          <w:szCs w:val="28"/>
          <w:vertAlign w:val="superscript"/>
        </w:rPr>
        <w:t>0</w:t>
      </w:r>
      <w:r w:rsidR="00D50B20" w:rsidRPr="00542C8A">
        <w:rPr>
          <w:rFonts w:ascii="Times New Roman" w:hAnsi="Times New Roman" w:cs="Times New Roman"/>
          <w:sz w:val="28"/>
          <w:szCs w:val="28"/>
        </w:rPr>
        <w:t>С</w:t>
      </w:r>
      <w:r w:rsidRPr="00542C8A">
        <w:rPr>
          <w:rFonts w:ascii="Times New Roman" w:hAnsi="Times New Roman" w:cs="Times New Roman"/>
          <w:sz w:val="28"/>
          <w:szCs w:val="28"/>
        </w:rPr>
        <w:t xml:space="preserve"> – кристобалит. </w:t>
      </w:r>
    </w:p>
    <w:p w:rsidR="00D32196" w:rsidRPr="00542C8A" w:rsidRDefault="00D32196" w:rsidP="00D3219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При температуре 300-500</w:t>
      </w:r>
      <w:r w:rsidR="00D50B20" w:rsidRPr="00542C8A">
        <w:rPr>
          <w:rFonts w:ascii="Times New Roman" w:hAnsi="Times New Roman" w:cs="Times New Roman"/>
          <w:sz w:val="28"/>
          <w:szCs w:val="28"/>
        </w:rPr>
        <w:t xml:space="preserve"> </w:t>
      </w:r>
      <w:r w:rsidRPr="00542C8A">
        <w:rPr>
          <w:rFonts w:ascii="Times New Roman" w:hAnsi="Times New Roman" w:cs="Times New Roman"/>
          <w:sz w:val="28"/>
          <w:szCs w:val="28"/>
          <w:vertAlign w:val="superscript"/>
        </w:rPr>
        <w:t>0</w:t>
      </w:r>
      <w:r w:rsidR="00D50B20" w:rsidRPr="00542C8A">
        <w:rPr>
          <w:rFonts w:ascii="Times New Roman" w:hAnsi="Times New Roman" w:cs="Times New Roman"/>
          <w:sz w:val="28"/>
          <w:szCs w:val="28"/>
        </w:rPr>
        <w:t>С</w:t>
      </w:r>
      <w:r w:rsidRPr="00542C8A">
        <w:rPr>
          <w:rFonts w:ascii="Times New Roman" w:hAnsi="Times New Roman" w:cs="Times New Roman"/>
          <w:sz w:val="28"/>
          <w:szCs w:val="28"/>
        </w:rPr>
        <w:t xml:space="preserve"> начинается разрушение кристаллической решетки глинистых минералов и связанная с этим необратимая потеря пластичности, завершающаяся при температуре 700-800</w:t>
      </w:r>
      <w:r w:rsidR="00D50B20" w:rsidRPr="00542C8A">
        <w:rPr>
          <w:rFonts w:ascii="Times New Roman" w:hAnsi="Times New Roman" w:cs="Times New Roman"/>
          <w:sz w:val="28"/>
          <w:szCs w:val="28"/>
        </w:rPr>
        <w:t xml:space="preserve"> </w:t>
      </w:r>
      <w:r w:rsidRPr="00542C8A">
        <w:rPr>
          <w:rFonts w:ascii="Times New Roman" w:hAnsi="Times New Roman" w:cs="Times New Roman"/>
          <w:sz w:val="28"/>
          <w:szCs w:val="28"/>
          <w:vertAlign w:val="superscript"/>
        </w:rPr>
        <w:t>0</w:t>
      </w:r>
      <w:r w:rsidR="00D50B20" w:rsidRPr="00542C8A">
        <w:rPr>
          <w:rFonts w:ascii="Times New Roman" w:hAnsi="Times New Roman" w:cs="Times New Roman"/>
          <w:sz w:val="28"/>
          <w:szCs w:val="28"/>
        </w:rPr>
        <w:t>С</w:t>
      </w:r>
      <w:r w:rsidRPr="00542C8A">
        <w:rPr>
          <w:rFonts w:ascii="Times New Roman" w:hAnsi="Times New Roman" w:cs="Times New Roman"/>
          <w:sz w:val="28"/>
          <w:szCs w:val="28"/>
        </w:rPr>
        <w:t xml:space="preserve">. После обжига при этих температурах глина превращается в камнеподобную массу. </w:t>
      </w:r>
    </w:p>
    <w:p w:rsidR="00D32196" w:rsidRPr="00542C8A" w:rsidRDefault="00D32196" w:rsidP="00D3219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Вспучивание в глинах происходит вследствие возникновение химических реакций, приводящих к выделению газообразных продуктов в условиях одновременного быстрого образования жидкой фазы. Обычно это либо диссоциация оксидов железа, либо карбонатов кальция и магния, либо сгорание органических примесей, реже дегидратация слюд или амфиболов.</w:t>
      </w:r>
    </w:p>
    <w:p w:rsidR="00D32196" w:rsidRPr="00542C8A" w:rsidRDefault="00D50B20" w:rsidP="00D3219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На окраску обжигаемых глин</w:t>
      </w:r>
      <w:r w:rsidR="00D32196" w:rsidRPr="00542C8A">
        <w:rPr>
          <w:rFonts w:ascii="Times New Roman" w:hAnsi="Times New Roman" w:cs="Times New Roman"/>
          <w:sz w:val="28"/>
          <w:szCs w:val="28"/>
        </w:rPr>
        <w:t xml:space="preserve"> влияют оксиды железа, титан и известковые примеси. Оксиды железа окрашивают черепок в желтые, коричневые и красные цвета, титан – в серые и карбонаты – в желтые или зеленовато-желтые тона. </w:t>
      </w:r>
    </w:p>
    <w:p w:rsidR="00D32196" w:rsidRPr="00542C8A" w:rsidRDefault="00D32196" w:rsidP="00D3219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Температура, при которой происходит размягчение образца в печи, определяет огнеупорность глин. Огнеупорность может быть обозначена в градусах Цельсия. Легкоплавкие глины</w:t>
      </w:r>
      <w:r w:rsidR="00D50B20" w:rsidRPr="00542C8A">
        <w:rPr>
          <w:rFonts w:ascii="Times New Roman" w:hAnsi="Times New Roman" w:cs="Times New Roman"/>
          <w:sz w:val="28"/>
          <w:szCs w:val="28"/>
        </w:rPr>
        <w:t xml:space="preserve"> обладают низкой огнеупорностью -</w:t>
      </w:r>
      <w:r w:rsidRPr="00542C8A">
        <w:rPr>
          <w:rFonts w:ascii="Times New Roman" w:hAnsi="Times New Roman" w:cs="Times New Roman"/>
          <w:sz w:val="28"/>
          <w:szCs w:val="28"/>
        </w:rPr>
        <w:t xml:space="preserve"> до 1350</w:t>
      </w:r>
      <w:r w:rsidR="007849EF" w:rsidRPr="00542C8A">
        <w:rPr>
          <w:rFonts w:ascii="Times New Roman" w:hAnsi="Times New Roman" w:cs="Times New Roman"/>
          <w:sz w:val="28"/>
          <w:szCs w:val="28"/>
        </w:rPr>
        <w:t xml:space="preserve"> </w:t>
      </w:r>
      <w:r w:rsidRPr="00542C8A">
        <w:rPr>
          <w:rFonts w:ascii="Times New Roman" w:hAnsi="Times New Roman" w:cs="Times New Roman"/>
          <w:sz w:val="28"/>
          <w:szCs w:val="28"/>
          <w:vertAlign w:val="superscript"/>
        </w:rPr>
        <w:t>0</w:t>
      </w:r>
      <w:r w:rsidR="007849EF" w:rsidRPr="00542C8A">
        <w:rPr>
          <w:rFonts w:ascii="Times New Roman" w:hAnsi="Times New Roman" w:cs="Times New Roman"/>
          <w:sz w:val="28"/>
          <w:szCs w:val="28"/>
        </w:rPr>
        <w:t>С</w:t>
      </w:r>
      <w:r w:rsidRPr="00542C8A">
        <w:rPr>
          <w:rFonts w:ascii="Times New Roman" w:hAnsi="Times New Roman" w:cs="Times New Roman"/>
          <w:sz w:val="28"/>
          <w:szCs w:val="28"/>
        </w:rPr>
        <w:t>, тугоплавкие – более высокой 1350-1580</w:t>
      </w:r>
      <w:r w:rsidR="007849EF" w:rsidRPr="00542C8A">
        <w:rPr>
          <w:rFonts w:ascii="Times New Roman" w:hAnsi="Times New Roman" w:cs="Times New Roman"/>
          <w:sz w:val="28"/>
          <w:szCs w:val="28"/>
        </w:rPr>
        <w:t xml:space="preserve"> </w:t>
      </w:r>
      <w:r w:rsidRPr="00542C8A">
        <w:rPr>
          <w:rFonts w:ascii="Times New Roman" w:hAnsi="Times New Roman" w:cs="Times New Roman"/>
          <w:sz w:val="28"/>
          <w:szCs w:val="28"/>
          <w:vertAlign w:val="superscript"/>
        </w:rPr>
        <w:t>0</w:t>
      </w:r>
      <w:r w:rsidR="007849EF" w:rsidRPr="00542C8A">
        <w:rPr>
          <w:rFonts w:ascii="Times New Roman" w:hAnsi="Times New Roman" w:cs="Times New Roman"/>
          <w:sz w:val="28"/>
          <w:szCs w:val="28"/>
        </w:rPr>
        <w:t>С</w:t>
      </w:r>
      <w:r w:rsidRPr="00542C8A">
        <w:rPr>
          <w:rFonts w:ascii="Times New Roman" w:hAnsi="Times New Roman" w:cs="Times New Roman"/>
          <w:sz w:val="28"/>
          <w:szCs w:val="28"/>
        </w:rPr>
        <w:t>, а огнеупорные – свыше 1580</w:t>
      </w:r>
      <w:r w:rsidR="007849EF" w:rsidRPr="00542C8A">
        <w:rPr>
          <w:rFonts w:ascii="Times New Roman" w:hAnsi="Times New Roman" w:cs="Times New Roman"/>
          <w:sz w:val="28"/>
          <w:szCs w:val="28"/>
        </w:rPr>
        <w:t xml:space="preserve"> </w:t>
      </w:r>
      <w:r w:rsidRPr="00542C8A">
        <w:rPr>
          <w:rFonts w:ascii="Times New Roman" w:hAnsi="Times New Roman" w:cs="Times New Roman"/>
          <w:sz w:val="28"/>
          <w:szCs w:val="28"/>
          <w:vertAlign w:val="superscript"/>
        </w:rPr>
        <w:t>0</w:t>
      </w:r>
      <w:r w:rsidR="007849EF" w:rsidRPr="00542C8A">
        <w:rPr>
          <w:rFonts w:ascii="Times New Roman" w:hAnsi="Times New Roman" w:cs="Times New Roman"/>
          <w:sz w:val="28"/>
          <w:szCs w:val="28"/>
        </w:rPr>
        <w:t>С</w:t>
      </w:r>
      <w:r w:rsidRPr="00542C8A">
        <w:rPr>
          <w:rFonts w:ascii="Times New Roman" w:hAnsi="Times New Roman" w:cs="Times New Roman"/>
          <w:sz w:val="28"/>
          <w:szCs w:val="28"/>
        </w:rPr>
        <w:t xml:space="preserve">. </w:t>
      </w:r>
    </w:p>
    <w:p w:rsidR="00D32196" w:rsidRPr="00542C8A" w:rsidRDefault="00D32196" w:rsidP="00D3219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Глинистые породы при высыхании по мере потери воды постепенно уменьшаются в объеме. Способность изделий из глин без растрескивания и деформации переносить сушку перед обжигом во многом определяет пригодность глинистых пород в производстве строительной керамики. Связь между степенью глинистости материала и его чувствительностью к сушке давно замечена практикой. Для уменьшения вредного действия усадки прибегают к искусственном</w:t>
      </w:r>
      <w:r w:rsidR="00D50B20" w:rsidRPr="00542C8A">
        <w:rPr>
          <w:rFonts w:ascii="Times New Roman" w:hAnsi="Times New Roman" w:cs="Times New Roman"/>
          <w:sz w:val="28"/>
          <w:szCs w:val="28"/>
        </w:rPr>
        <w:t>у отощению глиняной массы песками</w:t>
      </w:r>
      <w:r w:rsidRPr="00542C8A">
        <w:rPr>
          <w:rFonts w:ascii="Times New Roman" w:hAnsi="Times New Roman" w:cs="Times New Roman"/>
          <w:sz w:val="28"/>
          <w:szCs w:val="28"/>
        </w:rPr>
        <w:t xml:space="preserve"> или другим отощителем. </w:t>
      </w:r>
    </w:p>
    <w:p w:rsidR="00D32196" w:rsidRPr="00542C8A" w:rsidRDefault="00D32196" w:rsidP="00C502C8">
      <w:pPr>
        <w:spacing w:after="0" w:line="240" w:lineRule="auto"/>
        <w:ind w:firstLine="454"/>
        <w:jc w:val="both"/>
        <w:rPr>
          <w:rFonts w:ascii="Times New Roman" w:hAnsi="Times New Roman" w:cs="Times New Roman"/>
          <w:sz w:val="28"/>
          <w:szCs w:val="28"/>
        </w:rPr>
      </w:pPr>
    </w:p>
    <w:p w:rsidR="00C502C8" w:rsidRPr="00542C8A" w:rsidRDefault="00C502C8" w:rsidP="002C0887">
      <w:pPr>
        <w:spacing w:after="0" w:line="240" w:lineRule="auto"/>
        <w:ind w:firstLine="454"/>
        <w:jc w:val="both"/>
        <w:rPr>
          <w:rFonts w:ascii="Times New Roman" w:hAnsi="Times New Roman" w:cs="Times New Roman"/>
          <w:b/>
          <w:i/>
          <w:sz w:val="28"/>
          <w:szCs w:val="28"/>
        </w:rPr>
      </w:pPr>
      <w:r w:rsidRPr="00542C8A">
        <w:rPr>
          <w:rFonts w:ascii="Times New Roman" w:hAnsi="Times New Roman" w:cs="Times New Roman"/>
          <w:b/>
          <w:i/>
          <w:sz w:val="28"/>
          <w:szCs w:val="28"/>
        </w:rPr>
        <w:t xml:space="preserve">1.1 </w:t>
      </w:r>
      <w:r w:rsidR="002C0887" w:rsidRPr="00542C8A">
        <w:rPr>
          <w:rFonts w:ascii="Times New Roman" w:hAnsi="Times New Roman" w:cs="Times New Roman"/>
          <w:b/>
          <w:i/>
          <w:sz w:val="28"/>
          <w:szCs w:val="28"/>
          <w:lang w:val="kk-KZ"/>
        </w:rPr>
        <w:t>Месторождения каолиновых</w:t>
      </w:r>
      <w:r w:rsidR="002C0887" w:rsidRPr="00542C8A">
        <w:rPr>
          <w:rFonts w:ascii="Times New Roman" w:hAnsi="Times New Roman" w:cs="Times New Roman"/>
          <w:b/>
          <w:i/>
          <w:sz w:val="28"/>
          <w:szCs w:val="28"/>
        </w:rPr>
        <w:t>, огнеупорных и тугоплавких глин, пригодных для производства строительной керамики и огнеупоров</w:t>
      </w:r>
    </w:p>
    <w:p w:rsidR="00642F20" w:rsidRPr="00542C8A" w:rsidRDefault="00642F20" w:rsidP="00E37E05">
      <w:pPr>
        <w:spacing w:after="0" w:line="240" w:lineRule="auto"/>
        <w:ind w:firstLine="454"/>
        <w:jc w:val="both"/>
        <w:rPr>
          <w:rFonts w:ascii="Times New Roman" w:hAnsi="Times New Roman" w:cs="Times New Roman"/>
          <w:sz w:val="28"/>
          <w:szCs w:val="28"/>
        </w:rPr>
      </w:pPr>
    </w:p>
    <w:p w:rsidR="007849EF" w:rsidRPr="00542C8A" w:rsidRDefault="00D32196" w:rsidP="00E37E0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Тугоплавкие, огнеупорные глины и каолины, используемые промышленностью для производства канализационных труб, плиток для полов, санитарно-технических и кислотоупорных изделий, огнеупоров, довольно широко развиты на территории Казахстана. </w:t>
      </w:r>
    </w:p>
    <w:p w:rsidR="00E37E05" w:rsidRPr="00542C8A" w:rsidRDefault="00E37E05" w:rsidP="00E37E0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lastRenderedPageBreak/>
        <w:t xml:space="preserve">Каолиновые, огнеупорные и тугоплавкие разновидности глин по происхождению, химическому, минералогическому и гранулометрическому составу, по числу пластичности, по температуре огнеупорности и спекаемости бывают весьма разнообразными. </w:t>
      </w:r>
    </w:p>
    <w:p w:rsidR="00E37E05" w:rsidRPr="00542C8A" w:rsidRDefault="00E37E05" w:rsidP="00E37E0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Характерно, что тугоплавкие глины отличаются повышенным содержанием глинозема и каолинит-гидрослюдистым составом.</w:t>
      </w:r>
    </w:p>
    <w:p w:rsidR="00E37E05" w:rsidRPr="00542C8A" w:rsidRDefault="00E37E05" w:rsidP="00E37E0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Рассматриваемые группы глин широко используются для производства кислотоупорных керамических изделий, бытовой и художественной керамики, огнеупорных изделий, канализационных труб, плиток для полов, черепицы, в литейном деле как связующий материал формовочных смесей и др. </w:t>
      </w:r>
    </w:p>
    <w:p w:rsidR="00CB0DC7" w:rsidRPr="00542C8A" w:rsidRDefault="00CB0DC7" w:rsidP="00C502C8">
      <w:pPr>
        <w:pStyle w:val="a4"/>
        <w:ind w:firstLine="454"/>
        <w:rPr>
          <w:szCs w:val="28"/>
        </w:rPr>
      </w:pPr>
    </w:p>
    <w:p w:rsidR="004256A7" w:rsidRPr="00542C8A" w:rsidRDefault="00CB0DC7" w:rsidP="00C502C8">
      <w:pPr>
        <w:pStyle w:val="a4"/>
        <w:ind w:firstLine="454"/>
        <w:rPr>
          <w:szCs w:val="28"/>
        </w:rPr>
      </w:pPr>
      <w:r w:rsidRPr="00542C8A">
        <w:rPr>
          <w:b/>
          <w:i/>
          <w:szCs w:val="28"/>
        </w:rPr>
        <w:t>Ленгерское</w:t>
      </w:r>
      <w:r w:rsidRPr="00542C8A">
        <w:rPr>
          <w:szCs w:val="28"/>
        </w:rPr>
        <w:t xml:space="preserve"> м</w:t>
      </w:r>
      <w:r w:rsidR="002C0887" w:rsidRPr="00542C8A">
        <w:rPr>
          <w:szCs w:val="28"/>
        </w:rPr>
        <w:t xml:space="preserve">есторождение </w:t>
      </w:r>
      <w:r w:rsidR="00C502C8" w:rsidRPr="00542C8A">
        <w:rPr>
          <w:szCs w:val="28"/>
        </w:rPr>
        <w:t>тугоплавких</w:t>
      </w:r>
      <w:r w:rsidRPr="00542C8A">
        <w:rPr>
          <w:szCs w:val="28"/>
        </w:rPr>
        <w:t xml:space="preserve"> глин расположено</w:t>
      </w:r>
      <w:r w:rsidR="00C502C8" w:rsidRPr="00542C8A">
        <w:rPr>
          <w:szCs w:val="28"/>
        </w:rPr>
        <w:t xml:space="preserve"> в северней части г.Ленгера. </w:t>
      </w:r>
    </w:p>
    <w:p w:rsidR="00C502C8" w:rsidRPr="00542C8A" w:rsidRDefault="00C502C8" w:rsidP="00C502C8">
      <w:pPr>
        <w:pStyle w:val="a4"/>
        <w:ind w:firstLine="454"/>
        <w:rPr>
          <w:szCs w:val="28"/>
        </w:rPr>
      </w:pPr>
      <w:r w:rsidRPr="00542C8A">
        <w:rPr>
          <w:szCs w:val="28"/>
        </w:rPr>
        <w:t xml:space="preserve">Продуктивная залежь месторождения представлена двумя полого падающими пластами, связанными с </w:t>
      </w:r>
      <w:r w:rsidR="00873C07" w:rsidRPr="00542C8A">
        <w:rPr>
          <w:szCs w:val="28"/>
        </w:rPr>
        <w:t xml:space="preserve">юрской </w:t>
      </w:r>
      <w:r w:rsidRPr="00542C8A">
        <w:rPr>
          <w:szCs w:val="28"/>
        </w:rPr>
        <w:t xml:space="preserve">корой выветривания алюмосиликатных пород палеозоя. Верхний пласт прослежен на 1050 м по простиранию и на 540 м по падению при мощности пласта от 9 м до 40 м. Нижний пласт в центральной части прослежен по простиранию на 570 м и на 350 м по падению, при мощности пласта от 3 м до 10 м. </w:t>
      </w:r>
    </w:p>
    <w:p w:rsidR="00C502C8" w:rsidRPr="00542C8A" w:rsidRDefault="00C502C8" w:rsidP="00C502C8">
      <w:pPr>
        <w:pStyle w:val="a4"/>
        <w:ind w:firstLine="454"/>
        <w:rPr>
          <w:szCs w:val="28"/>
        </w:rPr>
      </w:pPr>
      <w:r w:rsidRPr="00542C8A">
        <w:rPr>
          <w:szCs w:val="28"/>
        </w:rPr>
        <w:t xml:space="preserve">Продуктивная толща </w:t>
      </w:r>
      <w:r w:rsidR="00AE3BED" w:rsidRPr="00542C8A">
        <w:rPr>
          <w:szCs w:val="28"/>
        </w:rPr>
        <w:t>- тугоплавкие глины в основном состоя</w:t>
      </w:r>
      <w:r w:rsidRPr="00542C8A">
        <w:rPr>
          <w:szCs w:val="28"/>
        </w:rPr>
        <w:t>т из гли</w:t>
      </w:r>
      <w:r w:rsidR="00AE3BED" w:rsidRPr="00542C8A">
        <w:rPr>
          <w:szCs w:val="28"/>
        </w:rPr>
        <w:t>нистых частиц (68-80 %) и относя</w:t>
      </w:r>
      <w:r w:rsidRPr="00542C8A">
        <w:rPr>
          <w:szCs w:val="28"/>
        </w:rPr>
        <w:t>тся к высокодисперсному сырью. Гранулометрический состав глин приводится в таблице 6.1.</w:t>
      </w:r>
    </w:p>
    <w:p w:rsidR="00C502C8" w:rsidRPr="00542C8A" w:rsidRDefault="00C502C8" w:rsidP="00C502C8">
      <w:pPr>
        <w:pStyle w:val="a4"/>
        <w:ind w:firstLine="454"/>
        <w:rPr>
          <w:szCs w:val="28"/>
        </w:rPr>
      </w:pPr>
    </w:p>
    <w:p w:rsidR="00512EEE" w:rsidRPr="00542C8A" w:rsidRDefault="00C502C8" w:rsidP="00C502C8">
      <w:pPr>
        <w:pStyle w:val="a4"/>
        <w:ind w:firstLine="454"/>
        <w:rPr>
          <w:szCs w:val="28"/>
        </w:rPr>
      </w:pPr>
      <w:r w:rsidRPr="00542C8A">
        <w:rPr>
          <w:szCs w:val="28"/>
        </w:rPr>
        <w:t>Таблица 6.1</w:t>
      </w:r>
    </w:p>
    <w:p w:rsidR="00C502C8" w:rsidRPr="00542C8A" w:rsidRDefault="00C502C8" w:rsidP="00C502C8">
      <w:pPr>
        <w:pStyle w:val="a4"/>
        <w:ind w:firstLine="454"/>
        <w:rPr>
          <w:szCs w:val="28"/>
        </w:rPr>
      </w:pPr>
      <w:r w:rsidRPr="00542C8A">
        <w:rPr>
          <w:szCs w:val="28"/>
        </w:rPr>
        <w:t>Гранулометрический состав ленгерских глин</w:t>
      </w:r>
    </w:p>
    <w:p w:rsidR="00C502C8" w:rsidRPr="00542C8A" w:rsidRDefault="00C502C8" w:rsidP="00C502C8">
      <w:pPr>
        <w:pStyle w:val="a4"/>
        <w:ind w:firstLine="454"/>
        <w:rPr>
          <w:szCs w:val="28"/>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13"/>
        <w:gridCol w:w="3213"/>
        <w:gridCol w:w="3213"/>
      </w:tblGrid>
      <w:tr w:rsidR="00C502C8" w:rsidRPr="00542C8A" w:rsidTr="002C0887">
        <w:trPr>
          <w:cantSplit/>
          <w:jc w:val="center"/>
        </w:trPr>
        <w:tc>
          <w:tcPr>
            <w:tcW w:w="9639" w:type="dxa"/>
            <w:gridSpan w:val="3"/>
          </w:tcPr>
          <w:p w:rsidR="00C502C8" w:rsidRPr="00542C8A" w:rsidRDefault="00C502C8" w:rsidP="002C0887">
            <w:pPr>
              <w:pStyle w:val="a4"/>
              <w:ind w:firstLine="0"/>
              <w:jc w:val="center"/>
              <w:rPr>
                <w:sz w:val="24"/>
                <w:szCs w:val="24"/>
              </w:rPr>
            </w:pPr>
            <w:r w:rsidRPr="00542C8A">
              <w:rPr>
                <w:sz w:val="24"/>
                <w:szCs w:val="24"/>
              </w:rPr>
              <w:t>Содержание фракций, % по объему</w:t>
            </w:r>
          </w:p>
        </w:tc>
      </w:tr>
      <w:tr w:rsidR="00C502C8" w:rsidRPr="00542C8A" w:rsidTr="002C0887">
        <w:trPr>
          <w:jc w:val="center"/>
        </w:trPr>
        <w:tc>
          <w:tcPr>
            <w:tcW w:w="3213" w:type="dxa"/>
          </w:tcPr>
          <w:p w:rsidR="00C502C8" w:rsidRPr="00542C8A" w:rsidRDefault="00C502C8" w:rsidP="002C0887">
            <w:pPr>
              <w:pStyle w:val="a4"/>
              <w:ind w:firstLine="0"/>
              <w:jc w:val="center"/>
              <w:rPr>
                <w:sz w:val="24"/>
                <w:szCs w:val="24"/>
              </w:rPr>
            </w:pPr>
            <w:r w:rsidRPr="00542C8A">
              <w:rPr>
                <w:sz w:val="24"/>
                <w:szCs w:val="24"/>
              </w:rPr>
              <w:t>песчаных частиц</w:t>
            </w:r>
          </w:p>
          <w:p w:rsidR="00C502C8" w:rsidRPr="00542C8A" w:rsidRDefault="00C502C8" w:rsidP="002C0887">
            <w:pPr>
              <w:pStyle w:val="a4"/>
              <w:ind w:firstLine="0"/>
              <w:jc w:val="center"/>
              <w:rPr>
                <w:sz w:val="24"/>
                <w:szCs w:val="24"/>
              </w:rPr>
            </w:pPr>
            <w:r w:rsidRPr="00542C8A">
              <w:rPr>
                <w:sz w:val="24"/>
                <w:szCs w:val="24"/>
              </w:rPr>
              <w:t>1-0,05 мм</w:t>
            </w:r>
          </w:p>
        </w:tc>
        <w:tc>
          <w:tcPr>
            <w:tcW w:w="3213" w:type="dxa"/>
          </w:tcPr>
          <w:p w:rsidR="00C502C8" w:rsidRPr="00542C8A" w:rsidRDefault="00C502C8" w:rsidP="002C0887">
            <w:pPr>
              <w:pStyle w:val="a4"/>
              <w:ind w:firstLine="0"/>
              <w:jc w:val="center"/>
              <w:rPr>
                <w:sz w:val="24"/>
                <w:szCs w:val="24"/>
              </w:rPr>
            </w:pPr>
            <w:r w:rsidRPr="00542C8A">
              <w:rPr>
                <w:sz w:val="24"/>
                <w:szCs w:val="24"/>
              </w:rPr>
              <w:t xml:space="preserve">пылеватых частиц </w:t>
            </w:r>
          </w:p>
          <w:p w:rsidR="00C502C8" w:rsidRPr="00542C8A" w:rsidRDefault="00C502C8" w:rsidP="002C0887">
            <w:pPr>
              <w:pStyle w:val="a4"/>
              <w:ind w:firstLine="0"/>
              <w:jc w:val="center"/>
              <w:rPr>
                <w:sz w:val="24"/>
                <w:szCs w:val="24"/>
              </w:rPr>
            </w:pPr>
            <w:r w:rsidRPr="00542C8A">
              <w:rPr>
                <w:sz w:val="24"/>
                <w:szCs w:val="24"/>
              </w:rPr>
              <w:t>0,05-0,005 мм</w:t>
            </w:r>
          </w:p>
        </w:tc>
        <w:tc>
          <w:tcPr>
            <w:tcW w:w="3213" w:type="dxa"/>
          </w:tcPr>
          <w:p w:rsidR="00C502C8" w:rsidRPr="00542C8A" w:rsidRDefault="00C502C8" w:rsidP="002C0887">
            <w:pPr>
              <w:pStyle w:val="a4"/>
              <w:ind w:firstLine="0"/>
              <w:jc w:val="center"/>
              <w:rPr>
                <w:sz w:val="24"/>
                <w:szCs w:val="24"/>
              </w:rPr>
            </w:pPr>
            <w:r w:rsidRPr="00542C8A">
              <w:rPr>
                <w:sz w:val="24"/>
                <w:szCs w:val="24"/>
              </w:rPr>
              <w:t xml:space="preserve">глинистых частиц </w:t>
            </w:r>
          </w:p>
          <w:p w:rsidR="00C502C8" w:rsidRPr="00542C8A" w:rsidRDefault="00C502C8" w:rsidP="002C0887">
            <w:pPr>
              <w:pStyle w:val="a4"/>
              <w:ind w:firstLine="0"/>
              <w:jc w:val="center"/>
              <w:rPr>
                <w:sz w:val="24"/>
                <w:szCs w:val="24"/>
              </w:rPr>
            </w:pPr>
            <w:r w:rsidRPr="00542C8A">
              <w:rPr>
                <w:sz w:val="24"/>
                <w:szCs w:val="24"/>
              </w:rPr>
              <w:t>менее 0,005 мм</w:t>
            </w:r>
          </w:p>
        </w:tc>
      </w:tr>
      <w:tr w:rsidR="00C502C8" w:rsidRPr="00542C8A" w:rsidTr="002C0887">
        <w:trPr>
          <w:jc w:val="center"/>
        </w:trPr>
        <w:tc>
          <w:tcPr>
            <w:tcW w:w="3213" w:type="dxa"/>
          </w:tcPr>
          <w:p w:rsidR="00C502C8" w:rsidRPr="00542C8A" w:rsidRDefault="00C502C8" w:rsidP="002C0887">
            <w:pPr>
              <w:pStyle w:val="a4"/>
              <w:ind w:firstLine="0"/>
              <w:jc w:val="center"/>
              <w:rPr>
                <w:sz w:val="24"/>
                <w:szCs w:val="24"/>
              </w:rPr>
            </w:pPr>
            <w:r w:rsidRPr="00542C8A">
              <w:rPr>
                <w:sz w:val="24"/>
                <w:szCs w:val="24"/>
              </w:rPr>
              <w:t>12</w:t>
            </w:r>
          </w:p>
        </w:tc>
        <w:tc>
          <w:tcPr>
            <w:tcW w:w="3213" w:type="dxa"/>
          </w:tcPr>
          <w:p w:rsidR="00C502C8" w:rsidRPr="00542C8A" w:rsidRDefault="00C502C8" w:rsidP="002C0887">
            <w:pPr>
              <w:pStyle w:val="a4"/>
              <w:ind w:firstLine="0"/>
              <w:jc w:val="center"/>
              <w:rPr>
                <w:sz w:val="24"/>
                <w:szCs w:val="24"/>
              </w:rPr>
            </w:pPr>
            <w:r w:rsidRPr="00542C8A">
              <w:rPr>
                <w:sz w:val="24"/>
                <w:szCs w:val="24"/>
              </w:rPr>
              <w:t>19,9</w:t>
            </w:r>
          </w:p>
        </w:tc>
        <w:tc>
          <w:tcPr>
            <w:tcW w:w="3213" w:type="dxa"/>
          </w:tcPr>
          <w:p w:rsidR="00C502C8" w:rsidRPr="00542C8A" w:rsidRDefault="00C502C8" w:rsidP="002C0887">
            <w:pPr>
              <w:pStyle w:val="a4"/>
              <w:ind w:firstLine="0"/>
              <w:jc w:val="center"/>
              <w:rPr>
                <w:sz w:val="24"/>
                <w:szCs w:val="24"/>
              </w:rPr>
            </w:pPr>
            <w:r w:rsidRPr="00542C8A">
              <w:rPr>
                <w:sz w:val="24"/>
                <w:szCs w:val="24"/>
              </w:rPr>
              <w:t>68,1</w:t>
            </w:r>
          </w:p>
        </w:tc>
      </w:tr>
    </w:tbl>
    <w:p w:rsidR="00C502C8" w:rsidRPr="00542C8A" w:rsidRDefault="00C502C8" w:rsidP="00C502C8">
      <w:pPr>
        <w:pStyle w:val="a4"/>
        <w:ind w:firstLine="454"/>
        <w:rPr>
          <w:szCs w:val="28"/>
        </w:rPr>
      </w:pPr>
    </w:p>
    <w:p w:rsidR="00C502C8" w:rsidRPr="00542C8A" w:rsidRDefault="00C502C8" w:rsidP="002C0887">
      <w:pPr>
        <w:pStyle w:val="a4"/>
        <w:ind w:firstLine="454"/>
        <w:rPr>
          <w:szCs w:val="28"/>
        </w:rPr>
      </w:pPr>
    </w:p>
    <w:p w:rsidR="00C502C8" w:rsidRPr="00542C8A" w:rsidRDefault="00AE3BED" w:rsidP="002C0887">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Ленгерские</w:t>
      </w:r>
      <w:r w:rsidR="00C502C8" w:rsidRPr="00542C8A">
        <w:rPr>
          <w:rFonts w:ascii="Times New Roman" w:hAnsi="Times New Roman" w:cs="Times New Roman"/>
          <w:sz w:val="28"/>
          <w:szCs w:val="28"/>
        </w:rPr>
        <w:t xml:space="preserve"> глины по содержанию Al</w:t>
      </w:r>
      <w:r w:rsidR="00C502C8" w:rsidRPr="00542C8A">
        <w:rPr>
          <w:rFonts w:ascii="Times New Roman" w:hAnsi="Times New Roman" w:cs="Times New Roman"/>
          <w:sz w:val="28"/>
          <w:szCs w:val="28"/>
          <w:vertAlign w:val="subscript"/>
        </w:rPr>
        <w:t>2</w:t>
      </w:r>
      <w:r w:rsidR="00C502C8" w:rsidRPr="00542C8A">
        <w:rPr>
          <w:rFonts w:ascii="Times New Roman" w:hAnsi="Times New Roman" w:cs="Times New Roman"/>
          <w:sz w:val="28"/>
          <w:szCs w:val="28"/>
        </w:rPr>
        <w:t>O</w:t>
      </w:r>
      <w:r w:rsidR="00C502C8" w:rsidRPr="00542C8A">
        <w:rPr>
          <w:rFonts w:ascii="Times New Roman" w:hAnsi="Times New Roman" w:cs="Times New Roman"/>
          <w:sz w:val="28"/>
          <w:szCs w:val="28"/>
          <w:vertAlign w:val="subscript"/>
        </w:rPr>
        <w:t>3</w:t>
      </w:r>
      <w:r w:rsidR="00C502C8" w:rsidRPr="00542C8A">
        <w:rPr>
          <w:rFonts w:ascii="Times New Roman" w:hAnsi="Times New Roman" w:cs="Times New Roman"/>
          <w:sz w:val="28"/>
          <w:szCs w:val="28"/>
        </w:rPr>
        <w:t xml:space="preserve"> – полукислые, с высоким содержанием свободного кварца и красящих оксидов Fe</w:t>
      </w:r>
      <w:r w:rsidR="00C502C8" w:rsidRPr="00542C8A">
        <w:rPr>
          <w:rFonts w:ascii="Times New Roman" w:hAnsi="Times New Roman" w:cs="Times New Roman"/>
          <w:sz w:val="28"/>
          <w:szCs w:val="28"/>
          <w:vertAlign w:val="subscript"/>
        </w:rPr>
        <w:t>2</w:t>
      </w:r>
      <w:r w:rsidR="00C502C8" w:rsidRPr="00542C8A">
        <w:rPr>
          <w:rFonts w:ascii="Times New Roman" w:hAnsi="Times New Roman" w:cs="Times New Roman"/>
          <w:sz w:val="28"/>
          <w:szCs w:val="28"/>
        </w:rPr>
        <w:t>O</w:t>
      </w:r>
      <w:r w:rsidR="00C502C8" w:rsidRPr="00542C8A">
        <w:rPr>
          <w:rFonts w:ascii="Times New Roman" w:hAnsi="Times New Roman" w:cs="Times New Roman"/>
          <w:sz w:val="28"/>
          <w:szCs w:val="28"/>
          <w:vertAlign w:val="subscript"/>
        </w:rPr>
        <w:t>3</w:t>
      </w:r>
      <w:r w:rsidR="00C502C8" w:rsidRPr="00542C8A">
        <w:rPr>
          <w:rFonts w:ascii="Times New Roman" w:hAnsi="Times New Roman" w:cs="Times New Roman"/>
          <w:sz w:val="28"/>
          <w:szCs w:val="28"/>
        </w:rPr>
        <w:t xml:space="preserve"> и TiO</w:t>
      </w:r>
      <w:r w:rsidR="00C502C8" w:rsidRPr="00542C8A">
        <w:rPr>
          <w:rFonts w:ascii="Times New Roman" w:hAnsi="Times New Roman" w:cs="Times New Roman"/>
          <w:sz w:val="28"/>
          <w:szCs w:val="28"/>
          <w:vertAlign w:val="subscript"/>
        </w:rPr>
        <w:t>2</w:t>
      </w:r>
      <w:r w:rsidR="00C502C8" w:rsidRPr="00542C8A">
        <w:rPr>
          <w:rFonts w:ascii="Times New Roman" w:hAnsi="Times New Roman" w:cs="Times New Roman"/>
          <w:sz w:val="28"/>
          <w:szCs w:val="28"/>
        </w:rPr>
        <w:t>, с низким содержанием водорастворимых солей CaO и MgO, с заметным преобладанием K</w:t>
      </w:r>
      <w:r w:rsidR="00C502C8" w:rsidRPr="00542C8A">
        <w:rPr>
          <w:rFonts w:ascii="Times New Roman" w:hAnsi="Times New Roman" w:cs="Times New Roman"/>
          <w:sz w:val="28"/>
          <w:szCs w:val="28"/>
          <w:vertAlign w:val="subscript"/>
        </w:rPr>
        <w:t>2</w:t>
      </w:r>
      <w:r w:rsidR="00C502C8" w:rsidRPr="00542C8A">
        <w:rPr>
          <w:rFonts w:ascii="Times New Roman" w:hAnsi="Times New Roman" w:cs="Times New Roman"/>
          <w:sz w:val="28"/>
          <w:szCs w:val="28"/>
        </w:rPr>
        <w:t>O над Na</w:t>
      </w:r>
      <w:r w:rsidR="00C502C8" w:rsidRPr="00542C8A">
        <w:rPr>
          <w:rFonts w:ascii="Times New Roman" w:hAnsi="Times New Roman" w:cs="Times New Roman"/>
          <w:sz w:val="28"/>
          <w:szCs w:val="28"/>
          <w:vertAlign w:val="subscript"/>
        </w:rPr>
        <w:t>2</w:t>
      </w:r>
      <w:r w:rsidR="00C502C8" w:rsidRPr="00542C8A">
        <w:rPr>
          <w:rFonts w:ascii="Times New Roman" w:hAnsi="Times New Roman" w:cs="Times New Roman"/>
          <w:sz w:val="28"/>
          <w:szCs w:val="28"/>
        </w:rPr>
        <w:t>O и малым содержанием серного ангидрида SO</w:t>
      </w:r>
      <w:r w:rsidR="00C502C8" w:rsidRPr="00542C8A">
        <w:rPr>
          <w:rFonts w:ascii="Times New Roman" w:hAnsi="Times New Roman" w:cs="Times New Roman"/>
          <w:sz w:val="28"/>
          <w:szCs w:val="28"/>
          <w:vertAlign w:val="subscript"/>
        </w:rPr>
        <w:t>3</w:t>
      </w:r>
      <w:r w:rsidR="00C502C8" w:rsidRPr="00542C8A">
        <w:rPr>
          <w:rFonts w:ascii="Times New Roman" w:hAnsi="Times New Roman" w:cs="Times New Roman"/>
          <w:sz w:val="28"/>
          <w:szCs w:val="28"/>
        </w:rPr>
        <w:t>. В таблице 6.2 приведен химический состав глин месторождения.</w:t>
      </w:r>
    </w:p>
    <w:p w:rsidR="001E217F" w:rsidRPr="00542C8A" w:rsidRDefault="001E217F" w:rsidP="001E217F">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 минеральный состав ленгерских глин входит продукт разложения калиевого полевого шпата – каолинит. Каолинит – один из основных компонентов и с ним связаны тугоплавкость и другие привлекательные свойства этого полезного ископаемого. На долю каолинита в составе сырья приходится 42-44 масс. %.</w:t>
      </w:r>
    </w:p>
    <w:p w:rsidR="00BE6773" w:rsidRPr="00542C8A" w:rsidRDefault="00BE6773" w:rsidP="00BE677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 состав ленгерских глин также входят гидрослюды. Во всех рентгенограммах глин четко фиксируется иллит, а на рентгенограммах образцов зеленого и голубого цвета - глауконит. Следующий весомый </w:t>
      </w:r>
      <w:r w:rsidRPr="00542C8A">
        <w:rPr>
          <w:rFonts w:ascii="Times New Roman" w:hAnsi="Times New Roman" w:cs="Times New Roman"/>
          <w:sz w:val="28"/>
          <w:szCs w:val="28"/>
        </w:rPr>
        <w:lastRenderedPageBreak/>
        <w:t xml:space="preserve">минеральный компонент – кварц. </w:t>
      </w:r>
      <w:r w:rsidRPr="00542C8A">
        <w:rPr>
          <w:rFonts w:ascii="Times New Roman" w:hAnsi="Times New Roman" w:cs="Times New Roman"/>
          <w:spacing w:val="-6"/>
          <w:sz w:val="28"/>
          <w:szCs w:val="28"/>
        </w:rPr>
        <w:t>В составе глин в виде примесей присутствуют  монтмориллонит и слюда, а также в незначительных количествах полевошпатовые реликты, гипс, кальцит и др.</w:t>
      </w:r>
    </w:p>
    <w:p w:rsidR="002C0887" w:rsidRPr="00542C8A" w:rsidRDefault="002C0887" w:rsidP="002C0887">
      <w:pPr>
        <w:spacing w:after="0" w:line="240" w:lineRule="auto"/>
        <w:ind w:firstLine="454"/>
        <w:jc w:val="both"/>
        <w:rPr>
          <w:rFonts w:ascii="Times New Roman" w:hAnsi="Times New Roman" w:cs="Times New Roman"/>
          <w:sz w:val="28"/>
          <w:szCs w:val="28"/>
        </w:rPr>
      </w:pPr>
    </w:p>
    <w:p w:rsidR="00512EEE" w:rsidRPr="00542C8A" w:rsidRDefault="00C502C8" w:rsidP="002C0887">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Таблица 6</w:t>
      </w:r>
      <w:r w:rsidR="00512EEE" w:rsidRPr="00542C8A">
        <w:rPr>
          <w:rFonts w:ascii="Times New Roman" w:hAnsi="Times New Roman" w:cs="Times New Roman"/>
          <w:sz w:val="28"/>
          <w:szCs w:val="28"/>
        </w:rPr>
        <w:t>.2</w:t>
      </w:r>
    </w:p>
    <w:p w:rsidR="00C502C8" w:rsidRPr="00542C8A" w:rsidRDefault="00C502C8" w:rsidP="002C0887">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Химический состав ленгерских глин</w:t>
      </w:r>
    </w:p>
    <w:p w:rsidR="00C502C8" w:rsidRPr="00542C8A" w:rsidRDefault="00C502C8" w:rsidP="002C0887">
      <w:pPr>
        <w:spacing w:after="0" w:line="240" w:lineRule="auto"/>
        <w:ind w:firstLine="454"/>
        <w:jc w:val="both"/>
        <w:rPr>
          <w:rFonts w:ascii="Times New Roman" w:hAnsi="Times New Roman" w:cs="Times New Roman"/>
          <w:sz w:val="28"/>
          <w:szCs w:val="28"/>
        </w:rPr>
      </w:pPr>
    </w:p>
    <w:tbl>
      <w:tblPr>
        <w:tblStyle w:val="a3"/>
        <w:tblW w:w="0" w:type="auto"/>
        <w:tblLook w:val="04A0"/>
      </w:tblPr>
      <w:tblGrid>
        <w:gridCol w:w="1094"/>
        <w:gridCol w:w="1095"/>
        <w:gridCol w:w="1095"/>
        <w:gridCol w:w="1095"/>
        <w:gridCol w:w="1095"/>
        <w:gridCol w:w="1095"/>
        <w:gridCol w:w="1095"/>
        <w:gridCol w:w="1095"/>
        <w:gridCol w:w="1095"/>
      </w:tblGrid>
      <w:tr w:rsidR="00C502C8" w:rsidRPr="00542C8A" w:rsidTr="002C0887">
        <w:tc>
          <w:tcPr>
            <w:tcW w:w="9854" w:type="dxa"/>
            <w:gridSpan w:val="9"/>
          </w:tcPr>
          <w:p w:rsidR="00C502C8" w:rsidRPr="00542C8A" w:rsidRDefault="00C502C8" w:rsidP="002C0887">
            <w:pPr>
              <w:jc w:val="center"/>
              <w:rPr>
                <w:rFonts w:ascii="Times New Roman" w:hAnsi="Times New Roman" w:cs="Times New Roman"/>
                <w:sz w:val="28"/>
                <w:szCs w:val="28"/>
              </w:rPr>
            </w:pPr>
            <w:r w:rsidRPr="00542C8A">
              <w:rPr>
                <w:rFonts w:ascii="Times New Roman" w:hAnsi="Times New Roman" w:cs="Times New Roman"/>
                <w:sz w:val="24"/>
                <w:szCs w:val="24"/>
              </w:rPr>
              <w:t>Химический состав, % по массе</w:t>
            </w:r>
          </w:p>
        </w:tc>
      </w:tr>
      <w:tr w:rsidR="00C502C8" w:rsidRPr="00542C8A" w:rsidTr="002C0887">
        <w:tc>
          <w:tcPr>
            <w:tcW w:w="1094" w:type="dxa"/>
          </w:tcPr>
          <w:p w:rsidR="00C502C8" w:rsidRPr="00542C8A" w:rsidRDefault="00C502C8" w:rsidP="002C0887">
            <w:pPr>
              <w:jc w:val="center"/>
              <w:rPr>
                <w:rFonts w:ascii="Times New Roman" w:hAnsi="Times New Roman" w:cs="Times New Roman"/>
                <w:sz w:val="28"/>
                <w:szCs w:val="28"/>
              </w:rPr>
            </w:pPr>
            <w:r w:rsidRPr="00542C8A">
              <w:rPr>
                <w:rFonts w:ascii="Times New Roman" w:hAnsi="Times New Roman" w:cs="Times New Roman"/>
                <w:sz w:val="24"/>
                <w:szCs w:val="24"/>
              </w:rPr>
              <w:t>SiO</w:t>
            </w:r>
            <w:r w:rsidRPr="00542C8A">
              <w:rPr>
                <w:rFonts w:ascii="Times New Roman" w:hAnsi="Times New Roman" w:cs="Times New Roman"/>
                <w:sz w:val="24"/>
                <w:szCs w:val="24"/>
                <w:vertAlign w:val="subscript"/>
              </w:rPr>
              <w:t>2</w:t>
            </w:r>
          </w:p>
        </w:tc>
        <w:tc>
          <w:tcPr>
            <w:tcW w:w="1095" w:type="dxa"/>
          </w:tcPr>
          <w:p w:rsidR="00C502C8" w:rsidRPr="00542C8A" w:rsidRDefault="00C502C8" w:rsidP="002C0887">
            <w:pPr>
              <w:jc w:val="center"/>
              <w:rPr>
                <w:rFonts w:ascii="Times New Roman" w:hAnsi="Times New Roman" w:cs="Times New Roman"/>
                <w:sz w:val="28"/>
                <w:szCs w:val="28"/>
              </w:rPr>
            </w:pPr>
            <w:r w:rsidRPr="00542C8A">
              <w:rPr>
                <w:rFonts w:ascii="Times New Roman" w:hAnsi="Times New Roman" w:cs="Times New Roman"/>
                <w:sz w:val="24"/>
                <w:szCs w:val="24"/>
              </w:rPr>
              <w:t>Al</w:t>
            </w:r>
            <w:r w:rsidRPr="00542C8A">
              <w:rPr>
                <w:rFonts w:ascii="Times New Roman" w:hAnsi="Times New Roman" w:cs="Times New Roman"/>
                <w:sz w:val="24"/>
                <w:szCs w:val="24"/>
                <w:vertAlign w:val="subscript"/>
              </w:rPr>
              <w:t>2</w:t>
            </w:r>
            <w:r w:rsidRPr="00542C8A">
              <w:rPr>
                <w:rFonts w:ascii="Times New Roman" w:hAnsi="Times New Roman" w:cs="Times New Roman"/>
                <w:sz w:val="24"/>
                <w:szCs w:val="24"/>
              </w:rPr>
              <w:t>О</w:t>
            </w:r>
            <w:r w:rsidRPr="00542C8A">
              <w:rPr>
                <w:rFonts w:ascii="Times New Roman" w:hAnsi="Times New Roman" w:cs="Times New Roman"/>
                <w:sz w:val="24"/>
                <w:szCs w:val="24"/>
                <w:vertAlign w:val="subscript"/>
              </w:rPr>
              <w:t>3</w:t>
            </w:r>
          </w:p>
        </w:tc>
        <w:tc>
          <w:tcPr>
            <w:tcW w:w="1095" w:type="dxa"/>
          </w:tcPr>
          <w:p w:rsidR="00C502C8" w:rsidRPr="00542C8A" w:rsidRDefault="00C502C8" w:rsidP="002C0887">
            <w:pPr>
              <w:jc w:val="center"/>
              <w:rPr>
                <w:rFonts w:ascii="Times New Roman" w:hAnsi="Times New Roman" w:cs="Times New Roman"/>
                <w:sz w:val="28"/>
                <w:szCs w:val="28"/>
              </w:rPr>
            </w:pPr>
            <w:r w:rsidRPr="00542C8A">
              <w:rPr>
                <w:rFonts w:ascii="Times New Roman" w:hAnsi="Times New Roman" w:cs="Times New Roman"/>
                <w:sz w:val="24"/>
                <w:szCs w:val="24"/>
              </w:rPr>
              <w:t>Fe</w:t>
            </w:r>
            <w:r w:rsidRPr="00542C8A">
              <w:rPr>
                <w:rFonts w:ascii="Times New Roman" w:hAnsi="Times New Roman" w:cs="Times New Roman"/>
                <w:sz w:val="24"/>
                <w:szCs w:val="24"/>
                <w:vertAlign w:val="subscript"/>
              </w:rPr>
              <w:t>2</w:t>
            </w:r>
            <w:r w:rsidRPr="00542C8A">
              <w:rPr>
                <w:rFonts w:ascii="Times New Roman" w:hAnsi="Times New Roman" w:cs="Times New Roman"/>
                <w:sz w:val="24"/>
                <w:szCs w:val="24"/>
              </w:rPr>
              <w:t>O</w:t>
            </w:r>
            <w:r w:rsidRPr="00542C8A">
              <w:rPr>
                <w:rFonts w:ascii="Times New Roman" w:hAnsi="Times New Roman" w:cs="Times New Roman"/>
                <w:sz w:val="24"/>
                <w:szCs w:val="24"/>
                <w:vertAlign w:val="subscript"/>
              </w:rPr>
              <w:t>3</w:t>
            </w:r>
          </w:p>
        </w:tc>
        <w:tc>
          <w:tcPr>
            <w:tcW w:w="1095" w:type="dxa"/>
          </w:tcPr>
          <w:p w:rsidR="00C502C8" w:rsidRPr="00542C8A" w:rsidRDefault="00C502C8" w:rsidP="002C0887">
            <w:pPr>
              <w:jc w:val="center"/>
              <w:rPr>
                <w:rFonts w:ascii="Times New Roman" w:hAnsi="Times New Roman" w:cs="Times New Roman"/>
                <w:sz w:val="28"/>
                <w:szCs w:val="28"/>
              </w:rPr>
            </w:pPr>
            <w:r w:rsidRPr="00542C8A">
              <w:rPr>
                <w:rFonts w:ascii="Times New Roman" w:hAnsi="Times New Roman" w:cs="Times New Roman"/>
                <w:sz w:val="24"/>
                <w:szCs w:val="24"/>
              </w:rPr>
              <w:t>T</w:t>
            </w:r>
            <w:r w:rsidR="002C0887" w:rsidRPr="00542C8A">
              <w:rPr>
                <w:rFonts w:ascii="Times New Roman" w:hAnsi="Times New Roman" w:cs="Times New Roman"/>
                <w:sz w:val="24"/>
                <w:szCs w:val="24"/>
                <w:lang w:val="en-US"/>
              </w:rPr>
              <w:t>i</w:t>
            </w:r>
            <w:r w:rsidRPr="00542C8A">
              <w:rPr>
                <w:rFonts w:ascii="Times New Roman" w:hAnsi="Times New Roman" w:cs="Times New Roman"/>
                <w:sz w:val="24"/>
                <w:szCs w:val="24"/>
              </w:rPr>
              <w:t>O</w:t>
            </w:r>
            <w:r w:rsidRPr="00542C8A">
              <w:rPr>
                <w:rFonts w:ascii="Times New Roman" w:hAnsi="Times New Roman" w:cs="Times New Roman"/>
                <w:sz w:val="24"/>
                <w:szCs w:val="24"/>
                <w:vertAlign w:val="subscript"/>
              </w:rPr>
              <w:t>2</w:t>
            </w:r>
          </w:p>
        </w:tc>
        <w:tc>
          <w:tcPr>
            <w:tcW w:w="1095" w:type="dxa"/>
          </w:tcPr>
          <w:p w:rsidR="00C502C8" w:rsidRPr="00542C8A" w:rsidRDefault="00C502C8" w:rsidP="002C0887">
            <w:pPr>
              <w:jc w:val="center"/>
              <w:rPr>
                <w:rFonts w:ascii="Times New Roman" w:hAnsi="Times New Roman" w:cs="Times New Roman"/>
                <w:sz w:val="24"/>
                <w:szCs w:val="24"/>
              </w:rPr>
            </w:pPr>
            <w:r w:rsidRPr="00542C8A">
              <w:rPr>
                <w:rFonts w:ascii="Times New Roman" w:hAnsi="Times New Roman" w:cs="Times New Roman"/>
                <w:sz w:val="24"/>
                <w:szCs w:val="24"/>
              </w:rPr>
              <w:t>CaO</w:t>
            </w:r>
          </w:p>
        </w:tc>
        <w:tc>
          <w:tcPr>
            <w:tcW w:w="1095" w:type="dxa"/>
          </w:tcPr>
          <w:p w:rsidR="00C502C8" w:rsidRPr="00542C8A" w:rsidRDefault="00C502C8" w:rsidP="002C0887">
            <w:pPr>
              <w:jc w:val="center"/>
              <w:rPr>
                <w:rFonts w:ascii="Times New Roman" w:hAnsi="Times New Roman" w:cs="Times New Roman"/>
                <w:sz w:val="24"/>
                <w:szCs w:val="24"/>
              </w:rPr>
            </w:pPr>
            <w:r w:rsidRPr="00542C8A">
              <w:rPr>
                <w:rFonts w:ascii="Times New Roman" w:hAnsi="Times New Roman" w:cs="Times New Roman"/>
                <w:sz w:val="24"/>
                <w:szCs w:val="24"/>
              </w:rPr>
              <w:t>MgO</w:t>
            </w:r>
          </w:p>
        </w:tc>
        <w:tc>
          <w:tcPr>
            <w:tcW w:w="1095" w:type="dxa"/>
          </w:tcPr>
          <w:p w:rsidR="00C502C8" w:rsidRPr="00542C8A" w:rsidRDefault="00C502C8" w:rsidP="002C0887">
            <w:pPr>
              <w:jc w:val="center"/>
              <w:rPr>
                <w:rFonts w:ascii="Times New Roman" w:hAnsi="Times New Roman" w:cs="Times New Roman"/>
                <w:sz w:val="28"/>
                <w:szCs w:val="28"/>
              </w:rPr>
            </w:pPr>
            <w:r w:rsidRPr="00542C8A">
              <w:rPr>
                <w:rFonts w:ascii="Times New Roman" w:hAnsi="Times New Roman" w:cs="Times New Roman"/>
                <w:sz w:val="24"/>
                <w:szCs w:val="24"/>
              </w:rPr>
              <w:t>SO</w:t>
            </w:r>
            <w:r w:rsidRPr="00542C8A">
              <w:rPr>
                <w:rFonts w:ascii="Times New Roman" w:hAnsi="Times New Roman" w:cs="Times New Roman"/>
                <w:sz w:val="24"/>
                <w:szCs w:val="24"/>
                <w:vertAlign w:val="subscript"/>
              </w:rPr>
              <w:t>3</w:t>
            </w:r>
          </w:p>
        </w:tc>
        <w:tc>
          <w:tcPr>
            <w:tcW w:w="1095" w:type="dxa"/>
          </w:tcPr>
          <w:p w:rsidR="00C502C8" w:rsidRPr="00542C8A" w:rsidRDefault="00C502C8" w:rsidP="002C0887">
            <w:pPr>
              <w:jc w:val="center"/>
              <w:rPr>
                <w:rFonts w:ascii="Times New Roman" w:hAnsi="Times New Roman" w:cs="Times New Roman"/>
                <w:sz w:val="24"/>
                <w:szCs w:val="24"/>
              </w:rPr>
            </w:pPr>
            <w:r w:rsidRPr="00542C8A">
              <w:rPr>
                <w:rFonts w:ascii="Times New Roman" w:hAnsi="Times New Roman" w:cs="Times New Roman"/>
                <w:sz w:val="24"/>
                <w:szCs w:val="24"/>
              </w:rPr>
              <w:t>Na</w:t>
            </w:r>
            <w:r w:rsidRPr="00542C8A">
              <w:rPr>
                <w:rFonts w:ascii="Times New Roman" w:hAnsi="Times New Roman" w:cs="Times New Roman"/>
                <w:sz w:val="24"/>
                <w:szCs w:val="24"/>
                <w:vertAlign w:val="subscript"/>
              </w:rPr>
              <w:t>2</w:t>
            </w:r>
            <w:r w:rsidRPr="00542C8A">
              <w:rPr>
                <w:rFonts w:ascii="Times New Roman" w:hAnsi="Times New Roman" w:cs="Times New Roman"/>
                <w:sz w:val="24"/>
                <w:szCs w:val="24"/>
              </w:rPr>
              <w:t>O + K</w:t>
            </w:r>
            <w:r w:rsidRPr="00542C8A">
              <w:rPr>
                <w:rFonts w:ascii="Times New Roman" w:hAnsi="Times New Roman" w:cs="Times New Roman"/>
                <w:sz w:val="24"/>
                <w:szCs w:val="24"/>
                <w:vertAlign w:val="subscript"/>
              </w:rPr>
              <w:t>2</w:t>
            </w:r>
            <w:r w:rsidRPr="00542C8A">
              <w:rPr>
                <w:rFonts w:ascii="Times New Roman" w:hAnsi="Times New Roman" w:cs="Times New Roman"/>
                <w:sz w:val="24"/>
                <w:szCs w:val="24"/>
              </w:rPr>
              <w:t>O</w:t>
            </w:r>
          </w:p>
        </w:tc>
        <w:tc>
          <w:tcPr>
            <w:tcW w:w="1095" w:type="dxa"/>
          </w:tcPr>
          <w:p w:rsidR="00C502C8" w:rsidRPr="00542C8A" w:rsidRDefault="00C502C8" w:rsidP="002C0887">
            <w:pPr>
              <w:jc w:val="center"/>
              <w:rPr>
                <w:rFonts w:ascii="Times New Roman" w:hAnsi="Times New Roman" w:cs="Times New Roman"/>
                <w:sz w:val="28"/>
                <w:szCs w:val="28"/>
              </w:rPr>
            </w:pPr>
            <w:r w:rsidRPr="00542C8A">
              <w:rPr>
                <w:rFonts w:ascii="Times New Roman" w:hAnsi="Times New Roman" w:cs="Times New Roman"/>
                <w:sz w:val="24"/>
                <w:szCs w:val="24"/>
              </w:rPr>
              <w:t>ппп</w:t>
            </w:r>
          </w:p>
        </w:tc>
      </w:tr>
      <w:tr w:rsidR="00C502C8" w:rsidRPr="00542C8A" w:rsidTr="002C0887">
        <w:tc>
          <w:tcPr>
            <w:tcW w:w="1094" w:type="dxa"/>
          </w:tcPr>
          <w:p w:rsidR="00C502C8" w:rsidRPr="00542C8A" w:rsidRDefault="00C502C8" w:rsidP="002C0887">
            <w:pPr>
              <w:jc w:val="center"/>
              <w:rPr>
                <w:rFonts w:ascii="Times New Roman" w:hAnsi="Times New Roman" w:cs="Times New Roman"/>
                <w:sz w:val="24"/>
                <w:szCs w:val="24"/>
              </w:rPr>
            </w:pPr>
            <w:r w:rsidRPr="00542C8A">
              <w:rPr>
                <w:rFonts w:ascii="Times New Roman" w:hAnsi="Times New Roman" w:cs="Times New Roman"/>
                <w:sz w:val="24"/>
                <w:szCs w:val="24"/>
              </w:rPr>
              <w:t>52,56-</w:t>
            </w:r>
          </w:p>
          <w:p w:rsidR="00C502C8" w:rsidRPr="00542C8A" w:rsidRDefault="00C502C8" w:rsidP="002C0887">
            <w:pPr>
              <w:jc w:val="center"/>
              <w:rPr>
                <w:rFonts w:ascii="Times New Roman" w:hAnsi="Times New Roman" w:cs="Times New Roman"/>
                <w:sz w:val="28"/>
                <w:szCs w:val="28"/>
              </w:rPr>
            </w:pPr>
            <w:r w:rsidRPr="00542C8A">
              <w:rPr>
                <w:rFonts w:ascii="Times New Roman" w:hAnsi="Times New Roman" w:cs="Times New Roman"/>
                <w:sz w:val="24"/>
                <w:szCs w:val="24"/>
              </w:rPr>
              <w:t>62,65</w:t>
            </w:r>
          </w:p>
        </w:tc>
        <w:tc>
          <w:tcPr>
            <w:tcW w:w="1095" w:type="dxa"/>
          </w:tcPr>
          <w:p w:rsidR="00C502C8" w:rsidRPr="00542C8A" w:rsidRDefault="00C502C8" w:rsidP="002C0887">
            <w:pPr>
              <w:jc w:val="center"/>
              <w:rPr>
                <w:rFonts w:ascii="Times New Roman" w:hAnsi="Times New Roman" w:cs="Times New Roman"/>
                <w:sz w:val="24"/>
                <w:szCs w:val="24"/>
              </w:rPr>
            </w:pPr>
            <w:r w:rsidRPr="00542C8A">
              <w:rPr>
                <w:rFonts w:ascii="Times New Roman" w:hAnsi="Times New Roman" w:cs="Times New Roman"/>
                <w:sz w:val="24"/>
                <w:szCs w:val="24"/>
              </w:rPr>
              <w:t>19,67-</w:t>
            </w:r>
          </w:p>
          <w:p w:rsidR="00C502C8" w:rsidRPr="00542C8A" w:rsidRDefault="00C502C8" w:rsidP="002C0887">
            <w:pPr>
              <w:jc w:val="center"/>
              <w:rPr>
                <w:rFonts w:ascii="Times New Roman" w:hAnsi="Times New Roman" w:cs="Times New Roman"/>
                <w:sz w:val="28"/>
                <w:szCs w:val="28"/>
              </w:rPr>
            </w:pPr>
            <w:r w:rsidRPr="00542C8A">
              <w:rPr>
                <w:rFonts w:ascii="Times New Roman" w:hAnsi="Times New Roman" w:cs="Times New Roman"/>
                <w:sz w:val="24"/>
                <w:szCs w:val="24"/>
              </w:rPr>
              <w:t>24,83</w:t>
            </w:r>
          </w:p>
        </w:tc>
        <w:tc>
          <w:tcPr>
            <w:tcW w:w="1095" w:type="dxa"/>
          </w:tcPr>
          <w:p w:rsidR="00C502C8" w:rsidRPr="00542C8A" w:rsidRDefault="00C502C8" w:rsidP="002C0887">
            <w:pPr>
              <w:jc w:val="center"/>
              <w:rPr>
                <w:rFonts w:ascii="Times New Roman" w:hAnsi="Times New Roman" w:cs="Times New Roman"/>
                <w:sz w:val="24"/>
                <w:szCs w:val="24"/>
              </w:rPr>
            </w:pPr>
            <w:r w:rsidRPr="00542C8A">
              <w:rPr>
                <w:rFonts w:ascii="Times New Roman" w:hAnsi="Times New Roman" w:cs="Times New Roman"/>
                <w:sz w:val="24"/>
                <w:szCs w:val="24"/>
              </w:rPr>
              <w:t>1,76-</w:t>
            </w:r>
          </w:p>
          <w:p w:rsidR="00C502C8" w:rsidRPr="00542C8A" w:rsidRDefault="00C502C8" w:rsidP="002C0887">
            <w:pPr>
              <w:jc w:val="center"/>
              <w:rPr>
                <w:rFonts w:ascii="Times New Roman" w:hAnsi="Times New Roman" w:cs="Times New Roman"/>
                <w:sz w:val="28"/>
                <w:szCs w:val="28"/>
              </w:rPr>
            </w:pPr>
            <w:r w:rsidRPr="00542C8A">
              <w:rPr>
                <w:rFonts w:ascii="Times New Roman" w:hAnsi="Times New Roman" w:cs="Times New Roman"/>
                <w:sz w:val="24"/>
                <w:szCs w:val="24"/>
              </w:rPr>
              <w:t>7,35</w:t>
            </w:r>
          </w:p>
        </w:tc>
        <w:tc>
          <w:tcPr>
            <w:tcW w:w="1095" w:type="dxa"/>
          </w:tcPr>
          <w:p w:rsidR="00C502C8" w:rsidRPr="00542C8A" w:rsidRDefault="00C502C8" w:rsidP="002C0887">
            <w:pPr>
              <w:jc w:val="center"/>
              <w:rPr>
                <w:rFonts w:ascii="Times New Roman" w:hAnsi="Times New Roman" w:cs="Times New Roman"/>
                <w:sz w:val="24"/>
                <w:szCs w:val="24"/>
              </w:rPr>
            </w:pPr>
            <w:r w:rsidRPr="00542C8A">
              <w:rPr>
                <w:rFonts w:ascii="Times New Roman" w:hAnsi="Times New Roman" w:cs="Times New Roman"/>
                <w:sz w:val="24"/>
                <w:szCs w:val="24"/>
              </w:rPr>
              <w:t>0,61-</w:t>
            </w:r>
          </w:p>
          <w:p w:rsidR="00C502C8" w:rsidRPr="00542C8A" w:rsidRDefault="00C502C8" w:rsidP="002C0887">
            <w:pPr>
              <w:jc w:val="center"/>
              <w:rPr>
                <w:rFonts w:ascii="Times New Roman" w:hAnsi="Times New Roman" w:cs="Times New Roman"/>
                <w:sz w:val="28"/>
                <w:szCs w:val="28"/>
              </w:rPr>
            </w:pPr>
            <w:r w:rsidRPr="00542C8A">
              <w:rPr>
                <w:rFonts w:ascii="Times New Roman" w:hAnsi="Times New Roman" w:cs="Times New Roman"/>
                <w:sz w:val="24"/>
                <w:szCs w:val="24"/>
              </w:rPr>
              <w:t>1,10</w:t>
            </w:r>
          </w:p>
        </w:tc>
        <w:tc>
          <w:tcPr>
            <w:tcW w:w="1095" w:type="dxa"/>
          </w:tcPr>
          <w:p w:rsidR="00C502C8" w:rsidRPr="00542C8A" w:rsidRDefault="00C502C8" w:rsidP="002C0887">
            <w:pPr>
              <w:jc w:val="center"/>
              <w:rPr>
                <w:rFonts w:ascii="Times New Roman" w:hAnsi="Times New Roman" w:cs="Times New Roman"/>
                <w:sz w:val="24"/>
                <w:szCs w:val="24"/>
              </w:rPr>
            </w:pPr>
            <w:r w:rsidRPr="00542C8A">
              <w:rPr>
                <w:rFonts w:ascii="Times New Roman" w:hAnsi="Times New Roman" w:cs="Times New Roman"/>
                <w:sz w:val="24"/>
                <w:szCs w:val="24"/>
              </w:rPr>
              <w:t>0,50-</w:t>
            </w:r>
          </w:p>
          <w:p w:rsidR="00C502C8" w:rsidRPr="00542C8A" w:rsidRDefault="00C502C8" w:rsidP="002C0887">
            <w:pPr>
              <w:jc w:val="center"/>
              <w:rPr>
                <w:rFonts w:ascii="Times New Roman" w:hAnsi="Times New Roman" w:cs="Times New Roman"/>
                <w:sz w:val="28"/>
                <w:szCs w:val="28"/>
              </w:rPr>
            </w:pPr>
            <w:r w:rsidRPr="00542C8A">
              <w:rPr>
                <w:rFonts w:ascii="Times New Roman" w:hAnsi="Times New Roman" w:cs="Times New Roman"/>
                <w:sz w:val="24"/>
                <w:szCs w:val="24"/>
              </w:rPr>
              <w:t>2,25</w:t>
            </w:r>
          </w:p>
        </w:tc>
        <w:tc>
          <w:tcPr>
            <w:tcW w:w="1095" w:type="dxa"/>
          </w:tcPr>
          <w:p w:rsidR="00C502C8" w:rsidRPr="00542C8A" w:rsidRDefault="00C502C8" w:rsidP="002C0887">
            <w:pPr>
              <w:jc w:val="center"/>
              <w:rPr>
                <w:rFonts w:ascii="Times New Roman" w:hAnsi="Times New Roman" w:cs="Times New Roman"/>
                <w:sz w:val="24"/>
                <w:szCs w:val="24"/>
              </w:rPr>
            </w:pPr>
            <w:r w:rsidRPr="00542C8A">
              <w:rPr>
                <w:rFonts w:ascii="Times New Roman" w:hAnsi="Times New Roman" w:cs="Times New Roman"/>
                <w:sz w:val="24"/>
                <w:szCs w:val="24"/>
              </w:rPr>
              <w:t>0,31-</w:t>
            </w:r>
          </w:p>
          <w:p w:rsidR="00C502C8" w:rsidRPr="00542C8A" w:rsidRDefault="00C502C8" w:rsidP="002C0887">
            <w:pPr>
              <w:jc w:val="center"/>
              <w:rPr>
                <w:rFonts w:ascii="Times New Roman" w:hAnsi="Times New Roman" w:cs="Times New Roman"/>
                <w:sz w:val="28"/>
                <w:szCs w:val="28"/>
              </w:rPr>
            </w:pPr>
            <w:r w:rsidRPr="00542C8A">
              <w:rPr>
                <w:rFonts w:ascii="Times New Roman" w:hAnsi="Times New Roman" w:cs="Times New Roman"/>
                <w:sz w:val="24"/>
                <w:szCs w:val="24"/>
              </w:rPr>
              <w:t>1,74</w:t>
            </w:r>
          </w:p>
        </w:tc>
        <w:tc>
          <w:tcPr>
            <w:tcW w:w="1095" w:type="dxa"/>
          </w:tcPr>
          <w:p w:rsidR="00C502C8" w:rsidRPr="00542C8A" w:rsidRDefault="00C502C8" w:rsidP="002C0887">
            <w:pPr>
              <w:jc w:val="center"/>
              <w:rPr>
                <w:rFonts w:ascii="Times New Roman" w:hAnsi="Times New Roman" w:cs="Times New Roman"/>
                <w:sz w:val="28"/>
                <w:szCs w:val="28"/>
              </w:rPr>
            </w:pPr>
            <w:r w:rsidRPr="00542C8A">
              <w:rPr>
                <w:rFonts w:ascii="Times New Roman" w:hAnsi="Times New Roman" w:cs="Times New Roman"/>
                <w:sz w:val="24"/>
                <w:szCs w:val="24"/>
              </w:rPr>
              <w:t>0,10-3,08</w:t>
            </w:r>
          </w:p>
        </w:tc>
        <w:tc>
          <w:tcPr>
            <w:tcW w:w="1095" w:type="dxa"/>
          </w:tcPr>
          <w:p w:rsidR="00C502C8" w:rsidRPr="00542C8A" w:rsidRDefault="00C502C8" w:rsidP="002C0887">
            <w:pPr>
              <w:jc w:val="center"/>
              <w:rPr>
                <w:rFonts w:ascii="Times New Roman" w:hAnsi="Times New Roman" w:cs="Times New Roman"/>
                <w:sz w:val="28"/>
                <w:szCs w:val="28"/>
              </w:rPr>
            </w:pPr>
            <w:r w:rsidRPr="00542C8A">
              <w:rPr>
                <w:rFonts w:ascii="Times New Roman" w:hAnsi="Times New Roman" w:cs="Times New Roman"/>
                <w:sz w:val="24"/>
                <w:szCs w:val="24"/>
              </w:rPr>
              <w:t>0,76-3,86</w:t>
            </w:r>
          </w:p>
        </w:tc>
        <w:tc>
          <w:tcPr>
            <w:tcW w:w="1095" w:type="dxa"/>
          </w:tcPr>
          <w:p w:rsidR="00C502C8" w:rsidRPr="00542C8A" w:rsidRDefault="00C502C8" w:rsidP="002C0887">
            <w:pPr>
              <w:jc w:val="center"/>
              <w:rPr>
                <w:rFonts w:ascii="Times New Roman" w:hAnsi="Times New Roman" w:cs="Times New Roman"/>
                <w:sz w:val="28"/>
                <w:szCs w:val="28"/>
              </w:rPr>
            </w:pPr>
            <w:r w:rsidRPr="00542C8A">
              <w:rPr>
                <w:rFonts w:ascii="Times New Roman" w:hAnsi="Times New Roman" w:cs="Times New Roman"/>
                <w:sz w:val="24"/>
                <w:szCs w:val="24"/>
              </w:rPr>
              <w:t>6,84-11,96</w:t>
            </w:r>
          </w:p>
        </w:tc>
      </w:tr>
    </w:tbl>
    <w:p w:rsidR="00C502C8" w:rsidRPr="00542C8A" w:rsidRDefault="00C502C8" w:rsidP="00C502C8">
      <w:pPr>
        <w:spacing w:after="0" w:line="240" w:lineRule="auto"/>
        <w:jc w:val="both"/>
        <w:rPr>
          <w:rFonts w:ascii="Times New Roman" w:hAnsi="Times New Roman" w:cs="Times New Roman"/>
          <w:b/>
          <w:sz w:val="28"/>
          <w:szCs w:val="28"/>
        </w:rPr>
      </w:pPr>
    </w:p>
    <w:p w:rsidR="00C502C8" w:rsidRPr="00542C8A" w:rsidRDefault="00C502C8" w:rsidP="00C502C8">
      <w:pPr>
        <w:spacing w:after="0" w:line="240" w:lineRule="auto"/>
        <w:jc w:val="both"/>
        <w:rPr>
          <w:rFonts w:ascii="Times New Roman" w:hAnsi="Times New Roman" w:cs="Times New Roman"/>
          <w:sz w:val="28"/>
          <w:szCs w:val="28"/>
        </w:rPr>
      </w:pPr>
    </w:p>
    <w:p w:rsidR="00C502C8" w:rsidRPr="00542C8A" w:rsidRDefault="00C502C8"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Таким образом</w:t>
      </w:r>
      <w:r w:rsidR="002C0887" w:rsidRPr="00542C8A">
        <w:rPr>
          <w:rFonts w:ascii="Times New Roman" w:hAnsi="Times New Roman" w:cs="Times New Roman"/>
          <w:sz w:val="28"/>
          <w:szCs w:val="28"/>
        </w:rPr>
        <w:t>,</w:t>
      </w:r>
      <w:r w:rsidRPr="00542C8A">
        <w:rPr>
          <w:rFonts w:ascii="Times New Roman" w:hAnsi="Times New Roman" w:cs="Times New Roman"/>
          <w:sz w:val="28"/>
          <w:szCs w:val="28"/>
        </w:rPr>
        <w:t xml:space="preserve"> тугоплавкие глины Ленгерского месторождения по вещественному составу относятся к своеобразной группе глин – каолинито-гидрослюдистой с примесью кварца.</w:t>
      </w:r>
    </w:p>
    <w:p w:rsidR="005A7DEC" w:rsidRPr="00542C8A" w:rsidRDefault="00C502C8"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Интервал спекания глин составляет 150</w:t>
      </w:r>
      <w:r w:rsidR="005A7DEC" w:rsidRPr="00542C8A">
        <w:rPr>
          <w:rFonts w:ascii="Times New Roman" w:hAnsi="Times New Roman" w:cs="Times New Roman"/>
          <w:sz w:val="28"/>
          <w:szCs w:val="28"/>
        </w:rPr>
        <w:t>–</w:t>
      </w:r>
      <w:r w:rsidRPr="00542C8A">
        <w:rPr>
          <w:rFonts w:ascii="Times New Roman" w:hAnsi="Times New Roman" w:cs="Times New Roman"/>
          <w:sz w:val="28"/>
          <w:szCs w:val="28"/>
        </w:rPr>
        <w:t xml:space="preserve">200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С. По степени спекаемости ленгерские глины относятся к среднеспекающимся, т.е. способны при обжиге давать черепок без признаков пережога с водопоглощением не более 5 %.</w:t>
      </w:r>
    </w:p>
    <w:p w:rsidR="00C502C8" w:rsidRPr="00542C8A" w:rsidRDefault="00C502C8" w:rsidP="00C502C8">
      <w:pPr>
        <w:pStyle w:val="a4"/>
        <w:ind w:firstLine="454"/>
        <w:rPr>
          <w:szCs w:val="28"/>
        </w:rPr>
      </w:pPr>
      <w:r w:rsidRPr="00542C8A">
        <w:rPr>
          <w:szCs w:val="28"/>
        </w:rPr>
        <w:t xml:space="preserve">Основные керамические свойства ленгерских глин приводятся в </w:t>
      </w:r>
      <w:r w:rsidR="00483D0A" w:rsidRPr="00542C8A">
        <w:rPr>
          <w:szCs w:val="28"/>
        </w:rPr>
        <w:t>таблицах 6.3 и 6</w:t>
      </w:r>
      <w:r w:rsidRPr="00542C8A">
        <w:rPr>
          <w:szCs w:val="28"/>
        </w:rPr>
        <w:t>.4.</w:t>
      </w:r>
    </w:p>
    <w:p w:rsidR="00C502C8" w:rsidRPr="00542C8A" w:rsidRDefault="00C502C8" w:rsidP="00C502C8">
      <w:pPr>
        <w:spacing w:after="0" w:line="240" w:lineRule="auto"/>
        <w:jc w:val="both"/>
        <w:rPr>
          <w:rFonts w:ascii="Times New Roman" w:hAnsi="Times New Roman" w:cs="Times New Roman"/>
          <w:sz w:val="28"/>
          <w:szCs w:val="28"/>
        </w:rPr>
      </w:pPr>
    </w:p>
    <w:p w:rsidR="00512EEE" w:rsidRPr="00542C8A" w:rsidRDefault="00C502C8"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Таблиц</w:t>
      </w:r>
      <w:r w:rsidR="00512EEE" w:rsidRPr="00542C8A">
        <w:rPr>
          <w:rFonts w:ascii="Times New Roman" w:hAnsi="Times New Roman" w:cs="Times New Roman"/>
          <w:sz w:val="28"/>
          <w:szCs w:val="28"/>
        </w:rPr>
        <w:t>а 6.3</w:t>
      </w:r>
    </w:p>
    <w:p w:rsidR="00C502C8" w:rsidRPr="00542C8A" w:rsidRDefault="00C502C8"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Керамические свойства</w:t>
      </w:r>
      <w:r w:rsidR="007915ED" w:rsidRPr="00542C8A">
        <w:rPr>
          <w:rFonts w:ascii="Times New Roman" w:hAnsi="Times New Roman" w:cs="Times New Roman"/>
          <w:sz w:val="28"/>
          <w:szCs w:val="28"/>
        </w:rPr>
        <w:t xml:space="preserve"> ленгерских</w:t>
      </w:r>
      <w:r w:rsidRPr="00542C8A">
        <w:rPr>
          <w:rFonts w:ascii="Times New Roman" w:hAnsi="Times New Roman" w:cs="Times New Roman"/>
          <w:sz w:val="28"/>
          <w:szCs w:val="28"/>
        </w:rPr>
        <w:t xml:space="preserve"> глин</w:t>
      </w:r>
    </w:p>
    <w:p w:rsidR="00C502C8" w:rsidRPr="00542C8A" w:rsidRDefault="00C502C8" w:rsidP="00C502C8">
      <w:pPr>
        <w:spacing w:after="0" w:line="240" w:lineRule="auto"/>
        <w:ind w:firstLine="454"/>
        <w:jc w:val="both"/>
        <w:rPr>
          <w:rFonts w:ascii="Times New Roman" w:hAnsi="Times New Roman" w:cs="Times New Roman"/>
          <w:sz w:val="28"/>
          <w:szCs w:val="28"/>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7229"/>
        <w:gridCol w:w="1984"/>
      </w:tblGrid>
      <w:tr w:rsidR="007915ED" w:rsidRPr="00542C8A" w:rsidTr="00C909C9">
        <w:tc>
          <w:tcPr>
            <w:tcW w:w="568" w:type="dxa"/>
          </w:tcPr>
          <w:p w:rsidR="007915ED" w:rsidRPr="00542C8A" w:rsidRDefault="007915ED" w:rsidP="002C0887">
            <w:pPr>
              <w:spacing w:after="0" w:line="240" w:lineRule="auto"/>
              <w:jc w:val="both"/>
              <w:rPr>
                <w:rFonts w:ascii="Times New Roman" w:hAnsi="Times New Roman" w:cs="Times New Roman"/>
                <w:sz w:val="24"/>
                <w:szCs w:val="24"/>
              </w:rPr>
            </w:pPr>
            <w:r w:rsidRPr="00542C8A">
              <w:rPr>
                <w:rFonts w:ascii="Times New Roman" w:hAnsi="Times New Roman" w:cs="Times New Roman"/>
                <w:sz w:val="24"/>
                <w:szCs w:val="24"/>
              </w:rPr>
              <w:t>№</w:t>
            </w:r>
          </w:p>
        </w:tc>
        <w:tc>
          <w:tcPr>
            <w:tcW w:w="7229" w:type="dxa"/>
            <w:tcBorders>
              <w:bottom w:val="single" w:sz="4" w:space="0" w:color="auto"/>
            </w:tcBorders>
          </w:tcPr>
          <w:p w:rsidR="007915ED" w:rsidRPr="00542C8A" w:rsidRDefault="007915ED" w:rsidP="002C0887">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 xml:space="preserve">Основные  показатели </w:t>
            </w:r>
          </w:p>
        </w:tc>
        <w:tc>
          <w:tcPr>
            <w:tcW w:w="1984" w:type="dxa"/>
          </w:tcPr>
          <w:p w:rsidR="007915ED" w:rsidRPr="00542C8A" w:rsidRDefault="007915ED" w:rsidP="002C0887">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 xml:space="preserve">Величина </w:t>
            </w:r>
          </w:p>
        </w:tc>
      </w:tr>
      <w:tr w:rsidR="007915ED" w:rsidRPr="00542C8A" w:rsidTr="00C909C9">
        <w:tc>
          <w:tcPr>
            <w:tcW w:w="568" w:type="dxa"/>
            <w:tcBorders>
              <w:bottom w:val="nil"/>
            </w:tcBorders>
          </w:tcPr>
          <w:p w:rsidR="007915ED" w:rsidRPr="00542C8A" w:rsidRDefault="007915ED" w:rsidP="002C0887">
            <w:pPr>
              <w:spacing w:after="0" w:line="240" w:lineRule="auto"/>
              <w:jc w:val="both"/>
              <w:rPr>
                <w:rFonts w:ascii="Times New Roman" w:hAnsi="Times New Roman" w:cs="Times New Roman"/>
                <w:sz w:val="24"/>
                <w:szCs w:val="24"/>
              </w:rPr>
            </w:pPr>
            <w:r w:rsidRPr="00542C8A">
              <w:rPr>
                <w:rFonts w:ascii="Times New Roman" w:hAnsi="Times New Roman" w:cs="Times New Roman"/>
                <w:sz w:val="24"/>
                <w:szCs w:val="24"/>
              </w:rPr>
              <w:t>1</w:t>
            </w:r>
          </w:p>
        </w:tc>
        <w:tc>
          <w:tcPr>
            <w:tcW w:w="7229" w:type="dxa"/>
            <w:tcBorders>
              <w:top w:val="single" w:sz="4" w:space="0" w:color="auto"/>
              <w:bottom w:val="nil"/>
            </w:tcBorders>
          </w:tcPr>
          <w:p w:rsidR="007915ED" w:rsidRPr="00542C8A" w:rsidRDefault="007915ED" w:rsidP="007915ED">
            <w:pPr>
              <w:spacing w:after="0" w:line="240" w:lineRule="auto"/>
              <w:rPr>
                <w:rFonts w:ascii="Times New Roman" w:hAnsi="Times New Roman" w:cs="Times New Roman"/>
                <w:sz w:val="24"/>
                <w:szCs w:val="24"/>
              </w:rPr>
            </w:pPr>
            <w:r w:rsidRPr="00542C8A">
              <w:rPr>
                <w:rFonts w:ascii="Times New Roman" w:hAnsi="Times New Roman" w:cs="Times New Roman"/>
                <w:sz w:val="24"/>
                <w:szCs w:val="24"/>
              </w:rPr>
              <w:t>Число пластичности</w:t>
            </w:r>
          </w:p>
        </w:tc>
        <w:tc>
          <w:tcPr>
            <w:tcW w:w="1984" w:type="dxa"/>
            <w:tcBorders>
              <w:bottom w:val="nil"/>
            </w:tcBorders>
          </w:tcPr>
          <w:p w:rsidR="007915ED" w:rsidRPr="00542C8A" w:rsidRDefault="007915ED" w:rsidP="002C0887">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11,8</w:t>
            </w:r>
          </w:p>
        </w:tc>
      </w:tr>
      <w:tr w:rsidR="007915ED" w:rsidRPr="00542C8A" w:rsidTr="00C909C9">
        <w:tc>
          <w:tcPr>
            <w:tcW w:w="568" w:type="dxa"/>
            <w:tcBorders>
              <w:top w:val="nil"/>
              <w:bottom w:val="nil"/>
            </w:tcBorders>
          </w:tcPr>
          <w:p w:rsidR="007915ED" w:rsidRPr="00542C8A" w:rsidRDefault="007915ED" w:rsidP="002C0887">
            <w:pPr>
              <w:spacing w:after="0" w:line="240" w:lineRule="auto"/>
              <w:jc w:val="both"/>
              <w:rPr>
                <w:rFonts w:ascii="Times New Roman" w:hAnsi="Times New Roman" w:cs="Times New Roman"/>
                <w:sz w:val="24"/>
                <w:szCs w:val="24"/>
              </w:rPr>
            </w:pPr>
            <w:r w:rsidRPr="00542C8A">
              <w:rPr>
                <w:rFonts w:ascii="Times New Roman" w:hAnsi="Times New Roman" w:cs="Times New Roman"/>
                <w:sz w:val="24"/>
                <w:szCs w:val="24"/>
              </w:rPr>
              <w:t>2</w:t>
            </w:r>
          </w:p>
        </w:tc>
        <w:tc>
          <w:tcPr>
            <w:tcW w:w="7229" w:type="dxa"/>
            <w:tcBorders>
              <w:top w:val="nil"/>
              <w:bottom w:val="nil"/>
            </w:tcBorders>
          </w:tcPr>
          <w:p w:rsidR="007915ED" w:rsidRPr="00542C8A" w:rsidRDefault="007915ED" w:rsidP="007915ED">
            <w:pPr>
              <w:spacing w:after="0" w:line="240" w:lineRule="auto"/>
              <w:rPr>
                <w:rFonts w:ascii="Times New Roman" w:hAnsi="Times New Roman" w:cs="Times New Roman"/>
                <w:sz w:val="24"/>
                <w:szCs w:val="24"/>
              </w:rPr>
            </w:pPr>
            <w:r w:rsidRPr="00542C8A">
              <w:rPr>
                <w:rFonts w:ascii="Times New Roman" w:hAnsi="Times New Roman" w:cs="Times New Roman"/>
                <w:sz w:val="24"/>
                <w:szCs w:val="24"/>
              </w:rPr>
              <w:t>Механическая прочность на изгиб в сухом состоянии, МПа (кг/см</w:t>
            </w:r>
            <w:r w:rsidRPr="00542C8A">
              <w:rPr>
                <w:rFonts w:ascii="Times New Roman" w:hAnsi="Times New Roman" w:cs="Times New Roman"/>
                <w:sz w:val="24"/>
                <w:szCs w:val="24"/>
                <w:vertAlign w:val="superscript"/>
              </w:rPr>
              <w:t>2</w:t>
            </w:r>
            <w:r w:rsidRPr="00542C8A">
              <w:rPr>
                <w:rFonts w:ascii="Times New Roman" w:hAnsi="Times New Roman" w:cs="Times New Roman"/>
                <w:sz w:val="24"/>
                <w:szCs w:val="24"/>
              </w:rPr>
              <w:t>)</w:t>
            </w:r>
          </w:p>
        </w:tc>
        <w:tc>
          <w:tcPr>
            <w:tcW w:w="1984" w:type="dxa"/>
            <w:tcBorders>
              <w:top w:val="nil"/>
              <w:bottom w:val="nil"/>
            </w:tcBorders>
          </w:tcPr>
          <w:p w:rsidR="007915ED" w:rsidRPr="00542C8A" w:rsidRDefault="007915ED" w:rsidP="002C0887">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4,77 (47,7)</w:t>
            </w:r>
          </w:p>
        </w:tc>
      </w:tr>
      <w:tr w:rsidR="007915ED" w:rsidRPr="00542C8A" w:rsidTr="00C909C9">
        <w:tc>
          <w:tcPr>
            <w:tcW w:w="568" w:type="dxa"/>
            <w:tcBorders>
              <w:top w:val="nil"/>
              <w:bottom w:val="nil"/>
            </w:tcBorders>
          </w:tcPr>
          <w:p w:rsidR="007915ED" w:rsidRPr="00542C8A" w:rsidRDefault="007915ED" w:rsidP="002C0887">
            <w:pPr>
              <w:spacing w:after="0" w:line="240" w:lineRule="auto"/>
              <w:jc w:val="both"/>
              <w:rPr>
                <w:rFonts w:ascii="Times New Roman" w:hAnsi="Times New Roman" w:cs="Times New Roman"/>
                <w:sz w:val="24"/>
                <w:szCs w:val="24"/>
              </w:rPr>
            </w:pPr>
            <w:r w:rsidRPr="00542C8A">
              <w:rPr>
                <w:rFonts w:ascii="Times New Roman" w:hAnsi="Times New Roman" w:cs="Times New Roman"/>
                <w:sz w:val="24"/>
                <w:szCs w:val="24"/>
              </w:rPr>
              <w:t>3</w:t>
            </w:r>
          </w:p>
        </w:tc>
        <w:tc>
          <w:tcPr>
            <w:tcW w:w="7229" w:type="dxa"/>
            <w:tcBorders>
              <w:top w:val="nil"/>
              <w:bottom w:val="nil"/>
            </w:tcBorders>
          </w:tcPr>
          <w:p w:rsidR="007915ED" w:rsidRPr="00542C8A" w:rsidRDefault="007915ED" w:rsidP="007915ED">
            <w:pPr>
              <w:spacing w:after="0" w:line="240" w:lineRule="auto"/>
              <w:rPr>
                <w:rFonts w:ascii="Times New Roman" w:hAnsi="Times New Roman" w:cs="Times New Roman"/>
                <w:sz w:val="24"/>
                <w:szCs w:val="24"/>
              </w:rPr>
            </w:pPr>
            <w:r w:rsidRPr="00542C8A">
              <w:rPr>
                <w:rFonts w:ascii="Times New Roman" w:hAnsi="Times New Roman" w:cs="Times New Roman"/>
                <w:sz w:val="24"/>
                <w:szCs w:val="24"/>
              </w:rPr>
              <w:t xml:space="preserve">Температура спекания, </w:t>
            </w:r>
            <w:r w:rsidRPr="00542C8A">
              <w:rPr>
                <w:rFonts w:ascii="Times New Roman" w:hAnsi="Times New Roman" w:cs="Times New Roman"/>
                <w:sz w:val="24"/>
                <w:szCs w:val="24"/>
                <w:vertAlign w:val="superscript"/>
              </w:rPr>
              <w:t>0</w:t>
            </w:r>
            <w:r w:rsidRPr="00542C8A">
              <w:rPr>
                <w:rFonts w:ascii="Times New Roman" w:hAnsi="Times New Roman" w:cs="Times New Roman"/>
                <w:sz w:val="24"/>
                <w:szCs w:val="24"/>
              </w:rPr>
              <w:t>С</w:t>
            </w:r>
          </w:p>
        </w:tc>
        <w:tc>
          <w:tcPr>
            <w:tcW w:w="1984" w:type="dxa"/>
            <w:tcBorders>
              <w:top w:val="nil"/>
              <w:bottom w:val="nil"/>
            </w:tcBorders>
          </w:tcPr>
          <w:p w:rsidR="007915ED" w:rsidRPr="00542C8A" w:rsidRDefault="007915ED" w:rsidP="002C0887">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1150-1200</w:t>
            </w:r>
          </w:p>
        </w:tc>
      </w:tr>
      <w:tr w:rsidR="007915ED" w:rsidRPr="00542C8A" w:rsidTr="00C909C9">
        <w:tc>
          <w:tcPr>
            <w:tcW w:w="568" w:type="dxa"/>
            <w:tcBorders>
              <w:top w:val="nil"/>
              <w:bottom w:val="nil"/>
            </w:tcBorders>
          </w:tcPr>
          <w:p w:rsidR="007915ED" w:rsidRPr="00542C8A" w:rsidRDefault="007915ED" w:rsidP="002C0887">
            <w:pPr>
              <w:spacing w:after="0" w:line="240" w:lineRule="auto"/>
              <w:jc w:val="both"/>
              <w:rPr>
                <w:rFonts w:ascii="Times New Roman" w:hAnsi="Times New Roman" w:cs="Times New Roman"/>
                <w:sz w:val="24"/>
                <w:szCs w:val="24"/>
              </w:rPr>
            </w:pPr>
            <w:r w:rsidRPr="00542C8A">
              <w:rPr>
                <w:rFonts w:ascii="Times New Roman" w:hAnsi="Times New Roman" w:cs="Times New Roman"/>
                <w:sz w:val="24"/>
                <w:szCs w:val="24"/>
              </w:rPr>
              <w:t>4</w:t>
            </w:r>
          </w:p>
        </w:tc>
        <w:tc>
          <w:tcPr>
            <w:tcW w:w="7229" w:type="dxa"/>
            <w:tcBorders>
              <w:top w:val="nil"/>
              <w:bottom w:val="nil"/>
            </w:tcBorders>
          </w:tcPr>
          <w:p w:rsidR="007915ED" w:rsidRPr="00542C8A" w:rsidRDefault="007915ED" w:rsidP="007915ED">
            <w:pPr>
              <w:spacing w:after="0" w:line="240" w:lineRule="auto"/>
              <w:rPr>
                <w:rFonts w:ascii="Times New Roman" w:hAnsi="Times New Roman" w:cs="Times New Roman"/>
                <w:sz w:val="24"/>
                <w:szCs w:val="24"/>
              </w:rPr>
            </w:pPr>
            <w:r w:rsidRPr="00542C8A">
              <w:rPr>
                <w:rFonts w:ascii="Times New Roman" w:hAnsi="Times New Roman" w:cs="Times New Roman"/>
                <w:sz w:val="24"/>
                <w:szCs w:val="24"/>
              </w:rPr>
              <w:t>Степень спекания (водопоглощение образца без признаков пережога), % по массе</w:t>
            </w:r>
          </w:p>
        </w:tc>
        <w:tc>
          <w:tcPr>
            <w:tcW w:w="1984" w:type="dxa"/>
            <w:tcBorders>
              <w:top w:val="nil"/>
              <w:bottom w:val="nil"/>
            </w:tcBorders>
          </w:tcPr>
          <w:p w:rsidR="007915ED" w:rsidRPr="00542C8A" w:rsidRDefault="007915ED" w:rsidP="002C0887">
            <w:pPr>
              <w:spacing w:after="0" w:line="240" w:lineRule="auto"/>
              <w:jc w:val="center"/>
              <w:rPr>
                <w:rFonts w:ascii="Times New Roman" w:hAnsi="Times New Roman" w:cs="Times New Roman"/>
                <w:sz w:val="24"/>
                <w:szCs w:val="24"/>
              </w:rPr>
            </w:pPr>
          </w:p>
          <w:p w:rsidR="007915ED" w:rsidRPr="00542C8A" w:rsidRDefault="007915ED" w:rsidP="002C0887">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0,4-3,5</w:t>
            </w:r>
          </w:p>
        </w:tc>
      </w:tr>
      <w:tr w:rsidR="007915ED" w:rsidRPr="00542C8A" w:rsidTr="00C909C9">
        <w:tc>
          <w:tcPr>
            <w:tcW w:w="568" w:type="dxa"/>
            <w:tcBorders>
              <w:top w:val="nil"/>
              <w:bottom w:val="nil"/>
            </w:tcBorders>
          </w:tcPr>
          <w:p w:rsidR="007915ED" w:rsidRPr="00542C8A" w:rsidRDefault="007915ED" w:rsidP="002C0887">
            <w:pPr>
              <w:spacing w:after="0" w:line="240" w:lineRule="auto"/>
              <w:jc w:val="both"/>
              <w:rPr>
                <w:rFonts w:ascii="Times New Roman" w:hAnsi="Times New Roman" w:cs="Times New Roman"/>
                <w:sz w:val="24"/>
                <w:szCs w:val="24"/>
              </w:rPr>
            </w:pPr>
            <w:r w:rsidRPr="00542C8A">
              <w:rPr>
                <w:rFonts w:ascii="Times New Roman" w:hAnsi="Times New Roman" w:cs="Times New Roman"/>
                <w:sz w:val="24"/>
                <w:szCs w:val="24"/>
              </w:rPr>
              <w:t>5</w:t>
            </w:r>
          </w:p>
        </w:tc>
        <w:tc>
          <w:tcPr>
            <w:tcW w:w="7229" w:type="dxa"/>
            <w:tcBorders>
              <w:top w:val="nil"/>
              <w:bottom w:val="nil"/>
            </w:tcBorders>
          </w:tcPr>
          <w:p w:rsidR="007915ED" w:rsidRPr="00542C8A" w:rsidRDefault="007915ED" w:rsidP="007915ED">
            <w:pPr>
              <w:spacing w:after="0" w:line="240" w:lineRule="auto"/>
              <w:rPr>
                <w:rFonts w:ascii="Times New Roman" w:hAnsi="Times New Roman" w:cs="Times New Roman"/>
                <w:sz w:val="24"/>
                <w:szCs w:val="24"/>
              </w:rPr>
            </w:pPr>
            <w:r w:rsidRPr="00542C8A">
              <w:rPr>
                <w:rFonts w:ascii="Times New Roman" w:hAnsi="Times New Roman" w:cs="Times New Roman"/>
                <w:sz w:val="24"/>
                <w:szCs w:val="24"/>
              </w:rPr>
              <w:t xml:space="preserve">Огнеупорность, </w:t>
            </w:r>
            <w:r w:rsidRPr="00542C8A">
              <w:rPr>
                <w:rFonts w:ascii="Times New Roman" w:hAnsi="Times New Roman" w:cs="Times New Roman"/>
                <w:sz w:val="24"/>
                <w:szCs w:val="24"/>
                <w:vertAlign w:val="superscript"/>
              </w:rPr>
              <w:t>0</w:t>
            </w:r>
            <w:r w:rsidRPr="00542C8A">
              <w:rPr>
                <w:rFonts w:ascii="Times New Roman" w:hAnsi="Times New Roman" w:cs="Times New Roman"/>
                <w:sz w:val="24"/>
                <w:szCs w:val="24"/>
              </w:rPr>
              <w:t>С</w:t>
            </w:r>
          </w:p>
        </w:tc>
        <w:tc>
          <w:tcPr>
            <w:tcW w:w="1984" w:type="dxa"/>
            <w:tcBorders>
              <w:top w:val="nil"/>
              <w:bottom w:val="nil"/>
            </w:tcBorders>
          </w:tcPr>
          <w:p w:rsidR="007915ED" w:rsidRPr="00542C8A" w:rsidRDefault="007915ED" w:rsidP="002C0887">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1480</w:t>
            </w:r>
          </w:p>
        </w:tc>
      </w:tr>
      <w:tr w:rsidR="007915ED" w:rsidRPr="00542C8A" w:rsidTr="00C909C9">
        <w:tc>
          <w:tcPr>
            <w:tcW w:w="568" w:type="dxa"/>
            <w:tcBorders>
              <w:top w:val="nil"/>
              <w:bottom w:val="nil"/>
            </w:tcBorders>
          </w:tcPr>
          <w:p w:rsidR="007915ED" w:rsidRPr="00542C8A" w:rsidRDefault="007915ED" w:rsidP="002C0887">
            <w:pPr>
              <w:spacing w:after="0" w:line="240" w:lineRule="auto"/>
              <w:jc w:val="both"/>
              <w:rPr>
                <w:rFonts w:ascii="Times New Roman" w:hAnsi="Times New Roman" w:cs="Times New Roman"/>
                <w:sz w:val="24"/>
                <w:szCs w:val="24"/>
              </w:rPr>
            </w:pPr>
            <w:r w:rsidRPr="00542C8A">
              <w:rPr>
                <w:rFonts w:ascii="Times New Roman" w:hAnsi="Times New Roman" w:cs="Times New Roman"/>
                <w:sz w:val="24"/>
                <w:szCs w:val="24"/>
              </w:rPr>
              <w:t>6</w:t>
            </w:r>
          </w:p>
        </w:tc>
        <w:tc>
          <w:tcPr>
            <w:tcW w:w="7229" w:type="dxa"/>
            <w:tcBorders>
              <w:top w:val="nil"/>
              <w:bottom w:val="nil"/>
            </w:tcBorders>
          </w:tcPr>
          <w:p w:rsidR="007915ED" w:rsidRPr="00542C8A" w:rsidRDefault="007915ED" w:rsidP="007915ED">
            <w:pPr>
              <w:spacing w:after="0" w:line="240" w:lineRule="auto"/>
              <w:rPr>
                <w:rFonts w:ascii="Times New Roman" w:hAnsi="Times New Roman" w:cs="Times New Roman"/>
                <w:sz w:val="24"/>
                <w:szCs w:val="24"/>
              </w:rPr>
            </w:pPr>
            <w:r w:rsidRPr="00542C8A">
              <w:rPr>
                <w:rFonts w:ascii="Times New Roman" w:hAnsi="Times New Roman" w:cs="Times New Roman"/>
                <w:sz w:val="24"/>
                <w:szCs w:val="24"/>
              </w:rPr>
              <w:t>Формовочная влажность, % по массе</w:t>
            </w:r>
          </w:p>
        </w:tc>
        <w:tc>
          <w:tcPr>
            <w:tcW w:w="1984" w:type="dxa"/>
            <w:tcBorders>
              <w:top w:val="nil"/>
              <w:bottom w:val="nil"/>
            </w:tcBorders>
          </w:tcPr>
          <w:p w:rsidR="007915ED" w:rsidRPr="00542C8A" w:rsidRDefault="007915ED" w:rsidP="002C0887">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20</w:t>
            </w:r>
          </w:p>
        </w:tc>
      </w:tr>
      <w:tr w:rsidR="007915ED" w:rsidRPr="00542C8A" w:rsidTr="00C909C9">
        <w:tc>
          <w:tcPr>
            <w:tcW w:w="568" w:type="dxa"/>
            <w:tcBorders>
              <w:top w:val="nil"/>
              <w:bottom w:val="nil"/>
            </w:tcBorders>
          </w:tcPr>
          <w:p w:rsidR="007915ED" w:rsidRPr="00542C8A" w:rsidRDefault="007915ED" w:rsidP="002C0887">
            <w:pPr>
              <w:spacing w:after="0" w:line="240" w:lineRule="auto"/>
              <w:jc w:val="both"/>
              <w:rPr>
                <w:rFonts w:ascii="Times New Roman" w:hAnsi="Times New Roman" w:cs="Times New Roman"/>
                <w:sz w:val="24"/>
                <w:szCs w:val="24"/>
              </w:rPr>
            </w:pPr>
            <w:r w:rsidRPr="00542C8A">
              <w:rPr>
                <w:rFonts w:ascii="Times New Roman" w:hAnsi="Times New Roman" w:cs="Times New Roman"/>
                <w:sz w:val="24"/>
                <w:szCs w:val="24"/>
              </w:rPr>
              <w:t>7</w:t>
            </w:r>
          </w:p>
        </w:tc>
        <w:tc>
          <w:tcPr>
            <w:tcW w:w="7229" w:type="dxa"/>
            <w:tcBorders>
              <w:top w:val="nil"/>
              <w:bottom w:val="nil"/>
            </w:tcBorders>
          </w:tcPr>
          <w:p w:rsidR="007915ED" w:rsidRPr="00542C8A" w:rsidRDefault="007915ED" w:rsidP="007915ED">
            <w:pPr>
              <w:spacing w:after="0" w:line="240" w:lineRule="auto"/>
              <w:rPr>
                <w:rFonts w:ascii="Times New Roman" w:hAnsi="Times New Roman" w:cs="Times New Roman"/>
                <w:sz w:val="24"/>
                <w:szCs w:val="24"/>
              </w:rPr>
            </w:pPr>
            <w:r w:rsidRPr="00542C8A">
              <w:rPr>
                <w:rFonts w:ascii="Times New Roman" w:hAnsi="Times New Roman" w:cs="Times New Roman"/>
                <w:sz w:val="24"/>
                <w:szCs w:val="24"/>
              </w:rPr>
              <w:t>Коэффициент чувствительности к сушке</w:t>
            </w:r>
          </w:p>
        </w:tc>
        <w:tc>
          <w:tcPr>
            <w:tcW w:w="1984" w:type="dxa"/>
            <w:tcBorders>
              <w:top w:val="nil"/>
              <w:bottom w:val="nil"/>
            </w:tcBorders>
          </w:tcPr>
          <w:p w:rsidR="007915ED" w:rsidRPr="00542C8A" w:rsidRDefault="007915ED" w:rsidP="002C0887">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0,9</w:t>
            </w:r>
          </w:p>
        </w:tc>
      </w:tr>
      <w:tr w:rsidR="007915ED" w:rsidRPr="00542C8A" w:rsidTr="00C909C9">
        <w:tc>
          <w:tcPr>
            <w:tcW w:w="568" w:type="dxa"/>
            <w:tcBorders>
              <w:top w:val="nil"/>
              <w:bottom w:val="nil"/>
            </w:tcBorders>
          </w:tcPr>
          <w:p w:rsidR="007915ED" w:rsidRPr="00542C8A" w:rsidRDefault="007915ED" w:rsidP="002C0887">
            <w:pPr>
              <w:spacing w:after="0" w:line="240" w:lineRule="auto"/>
              <w:jc w:val="both"/>
              <w:rPr>
                <w:rFonts w:ascii="Times New Roman" w:hAnsi="Times New Roman" w:cs="Times New Roman"/>
                <w:sz w:val="24"/>
                <w:szCs w:val="24"/>
              </w:rPr>
            </w:pPr>
            <w:r w:rsidRPr="00542C8A">
              <w:rPr>
                <w:rFonts w:ascii="Times New Roman" w:hAnsi="Times New Roman" w:cs="Times New Roman"/>
                <w:sz w:val="24"/>
                <w:szCs w:val="24"/>
              </w:rPr>
              <w:t>8</w:t>
            </w:r>
          </w:p>
        </w:tc>
        <w:tc>
          <w:tcPr>
            <w:tcW w:w="7229" w:type="dxa"/>
            <w:tcBorders>
              <w:top w:val="nil"/>
              <w:bottom w:val="nil"/>
            </w:tcBorders>
          </w:tcPr>
          <w:p w:rsidR="007915ED" w:rsidRPr="00542C8A" w:rsidRDefault="007915ED" w:rsidP="007915ED">
            <w:pPr>
              <w:spacing w:after="0" w:line="240" w:lineRule="auto"/>
              <w:rPr>
                <w:rFonts w:ascii="Times New Roman" w:hAnsi="Times New Roman" w:cs="Times New Roman"/>
                <w:sz w:val="24"/>
                <w:szCs w:val="24"/>
              </w:rPr>
            </w:pPr>
            <w:r w:rsidRPr="00542C8A">
              <w:rPr>
                <w:rFonts w:ascii="Times New Roman" w:hAnsi="Times New Roman" w:cs="Times New Roman"/>
                <w:sz w:val="24"/>
                <w:szCs w:val="24"/>
              </w:rPr>
              <w:t>Воздушная усадка, %</w:t>
            </w:r>
          </w:p>
        </w:tc>
        <w:tc>
          <w:tcPr>
            <w:tcW w:w="1984" w:type="dxa"/>
            <w:tcBorders>
              <w:top w:val="nil"/>
              <w:bottom w:val="nil"/>
            </w:tcBorders>
          </w:tcPr>
          <w:p w:rsidR="007915ED" w:rsidRPr="00542C8A" w:rsidRDefault="007915ED" w:rsidP="002C0887">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7,2</w:t>
            </w:r>
          </w:p>
        </w:tc>
      </w:tr>
      <w:tr w:rsidR="007915ED" w:rsidRPr="00542C8A" w:rsidTr="00C909C9">
        <w:tc>
          <w:tcPr>
            <w:tcW w:w="568" w:type="dxa"/>
            <w:tcBorders>
              <w:top w:val="nil"/>
            </w:tcBorders>
          </w:tcPr>
          <w:p w:rsidR="007915ED" w:rsidRPr="00542C8A" w:rsidRDefault="007915ED" w:rsidP="002C0887">
            <w:pPr>
              <w:spacing w:after="0" w:line="240" w:lineRule="auto"/>
              <w:jc w:val="both"/>
              <w:rPr>
                <w:rFonts w:ascii="Times New Roman" w:hAnsi="Times New Roman" w:cs="Times New Roman"/>
                <w:sz w:val="24"/>
                <w:szCs w:val="24"/>
              </w:rPr>
            </w:pPr>
            <w:r w:rsidRPr="00542C8A">
              <w:rPr>
                <w:rFonts w:ascii="Times New Roman" w:hAnsi="Times New Roman" w:cs="Times New Roman"/>
                <w:sz w:val="24"/>
                <w:szCs w:val="24"/>
              </w:rPr>
              <w:t>9</w:t>
            </w:r>
          </w:p>
        </w:tc>
        <w:tc>
          <w:tcPr>
            <w:tcW w:w="7229" w:type="dxa"/>
            <w:tcBorders>
              <w:top w:val="nil"/>
            </w:tcBorders>
          </w:tcPr>
          <w:p w:rsidR="007915ED" w:rsidRPr="00542C8A" w:rsidRDefault="007915ED" w:rsidP="007915ED">
            <w:pPr>
              <w:spacing w:after="0" w:line="240" w:lineRule="auto"/>
              <w:rPr>
                <w:rFonts w:ascii="Times New Roman" w:hAnsi="Times New Roman" w:cs="Times New Roman"/>
                <w:sz w:val="24"/>
                <w:szCs w:val="24"/>
              </w:rPr>
            </w:pPr>
            <w:r w:rsidRPr="00542C8A">
              <w:rPr>
                <w:rFonts w:ascii="Times New Roman" w:hAnsi="Times New Roman" w:cs="Times New Roman"/>
                <w:sz w:val="24"/>
                <w:szCs w:val="24"/>
              </w:rPr>
              <w:t xml:space="preserve">Интервал спекания, </w:t>
            </w:r>
            <w:r w:rsidRPr="00542C8A">
              <w:rPr>
                <w:rFonts w:ascii="Times New Roman" w:hAnsi="Times New Roman" w:cs="Times New Roman"/>
                <w:sz w:val="24"/>
                <w:szCs w:val="24"/>
                <w:vertAlign w:val="superscript"/>
              </w:rPr>
              <w:t>0</w:t>
            </w:r>
            <w:r w:rsidRPr="00542C8A">
              <w:rPr>
                <w:rFonts w:ascii="Times New Roman" w:hAnsi="Times New Roman" w:cs="Times New Roman"/>
                <w:sz w:val="24"/>
                <w:szCs w:val="24"/>
              </w:rPr>
              <w:t>С</w:t>
            </w:r>
          </w:p>
        </w:tc>
        <w:tc>
          <w:tcPr>
            <w:tcW w:w="1984" w:type="dxa"/>
            <w:tcBorders>
              <w:top w:val="nil"/>
            </w:tcBorders>
          </w:tcPr>
          <w:p w:rsidR="007915ED" w:rsidRPr="00542C8A" w:rsidRDefault="007915ED" w:rsidP="002C0887">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150-200</w:t>
            </w:r>
          </w:p>
        </w:tc>
      </w:tr>
    </w:tbl>
    <w:p w:rsidR="00C502C8" w:rsidRPr="00542C8A" w:rsidRDefault="00C502C8" w:rsidP="00C502C8">
      <w:pPr>
        <w:spacing w:after="0" w:line="240" w:lineRule="auto"/>
        <w:ind w:firstLine="720"/>
        <w:jc w:val="both"/>
        <w:rPr>
          <w:rFonts w:ascii="Times New Roman" w:hAnsi="Times New Roman" w:cs="Times New Roman"/>
          <w:sz w:val="28"/>
          <w:szCs w:val="28"/>
        </w:rPr>
      </w:pPr>
    </w:p>
    <w:p w:rsidR="00BE6773" w:rsidRPr="00542C8A" w:rsidRDefault="00BE6773" w:rsidP="00C502C8">
      <w:pPr>
        <w:spacing w:after="0" w:line="240" w:lineRule="auto"/>
        <w:ind w:firstLine="720"/>
        <w:jc w:val="both"/>
        <w:rPr>
          <w:rFonts w:ascii="Times New Roman" w:hAnsi="Times New Roman" w:cs="Times New Roman"/>
          <w:sz w:val="28"/>
          <w:szCs w:val="28"/>
        </w:rPr>
      </w:pPr>
    </w:p>
    <w:p w:rsidR="001E217F" w:rsidRPr="00542C8A" w:rsidRDefault="001E217F" w:rsidP="001E217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Глины Ленгерского месторождения при 1150-1200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 xml:space="preserve">С дают плотный черепок бурого цвета, а в интервале температур 1200–1250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С начинают вспучиваться.</w:t>
      </w:r>
    </w:p>
    <w:p w:rsidR="006042F5" w:rsidRPr="00542C8A" w:rsidRDefault="00BE6773" w:rsidP="002C0887">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Весьма широка номенклатура изделий из тугоплавких ленгерских глин: облицовочные плитки, лицевой кирпич, облицовочный пустотелый кирпич и черепица, получаемые экструзивным методом, канализационные трубы, </w:t>
      </w:r>
      <w:r w:rsidRPr="00542C8A">
        <w:rPr>
          <w:rFonts w:ascii="Times New Roman" w:hAnsi="Times New Roman" w:cs="Times New Roman"/>
          <w:sz w:val="28"/>
          <w:szCs w:val="28"/>
        </w:rPr>
        <w:lastRenderedPageBreak/>
        <w:t>огнеупорные изделия, кирпич для дымовых труб, кислотоупорная керамика и др.</w:t>
      </w:r>
    </w:p>
    <w:p w:rsidR="00BE6773" w:rsidRPr="00542C8A" w:rsidRDefault="00BE6773" w:rsidP="002C0887">
      <w:pPr>
        <w:spacing w:after="0" w:line="240" w:lineRule="auto"/>
        <w:ind w:firstLine="454"/>
        <w:jc w:val="both"/>
        <w:rPr>
          <w:rFonts w:ascii="Times New Roman" w:hAnsi="Times New Roman" w:cs="Times New Roman"/>
          <w:sz w:val="28"/>
          <w:szCs w:val="28"/>
        </w:rPr>
      </w:pPr>
    </w:p>
    <w:p w:rsidR="00512EEE" w:rsidRPr="00542C8A" w:rsidRDefault="00C502C8" w:rsidP="002C0887">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Таблица 6</w:t>
      </w:r>
      <w:r w:rsidR="00512EEE" w:rsidRPr="00542C8A">
        <w:rPr>
          <w:rFonts w:ascii="Times New Roman" w:hAnsi="Times New Roman" w:cs="Times New Roman"/>
          <w:sz w:val="28"/>
          <w:szCs w:val="28"/>
        </w:rPr>
        <w:t>.4</w:t>
      </w:r>
    </w:p>
    <w:p w:rsidR="00C502C8" w:rsidRPr="00542C8A" w:rsidRDefault="00C502C8" w:rsidP="002C0887">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Керамические свойства ленгерских глин после обжига</w:t>
      </w:r>
    </w:p>
    <w:p w:rsidR="00C502C8" w:rsidRPr="00542C8A" w:rsidRDefault="00C502C8" w:rsidP="00C502C8">
      <w:pPr>
        <w:spacing w:after="0" w:line="240" w:lineRule="auto"/>
        <w:jc w:val="both"/>
        <w:rPr>
          <w:rFonts w:ascii="Times New Roman" w:hAnsi="Times New Roman" w:cs="Times New Roman"/>
          <w:sz w:val="28"/>
          <w:szCs w:val="28"/>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134"/>
        <w:gridCol w:w="992"/>
        <w:gridCol w:w="1701"/>
        <w:gridCol w:w="1701"/>
        <w:gridCol w:w="2268"/>
      </w:tblGrid>
      <w:tr w:rsidR="00C502C8" w:rsidRPr="00542C8A" w:rsidTr="002C0887">
        <w:trPr>
          <w:cantSplit/>
          <w:jc w:val="center"/>
        </w:trPr>
        <w:tc>
          <w:tcPr>
            <w:tcW w:w="1843" w:type="dxa"/>
            <w:vMerge w:val="restart"/>
          </w:tcPr>
          <w:p w:rsidR="00C502C8" w:rsidRPr="00542C8A" w:rsidRDefault="00C502C8" w:rsidP="002C0887">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Температура обжига</w:t>
            </w:r>
            <w:r w:rsidR="008C44EC" w:rsidRPr="00542C8A">
              <w:rPr>
                <w:rFonts w:ascii="Times New Roman" w:hAnsi="Times New Roman" w:cs="Times New Roman"/>
                <w:sz w:val="24"/>
                <w:szCs w:val="24"/>
              </w:rPr>
              <w:t xml:space="preserve">, </w:t>
            </w:r>
            <w:r w:rsidR="008C44EC" w:rsidRPr="00542C8A">
              <w:rPr>
                <w:rFonts w:ascii="Times New Roman" w:hAnsi="Times New Roman" w:cs="Times New Roman"/>
                <w:sz w:val="24"/>
                <w:szCs w:val="24"/>
                <w:vertAlign w:val="superscript"/>
              </w:rPr>
              <w:t>0</w:t>
            </w:r>
            <w:r w:rsidR="008C44EC" w:rsidRPr="00542C8A">
              <w:rPr>
                <w:rFonts w:ascii="Times New Roman" w:hAnsi="Times New Roman" w:cs="Times New Roman"/>
                <w:sz w:val="24"/>
                <w:szCs w:val="24"/>
              </w:rPr>
              <w:t>С</w:t>
            </w:r>
          </w:p>
        </w:tc>
        <w:tc>
          <w:tcPr>
            <w:tcW w:w="2126" w:type="dxa"/>
            <w:gridSpan w:val="2"/>
          </w:tcPr>
          <w:p w:rsidR="00C502C8" w:rsidRPr="00542C8A" w:rsidRDefault="00C502C8" w:rsidP="002C0887">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Усадка, %</w:t>
            </w:r>
          </w:p>
        </w:tc>
        <w:tc>
          <w:tcPr>
            <w:tcW w:w="1701" w:type="dxa"/>
            <w:vMerge w:val="restart"/>
          </w:tcPr>
          <w:p w:rsidR="00C502C8" w:rsidRPr="00542C8A" w:rsidRDefault="00C502C8" w:rsidP="002C0887">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Водопогло-щение, % по массе</w:t>
            </w:r>
          </w:p>
        </w:tc>
        <w:tc>
          <w:tcPr>
            <w:tcW w:w="1701" w:type="dxa"/>
            <w:vMerge w:val="restart"/>
          </w:tcPr>
          <w:p w:rsidR="00C502C8" w:rsidRPr="00542C8A" w:rsidRDefault="00C502C8" w:rsidP="002C0887">
            <w:pPr>
              <w:spacing w:after="0" w:line="240" w:lineRule="auto"/>
              <w:jc w:val="center"/>
              <w:rPr>
                <w:rFonts w:ascii="Times New Roman" w:hAnsi="Times New Roman" w:cs="Times New Roman"/>
                <w:sz w:val="24"/>
                <w:szCs w:val="24"/>
                <w:vertAlign w:val="superscript"/>
              </w:rPr>
            </w:pPr>
            <w:r w:rsidRPr="00542C8A">
              <w:rPr>
                <w:rFonts w:ascii="Times New Roman" w:hAnsi="Times New Roman" w:cs="Times New Roman"/>
                <w:sz w:val="24"/>
                <w:szCs w:val="24"/>
              </w:rPr>
              <w:t>Плотность, г/см</w:t>
            </w:r>
            <w:r w:rsidRPr="00542C8A">
              <w:rPr>
                <w:rFonts w:ascii="Times New Roman" w:hAnsi="Times New Roman" w:cs="Times New Roman"/>
                <w:sz w:val="24"/>
                <w:szCs w:val="24"/>
                <w:vertAlign w:val="superscript"/>
              </w:rPr>
              <w:t>3</w:t>
            </w:r>
          </w:p>
        </w:tc>
        <w:tc>
          <w:tcPr>
            <w:tcW w:w="2268" w:type="dxa"/>
            <w:vMerge w:val="restart"/>
          </w:tcPr>
          <w:p w:rsidR="00C502C8" w:rsidRPr="00542C8A" w:rsidRDefault="00C502C8" w:rsidP="002C0887">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Кислотостойкость %</w:t>
            </w:r>
          </w:p>
        </w:tc>
      </w:tr>
      <w:tr w:rsidR="00C502C8" w:rsidRPr="00542C8A" w:rsidTr="002C0887">
        <w:trPr>
          <w:cantSplit/>
          <w:jc w:val="center"/>
        </w:trPr>
        <w:tc>
          <w:tcPr>
            <w:tcW w:w="1843" w:type="dxa"/>
            <w:vMerge/>
          </w:tcPr>
          <w:p w:rsidR="00C502C8" w:rsidRPr="00542C8A" w:rsidRDefault="00C502C8" w:rsidP="002C0887">
            <w:pPr>
              <w:spacing w:after="0" w:line="240" w:lineRule="auto"/>
              <w:jc w:val="center"/>
              <w:rPr>
                <w:rFonts w:ascii="Times New Roman" w:hAnsi="Times New Roman" w:cs="Times New Roman"/>
                <w:sz w:val="24"/>
                <w:szCs w:val="24"/>
              </w:rPr>
            </w:pPr>
          </w:p>
        </w:tc>
        <w:tc>
          <w:tcPr>
            <w:tcW w:w="1134" w:type="dxa"/>
          </w:tcPr>
          <w:p w:rsidR="00C502C8" w:rsidRPr="00542C8A" w:rsidRDefault="00C502C8" w:rsidP="002C0887">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огневая</w:t>
            </w:r>
          </w:p>
        </w:tc>
        <w:tc>
          <w:tcPr>
            <w:tcW w:w="992" w:type="dxa"/>
          </w:tcPr>
          <w:p w:rsidR="00C502C8" w:rsidRPr="00542C8A" w:rsidRDefault="00C502C8" w:rsidP="002C0887">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общая</w:t>
            </w:r>
          </w:p>
        </w:tc>
        <w:tc>
          <w:tcPr>
            <w:tcW w:w="1701" w:type="dxa"/>
            <w:vMerge/>
          </w:tcPr>
          <w:p w:rsidR="00C502C8" w:rsidRPr="00542C8A" w:rsidRDefault="00C502C8" w:rsidP="002C0887">
            <w:pPr>
              <w:spacing w:after="0" w:line="240" w:lineRule="auto"/>
              <w:jc w:val="center"/>
              <w:rPr>
                <w:rFonts w:ascii="Times New Roman" w:hAnsi="Times New Roman" w:cs="Times New Roman"/>
                <w:sz w:val="24"/>
                <w:szCs w:val="24"/>
              </w:rPr>
            </w:pPr>
          </w:p>
        </w:tc>
        <w:tc>
          <w:tcPr>
            <w:tcW w:w="1701" w:type="dxa"/>
            <w:vMerge/>
          </w:tcPr>
          <w:p w:rsidR="00C502C8" w:rsidRPr="00542C8A" w:rsidRDefault="00C502C8" w:rsidP="002C0887">
            <w:pPr>
              <w:spacing w:after="0" w:line="240" w:lineRule="auto"/>
              <w:jc w:val="center"/>
              <w:rPr>
                <w:rFonts w:ascii="Times New Roman" w:hAnsi="Times New Roman" w:cs="Times New Roman"/>
                <w:sz w:val="24"/>
                <w:szCs w:val="24"/>
              </w:rPr>
            </w:pPr>
          </w:p>
        </w:tc>
        <w:tc>
          <w:tcPr>
            <w:tcW w:w="2268" w:type="dxa"/>
            <w:vMerge/>
          </w:tcPr>
          <w:p w:rsidR="00C502C8" w:rsidRPr="00542C8A" w:rsidRDefault="00C502C8" w:rsidP="002C0887">
            <w:pPr>
              <w:spacing w:after="0" w:line="240" w:lineRule="auto"/>
              <w:jc w:val="center"/>
              <w:rPr>
                <w:rFonts w:ascii="Times New Roman" w:hAnsi="Times New Roman" w:cs="Times New Roman"/>
                <w:sz w:val="24"/>
                <w:szCs w:val="24"/>
              </w:rPr>
            </w:pPr>
          </w:p>
        </w:tc>
      </w:tr>
      <w:tr w:rsidR="00C502C8" w:rsidRPr="00542C8A" w:rsidTr="002C0887">
        <w:trPr>
          <w:jc w:val="center"/>
        </w:trPr>
        <w:tc>
          <w:tcPr>
            <w:tcW w:w="1843" w:type="dxa"/>
            <w:tcBorders>
              <w:bottom w:val="nil"/>
            </w:tcBorders>
          </w:tcPr>
          <w:p w:rsidR="00C502C8" w:rsidRPr="00542C8A" w:rsidRDefault="00C502C8" w:rsidP="008C44EC">
            <w:pPr>
              <w:spacing w:after="0" w:line="264" w:lineRule="auto"/>
              <w:jc w:val="center"/>
              <w:rPr>
                <w:rFonts w:ascii="Times New Roman" w:hAnsi="Times New Roman" w:cs="Times New Roman"/>
                <w:sz w:val="24"/>
                <w:szCs w:val="24"/>
              </w:rPr>
            </w:pPr>
            <w:r w:rsidRPr="00542C8A">
              <w:rPr>
                <w:rFonts w:ascii="Times New Roman" w:hAnsi="Times New Roman" w:cs="Times New Roman"/>
                <w:sz w:val="24"/>
                <w:szCs w:val="24"/>
              </w:rPr>
              <w:t xml:space="preserve">950 </w:t>
            </w:r>
          </w:p>
        </w:tc>
        <w:tc>
          <w:tcPr>
            <w:tcW w:w="1134" w:type="dxa"/>
            <w:tcBorders>
              <w:bottom w:val="nil"/>
            </w:tcBorders>
          </w:tcPr>
          <w:p w:rsidR="00C502C8" w:rsidRPr="00542C8A" w:rsidRDefault="00C502C8" w:rsidP="002C0887">
            <w:pPr>
              <w:spacing w:after="0" w:line="264" w:lineRule="auto"/>
              <w:jc w:val="center"/>
              <w:rPr>
                <w:rFonts w:ascii="Times New Roman" w:hAnsi="Times New Roman" w:cs="Times New Roman"/>
                <w:sz w:val="24"/>
                <w:szCs w:val="24"/>
              </w:rPr>
            </w:pPr>
            <w:r w:rsidRPr="00542C8A">
              <w:rPr>
                <w:rFonts w:ascii="Times New Roman" w:hAnsi="Times New Roman" w:cs="Times New Roman"/>
                <w:sz w:val="24"/>
                <w:szCs w:val="24"/>
              </w:rPr>
              <w:t>0,10</w:t>
            </w:r>
          </w:p>
        </w:tc>
        <w:tc>
          <w:tcPr>
            <w:tcW w:w="992" w:type="dxa"/>
            <w:tcBorders>
              <w:bottom w:val="nil"/>
            </w:tcBorders>
          </w:tcPr>
          <w:p w:rsidR="00C502C8" w:rsidRPr="00542C8A" w:rsidRDefault="00C502C8" w:rsidP="002C0887">
            <w:pPr>
              <w:spacing w:after="0" w:line="264" w:lineRule="auto"/>
              <w:jc w:val="center"/>
              <w:rPr>
                <w:rFonts w:ascii="Times New Roman" w:hAnsi="Times New Roman" w:cs="Times New Roman"/>
                <w:sz w:val="24"/>
                <w:szCs w:val="24"/>
              </w:rPr>
            </w:pPr>
            <w:r w:rsidRPr="00542C8A">
              <w:rPr>
                <w:rFonts w:ascii="Times New Roman" w:hAnsi="Times New Roman" w:cs="Times New Roman"/>
                <w:sz w:val="24"/>
                <w:szCs w:val="24"/>
              </w:rPr>
              <w:t>7,03</w:t>
            </w:r>
          </w:p>
        </w:tc>
        <w:tc>
          <w:tcPr>
            <w:tcW w:w="1701" w:type="dxa"/>
            <w:tcBorders>
              <w:bottom w:val="nil"/>
            </w:tcBorders>
          </w:tcPr>
          <w:p w:rsidR="00C502C8" w:rsidRPr="00542C8A" w:rsidRDefault="00C502C8" w:rsidP="002C0887">
            <w:pPr>
              <w:spacing w:after="0" w:line="264" w:lineRule="auto"/>
              <w:jc w:val="center"/>
              <w:rPr>
                <w:rFonts w:ascii="Times New Roman" w:hAnsi="Times New Roman" w:cs="Times New Roman"/>
                <w:sz w:val="24"/>
                <w:szCs w:val="24"/>
              </w:rPr>
            </w:pPr>
            <w:r w:rsidRPr="00542C8A">
              <w:rPr>
                <w:rFonts w:ascii="Times New Roman" w:hAnsi="Times New Roman" w:cs="Times New Roman"/>
                <w:sz w:val="24"/>
                <w:szCs w:val="24"/>
              </w:rPr>
              <w:t>19,0</w:t>
            </w:r>
          </w:p>
        </w:tc>
        <w:tc>
          <w:tcPr>
            <w:tcW w:w="1701" w:type="dxa"/>
            <w:tcBorders>
              <w:bottom w:val="nil"/>
            </w:tcBorders>
          </w:tcPr>
          <w:p w:rsidR="00C502C8" w:rsidRPr="00542C8A" w:rsidRDefault="00C502C8" w:rsidP="002C0887">
            <w:pPr>
              <w:spacing w:after="0" w:line="264" w:lineRule="auto"/>
              <w:jc w:val="center"/>
              <w:rPr>
                <w:rFonts w:ascii="Times New Roman" w:hAnsi="Times New Roman" w:cs="Times New Roman"/>
                <w:sz w:val="24"/>
                <w:szCs w:val="24"/>
              </w:rPr>
            </w:pPr>
            <w:r w:rsidRPr="00542C8A">
              <w:rPr>
                <w:rFonts w:ascii="Times New Roman" w:hAnsi="Times New Roman" w:cs="Times New Roman"/>
                <w:sz w:val="24"/>
                <w:szCs w:val="24"/>
              </w:rPr>
              <w:t>1,70</w:t>
            </w:r>
          </w:p>
        </w:tc>
        <w:tc>
          <w:tcPr>
            <w:tcW w:w="2268" w:type="dxa"/>
            <w:tcBorders>
              <w:bottom w:val="nil"/>
            </w:tcBorders>
          </w:tcPr>
          <w:p w:rsidR="00C502C8" w:rsidRPr="00542C8A" w:rsidRDefault="00C502C8" w:rsidP="002C0887">
            <w:pPr>
              <w:spacing w:after="0" w:line="264" w:lineRule="auto"/>
              <w:jc w:val="center"/>
              <w:rPr>
                <w:rFonts w:ascii="Times New Roman" w:hAnsi="Times New Roman" w:cs="Times New Roman"/>
                <w:sz w:val="24"/>
                <w:szCs w:val="24"/>
              </w:rPr>
            </w:pPr>
            <w:r w:rsidRPr="00542C8A">
              <w:rPr>
                <w:rFonts w:ascii="Times New Roman" w:hAnsi="Times New Roman" w:cs="Times New Roman"/>
                <w:sz w:val="24"/>
                <w:szCs w:val="24"/>
              </w:rPr>
              <w:t>88,8</w:t>
            </w:r>
          </w:p>
        </w:tc>
      </w:tr>
      <w:tr w:rsidR="00C502C8" w:rsidRPr="00542C8A" w:rsidTr="002C0887">
        <w:trPr>
          <w:jc w:val="center"/>
        </w:trPr>
        <w:tc>
          <w:tcPr>
            <w:tcW w:w="1843" w:type="dxa"/>
            <w:tcBorders>
              <w:top w:val="nil"/>
              <w:bottom w:val="nil"/>
            </w:tcBorders>
          </w:tcPr>
          <w:p w:rsidR="00C502C8" w:rsidRPr="00542C8A" w:rsidRDefault="00C502C8" w:rsidP="002C0887">
            <w:pPr>
              <w:spacing w:after="0" w:line="264" w:lineRule="auto"/>
              <w:jc w:val="center"/>
              <w:rPr>
                <w:rFonts w:ascii="Times New Roman" w:hAnsi="Times New Roman" w:cs="Times New Roman"/>
                <w:sz w:val="24"/>
                <w:szCs w:val="24"/>
              </w:rPr>
            </w:pPr>
            <w:r w:rsidRPr="00542C8A">
              <w:rPr>
                <w:rFonts w:ascii="Times New Roman" w:hAnsi="Times New Roman" w:cs="Times New Roman"/>
                <w:sz w:val="24"/>
                <w:szCs w:val="24"/>
              </w:rPr>
              <w:t>1000</w:t>
            </w:r>
          </w:p>
        </w:tc>
        <w:tc>
          <w:tcPr>
            <w:tcW w:w="1134" w:type="dxa"/>
            <w:tcBorders>
              <w:top w:val="nil"/>
              <w:bottom w:val="nil"/>
            </w:tcBorders>
          </w:tcPr>
          <w:p w:rsidR="00C502C8" w:rsidRPr="00542C8A" w:rsidRDefault="00C502C8" w:rsidP="002C0887">
            <w:pPr>
              <w:spacing w:after="0" w:line="264" w:lineRule="auto"/>
              <w:jc w:val="center"/>
              <w:rPr>
                <w:rFonts w:ascii="Times New Roman" w:hAnsi="Times New Roman" w:cs="Times New Roman"/>
                <w:sz w:val="24"/>
                <w:szCs w:val="24"/>
              </w:rPr>
            </w:pPr>
            <w:r w:rsidRPr="00542C8A">
              <w:rPr>
                <w:rFonts w:ascii="Times New Roman" w:hAnsi="Times New Roman" w:cs="Times New Roman"/>
                <w:sz w:val="24"/>
                <w:szCs w:val="24"/>
              </w:rPr>
              <w:t>1,82</w:t>
            </w:r>
          </w:p>
        </w:tc>
        <w:tc>
          <w:tcPr>
            <w:tcW w:w="992" w:type="dxa"/>
            <w:tcBorders>
              <w:top w:val="nil"/>
              <w:bottom w:val="nil"/>
            </w:tcBorders>
          </w:tcPr>
          <w:p w:rsidR="00C502C8" w:rsidRPr="00542C8A" w:rsidRDefault="00C502C8" w:rsidP="002C0887">
            <w:pPr>
              <w:spacing w:after="0" w:line="264" w:lineRule="auto"/>
              <w:jc w:val="center"/>
              <w:rPr>
                <w:rFonts w:ascii="Times New Roman" w:hAnsi="Times New Roman" w:cs="Times New Roman"/>
                <w:sz w:val="24"/>
                <w:szCs w:val="24"/>
              </w:rPr>
            </w:pPr>
            <w:r w:rsidRPr="00542C8A">
              <w:rPr>
                <w:rFonts w:ascii="Times New Roman" w:hAnsi="Times New Roman" w:cs="Times New Roman"/>
                <w:sz w:val="24"/>
                <w:szCs w:val="24"/>
              </w:rPr>
              <w:t>6,78</w:t>
            </w:r>
          </w:p>
        </w:tc>
        <w:tc>
          <w:tcPr>
            <w:tcW w:w="1701" w:type="dxa"/>
            <w:tcBorders>
              <w:top w:val="nil"/>
              <w:bottom w:val="nil"/>
            </w:tcBorders>
          </w:tcPr>
          <w:p w:rsidR="00C502C8" w:rsidRPr="00542C8A" w:rsidRDefault="00C502C8" w:rsidP="002C0887">
            <w:pPr>
              <w:spacing w:after="0" w:line="264" w:lineRule="auto"/>
              <w:jc w:val="center"/>
              <w:rPr>
                <w:rFonts w:ascii="Times New Roman" w:hAnsi="Times New Roman" w:cs="Times New Roman"/>
                <w:sz w:val="24"/>
                <w:szCs w:val="24"/>
              </w:rPr>
            </w:pPr>
            <w:r w:rsidRPr="00542C8A">
              <w:rPr>
                <w:rFonts w:ascii="Times New Roman" w:hAnsi="Times New Roman" w:cs="Times New Roman"/>
                <w:sz w:val="24"/>
                <w:szCs w:val="24"/>
              </w:rPr>
              <w:t>18,0</w:t>
            </w:r>
          </w:p>
        </w:tc>
        <w:tc>
          <w:tcPr>
            <w:tcW w:w="1701" w:type="dxa"/>
            <w:tcBorders>
              <w:top w:val="nil"/>
              <w:bottom w:val="nil"/>
            </w:tcBorders>
          </w:tcPr>
          <w:p w:rsidR="00C502C8" w:rsidRPr="00542C8A" w:rsidRDefault="00C502C8" w:rsidP="002C0887">
            <w:pPr>
              <w:spacing w:after="0" w:line="264" w:lineRule="auto"/>
              <w:jc w:val="center"/>
              <w:rPr>
                <w:rFonts w:ascii="Times New Roman" w:hAnsi="Times New Roman" w:cs="Times New Roman"/>
                <w:sz w:val="24"/>
                <w:szCs w:val="24"/>
              </w:rPr>
            </w:pPr>
            <w:r w:rsidRPr="00542C8A">
              <w:rPr>
                <w:rFonts w:ascii="Times New Roman" w:hAnsi="Times New Roman" w:cs="Times New Roman"/>
                <w:sz w:val="24"/>
                <w:szCs w:val="24"/>
              </w:rPr>
              <w:t>1,73</w:t>
            </w:r>
          </w:p>
        </w:tc>
        <w:tc>
          <w:tcPr>
            <w:tcW w:w="2268" w:type="dxa"/>
            <w:tcBorders>
              <w:top w:val="nil"/>
              <w:bottom w:val="nil"/>
            </w:tcBorders>
          </w:tcPr>
          <w:p w:rsidR="00C502C8" w:rsidRPr="00542C8A" w:rsidRDefault="00C502C8" w:rsidP="002C0887">
            <w:pPr>
              <w:spacing w:after="0" w:line="264" w:lineRule="auto"/>
              <w:jc w:val="center"/>
              <w:rPr>
                <w:rFonts w:ascii="Times New Roman" w:hAnsi="Times New Roman" w:cs="Times New Roman"/>
                <w:sz w:val="24"/>
                <w:szCs w:val="24"/>
              </w:rPr>
            </w:pPr>
            <w:r w:rsidRPr="00542C8A">
              <w:rPr>
                <w:rFonts w:ascii="Times New Roman" w:hAnsi="Times New Roman" w:cs="Times New Roman"/>
                <w:sz w:val="24"/>
                <w:szCs w:val="24"/>
              </w:rPr>
              <w:t>94,1</w:t>
            </w:r>
          </w:p>
        </w:tc>
      </w:tr>
      <w:tr w:rsidR="00C502C8" w:rsidRPr="00542C8A" w:rsidTr="002C0887">
        <w:trPr>
          <w:jc w:val="center"/>
        </w:trPr>
        <w:tc>
          <w:tcPr>
            <w:tcW w:w="1843" w:type="dxa"/>
            <w:tcBorders>
              <w:top w:val="nil"/>
              <w:bottom w:val="nil"/>
            </w:tcBorders>
          </w:tcPr>
          <w:p w:rsidR="00C502C8" w:rsidRPr="00542C8A" w:rsidRDefault="00C502C8" w:rsidP="002C0887">
            <w:pPr>
              <w:spacing w:after="0" w:line="264" w:lineRule="auto"/>
              <w:jc w:val="center"/>
              <w:rPr>
                <w:rFonts w:ascii="Times New Roman" w:hAnsi="Times New Roman" w:cs="Times New Roman"/>
                <w:sz w:val="24"/>
                <w:szCs w:val="24"/>
              </w:rPr>
            </w:pPr>
            <w:r w:rsidRPr="00542C8A">
              <w:rPr>
                <w:rFonts w:ascii="Times New Roman" w:hAnsi="Times New Roman" w:cs="Times New Roman"/>
                <w:sz w:val="24"/>
                <w:szCs w:val="24"/>
              </w:rPr>
              <w:t>1050</w:t>
            </w:r>
          </w:p>
        </w:tc>
        <w:tc>
          <w:tcPr>
            <w:tcW w:w="1134" w:type="dxa"/>
            <w:tcBorders>
              <w:top w:val="nil"/>
              <w:bottom w:val="nil"/>
            </w:tcBorders>
          </w:tcPr>
          <w:p w:rsidR="00C502C8" w:rsidRPr="00542C8A" w:rsidRDefault="00C502C8" w:rsidP="002C0887">
            <w:pPr>
              <w:spacing w:after="0" w:line="264" w:lineRule="auto"/>
              <w:jc w:val="center"/>
              <w:rPr>
                <w:rFonts w:ascii="Times New Roman" w:hAnsi="Times New Roman" w:cs="Times New Roman"/>
                <w:sz w:val="24"/>
                <w:szCs w:val="24"/>
              </w:rPr>
            </w:pPr>
            <w:r w:rsidRPr="00542C8A">
              <w:rPr>
                <w:rFonts w:ascii="Times New Roman" w:hAnsi="Times New Roman" w:cs="Times New Roman"/>
                <w:sz w:val="24"/>
                <w:szCs w:val="24"/>
              </w:rPr>
              <w:t>3,64</w:t>
            </w:r>
          </w:p>
        </w:tc>
        <w:tc>
          <w:tcPr>
            <w:tcW w:w="992" w:type="dxa"/>
            <w:tcBorders>
              <w:top w:val="nil"/>
              <w:bottom w:val="nil"/>
            </w:tcBorders>
          </w:tcPr>
          <w:p w:rsidR="00C502C8" w:rsidRPr="00542C8A" w:rsidRDefault="00C502C8" w:rsidP="002C0887">
            <w:pPr>
              <w:spacing w:after="0" w:line="264" w:lineRule="auto"/>
              <w:jc w:val="center"/>
              <w:rPr>
                <w:rFonts w:ascii="Times New Roman" w:hAnsi="Times New Roman" w:cs="Times New Roman"/>
                <w:sz w:val="24"/>
                <w:szCs w:val="24"/>
              </w:rPr>
            </w:pPr>
            <w:r w:rsidRPr="00542C8A">
              <w:rPr>
                <w:rFonts w:ascii="Times New Roman" w:hAnsi="Times New Roman" w:cs="Times New Roman"/>
                <w:sz w:val="24"/>
                <w:szCs w:val="24"/>
              </w:rPr>
              <w:t>8,78</w:t>
            </w:r>
          </w:p>
        </w:tc>
        <w:tc>
          <w:tcPr>
            <w:tcW w:w="1701" w:type="dxa"/>
            <w:tcBorders>
              <w:top w:val="nil"/>
              <w:bottom w:val="nil"/>
            </w:tcBorders>
          </w:tcPr>
          <w:p w:rsidR="00C502C8" w:rsidRPr="00542C8A" w:rsidRDefault="00C502C8" w:rsidP="002C0887">
            <w:pPr>
              <w:spacing w:after="0" w:line="264" w:lineRule="auto"/>
              <w:jc w:val="center"/>
              <w:rPr>
                <w:rFonts w:ascii="Times New Roman" w:hAnsi="Times New Roman" w:cs="Times New Roman"/>
                <w:sz w:val="24"/>
                <w:szCs w:val="24"/>
              </w:rPr>
            </w:pPr>
            <w:r w:rsidRPr="00542C8A">
              <w:rPr>
                <w:rFonts w:ascii="Times New Roman" w:hAnsi="Times New Roman" w:cs="Times New Roman"/>
                <w:sz w:val="24"/>
                <w:szCs w:val="24"/>
              </w:rPr>
              <w:t>14,1</w:t>
            </w:r>
          </w:p>
        </w:tc>
        <w:tc>
          <w:tcPr>
            <w:tcW w:w="1701" w:type="dxa"/>
            <w:tcBorders>
              <w:top w:val="nil"/>
              <w:bottom w:val="nil"/>
            </w:tcBorders>
          </w:tcPr>
          <w:p w:rsidR="00C502C8" w:rsidRPr="00542C8A" w:rsidRDefault="00C502C8" w:rsidP="002C0887">
            <w:pPr>
              <w:spacing w:after="0" w:line="264" w:lineRule="auto"/>
              <w:jc w:val="center"/>
              <w:rPr>
                <w:rFonts w:ascii="Times New Roman" w:hAnsi="Times New Roman" w:cs="Times New Roman"/>
                <w:sz w:val="24"/>
                <w:szCs w:val="24"/>
              </w:rPr>
            </w:pPr>
            <w:r w:rsidRPr="00542C8A">
              <w:rPr>
                <w:rFonts w:ascii="Times New Roman" w:hAnsi="Times New Roman" w:cs="Times New Roman"/>
                <w:sz w:val="24"/>
                <w:szCs w:val="24"/>
              </w:rPr>
              <w:t>1,87</w:t>
            </w:r>
          </w:p>
        </w:tc>
        <w:tc>
          <w:tcPr>
            <w:tcW w:w="2268" w:type="dxa"/>
            <w:tcBorders>
              <w:top w:val="nil"/>
              <w:bottom w:val="nil"/>
            </w:tcBorders>
          </w:tcPr>
          <w:p w:rsidR="00C502C8" w:rsidRPr="00542C8A" w:rsidRDefault="00C502C8" w:rsidP="002C0887">
            <w:pPr>
              <w:spacing w:after="0" w:line="264" w:lineRule="auto"/>
              <w:jc w:val="center"/>
              <w:rPr>
                <w:rFonts w:ascii="Times New Roman" w:hAnsi="Times New Roman" w:cs="Times New Roman"/>
                <w:sz w:val="24"/>
                <w:szCs w:val="24"/>
              </w:rPr>
            </w:pPr>
            <w:r w:rsidRPr="00542C8A">
              <w:rPr>
                <w:rFonts w:ascii="Times New Roman" w:hAnsi="Times New Roman" w:cs="Times New Roman"/>
                <w:sz w:val="24"/>
                <w:szCs w:val="24"/>
              </w:rPr>
              <w:t>95,8</w:t>
            </w:r>
          </w:p>
        </w:tc>
      </w:tr>
      <w:tr w:rsidR="00C502C8" w:rsidRPr="00542C8A" w:rsidTr="002C0887">
        <w:trPr>
          <w:jc w:val="center"/>
        </w:trPr>
        <w:tc>
          <w:tcPr>
            <w:tcW w:w="1843" w:type="dxa"/>
            <w:tcBorders>
              <w:top w:val="nil"/>
              <w:bottom w:val="nil"/>
            </w:tcBorders>
          </w:tcPr>
          <w:p w:rsidR="00C502C8" w:rsidRPr="00542C8A" w:rsidRDefault="00C502C8" w:rsidP="002C0887">
            <w:pPr>
              <w:spacing w:after="0" w:line="264" w:lineRule="auto"/>
              <w:jc w:val="center"/>
              <w:rPr>
                <w:rFonts w:ascii="Times New Roman" w:hAnsi="Times New Roman" w:cs="Times New Roman"/>
                <w:sz w:val="24"/>
                <w:szCs w:val="24"/>
              </w:rPr>
            </w:pPr>
            <w:r w:rsidRPr="00542C8A">
              <w:rPr>
                <w:rFonts w:ascii="Times New Roman" w:hAnsi="Times New Roman" w:cs="Times New Roman"/>
                <w:sz w:val="24"/>
                <w:szCs w:val="24"/>
              </w:rPr>
              <w:t>1100</w:t>
            </w:r>
          </w:p>
        </w:tc>
        <w:tc>
          <w:tcPr>
            <w:tcW w:w="1134" w:type="dxa"/>
            <w:tcBorders>
              <w:top w:val="nil"/>
              <w:bottom w:val="nil"/>
            </w:tcBorders>
          </w:tcPr>
          <w:p w:rsidR="00C502C8" w:rsidRPr="00542C8A" w:rsidRDefault="00C502C8" w:rsidP="002C0887">
            <w:pPr>
              <w:spacing w:after="0" w:line="264" w:lineRule="auto"/>
              <w:jc w:val="center"/>
              <w:rPr>
                <w:rFonts w:ascii="Times New Roman" w:hAnsi="Times New Roman" w:cs="Times New Roman"/>
                <w:sz w:val="24"/>
                <w:szCs w:val="24"/>
              </w:rPr>
            </w:pPr>
            <w:r w:rsidRPr="00542C8A">
              <w:rPr>
                <w:rFonts w:ascii="Times New Roman" w:hAnsi="Times New Roman" w:cs="Times New Roman"/>
                <w:sz w:val="24"/>
                <w:szCs w:val="24"/>
              </w:rPr>
              <w:t>7,75</w:t>
            </w:r>
          </w:p>
        </w:tc>
        <w:tc>
          <w:tcPr>
            <w:tcW w:w="992" w:type="dxa"/>
            <w:tcBorders>
              <w:top w:val="nil"/>
              <w:bottom w:val="nil"/>
            </w:tcBorders>
          </w:tcPr>
          <w:p w:rsidR="00C502C8" w:rsidRPr="00542C8A" w:rsidRDefault="00C502C8" w:rsidP="002C0887">
            <w:pPr>
              <w:spacing w:after="0" w:line="264" w:lineRule="auto"/>
              <w:jc w:val="center"/>
              <w:rPr>
                <w:rFonts w:ascii="Times New Roman" w:hAnsi="Times New Roman" w:cs="Times New Roman"/>
                <w:sz w:val="24"/>
                <w:szCs w:val="24"/>
              </w:rPr>
            </w:pPr>
            <w:r w:rsidRPr="00542C8A">
              <w:rPr>
                <w:rFonts w:ascii="Times New Roman" w:hAnsi="Times New Roman" w:cs="Times New Roman"/>
                <w:sz w:val="24"/>
                <w:szCs w:val="24"/>
              </w:rPr>
              <w:t>12,56</w:t>
            </w:r>
          </w:p>
        </w:tc>
        <w:tc>
          <w:tcPr>
            <w:tcW w:w="1701" w:type="dxa"/>
            <w:tcBorders>
              <w:top w:val="nil"/>
              <w:bottom w:val="nil"/>
            </w:tcBorders>
          </w:tcPr>
          <w:p w:rsidR="00C502C8" w:rsidRPr="00542C8A" w:rsidRDefault="00C502C8" w:rsidP="002C0887">
            <w:pPr>
              <w:spacing w:after="0" w:line="264" w:lineRule="auto"/>
              <w:jc w:val="center"/>
              <w:rPr>
                <w:rFonts w:ascii="Times New Roman" w:hAnsi="Times New Roman" w:cs="Times New Roman"/>
                <w:sz w:val="24"/>
                <w:szCs w:val="24"/>
              </w:rPr>
            </w:pPr>
            <w:r w:rsidRPr="00542C8A">
              <w:rPr>
                <w:rFonts w:ascii="Times New Roman" w:hAnsi="Times New Roman" w:cs="Times New Roman"/>
                <w:sz w:val="24"/>
                <w:szCs w:val="24"/>
              </w:rPr>
              <w:t>7,0</w:t>
            </w:r>
          </w:p>
        </w:tc>
        <w:tc>
          <w:tcPr>
            <w:tcW w:w="1701" w:type="dxa"/>
            <w:tcBorders>
              <w:top w:val="nil"/>
              <w:bottom w:val="nil"/>
            </w:tcBorders>
          </w:tcPr>
          <w:p w:rsidR="00C502C8" w:rsidRPr="00542C8A" w:rsidRDefault="00C502C8" w:rsidP="002C0887">
            <w:pPr>
              <w:spacing w:after="0" w:line="264" w:lineRule="auto"/>
              <w:jc w:val="center"/>
              <w:rPr>
                <w:rFonts w:ascii="Times New Roman" w:hAnsi="Times New Roman" w:cs="Times New Roman"/>
                <w:sz w:val="24"/>
                <w:szCs w:val="24"/>
              </w:rPr>
            </w:pPr>
            <w:r w:rsidRPr="00542C8A">
              <w:rPr>
                <w:rFonts w:ascii="Times New Roman" w:hAnsi="Times New Roman" w:cs="Times New Roman"/>
                <w:sz w:val="24"/>
                <w:szCs w:val="24"/>
              </w:rPr>
              <w:t>2,12</w:t>
            </w:r>
          </w:p>
        </w:tc>
        <w:tc>
          <w:tcPr>
            <w:tcW w:w="2268" w:type="dxa"/>
            <w:tcBorders>
              <w:top w:val="nil"/>
              <w:bottom w:val="nil"/>
            </w:tcBorders>
          </w:tcPr>
          <w:p w:rsidR="00C502C8" w:rsidRPr="00542C8A" w:rsidRDefault="00C502C8" w:rsidP="002C0887">
            <w:pPr>
              <w:spacing w:after="0" w:line="264" w:lineRule="auto"/>
              <w:jc w:val="center"/>
              <w:rPr>
                <w:rFonts w:ascii="Times New Roman" w:hAnsi="Times New Roman" w:cs="Times New Roman"/>
                <w:sz w:val="24"/>
                <w:szCs w:val="24"/>
              </w:rPr>
            </w:pPr>
            <w:r w:rsidRPr="00542C8A">
              <w:rPr>
                <w:rFonts w:ascii="Times New Roman" w:hAnsi="Times New Roman" w:cs="Times New Roman"/>
                <w:sz w:val="24"/>
                <w:szCs w:val="24"/>
              </w:rPr>
              <w:t>96,2</w:t>
            </w:r>
          </w:p>
        </w:tc>
      </w:tr>
      <w:tr w:rsidR="00C502C8" w:rsidRPr="00542C8A" w:rsidTr="002C0887">
        <w:trPr>
          <w:jc w:val="center"/>
        </w:trPr>
        <w:tc>
          <w:tcPr>
            <w:tcW w:w="1843" w:type="dxa"/>
            <w:tcBorders>
              <w:top w:val="nil"/>
              <w:bottom w:val="nil"/>
            </w:tcBorders>
          </w:tcPr>
          <w:p w:rsidR="00C502C8" w:rsidRPr="00542C8A" w:rsidRDefault="00C502C8" w:rsidP="002C0887">
            <w:pPr>
              <w:spacing w:after="0" w:line="264" w:lineRule="auto"/>
              <w:jc w:val="center"/>
              <w:rPr>
                <w:rFonts w:ascii="Times New Roman" w:hAnsi="Times New Roman" w:cs="Times New Roman"/>
                <w:sz w:val="24"/>
                <w:szCs w:val="24"/>
              </w:rPr>
            </w:pPr>
            <w:r w:rsidRPr="00542C8A">
              <w:rPr>
                <w:rFonts w:ascii="Times New Roman" w:hAnsi="Times New Roman" w:cs="Times New Roman"/>
                <w:sz w:val="24"/>
                <w:szCs w:val="24"/>
              </w:rPr>
              <w:t>1150</w:t>
            </w:r>
          </w:p>
        </w:tc>
        <w:tc>
          <w:tcPr>
            <w:tcW w:w="1134" w:type="dxa"/>
            <w:tcBorders>
              <w:top w:val="nil"/>
              <w:bottom w:val="nil"/>
            </w:tcBorders>
          </w:tcPr>
          <w:p w:rsidR="00C502C8" w:rsidRPr="00542C8A" w:rsidRDefault="00C502C8" w:rsidP="002C0887">
            <w:pPr>
              <w:spacing w:after="0" w:line="264" w:lineRule="auto"/>
              <w:jc w:val="center"/>
              <w:rPr>
                <w:rFonts w:ascii="Times New Roman" w:hAnsi="Times New Roman" w:cs="Times New Roman"/>
                <w:sz w:val="24"/>
                <w:szCs w:val="24"/>
              </w:rPr>
            </w:pPr>
            <w:r w:rsidRPr="00542C8A">
              <w:rPr>
                <w:rFonts w:ascii="Times New Roman" w:hAnsi="Times New Roman" w:cs="Times New Roman"/>
                <w:sz w:val="24"/>
                <w:szCs w:val="24"/>
              </w:rPr>
              <w:t>9,43</w:t>
            </w:r>
          </w:p>
        </w:tc>
        <w:tc>
          <w:tcPr>
            <w:tcW w:w="992" w:type="dxa"/>
            <w:tcBorders>
              <w:top w:val="nil"/>
              <w:bottom w:val="nil"/>
            </w:tcBorders>
          </w:tcPr>
          <w:p w:rsidR="00C502C8" w:rsidRPr="00542C8A" w:rsidRDefault="00C502C8" w:rsidP="002C0887">
            <w:pPr>
              <w:spacing w:after="0" w:line="264" w:lineRule="auto"/>
              <w:jc w:val="center"/>
              <w:rPr>
                <w:rFonts w:ascii="Times New Roman" w:hAnsi="Times New Roman" w:cs="Times New Roman"/>
                <w:sz w:val="24"/>
                <w:szCs w:val="24"/>
              </w:rPr>
            </w:pPr>
            <w:r w:rsidRPr="00542C8A">
              <w:rPr>
                <w:rFonts w:ascii="Times New Roman" w:hAnsi="Times New Roman" w:cs="Times New Roman"/>
                <w:sz w:val="24"/>
                <w:szCs w:val="24"/>
              </w:rPr>
              <w:t>14,30</w:t>
            </w:r>
          </w:p>
        </w:tc>
        <w:tc>
          <w:tcPr>
            <w:tcW w:w="1701" w:type="dxa"/>
            <w:tcBorders>
              <w:top w:val="nil"/>
              <w:bottom w:val="nil"/>
            </w:tcBorders>
          </w:tcPr>
          <w:p w:rsidR="00C502C8" w:rsidRPr="00542C8A" w:rsidRDefault="00C502C8" w:rsidP="002C0887">
            <w:pPr>
              <w:spacing w:after="0" w:line="264" w:lineRule="auto"/>
              <w:jc w:val="center"/>
              <w:rPr>
                <w:rFonts w:ascii="Times New Roman" w:hAnsi="Times New Roman" w:cs="Times New Roman"/>
                <w:sz w:val="24"/>
                <w:szCs w:val="24"/>
              </w:rPr>
            </w:pPr>
            <w:r w:rsidRPr="00542C8A">
              <w:rPr>
                <w:rFonts w:ascii="Times New Roman" w:hAnsi="Times New Roman" w:cs="Times New Roman"/>
                <w:sz w:val="24"/>
                <w:szCs w:val="24"/>
              </w:rPr>
              <w:t>0,4</w:t>
            </w:r>
          </w:p>
        </w:tc>
        <w:tc>
          <w:tcPr>
            <w:tcW w:w="1701" w:type="dxa"/>
            <w:tcBorders>
              <w:top w:val="nil"/>
              <w:bottom w:val="nil"/>
            </w:tcBorders>
          </w:tcPr>
          <w:p w:rsidR="00C502C8" w:rsidRPr="00542C8A" w:rsidRDefault="00C502C8" w:rsidP="002C0887">
            <w:pPr>
              <w:spacing w:after="0" w:line="264" w:lineRule="auto"/>
              <w:jc w:val="center"/>
              <w:rPr>
                <w:rFonts w:ascii="Times New Roman" w:hAnsi="Times New Roman" w:cs="Times New Roman"/>
                <w:sz w:val="24"/>
                <w:szCs w:val="24"/>
              </w:rPr>
            </w:pPr>
            <w:r w:rsidRPr="00542C8A">
              <w:rPr>
                <w:rFonts w:ascii="Times New Roman" w:hAnsi="Times New Roman" w:cs="Times New Roman"/>
                <w:sz w:val="24"/>
                <w:szCs w:val="24"/>
              </w:rPr>
              <w:t>2,33</w:t>
            </w:r>
          </w:p>
        </w:tc>
        <w:tc>
          <w:tcPr>
            <w:tcW w:w="2268" w:type="dxa"/>
            <w:tcBorders>
              <w:top w:val="nil"/>
              <w:bottom w:val="nil"/>
            </w:tcBorders>
          </w:tcPr>
          <w:p w:rsidR="00C502C8" w:rsidRPr="00542C8A" w:rsidRDefault="00C502C8" w:rsidP="002C0887">
            <w:pPr>
              <w:spacing w:after="0" w:line="264" w:lineRule="auto"/>
              <w:jc w:val="center"/>
              <w:rPr>
                <w:rFonts w:ascii="Times New Roman" w:hAnsi="Times New Roman" w:cs="Times New Roman"/>
                <w:sz w:val="24"/>
                <w:szCs w:val="24"/>
              </w:rPr>
            </w:pPr>
            <w:r w:rsidRPr="00542C8A">
              <w:rPr>
                <w:rFonts w:ascii="Times New Roman" w:hAnsi="Times New Roman" w:cs="Times New Roman"/>
                <w:sz w:val="24"/>
                <w:szCs w:val="24"/>
              </w:rPr>
              <w:t>97,0</w:t>
            </w:r>
          </w:p>
        </w:tc>
      </w:tr>
      <w:tr w:rsidR="00C502C8" w:rsidRPr="00542C8A" w:rsidTr="002C0887">
        <w:trPr>
          <w:jc w:val="center"/>
        </w:trPr>
        <w:tc>
          <w:tcPr>
            <w:tcW w:w="1843" w:type="dxa"/>
            <w:tcBorders>
              <w:top w:val="nil"/>
              <w:bottom w:val="nil"/>
            </w:tcBorders>
          </w:tcPr>
          <w:p w:rsidR="00C502C8" w:rsidRPr="00542C8A" w:rsidRDefault="00C502C8" w:rsidP="002C0887">
            <w:pPr>
              <w:spacing w:after="0" w:line="264" w:lineRule="auto"/>
              <w:jc w:val="center"/>
              <w:rPr>
                <w:rFonts w:ascii="Times New Roman" w:hAnsi="Times New Roman" w:cs="Times New Roman"/>
                <w:sz w:val="24"/>
                <w:szCs w:val="24"/>
              </w:rPr>
            </w:pPr>
            <w:r w:rsidRPr="00542C8A">
              <w:rPr>
                <w:rFonts w:ascii="Times New Roman" w:hAnsi="Times New Roman" w:cs="Times New Roman"/>
                <w:sz w:val="24"/>
                <w:szCs w:val="24"/>
              </w:rPr>
              <w:t>1200</w:t>
            </w:r>
          </w:p>
        </w:tc>
        <w:tc>
          <w:tcPr>
            <w:tcW w:w="1134" w:type="dxa"/>
            <w:tcBorders>
              <w:top w:val="nil"/>
              <w:bottom w:val="nil"/>
            </w:tcBorders>
          </w:tcPr>
          <w:p w:rsidR="00C502C8" w:rsidRPr="00542C8A" w:rsidRDefault="00C502C8" w:rsidP="002C0887">
            <w:pPr>
              <w:spacing w:after="0" w:line="264" w:lineRule="auto"/>
              <w:jc w:val="center"/>
              <w:rPr>
                <w:rFonts w:ascii="Times New Roman" w:hAnsi="Times New Roman" w:cs="Times New Roman"/>
                <w:sz w:val="24"/>
                <w:szCs w:val="24"/>
              </w:rPr>
            </w:pPr>
            <w:r w:rsidRPr="00542C8A">
              <w:rPr>
                <w:rFonts w:ascii="Times New Roman" w:hAnsi="Times New Roman" w:cs="Times New Roman"/>
                <w:sz w:val="24"/>
                <w:szCs w:val="24"/>
              </w:rPr>
              <w:t>7,60</w:t>
            </w:r>
          </w:p>
        </w:tc>
        <w:tc>
          <w:tcPr>
            <w:tcW w:w="992" w:type="dxa"/>
            <w:tcBorders>
              <w:top w:val="nil"/>
              <w:bottom w:val="nil"/>
            </w:tcBorders>
          </w:tcPr>
          <w:p w:rsidR="00C502C8" w:rsidRPr="00542C8A" w:rsidRDefault="00C502C8" w:rsidP="002C0887">
            <w:pPr>
              <w:spacing w:after="0" w:line="264" w:lineRule="auto"/>
              <w:jc w:val="center"/>
              <w:rPr>
                <w:rFonts w:ascii="Times New Roman" w:hAnsi="Times New Roman" w:cs="Times New Roman"/>
                <w:sz w:val="24"/>
                <w:szCs w:val="24"/>
              </w:rPr>
            </w:pPr>
            <w:r w:rsidRPr="00542C8A">
              <w:rPr>
                <w:rFonts w:ascii="Times New Roman" w:hAnsi="Times New Roman" w:cs="Times New Roman"/>
                <w:sz w:val="24"/>
                <w:szCs w:val="24"/>
              </w:rPr>
              <w:t>12,40</w:t>
            </w:r>
          </w:p>
        </w:tc>
        <w:tc>
          <w:tcPr>
            <w:tcW w:w="1701" w:type="dxa"/>
            <w:tcBorders>
              <w:top w:val="nil"/>
              <w:bottom w:val="nil"/>
            </w:tcBorders>
          </w:tcPr>
          <w:p w:rsidR="00C502C8" w:rsidRPr="00542C8A" w:rsidRDefault="00C502C8" w:rsidP="002C0887">
            <w:pPr>
              <w:spacing w:after="0" w:line="264" w:lineRule="auto"/>
              <w:jc w:val="center"/>
              <w:rPr>
                <w:rFonts w:ascii="Times New Roman" w:hAnsi="Times New Roman" w:cs="Times New Roman"/>
                <w:sz w:val="24"/>
                <w:szCs w:val="24"/>
              </w:rPr>
            </w:pPr>
            <w:r w:rsidRPr="00542C8A">
              <w:rPr>
                <w:rFonts w:ascii="Times New Roman" w:hAnsi="Times New Roman" w:cs="Times New Roman"/>
                <w:sz w:val="24"/>
                <w:szCs w:val="24"/>
              </w:rPr>
              <w:t>3,5</w:t>
            </w:r>
          </w:p>
        </w:tc>
        <w:tc>
          <w:tcPr>
            <w:tcW w:w="1701" w:type="dxa"/>
            <w:tcBorders>
              <w:top w:val="nil"/>
              <w:bottom w:val="nil"/>
            </w:tcBorders>
          </w:tcPr>
          <w:p w:rsidR="00C502C8" w:rsidRPr="00542C8A" w:rsidRDefault="00C502C8" w:rsidP="002C0887">
            <w:pPr>
              <w:spacing w:after="0" w:line="264" w:lineRule="auto"/>
              <w:jc w:val="center"/>
              <w:rPr>
                <w:rFonts w:ascii="Times New Roman" w:hAnsi="Times New Roman" w:cs="Times New Roman"/>
                <w:sz w:val="24"/>
                <w:szCs w:val="24"/>
              </w:rPr>
            </w:pPr>
            <w:r w:rsidRPr="00542C8A">
              <w:rPr>
                <w:rFonts w:ascii="Times New Roman" w:hAnsi="Times New Roman" w:cs="Times New Roman"/>
                <w:sz w:val="24"/>
                <w:szCs w:val="24"/>
              </w:rPr>
              <w:t>2,06</w:t>
            </w:r>
          </w:p>
        </w:tc>
        <w:tc>
          <w:tcPr>
            <w:tcW w:w="2268" w:type="dxa"/>
            <w:tcBorders>
              <w:top w:val="nil"/>
              <w:bottom w:val="nil"/>
            </w:tcBorders>
          </w:tcPr>
          <w:p w:rsidR="00C502C8" w:rsidRPr="00542C8A" w:rsidRDefault="00C502C8" w:rsidP="002C0887">
            <w:pPr>
              <w:spacing w:after="0" w:line="264" w:lineRule="auto"/>
              <w:jc w:val="center"/>
              <w:rPr>
                <w:rFonts w:ascii="Times New Roman" w:hAnsi="Times New Roman" w:cs="Times New Roman"/>
                <w:sz w:val="24"/>
                <w:szCs w:val="24"/>
              </w:rPr>
            </w:pPr>
            <w:r w:rsidRPr="00542C8A">
              <w:rPr>
                <w:rFonts w:ascii="Times New Roman" w:hAnsi="Times New Roman" w:cs="Times New Roman"/>
                <w:sz w:val="24"/>
                <w:szCs w:val="24"/>
              </w:rPr>
              <w:t>98,3</w:t>
            </w:r>
          </w:p>
        </w:tc>
      </w:tr>
      <w:tr w:rsidR="00C502C8" w:rsidRPr="00542C8A" w:rsidTr="002C0887">
        <w:trPr>
          <w:jc w:val="center"/>
        </w:trPr>
        <w:tc>
          <w:tcPr>
            <w:tcW w:w="1843" w:type="dxa"/>
            <w:tcBorders>
              <w:top w:val="nil"/>
            </w:tcBorders>
          </w:tcPr>
          <w:p w:rsidR="00C502C8" w:rsidRPr="00542C8A" w:rsidRDefault="00C502C8" w:rsidP="002C0887">
            <w:pPr>
              <w:spacing w:after="0" w:line="264" w:lineRule="auto"/>
              <w:jc w:val="center"/>
              <w:rPr>
                <w:rFonts w:ascii="Times New Roman" w:hAnsi="Times New Roman" w:cs="Times New Roman"/>
                <w:sz w:val="24"/>
                <w:szCs w:val="24"/>
              </w:rPr>
            </w:pPr>
            <w:r w:rsidRPr="00542C8A">
              <w:rPr>
                <w:rFonts w:ascii="Times New Roman" w:hAnsi="Times New Roman" w:cs="Times New Roman"/>
                <w:sz w:val="24"/>
                <w:szCs w:val="24"/>
              </w:rPr>
              <w:t>1250</w:t>
            </w:r>
          </w:p>
        </w:tc>
        <w:tc>
          <w:tcPr>
            <w:tcW w:w="1134" w:type="dxa"/>
            <w:tcBorders>
              <w:top w:val="nil"/>
            </w:tcBorders>
          </w:tcPr>
          <w:p w:rsidR="00C502C8" w:rsidRPr="00542C8A" w:rsidRDefault="00C502C8" w:rsidP="002C0887">
            <w:pPr>
              <w:spacing w:after="0" w:line="264" w:lineRule="auto"/>
              <w:jc w:val="center"/>
              <w:rPr>
                <w:rFonts w:ascii="Times New Roman" w:hAnsi="Times New Roman" w:cs="Times New Roman"/>
                <w:sz w:val="24"/>
                <w:szCs w:val="24"/>
              </w:rPr>
            </w:pPr>
            <w:r w:rsidRPr="00542C8A">
              <w:rPr>
                <w:rFonts w:ascii="Times New Roman" w:hAnsi="Times New Roman" w:cs="Times New Roman"/>
                <w:sz w:val="24"/>
                <w:szCs w:val="24"/>
              </w:rPr>
              <w:t>5,46</w:t>
            </w:r>
          </w:p>
        </w:tc>
        <w:tc>
          <w:tcPr>
            <w:tcW w:w="992" w:type="dxa"/>
            <w:tcBorders>
              <w:top w:val="nil"/>
            </w:tcBorders>
          </w:tcPr>
          <w:p w:rsidR="00C502C8" w:rsidRPr="00542C8A" w:rsidRDefault="00C502C8" w:rsidP="002C0887">
            <w:pPr>
              <w:spacing w:after="0" w:line="264" w:lineRule="auto"/>
              <w:jc w:val="center"/>
              <w:rPr>
                <w:rFonts w:ascii="Times New Roman" w:hAnsi="Times New Roman" w:cs="Times New Roman"/>
                <w:sz w:val="24"/>
                <w:szCs w:val="24"/>
              </w:rPr>
            </w:pPr>
            <w:r w:rsidRPr="00542C8A">
              <w:rPr>
                <w:rFonts w:ascii="Times New Roman" w:hAnsi="Times New Roman" w:cs="Times New Roman"/>
                <w:sz w:val="24"/>
                <w:szCs w:val="24"/>
              </w:rPr>
              <w:t>10,90</w:t>
            </w:r>
          </w:p>
        </w:tc>
        <w:tc>
          <w:tcPr>
            <w:tcW w:w="1701" w:type="dxa"/>
            <w:tcBorders>
              <w:top w:val="nil"/>
            </w:tcBorders>
          </w:tcPr>
          <w:p w:rsidR="00C502C8" w:rsidRPr="00542C8A" w:rsidRDefault="00C502C8" w:rsidP="002C0887">
            <w:pPr>
              <w:spacing w:after="0" w:line="264" w:lineRule="auto"/>
              <w:jc w:val="center"/>
              <w:rPr>
                <w:rFonts w:ascii="Times New Roman" w:hAnsi="Times New Roman" w:cs="Times New Roman"/>
                <w:sz w:val="24"/>
                <w:szCs w:val="24"/>
              </w:rPr>
            </w:pPr>
            <w:r w:rsidRPr="00542C8A">
              <w:rPr>
                <w:rFonts w:ascii="Times New Roman" w:hAnsi="Times New Roman" w:cs="Times New Roman"/>
                <w:sz w:val="24"/>
                <w:szCs w:val="24"/>
              </w:rPr>
              <w:t>10,1</w:t>
            </w:r>
          </w:p>
        </w:tc>
        <w:tc>
          <w:tcPr>
            <w:tcW w:w="1701" w:type="dxa"/>
            <w:tcBorders>
              <w:top w:val="nil"/>
            </w:tcBorders>
          </w:tcPr>
          <w:p w:rsidR="00C502C8" w:rsidRPr="00542C8A" w:rsidRDefault="00C502C8" w:rsidP="002C0887">
            <w:pPr>
              <w:spacing w:after="0" w:line="264" w:lineRule="auto"/>
              <w:jc w:val="center"/>
              <w:rPr>
                <w:rFonts w:ascii="Times New Roman" w:hAnsi="Times New Roman" w:cs="Times New Roman"/>
                <w:sz w:val="24"/>
                <w:szCs w:val="24"/>
              </w:rPr>
            </w:pPr>
            <w:r w:rsidRPr="00542C8A">
              <w:rPr>
                <w:rFonts w:ascii="Times New Roman" w:hAnsi="Times New Roman" w:cs="Times New Roman"/>
                <w:sz w:val="24"/>
                <w:szCs w:val="24"/>
              </w:rPr>
              <w:t>1,74</w:t>
            </w:r>
          </w:p>
        </w:tc>
        <w:tc>
          <w:tcPr>
            <w:tcW w:w="2268" w:type="dxa"/>
            <w:tcBorders>
              <w:top w:val="nil"/>
            </w:tcBorders>
          </w:tcPr>
          <w:p w:rsidR="00C502C8" w:rsidRPr="00542C8A" w:rsidRDefault="00C502C8" w:rsidP="002C0887">
            <w:pPr>
              <w:spacing w:after="0" w:line="264" w:lineRule="auto"/>
              <w:jc w:val="center"/>
              <w:rPr>
                <w:rFonts w:ascii="Times New Roman" w:hAnsi="Times New Roman" w:cs="Times New Roman"/>
                <w:sz w:val="24"/>
                <w:szCs w:val="24"/>
              </w:rPr>
            </w:pPr>
            <w:r w:rsidRPr="00542C8A">
              <w:rPr>
                <w:rFonts w:ascii="Times New Roman" w:hAnsi="Times New Roman" w:cs="Times New Roman"/>
                <w:sz w:val="24"/>
                <w:szCs w:val="24"/>
              </w:rPr>
              <w:t>97,6</w:t>
            </w:r>
          </w:p>
        </w:tc>
      </w:tr>
    </w:tbl>
    <w:p w:rsidR="00C502C8" w:rsidRPr="00542C8A" w:rsidRDefault="00C502C8" w:rsidP="00C502C8">
      <w:pPr>
        <w:spacing w:after="0" w:line="240" w:lineRule="auto"/>
        <w:jc w:val="both"/>
        <w:rPr>
          <w:rFonts w:ascii="Times New Roman" w:hAnsi="Times New Roman" w:cs="Times New Roman"/>
          <w:sz w:val="28"/>
          <w:szCs w:val="28"/>
        </w:rPr>
      </w:pPr>
    </w:p>
    <w:p w:rsidR="00F23073" w:rsidRPr="00542C8A" w:rsidRDefault="00F23073" w:rsidP="00C502C8">
      <w:pPr>
        <w:spacing w:after="0" w:line="240" w:lineRule="auto"/>
        <w:ind w:firstLine="454"/>
        <w:jc w:val="both"/>
        <w:rPr>
          <w:rFonts w:ascii="Times New Roman" w:hAnsi="Times New Roman" w:cs="Times New Roman"/>
          <w:sz w:val="28"/>
          <w:szCs w:val="28"/>
        </w:rPr>
      </w:pPr>
    </w:p>
    <w:p w:rsidR="005A7DEC" w:rsidRPr="00542C8A" w:rsidRDefault="005A7DEC" w:rsidP="005A7DEC">
      <w:pPr>
        <w:pStyle w:val="a4"/>
        <w:ind w:firstLine="454"/>
        <w:rPr>
          <w:szCs w:val="28"/>
        </w:rPr>
      </w:pPr>
      <w:r w:rsidRPr="00542C8A">
        <w:rPr>
          <w:szCs w:val="28"/>
        </w:rPr>
        <w:t>Запасы глин, пригодных для керамики и в качестве связующего материала, составляют по категориям А+В+С</w:t>
      </w:r>
      <w:r w:rsidRPr="00542C8A">
        <w:rPr>
          <w:szCs w:val="28"/>
          <w:vertAlign w:val="subscript"/>
        </w:rPr>
        <w:t>1</w:t>
      </w:r>
      <w:r w:rsidRPr="00542C8A">
        <w:rPr>
          <w:szCs w:val="28"/>
        </w:rPr>
        <w:t xml:space="preserve"> около 9000 тыс. тонн и примерно столько же – забалансовые.</w:t>
      </w:r>
    </w:p>
    <w:p w:rsidR="005A7DEC" w:rsidRPr="00542C8A" w:rsidRDefault="005A7DEC" w:rsidP="00C502C8">
      <w:pPr>
        <w:spacing w:after="0" w:line="240" w:lineRule="auto"/>
        <w:ind w:firstLine="454"/>
        <w:jc w:val="both"/>
        <w:rPr>
          <w:rFonts w:ascii="Times New Roman" w:hAnsi="Times New Roman" w:cs="Times New Roman"/>
          <w:sz w:val="28"/>
          <w:szCs w:val="28"/>
        </w:rPr>
      </w:pPr>
    </w:p>
    <w:p w:rsidR="007B211C" w:rsidRPr="00542C8A" w:rsidRDefault="00C502C8" w:rsidP="007B211C">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Месторождение </w:t>
      </w:r>
      <w:r w:rsidRPr="00542C8A">
        <w:rPr>
          <w:rFonts w:ascii="Times New Roman" w:hAnsi="Times New Roman" w:cs="Times New Roman"/>
          <w:b/>
          <w:i/>
          <w:sz w:val="28"/>
          <w:szCs w:val="28"/>
        </w:rPr>
        <w:t xml:space="preserve">Союзное </w:t>
      </w:r>
      <w:r w:rsidRPr="00542C8A">
        <w:rPr>
          <w:rFonts w:ascii="Times New Roman" w:hAnsi="Times New Roman" w:cs="Times New Roman"/>
          <w:sz w:val="28"/>
          <w:szCs w:val="28"/>
        </w:rPr>
        <w:t xml:space="preserve">каолиновых глин в Актюбинской области, в 3 км </w:t>
      </w:r>
      <w:r w:rsidR="001334F0" w:rsidRPr="00542C8A">
        <w:rPr>
          <w:rFonts w:ascii="Times New Roman" w:hAnsi="Times New Roman" w:cs="Times New Roman"/>
          <w:sz w:val="28"/>
          <w:szCs w:val="28"/>
        </w:rPr>
        <w:t xml:space="preserve">юго-западнее </w:t>
      </w:r>
      <w:r w:rsidR="002C0887" w:rsidRPr="00542C8A">
        <w:rPr>
          <w:rFonts w:ascii="Times New Roman" w:hAnsi="Times New Roman" w:cs="Times New Roman"/>
          <w:sz w:val="28"/>
          <w:szCs w:val="28"/>
        </w:rPr>
        <w:t xml:space="preserve">от </w:t>
      </w:r>
      <w:r w:rsidRPr="00542C8A">
        <w:rPr>
          <w:rFonts w:ascii="Times New Roman" w:hAnsi="Times New Roman" w:cs="Times New Roman"/>
          <w:sz w:val="28"/>
          <w:szCs w:val="28"/>
        </w:rPr>
        <w:t xml:space="preserve">ж-д ст. Союзная. </w:t>
      </w:r>
    </w:p>
    <w:p w:rsidR="00C502C8" w:rsidRPr="00542C8A" w:rsidRDefault="00935019"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Триас-меловая к</w:t>
      </w:r>
      <w:r w:rsidR="00C502C8" w:rsidRPr="00542C8A">
        <w:rPr>
          <w:rFonts w:ascii="Times New Roman" w:hAnsi="Times New Roman" w:cs="Times New Roman"/>
          <w:sz w:val="28"/>
          <w:szCs w:val="28"/>
        </w:rPr>
        <w:t>ора выветривания – каолиновая площадная, развита</w:t>
      </w:r>
      <w:r w:rsidRPr="00542C8A">
        <w:rPr>
          <w:rFonts w:ascii="Times New Roman" w:hAnsi="Times New Roman" w:cs="Times New Roman"/>
          <w:sz w:val="28"/>
          <w:szCs w:val="28"/>
        </w:rPr>
        <w:t xml:space="preserve"> по гранитам и сланцам</w:t>
      </w:r>
      <w:r w:rsidR="00C502C8" w:rsidRPr="00542C8A">
        <w:rPr>
          <w:rFonts w:ascii="Times New Roman" w:hAnsi="Times New Roman" w:cs="Times New Roman"/>
          <w:sz w:val="28"/>
          <w:szCs w:val="28"/>
        </w:rPr>
        <w:t xml:space="preserve">. Полезная толща состоит из гидрослюдисто-монтмориллонит-каолинитовой породы, залегающей горизонтально. Длина ее – 500-3850м, ширина-100-1300м, мощность-1,5-73,5м, глубина залегания кровли – 0,3-29м. </w:t>
      </w:r>
    </w:p>
    <w:p w:rsidR="00C502C8" w:rsidRPr="00542C8A" w:rsidRDefault="00C502C8" w:rsidP="00C502C8">
      <w:pPr>
        <w:spacing w:after="0" w:line="240" w:lineRule="auto"/>
        <w:ind w:firstLine="454"/>
        <w:jc w:val="both"/>
        <w:rPr>
          <w:rFonts w:ascii="Times New Roman" w:hAnsi="Times New Roman" w:cs="Times New Roman"/>
          <w:spacing w:val="-6"/>
          <w:sz w:val="28"/>
          <w:szCs w:val="28"/>
        </w:rPr>
      </w:pPr>
      <w:r w:rsidRPr="00542C8A">
        <w:rPr>
          <w:rFonts w:ascii="Times New Roman" w:hAnsi="Times New Roman" w:cs="Times New Roman"/>
          <w:spacing w:val="-6"/>
          <w:sz w:val="28"/>
          <w:szCs w:val="28"/>
        </w:rPr>
        <w:t xml:space="preserve">Химический состав, %: нормального каолина – </w:t>
      </w:r>
      <w:r w:rsidRPr="00542C8A">
        <w:rPr>
          <w:rFonts w:ascii="Times New Roman" w:hAnsi="Times New Roman" w:cs="Times New Roman"/>
          <w:spacing w:val="-6"/>
          <w:sz w:val="28"/>
          <w:szCs w:val="28"/>
          <w:lang w:val="en-US"/>
        </w:rPr>
        <w:t>SiO</w:t>
      </w:r>
      <w:r w:rsidRPr="00542C8A">
        <w:rPr>
          <w:rFonts w:ascii="Times New Roman" w:hAnsi="Times New Roman" w:cs="Times New Roman"/>
          <w:spacing w:val="-6"/>
          <w:sz w:val="28"/>
          <w:szCs w:val="28"/>
          <w:vertAlign w:val="subscript"/>
        </w:rPr>
        <w:t>2</w:t>
      </w:r>
      <w:r w:rsidR="00C909C9" w:rsidRPr="00542C8A">
        <w:rPr>
          <w:rFonts w:ascii="Times New Roman" w:hAnsi="Times New Roman" w:cs="Times New Roman"/>
          <w:spacing w:val="-6"/>
          <w:sz w:val="28"/>
          <w:szCs w:val="28"/>
          <w:vertAlign w:val="subscript"/>
        </w:rPr>
        <w:t xml:space="preserve"> </w:t>
      </w:r>
      <w:r w:rsidR="00492331" w:rsidRPr="00542C8A">
        <w:rPr>
          <w:rFonts w:ascii="Times New Roman" w:hAnsi="Times New Roman" w:cs="Times New Roman"/>
          <w:spacing w:val="-6"/>
          <w:sz w:val="28"/>
          <w:szCs w:val="28"/>
        </w:rPr>
        <w:t>-</w:t>
      </w:r>
      <w:r w:rsidR="00C909C9" w:rsidRPr="00542C8A">
        <w:rPr>
          <w:rFonts w:ascii="Times New Roman" w:hAnsi="Times New Roman" w:cs="Times New Roman"/>
          <w:spacing w:val="-6"/>
          <w:sz w:val="28"/>
          <w:szCs w:val="28"/>
        </w:rPr>
        <w:t xml:space="preserve"> </w:t>
      </w:r>
      <w:r w:rsidR="00492331" w:rsidRPr="00542C8A">
        <w:rPr>
          <w:rFonts w:ascii="Times New Roman" w:hAnsi="Times New Roman" w:cs="Times New Roman"/>
          <w:spacing w:val="-6"/>
          <w:sz w:val="28"/>
          <w:szCs w:val="28"/>
        </w:rPr>
        <w:t>46,2-56,35</w:t>
      </w:r>
      <w:r w:rsidRPr="00542C8A">
        <w:rPr>
          <w:rFonts w:ascii="Times New Roman" w:hAnsi="Times New Roman" w:cs="Times New Roman"/>
          <w:spacing w:val="-6"/>
          <w:sz w:val="28"/>
          <w:szCs w:val="28"/>
        </w:rPr>
        <w:t xml:space="preserve">; </w:t>
      </w:r>
      <w:r w:rsidRPr="00542C8A">
        <w:rPr>
          <w:rFonts w:ascii="Times New Roman" w:hAnsi="Times New Roman" w:cs="Times New Roman"/>
          <w:spacing w:val="-6"/>
          <w:sz w:val="28"/>
          <w:szCs w:val="28"/>
          <w:lang w:val="en-US"/>
        </w:rPr>
        <w:t>TiO</w:t>
      </w:r>
      <w:r w:rsidRPr="00542C8A">
        <w:rPr>
          <w:rFonts w:ascii="Times New Roman" w:hAnsi="Times New Roman" w:cs="Times New Roman"/>
          <w:spacing w:val="-6"/>
          <w:sz w:val="28"/>
          <w:szCs w:val="28"/>
          <w:vertAlign w:val="subscript"/>
        </w:rPr>
        <w:t>2</w:t>
      </w:r>
      <w:r w:rsidR="00C909C9" w:rsidRPr="00542C8A">
        <w:rPr>
          <w:rFonts w:ascii="Times New Roman" w:hAnsi="Times New Roman" w:cs="Times New Roman"/>
          <w:spacing w:val="-6"/>
          <w:sz w:val="28"/>
          <w:szCs w:val="28"/>
          <w:vertAlign w:val="subscript"/>
        </w:rPr>
        <w:t xml:space="preserve"> </w:t>
      </w:r>
      <w:r w:rsidR="00492331" w:rsidRPr="00542C8A">
        <w:rPr>
          <w:rFonts w:ascii="Times New Roman" w:hAnsi="Times New Roman" w:cs="Times New Roman"/>
          <w:spacing w:val="-6"/>
          <w:sz w:val="28"/>
          <w:szCs w:val="28"/>
        </w:rPr>
        <w:t>-</w:t>
      </w:r>
      <w:r w:rsidR="00C909C9" w:rsidRPr="00542C8A">
        <w:rPr>
          <w:rFonts w:ascii="Times New Roman" w:hAnsi="Times New Roman" w:cs="Times New Roman"/>
          <w:spacing w:val="-6"/>
          <w:sz w:val="28"/>
          <w:szCs w:val="28"/>
        </w:rPr>
        <w:t xml:space="preserve"> </w:t>
      </w:r>
      <w:r w:rsidR="00492331" w:rsidRPr="00542C8A">
        <w:rPr>
          <w:rFonts w:ascii="Times New Roman" w:hAnsi="Times New Roman" w:cs="Times New Roman"/>
          <w:spacing w:val="-6"/>
          <w:sz w:val="28"/>
          <w:szCs w:val="28"/>
        </w:rPr>
        <w:t>0,1-2,05</w:t>
      </w:r>
      <w:r w:rsidRPr="00542C8A">
        <w:rPr>
          <w:rFonts w:ascii="Times New Roman" w:hAnsi="Times New Roman" w:cs="Times New Roman"/>
          <w:spacing w:val="-6"/>
          <w:sz w:val="28"/>
          <w:szCs w:val="28"/>
        </w:rPr>
        <w:t xml:space="preserve">; </w:t>
      </w:r>
      <w:r w:rsidRPr="00542C8A">
        <w:rPr>
          <w:rFonts w:ascii="Times New Roman" w:hAnsi="Times New Roman" w:cs="Times New Roman"/>
          <w:spacing w:val="-6"/>
          <w:sz w:val="28"/>
          <w:szCs w:val="28"/>
          <w:lang w:val="en-US"/>
        </w:rPr>
        <w:t>Al</w:t>
      </w:r>
      <w:r w:rsidRPr="00542C8A">
        <w:rPr>
          <w:rFonts w:ascii="Times New Roman" w:hAnsi="Times New Roman" w:cs="Times New Roman"/>
          <w:spacing w:val="-6"/>
          <w:sz w:val="28"/>
          <w:szCs w:val="28"/>
          <w:vertAlign w:val="subscript"/>
        </w:rPr>
        <w:t>2</w:t>
      </w:r>
      <w:r w:rsidRPr="00542C8A">
        <w:rPr>
          <w:rFonts w:ascii="Times New Roman" w:hAnsi="Times New Roman" w:cs="Times New Roman"/>
          <w:spacing w:val="-6"/>
          <w:sz w:val="28"/>
          <w:szCs w:val="28"/>
          <w:lang w:val="en-US"/>
        </w:rPr>
        <w:t>O</w:t>
      </w:r>
      <w:r w:rsidRPr="00542C8A">
        <w:rPr>
          <w:rFonts w:ascii="Times New Roman" w:hAnsi="Times New Roman" w:cs="Times New Roman"/>
          <w:spacing w:val="-6"/>
          <w:sz w:val="28"/>
          <w:szCs w:val="28"/>
          <w:vertAlign w:val="subscript"/>
        </w:rPr>
        <w:t>3</w:t>
      </w:r>
      <w:r w:rsidR="00492331" w:rsidRPr="00542C8A">
        <w:rPr>
          <w:rFonts w:ascii="Times New Roman" w:hAnsi="Times New Roman" w:cs="Times New Roman"/>
          <w:spacing w:val="-6"/>
          <w:sz w:val="28"/>
          <w:szCs w:val="28"/>
        </w:rPr>
        <w:t xml:space="preserve"> - 29,43-37,55</w:t>
      </w:r>
      <w:r w:rsidR="00A60045" w:rsidRPr="00542C8A">
        <w:rPr>
          <w:rFonts w:ascii="Times New Roman" w:hAnsi="Times New Roman" w:cs="Times New Roman"/>
          <w:spacing w:val="-6"/>
          <w:sz w:val="28"/>
          <w:szCs w:val="28"/>
        </w:rPr>
        <w:t xml:space="preserve">; </w:t>
      </w:r>
      <w:r w:rsidRPr="00542C8A">
        <w:rPr>
          <w:rFonts w:ascii="Times New Roman" w:hAnsi="Times New Roman" w:cs="Times New Roman"/>
          <w:spacing w:val="-6"/>
          <w:sz w:val="28"/>
          <w:szCs w:val="28"/>
          <w:lang w:val="en-US"/>
        </w:rPr>
        <w:t>Fe</w:t>
      </w:r>
      <w:r w:rsidRPr="00542C8A">
        <w:rPr>
          <w:rFonts w:ascii="Times New Roman" w:hAnsi="Times New Roman" w:cs="Times New Roman"/>
          <w:spacing w:val="-6"/>
          <w:sz w:val="28"/>
          <w:szCs w:val="28"/>
          <w:vertAlign w:val="subscript"/>
        </w:rPr>
        <w:t>2</w:t>
      </w:r>
      <w:r w:rsidRPr="00542C8A">
        <w:rPr>
          <w:rFonts w:ascii="Times New Roman" w:hAnsi="Times New Roman" w:cs="Times New Roman"/>
          <w:spacing w:val="-6"/>
          <w:sz w:val="28"/>
          <w:szCs w:val="28"/>
          <w:lang w:val="en-US"/>
        </w:rPr>
        <w:t>O</w:t>
      </w:r>
      <w:r w:rsidRPr="00542C8A">
        <w:rPr>
          <w:rFonts w:ascii="Times New Roman" w:hAnsi="Times New Roman" w:cs="Times New Roman"/>
          <w:spacing w:val="-6"/>
          <w:sz w:val="28"/>
          <w:szCs w:val="28"/>
          <w:vertAlign w:val="subscript"/>
        </w:rPr>
        <w:t>3</w:t>
      </w:r>
      <w:r w:rsidRPr="00542C8A">
        <w:rPr>
          <w:rFonts w:ascii="Times New Roman" w:hAnsi="Times New Roman" w:cs="Times New Roman"/>
          <w:spacing w:val="-6"/>
          <w:sz w:val="28"/>
          <w:szCs w:val="28"/>
        </w:rPr>
        <w:t xml:space="preserve"> – среднее 0,55; </w:t>
      </w:r>
      <w:r w:rsidRPr="00542C8A">
        <w:rPr>
          <w:rFonts w:ascii="Times New Roman" w:hAnsi="Times New Roman" w:cs="Times New Roman"/>
          <w:spacing w:val="-6"/>
          <w:sz w:val="28"/>
          <w:szCs w:val="28"/>
          <w:lang w:val="en-US"/>
        </w:rPr>
        <w:t>FeO</w:t>
      </w:r>
      <w:r w:rsidRPr="00542C8A">
        <w:rPr>
          <w:rFonts w:ascii="Times New Roman" w:hAnsi="Times New Roman" w:cs="Times New Roman"/>
          <w:spacing w:val="-6"/>
          <w:sz w:val="28"/>
          <w:szCs w:val="28"/>
        </w:rPr>
        <w:t xml:space="preserve"> – 0,1; СаО – 0,06-0,67;  </w:t>
      </w:r>
      <w:r w:rsidRPr="00542C8A">
        <w:rPr>
          <w:rFonts w:ascii="Times New Roman" w:hAnsi="Times New Roman" w:cs="Times New Roman"/>
          <w:spacing w:val="-6"/>
          <w:sz w:val="28"/>
          <w:szCs w:val="28"/>
          <w:lang w:val="en-US"/>
        </w:rPr>
        <w:t>MgO</w:t>
      </w:r>
      <w:r w:rsidRPr="00542C8A">
        <w:rPr>
          <w:rFonts w:ascii="Times New Roman" w:hAnsi="Times New Roman" w:cs="Times New Roman"/>
          <w:spacing w:val="-6"/>
          <w:sz w:val="28"/>
          <w:szCs w:val="28"/>
        </w:rPr>
        <w:t xml:space="preserve"> – 0,03-0,36; </w:t>
      </w:r>
      <w:r w:rsidRPr="00542C8A">
        <w:rPr>
          <w:rFonts w:ascii="Times New Roman" w:hAnsi="Times New Roman" w:cs="Times New Roman"/>
          <w:spacing w:val="-6"/>
          <w:sz w:val="28"/>
          <w:szCs w:val="28"/>
          <w:lang w:val="en-US"/>
        </w:rPr>
        <w:t>MnO</w:t>
      </w:r>
      <w:r w:rsidRPr="00542C8A">
        <w:rPr>
          <w:rFonts w:ascii="Times New Roman" w:hAnsi="Times New Roman" w:cs="Times New Roman"/>
          <w:spacing w:val="-6"/>
          <w:sz w:val="28"/>
          <w:szCs w:val="28"/>
        </w:rPr>
        <w:t xml:space="preserve"> – 0,1; </w:t>
      </w:r>
      <w:r w:rsidRPr="00542C8A">
        <w:rPr>
          <w:rFonts w:ascii="Times New Roman" w:hAnsi="Times New Roman" w:cs="Times New Roman"/>
          <w:spacing w:val="-6"/>
          <w:sz w:val="28"/>
          <w:szCs w:val="28"/>
          <w:lang w:val="en-US"/>
        </w:rPr>
        <w:t>Na</w:t>
      </w:r>
      <w:r w:rsidRPr="00542C8A">
        <w:rPr>
          <w:rFonts w:ascii="Times New Roman" w:hAnsi="Times New Roman" w:cs="Times New Roman"/>
          <w:spacing w:val="-6"/>
          <w:sz w:val="28"/>
          <w:szCs w:val="28"/>
          <w:vertAlign w:val="subscript"/>
        </w:rPr>
        <w:t>2</w:t>
      </w:r>
      <w:r w:rsidRPr="00542C8A">
        <w:rPr>
          <w:rFonts w:ascii="Times New Roman" w:hAnsi="Times New Roman" w:cs="Times New Roman"/>
          <w:spacing w:val="-6"/>
          <w:sz w:val="28"/>
          <w:szCs w:val="28"/>
          <w:lang w:val="en-US"/>
        </w:rPr>
        <w:t>O</w:t>
      </w:r>
      <w:r w:rsidRPr="00542C8A">
        <w:rPr>
          <w:rFonts w:ascii="Times New Roman" w:hAnsi="Times New Roman" w:cs="Times New Roman"/>
          <w:spacing w:val="-6"/>
          <w:sz w:val="28"/>
          <w:szCs w:val="28"/>
        </w:rPr>
        <w:t xml:space="preserve"> – 0,03-0,2; </w:t>
      </w:r>
      <w:r w:rsidRPr="00542C8A">
        <w:rPr>
          <w:rFonts w:ascii="Times New Roman" w:hAnsi="Times New Roman" w:cs="Times New Roman"/>
          <w:spacing w:val="-6"/>
          <w:sz w:val="28"/>
          <w:szCs w:val="28"/>
          <w:lang w:val="en-US"/>
        </w:rPr>
        <w:t>K</w:t>
      </w:r>
      <w:r w:rsidRPr="00542C8A">
        <w:rPr>
          <w:rFonts w:ascii="Times New Roman" w:hAnsi="Times New Roman" w:cs="Times New Roman"/>
          <w:spacing w:val="-6"/>
          <w:sz w:val="28"/>
          <w:szCs w:val="28"/>
          <w:vertAlign w:val="subscript"/>
        </w:rPr>
        <w:t>2</w:t>
      </w:r>
      <w:r w:rsidRPr="00542C8A">
        <w:rPr>
          <w:rFonts w:ascii="Times New Roman" w:hAnsi="Times New Roman" w:cs="Times New Roman"/>
          <w:spacing w:val="-6"/>
          <w:sz w:val="28"/>
          <w:szCs w:val="28"/>
          <w:lang w:val="en-US"/>
        </w:rPr>
        <w:t>O</w:t>
      </w:r>
      <w:r w:rsidRPr="00542C8A">
        <w:rPr>
          <w:rFonts w:ascii="Times New Roman" w:hAnsi="Times New Roman" w:cs="Times New Roman"/>
          <w:spacing w:val="-6"/>
          <w:sz w:val="28"/>
          <w:szCs w:val="28"/>
        </w:rPr>
        <w:t xml:space="preserve"> – 0,04-2,22; Р</w:t>
      </w:r>
      <w:r w:rsidRPr="00542C8A">
        <w:rPr>
          <w:rFonts w:ascii="Times New Roman" w:hAnsi="Times New Roman" w:cs="Times New Roman"/>
          <w:spacing w:val="-6"/>
          <w:sz w:val="28"/>
          <w:szCs w:val="28"/>
          <w:vertAlign w:val="subscript"/>
        </w:rPr>
        <w:t>2</w:t>
      </w:r>
      <w:r w:rsidRPr="00542C8A">
        <w:rPr>
          <w:rFonts w:ascii="Times New Roman" w:hAnsi="Times New Roman" w:cs="Times New Roman"/>
          <w:spacing w:val="-6"/>
          <w:sz w:val="28"/>
          <w:szCs w:val="28"/>
        </w:rPr>
        <w:t>О</w:t>
      </w:r>
      <w:r w:rsidRPr="00542C8A">
        <w:rPr>
          <w:rFonts w:ascii="Times New Roman" w:hAnsi="Times New Roman" w:cs="Times New Roman"/>
          <w:spacing w:val="-6"/>
          <w:sz w:val="28"/>
          <w:szCs w:val="28"/>
          <w:vertAlign w:val="subscript"/>
        </w:rPr>
        <w:t>5</w:t>
      </w:r>
      <w:r w:rsidR="00C909C9" w:rsidRPr="00542C8A">
        <w:rPr>
          <w:rFonts w:ascii="Times New Roman" w:hAnsi="Times New Roman" w:cs="Times New Roman"/>
          <w:spacing w:val="-6"/>
          <w:sz w:val="28"/>
          <w:szCs w:val="28"/>
          <w:vertAlign w:val="subscript"/>
        </w:rPr>
        <w:t xml:space="preserve"> </w:t>
      </w:r>
      <w:r w:rsidRPr="00542C8A">
        <w:rPr>
          <w:rFonts w:ascii="Times New Roman" w:hAnsi="Times New Roman" w:cs="Times New Roman"/>
          <w:spacing w:val="-6"/>
          <w:sz w:val="28"/>
          <w:szCs w:val="28"/>
        </w:rPr>
        <w:t>-</w:t>
      </w:r>
      <w:r w:rsidR="00C909C9" w:rsidRPr="00542C8A">
        <w:rPr>
          <w:rFonts w:ascii="Times New Roman" w:hAnsi="Times New Roman" w:cs="Times New Roman"/>
          <w:spacing w:val="-6"/>
          <w:sz w:val="28"/>
          <w:szCs w:val="28"/>
        </w:rPr>
        <w:t xml:space="preserve"> </w:t>
      </w:r>
      <w:r w:rsidRPr="00542C8A">
        <w:rPr>
          <w:rFonts w:ascii="Times New Roman" w:hAnsi="Times New Roman" w:cs="Times New Roman"/>
          <w:spacing w:val="-6"/>
          <w:sz w:val="28"/>
          <w:szCs w:val="28"/>
        </w:rPr>
        <w:t xml:space="preserve">0,03; </w:t>
      </w:r>
      <w:r w:rsidRPr="00542C8A">
        <w:rPr>
          <w:rFonts w:ascii="Times New Roman" w:hAnsi="Times New Roman" w:cs="Times New Roman"/>
          <w:spacing w:val="-6"/>
          <w:sz w:val="28"/>
          <w:szCs w:val="28"/>
          <w:lang w:val="en-US"/>
        </w:rPr>
        <w:t>SO</w:t>
      </w:r>
      <w:r w:rsidRPr="00542C8A">
        <w:rPr>
          <w:rFonts w:ascii="Times New Roman" w:hAnsi="Times New Roman" w:cs="Times New Roman"/>
          <w:spacing w:val="-6"/>
          <w:sz w:val="28"/>
          <w:szCs w:val="28"/>
          <w:vertAlign w:val="subscript"/>
        </w:rPr>
        <w:t>3</w:t>
      </w:r>
      <w:r w:rsidRPr="00542C8A">
        <w:rPr>
          <w:rFonts w:ascii="Times New Roman" w:hAnsi="Times New Roman" w:cs="Times New Roman"/>
          <w:spacing w:val="-6"/>
          <w:sz w:val="28"/>
          <w:szCs w:val="28"/>
        </w:rPr>
        <w:t xml:space="preserve"> – 0,01-0,19; п.п.п. – 12,33.</w:t>
      </w:r>
    </w:p>
    <w:p w:rsidR="00C502C8" w:rsidRPr="00542C8A" w:rsidRDefault="00C502C8"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Минеральный состав, %: нормального каолина – каолинит-86,  мусковит гидратированный – 6,7, кварц – 6, прочие – 3,5.</w:t>
      </w:r>
    </w:p>
    <w:p w:rsidR="00C502C8" w:rsidRPr="00542C8A" w:rsidRDefault="00C502C8"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Физико-механические свойства каолина нормальног</w:t>
      </w:r>
      <w:r w:rsidR="00492331" w:rsidRPr="00542C8A">
        <w:rPr>
          <w:rFonts w:ascii="Times New Roman" w:hAnsi="Times New Roman" w:cs="Times New Roman"/>
          <w:sz w:val="28"/>
          <w:szCs w:val="28"/>
        </w:rPr>
        <w:t>о: число пластичности 25,9-44,5</w:t>
      </w:r>
      <w:r w:rsidRPr="00542C8A">
        <w:rPr>
          <w:rFonts w:ascii="Times New Roman" w:hAnsi="Times New Roman" w:cs="Times New Roman"/>
          <w:sz w:val="28"/>
          <w:szCs w:val="28"/>
        </w:rPr>
        <w:t>; огнеупорность – 1660-1770</w:t>
      </w:r>
      <w:r w:rsidR="00F23073" w:rsidRPr="00542C8A">
        <w:rPr>
          <w:rFonts w:ascii="Times New Roman" w:hAnsi="Times New Roman" w:cs="Times New Roman"/>
          <w:sz w:val="28"/>
          <w:szCs w:val="28"/>
        </w:rPr>
        <w:t xml:space="preserve">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 xml:space="preserve">С. Среднее содержание каолиновой фракции 55,74%, ее белизна – 81,5%. </w:t>
      </w:r>
    </w:p>
    <w:p w:rsidR="00C502C8" w:rsidRPr="00542C8A" w:rsidRDefault="00C502C8"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Каолиновые концентраты пригодны для керамических изделий (т</w:t>
      </w:r>
      <w:r w:rsidR="00492331" w:rsidRPr="00542C8A">
        <w:rPr>
          <w:rFonts w:ascii="Times New Roman" w:hAnsi="Times New Roman" w:cs="Times New Roman"/>
          <w:sz w:val="28"/>
          <w:szCs w:val="28"/>
        </w:rPr>
        <w:t>онкая и санитарно-строительная керамика</w:t>
      </w:r>
      <w:r w:rsidRPr="00542C8A">
        <w:rPr>
          <w:rFonts w:ascii="Times New Roman" w:hAnsi="Times New Roman" w:cs="Times New Roman"/>
          <w:sz w:val="28"/>
          <w:szCs w:val="28"/>
        </w:rPr>
        <w:t>), шамотных изделий.</w:t>
      </w:r>
    </w:p>
    <w:p w:rsidR="00D7024A" w:rsidRPr="00542C8A" w:rsidRDefault="00C502C8"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Суммарные общие запасы каолина – 54563 тыс.т</w:t>
      </w:r>
      <w:r w:rsidR="000753A9" w:rsidRPr="00542C8A">
        <w:rPr>
          <w:rFonts w:ascii="Times New Roman" w:hAnsi="Times New Roman" w:cs="Times New Roman"/>
          <w:sz w:val="28"/>
          <w:szCs w:val="28"/>
        </w:rPr>
        <w:t>онн</w:t>
      </w:r>
      <w:r w:rsidRPr="00542C8A">
        <w:rPr>
          <w:rFonts w:ascii="Times New Roman" w:hAnsi="Times New Roman" w:cs="Times New Roman"/>
          <w:sz w:val="28"/>
          <w:szCs w:val="28"/>
        </w:rPr>
        <w:t xml:space="preserve">. </w:t>
      </w:r>
    </w:p>
    <w:p w:rsidR="00C502C8" w:rsidRPr="00542C8A" w:rsidRDefault="001E217F"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Месторождение крупное,</w:t>
      </w:r>
      <w:r w:rsidR="00C502C8" w:rsidRPr="00542C8A">
        <w:rPr>
          <w:rFonts w:ascii="Times New Roman" w:hAnsi="Times New Roman" w:cs="Times New Roman"/>
          <w:sz w:val="28"/>
          <w:szCs w:val="28"/>
        </w:rPr>
        <w:t xml:space="preserve"> располагает большими перспективами роста запасов. </w:t>
      </w:r>
    </w:p>
    <w:p w:rsidR="00C502C8" w:rsidRPr="00542C8A" w:rsidRDefault="00C502C8" w:rsidP="00C502C8">
      <w:pPr>
        <w:spacing w:after="0" w:line="240" w:lineRule="auto"/>
        <w:ind w:firstLine="454"/>
        <w:jc w:val="both"/>
        <w:rPr>
          <w:rFonts w:ascii="Times New Roman" w:hAnsi="Times New Roman" w:cs="Times New Roman"/>
          <w:sz w:val="28"/>
          <w:szCs w:val="28"/>
        </w:rPr>
      </w:pPr>
    </w:p>
    <w:p w:rsidR="00C502C8" w:rsidRPr="00542C8A" w:rsidRDefault="00C502C8"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lastRenderedPageBreak/>
        <w:t>Месторождение</w:t>
      </w:r>
      <w:r w:rsidRPr="00542C8A">
        <w:rPr>
          <w:rFonts w:ascii="Times New Roman" w:hAnsi="Times New Roman" w:cs="Times New Roman"/>
          <w:b/>
          <w:i/>
          <w:sz w:val="28"/>
          <w:szCs w:val="28"/>
        </w:rPr>
        <w:t xml:space="preserve"> Участок Ярославский </w:t>
      </w:r>
      <w:r w:rsidRPr="00542C8A">
        <w:rPr>
          <w:rFonts w:ascii="Times New Roman" w:hAnsi="Times New Roman" w:cs="Times New Roman"/>
          <w:sz w:val="28"/>
          <w:szCs w:val="28"/>
        </w:rPr>
        <w:t>каолиновых глин в Актюбинской области, в 15 км</w:t>
      </w:r>
      <w:r w:rsidR="006F643C" w:rsidRPr="00542C8A">
        <w:rPr>
          <w:rFonts w:ascii="Times New Roman" w:hAnsi="Times New Roman" w:cs="Times New Roman"/>
          <w:sz w:val="28"/>
          <w:szCs w:val="28"/>
        </w:rPr>
        <w:t xml:space="preserve"> от</w:t>
      </w:r>
      <w:r w:rsidRPr="00542C8A">
        <w:rPr>
          <w:rFonts w:ascii="Times New Roman" w:hAnsi="Times New Roman" w:cs="Times New Roman"/>
          <w:sz w:val="28"/>
          <w:szCs w:val="28"/>
        </w:rPr>
        <w:t xml:space="preserve"> ж-д ст. Союзная. </w:t>
      </w:r>
    </w:p>
    <w:p w:rsidR="00C502C8" w:rsidRPr="00542C8A" w:rsidRDefault="00C502C8"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Месторождение представлено площадной корой выветривания по гранитам каолинового профиля триас-мелового возраста.</w:t>
      </w:r>
    </w:p>
    <w:p w:rsidR="00C502C8" w:rsidRPr="00542C8A" w:rsidRDefault="00C502C8"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Выявлено на месторождении три залежи. Первая (основная) имеет длину 2300-2500м, ширину 650-1200м, мощность 1,5-46,3м, глубина залегания 0-22,5м, доля баланса запасов руды – 83%.</w:t>
      </w:r>
    </w:p>
    <w:p w:rsidR="00C502C8" w:rsidRPr="00542C8A" w:rsidRDefault="00C502C8"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Химический состав каолина, %: нормального - </w:t>
      </w:r>
      <w:r w:rsidRPr="00542C8A">
        <w:rPr>
          <w:rFonts w:ascii="Times New Roman" w:hAnsi="Times New Roman" w:cs="Times New Roman"/>
          <w:sz w:val="28"/>
          <w:szCs w:val="28"/>
          <w:lang w:val="en-US"/>
        </w:rPr>
        <w:t>SiO</w:t>
      </w:r>
      <w:r w:rsidRPr="00542C8A">
        <w:rPr>
          <w:rFonts w:ascii="Times New Roman" w:hAnsi="Times New Roman" w:cs="Times New Roman"/>
          <w:sz w:val="28"/>
          <w:szCs w:val="28"/>
          <w:vertAlign w:val="subscript"/>
        </w:rPr>
        <w:t>2</w:t>
      </w:r>
      <w:r w:rsidR="00C909C9" w:rsidRPr="00542C8A">
        <w:rPr>
          <w:rFonts w:ascii="Times New Roman" w:hAnsi="Times New Roman" w:cs="Times New Roman"/>
          <w:sz w:val="28"/>
          <w:szCs w:val="28"/>
          <w:vertAlign w:val="subscript"/>
        </w:rPr>
        <w:t xml:space="preserve"> </w:t>
      </w:r>
      <w:r w:rsidRPr="00542C8A">
        <w:rPr>
          <w:rFonts w:ascii="Times New Roman" w:hAnsi="Times New Roman" w:cs="Times New Roman"/>
          <w:sz w:val="28"/>
          <w:szCs w:val="28"/>
        </w:rPr>
        <w:t>-</w:t>
      </w:r>
      <w:r w:rsidR="00C909C9" w:rsidRPr="00542C8A">
        <w:rPr>
          <w:rFonts w:ascii="Times New Roman" w:hAnsi="Times New Roman" w:cs="Times New Roman"/>
          <w:sz w:val="28"/>
          <w:szCs w:val="28"/>
        </w:rPr>
        <w:t xml:space="preserve"> </w:t>
      </w:r>
      <w:r w:rsidRPr="00542C8A">
        <w:rPr>
          <w:rFonts w:ascii="Times New Roman" w:hAnsi="Times New Roman" w:cs="Times New Roman"/>
          <w:sz w:val="28"/>
          <w:szCs w:val="28"/>
        </w:rPr>
        <w:t xml:space="preserve">45,98-52,48; </w:t>
      </w:r>
      <w:r w:rsidRPr="00542C8A">
        <w:rPr>
          <w:rFonts w:ascii="Times New Roman" w:hAnsi="Times New Roman" w:cs="Times New Roman"/>
          <w:sz w:val="28"/>
          <w:szCs w:val="28"/>
          <w:lang w:val="en-US"/>
        </w:rPr>
        <w:t>TiO</w:t>
      </w:r>
      <w:r w:rsidRPr="00542C8A">
        <w:rPr>
          <w:rFonts w:ascii="Times New Roman" w:hAnsi="Times New Roman" w:cs="Times New Roman"/>
          <w:sz w:val="28"/>
          <w:szCs w:val="28"/>
          <w:vertAlign w:val="subscript"/>
        </w:rPr>
        <w:t>2</w:t>
      </w:r>
      <w:r w:rsidR="00C909C9" w:rsidRPr="00542C8A">
        <w:rPr>
          <w:rFonts w:ascii="Times New Roman" w:hAnsi="Times New Roman" w:cs="Times New Roman"/>
          <w:sz w:val="28"/>
          <w:szCs w:val="28"/>
          <w:vertAlign w:val="subscript"/>
        </w:rPr>
        <w:t xml:space="preserve"> </w:t>
      </w:r>
      <w:r w:rsidRPr="00542C8A">
        <w:rPr>
          <w:rFonts w:ascii="Times New Roman" w:hAnsi="Times New Roman" w:cs="Times New Roman"/>
          <w:sz w:val="28"/>
          <w:szCs w:val="28"/>
        </w:rPr>
        <w:t>-</w:t>
      </w:r>
      <w:r w:rsidR="00C909C9" w:rsidRPr="00542C8A">
        <w:rPr>
          <w:rFonts w:ascii="Times New Roman" w:hAnsi="Times New Roman" w:cs="Times New Roman"/>
          <w:sz w:val="28"/>
          <w:szCs w:val="28"/>
        </w:rPr>
        <w:t xml:space="preserve"> </w:t>
      </w:r>
      <w:r w:rsidRPr="00542C8A">
        <w:rPr>
          <w:rFonts w:ascii="Times New Roman" w:hAnsi="Times New Roman" w:cs="Times New Roman"/>
          <w:sz w:val="28"/>
          <w:szCs w:val="28"/>
        </w:rPr>
        <w:t xml:space="preserve">0,1-2; </w:t>
      </w:r>
      <w:r w:rsidRPr="00542C8A">
        <w:rPr>
          <w:rFonts w:ascii="Times New Roman" w:hAnsi="Times New Roman" w:cs="Times New Roman"/>
          <w:sz w:val="28"/>
          <w:szCs w:val="28"/>
          <w:lang w:val="en-US"/>
        </w:rPr>
        <w:t>Al</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lang w:val="en-US"/>
        </w:rPr>
        <w:t>O</w:t>
      </w:r>
      <w:r w:rsidRPr="00542C8A">
        <w:rPr>
          <w:rFonts w:ascii="Times New Roman" w:hAnsi="Times New Roman" w:cs="Times New Roman"/>
          <w:sz w:val="28"/>
          <w:szCs w:val="28"/>
          <w:vertAlign w:val="subscript"/>
        </w:rPr>
        <w:t>3</w:t>
      </w:r>
      <w:r w:rsidR="00C909C9" w:rsidRPr="00542C8A">
        <w:rPr>
          <w:rFonts w:ascii="Times New Roman" w:hAnsi="Times New Roman" w:cs="Times New Roman"/>
          <w:sz w:val="28"/>
          <w:szCs w:val="28"/>
          <w:vertAlign w:val="subscript"/>
        </w:rPr>
        <w:t xml:space="preserve"> </w:t>
      </w:r>
      <w:r w:rsidRPr="00542C8A">
        <w:rPr>
          <w:rFonts w:ascii="Times New Roman" w:hAnsi="Times New Roman" w:cs="Times New Roman"/>
          <w:sz w:val="28"/>
          <w:szCs w:val="28"/>
        </w:rPr>
        <w:t>-</w:t>
      </w:r>
      <w:r w:rsidR="00C909C9" w:rsidRPr="00542C8A">
        <w:rPr>
          <w:rFonts w:ascii="Times New Roman" w:hAnsi="Times New Roman" w:cs="Times New Roman"/>
          <w:sz w:val="28"/>
          <w:szCs w:val="28"/>
        </w:rPr>
        <w:t xml:space="preserve"> </w:t>
      </w:r>
      <w:r w:rsidR="001E217F" w:rsidRPr="00542C8A">
        <w:rPr>
          <w:rFonts w:ascii="Times New Roman" w:hAnsi="Times New Roman" w:cs="Times New Roman"/>
          <w:sz w:val="28"/>
          <w:szCs w:val="28"/>
        </w:rPr>
        <w:t xml:space="preserve">34,23-37,03; </w:t>
      </w:r>
      <w:r w:rsidRPr="00542C8A">
        <w:rPr>
          <w:rFonts w:ascii="Times New Roman" w:hAnsi="Times New Roman" w:cs="Times New Roman"/>
          <w:sz w:val="28"/>
          <w:szCs w:val="28"/>
          <w:lang w:val="en-US"/>
        </w:rPr>
        <w:t>Fe</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lang w:val="en-US"/>
        </w:rPr>
        <w:t>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 0,11-4,21; </w:t>
      </w:r>
      <w:r w:rsidRPr="00542C8A">
        <w:rPr>
          <w:rFonts w:ascii="Times New Roman" w:hAnsi="Times New Roman" w:cs="Times New Roman"/>
          <w:sz w:val="28"/>
          <w:szCs w:val="28"/>
          <w:lang w:val="en-US"/>
        </w:rPr>
        <w:t>FeO</w:t>
      </w:r>
      <w:r w:rsidRPr="00542C8A">
        <w:rPr>
          <w:rFonts w:ascii="Times New Roman" w:hAnsi="Times New Roman" w:cs="Times New Roman"/>
          <w:sz w:val="28"/>
          <w:szCs w:val="28"/>
        </w:rPr>
        <w:t xml:space="preserve"> – 0,1; СаО – 0,01-0,43; </w:t>
      </w:r>
      <w:r w:rsidRPr="00542C8A">
        <w:rPr>
          <w:rFonts w:ascii="Times New Roman" w:hAnsi="Times New Roman" w:cs="Times New Roman"/>
          <w:sz w:val="28"/>
          <w:szCs w:val="28"/>
          <w:lang w:val="en-US"/>
        </w:rPr>
        <w:t>Na</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lang w:val="en-US"/>
        </w:rPr>
        <w:t>O</w:t>
      </w:r>
      <w:r w:rsidRPr="00542C8A">
        <w:rPr>
          <w:rFonts w:ascii="Times New Roman" w:hAnsi="Times New Roman" w:cs="Times New Roman"/>
          <w:sz w:val="28"/>
          <w:szCs w:val="28"/>
        </w:rPr>
        <w:t xml:space="preserve"> – 0,02-0,36; </w:t>
      </w:r>
      <w:r w:rsidRPr="00542C8A">
        <w:rPr>
          <w:rFonts w:ascii="Times New Roman" w:hAnsi="Times New Roman" w:cs="Times New Roman"/>
          <w:sz w:val="28"/>
          <w:szCs w:val="28"/>
          <w:lang w:val="en-US"/>
        </w:rPr>
        <w:t>K</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lang w:val="en-US"/>
        </w:rPr>
        <w:t>O</w:t>
      </w:r>
      <w:r w:rsidRPr="00542C8A">
        <w:rPr>
          <w:rFonts w:ascii="Times New Roman" w:hAnsi="Times New Roman" w:cs="Times New Roman"/>
          <w:sz w:val="28"/>
          <w:szCs w:val="28"/>
        </w:rPr>
        <w:t xml:space="preserve"> – 0,03-1,81; Р</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О</w:t>
      </w:r>
      <w:r w:rsidRPr="00542C8A">
        <w:rPr>
          <w:rFonts w:ascii="Times New Roman" w:hAnsi="Times New Roman" w:cs="Times New Roman"/>
          <w:sz w:val="28"/>
          <w:szCs w:val="28"/>
          <w:vertAlign w:val="subscript"/>
        </w:rPr>
        <w:t>5</w:t>
      </w:r>
      <w:r w:rsidR="00C909C9" w:rsidRPr="00542C8A">
        <w:rPr>
          <w:rFonts w:ascii="Times New Roman" w:hAnsi="Times New Roman" w:cs="Times New Roman"/>
          <w:sz w:val="28"/>
          <w:szCs w:val="28"/>
          <w:vertAlign w:val="subscript"/>
        </w:rPr>
        <w:t xml:space="preserve"> </w:t>
      </w:r>
      <w:r w:rsidRPr="00542C8A">
        <w:rPr>
          <w:rFonts w:ascii="Times New Roman" w:hAnsi="Times New Roman" w:cs="Times New Roman"/>
          <w:sz w:val="28"/>
          <w:szCs w:val="28"/>
        </w:rPr>
        <w:t>-</w:t>
      </w:r>
      <w:r w:rsidR="00C909C9" w:rsidRPr="00542C8A">
        <w:rPr>
          <w:rFonts w:ascii="Times New Roman" w:hAnsi="Times New Roman" w:cs="Times New Roman"/>
          <w:sz w:val="28"/>
          <w:szCs w:val="28"/>
        </w:rPr>
        <w:t xml:space="preserve"> </w:t>
      </w:r>
      <w:r w:rsidRPr="00542C8A">
        <w:rPr>
          <w:rFonts w:ascii="Times New Roman" w:hAnsi="Times New Roman" w:cs="Times New Roman"/>
          <w:sz w:val="28"/>
          <w:szCs w:val="28"/>
        </w:rPr>
        <w:t xml:space="preserve">0,03; </w:t>
      </w:r>
      <w:r w:rsidRPr="00542C8A">
        <w:rPr>
          <w:rFonts w:ascii="Times New Roman" w:hAnsi="Times New Roman" w:cs="Times New Roman"/>
          <w:sz w:val="28"/>
          <w:szCs w:val="28"/>
          <w:lang w:val="en-US"/>
        </w:rPr>
        <w:t>SO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 0,01-0,1; п.п.п. – 12,8.</w:t>
      </w:r>
    </w:p>
    <w:p w:rsidR="00C502C8" w:rsidRPr="00542C8A" w:rsidRDefault="00C502C8"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Физико-механические свойства сырья: каолин нормальный – число пластичности – 22,44-44,6, огнеупорность – 1660-1770</w:t>
      </w:r>
      <w:r w:rsidR="00F23073" w:rsidRPr="00542C8A">
        <w:rPr>
          <w:rFonts w:ascii="Times New Roman" w:hAnsi="Times New Roman" w:cs="Times New Roman"/>
          <w:sz w:val="28"/>
          <w:szCs w:val="28"/>
        </w:rPr>
        <w:t xml:space="preserve">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С.</w:t>
      </w:r>
    </w:p>
    <w:p w:rsidR="00C502C8" w:rsidRPr="00542C8A" w:rsidRDefault="00C502C8"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Минеральный состав глин, %: каолина нормального – каолинит – 90, кварц – 7, мусковит гидрослюда – 2,  прочие – 1. </w:t>
      </w:r>
    </w:p>
    <w:p w:rsidR="00C502C8" w:rsidRPr="00542C8A" w:rsidRDefault="00C502C8"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Среднее содержание каолиновой фракции в рудах – 58,33%, белизна каолина – 61,5%. </w:t>
      </w:r>
    </w:p>
    <w:p w:rsidR="00C502C8" w:rsidRPr="00542C8A" w:rsidRDefault="00C502C8"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Концентраты пригодны для производства тонкой керамики (столовая и чайная посуда), грубой санитарно-строительной керамики.</w:t>
      </w:r>
    </w:p>
    <w:p w:rsidR="00D7024A" w:rsidRPr="00542C8A" w:rsidRDefault="00841420"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Запасы</w:t>
      </w:r>
      <w:r w:rsidR="00C502C8" w:rsidRPr="00542C8A">
        <w:rPr>
          <w:rFonts w:ascii="Times New Roman" w:hAnsi="Times New Roman" w:cs="Times New Roman"/>
          <w:sz w:val="28"/>
          <w:szCs w:val="28"/>
        </w:rPr>
        <w:t xml:space="preserve"> (каолин нормальный) А+В+С</w:t>
      </w:r>
      <w:r w:rsidR="00C502C8" w:rsidRPr="00542C8A">
        <w:rPr>
          <w:rFonts w:ascii="Times New Roman" w:hAnsi="Times New Roman" w:cs="Times New Roman"/>
          <w:sz w:val="28"/>
          <w:szCs w:val="28"/>
          <w:vertAlign w:val="subscript"/>
        </w:rPr>
        <w:t>1</w:t>
      </w:r>
      <w:r w:rsidR="00C502C8" w:rsidRPr="00542C8A">
        <w:rPr>
          <w:rFonts w:ascii="Times New Roman" w:hAnsi="Times New Roman" w:cs="Times New Roman"/>
          <w:sz w:val="28"/>
          <w:szCs w:val="28"/>
        </w:rPr>
        <w:t xml:space="preserve"> – 50616</w:t>
      </w:r>
      <w:r w:rsidR="00D73648" w:rsidRPr="00542C8A">
        <w:rPr>
          <w:rFonts w:ascii="Times New Roman" w:hAnsi="Times New Roman" w:cs="Times New Roman"/>
          <w:sz w:val="28"/>
          <w:szCs w:val="28"/>
        </w:rPr>
        <w:t xml:space="preserve"> тыс.тонн</w:t>
      </w:r>
      <w:r w:rsidR="00C502C8" w:rsidRPr="00542C8A">
        <w:rPr>
          <w:rFonts w:ascii="Times New Roman" w:hAnsi="Times New Roman" w:cs="Times New Roman"/>
          <w:sz w:val="28"/>
          <w:szCs w:val="28"/>
        </w:rPr>
        <w:t xml:space="preserve">. </w:t>
      </w:r>
    </w:p>
    <w:p w:rsidR="00C502C8" w:rsidRPr="00542C8A" w:rsidRDefault="00C502C8"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Месторождение крупное. </w:t>
      </w:r>
    </w:p>
    <w:p w:rsidR="00C502C8" w:rsidRPr="00542C8A" w:rsidRDefault="00C502C8" w:rsidP="00C502C8">
      <w:pPr>
        <w:spacing w:after="0" w:line="240" w:lineRule="auto"/>
        <w:ind w:firstLine="454"/>
        <w:jc w:val="both"/>
        <w:rPr>
          <w:rFonts w:ascii="Times New Roman" w:hAnsi="Times New Roman" w:cs="Times New Roman"/>
          <w:sz w:val="28"/>
          <w:szCs w:val="28"/>
        </w:rPr>
      </w:pPr>
    </w:p>
    <w:p w:rsidR="00C502C8" w:rsidRPr="00542C8A" w:rsidRDefault="00C502C8"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Месторождение </w:t>
      </w:r>
      <w:r w:rsidRPr="00542C8A">
        <w:rPr>
          <w:rFonts w:ascii="Times New Roman" w:hAnsi="Times New Roman" w:cs="Times New Roman"/>
          <w:b/>
          <w:i/>
          <w:sz w:val="28"/>
          <w:szCs w:val="28"/>
        </w:rPr>
        <w:t xml:space="preserve">Кызылсайское </w:t>
      </w:r>
      <w:r w:rsidRPr="00542C8A">
        <w:rPr>
          <w:rFonts w:ascii="Times New Roman" w:hAnsi="Times New Roman" w:cs="Times New Roman"/>
          <w:sz w:val="28"/>
          <w:szCs w:val="28"/>
        </w:rPr>
        <w:t xml:space="preserve">огнеупорных и тугоплавких глин в Актюбинской </w:t>
      </w:r>
      <w:r w:rsidR="006F643C" w:rsidRPr="00542C8A">
        <w:rPr>
          <w:rFonts w:ascii="Times New Roman" w:hAnsi="Times New Roman" w:cs="Times New Roman"/>
          <w:sz w:val="28"/>
          <w:szCs w:val="28"/>
        </w:rPr>
        <w:t>области, в 6 км</w:t>
      </w:r>
      <w:r w:rsidRPr="00542C8A">
        <w:rPr>
          <w:rFonts w:ascii="Times New Roman" w:hAnsi="Times New Roman" w:cs="Times New Roman"/>
          <w:sz w:val="28"/>
          <w:szCs w:val="28"/>
        </w:rPr>
        <w:t xml:space="preserve"> от ж-д ст. Киргильды.</w:t>
      </w:r>
    </w:p>
    <w:p w:rsidR="00C502C8" w:rsidRPr="00542C8A" w:rsidRDefault="00C502C8"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Выявлены три плас</w:t>
      </w:r>
      <w:r w:rsidR="00841420" w:rsidRPr="00542C8A">
        <w:rPr>
          <w:rFonts w:ascii="Times New Roman" w:hAnsi="Times New Roman" w:cs="Times New Roman"/>
          <w:sz w:val="28"/>
          <w:szCs w:val="28"/>
        </w:rPr>
        <w:t>товые горизонтальные</w:t>
      </w:r>
      <w:r w:rsidRPr="00542C8A">
        <w:rPr>
          <w:rFonts w:ascii="Times New Roman" w:hAnsi="Times New Roman" w:cs="Times New Roman"/>
          <w:sz w:val="28"/>
          <w:szCs w:val="28"/>
        </w:rPr>
        <w:t xml:space="preserve"> залежи грубокерамических глин. Залежь І имеет длину 500-550м, ширину 300-450м, мощность 4-15м; включает 49,75% запасов глин. Залежь ІІ длиной 1450-1550м, шириной 800-1000м, мощностью 2-15м, глубиной залегания кровли 0,4-11м, включает 43,19% запасов глин.</w:t>
      </w:r>
    </w:p>
    <w:p w:rsidR="00C502C8" w:rsidRPr="00542C8A" w:rsidRDefault="00C502C8"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Химический состав глин, %: </w:t>
      </w:r>
      <w:r w:rsidRPr="00542C8A">
        <w:rPr>
          <w:rFonts w:ascii="Times New Roman" w:hAnsi="Times New Roman" w:cs="Times New Roman"/>
          <w:sz w:val="28"/>
          <w:szCs w:val="28"/>
          <w:lang w:val="en-US"/>
        </w:rPr>
        <w:t>SiO</w:t>
      </w:r>
      <w:r w:rsidRPr="00542C8A">
        <w:rPr>
          <w:rFonts w:ascii="Times New Roman" w:hAnsi="Times New Roman" w:cs="Times New Roman"/>
          <w:sz w:val="28"/>
          <w:szCs w:val="28"/>
          <w:vertAlign w:val="subscript"/>
        </w:rPr>
        <w:t>2</w:t>
      </w:r>
      <w:r w:rsidR="00C909C9" w:rsidRPr="00542C8A">
        <w:rPr>
          <w:rFonts w:ascii="Times New Roman" w:hAnsi="Times New Roman" w:cs="Times New Roman"/>
          <w:sz w:val="28"/>
          <w:szCs w:val="28"/>
          <w:vertAlign w:val="subscript"/>
        </w:rPr>
        <w:t xml:space="preserve"> </w:t>
      </w:r>
      <w:r w:rsidRPr="00542C8A">
        <w:rPr>
          <w:rFonts w:ascii="Times New Roman" w:hAnsi="Times New Roman" w:cs="Times New Roman"/>
          <w:sz w:val="28"/>
          <w:szCs w:val="28"/>
        </w:rPr>
        <w:t>-</w:t>
      </w:r>
      <w:r w:rsidR="00C909C9" w:rsidRPr="00542C8A">
        <w:rPr>
          <w:rFonts w:ascii="Times New Roman" w:hAnsi="Times New Roman" w:cs="Times New Roman"/>
          <w:sz w:val="28"/>
          <w:szCs w:val="28"/>
        </w:rPr>
        <w:t xml:space="preserve"> </w:t>
      </w:r>
      <w:r w:rsidRPr="00542C8A">
        <w:rPr>
          <w:rFonts w:ascii="Times New Roman" w:hAnsi="Times New Roman" w:cs="Times New Roman"/>
          <w:sz w:val="28"/>
          <w:szCs w:val="28"/>
        </w:rPr>
        <w:t xml:space="preserve">25,16-78,85; </w:t>
      </w:r>
      <w:r w:rsidRPr="00542C8A">
        <w:rPr>
          <w:rFonts w:ascii="Times New Roman" w:hAnsi="Times New Roman" w:cs="Times New Roman"/>
          <w:sz w:val="28"/>
          <w:szCs w:val="28"/>
          <w:lang w:val="en-US"/>
        </w:rPr>
        <w:t>TiO</w:t>
      </w:r>
      <w:r w:rsidRPr="00542C8A">
        <w:rPr>
          <w:rFonts w:ascii="Times New Roman" w:hAnsi="Times New Roman" w:cs="Times New Roman"/>
          <w:sz w:val="28"/>
          <w:szCs w:val="28"/>
          <w:vertAlign w:val="subscript"/>
        </w:rPr>
        <w:t>2</w:t>
      </w:r>
      <w:r w:rsidR="00C909C9" w:rsidRPr="00542C8A">
        <w:rPr>
          <w:rFonts w:ascii="Times New Roman" w:hAnsi="Times New Roman" w:cs="Times New Roman"/>
          <w:sz w:val="28"/>
          <w:szCs w:val="28"/>
          <w:vertAlign w:val="subscript"/>
        </w:rPr>
        <w:t xml:space="preserve"> </w:t>
      </w:r>
      <w:r w:rsidRPr="00542C8A">
        <w:rPr>
          <w:rFonts w:ascii="Times New Roman" w:hAnsi="Times New Roman" w:cs="Times New Roman"/>
          <w:sz w:val="28"/>
          <w:szCs w:val="28"/>
        </w:rPr>
        <w:t>-</w:t>
      </w:r>
      <w:r w:rsidR="00C909C9" w:rsidRPr="00542C8A">
        <w:rPr>
          <w:rFonts w:ascii="Times New Roman" w:hAnsi="Times New Roman" w:cs="Times New Roman"/>
          <w:sz w:val="28"/>
          <w:szCs w:val="28"/>
        </w:rPr>
        <w:t xml:space="preserve"> </w:t>
      </w:r>
      <w:r w:rsidRPr="00542C8A">
        <w:rPr>
          <w:rFonts w:ascii="Times New Roman" w:hAnsi="Times New Roman" w:cs="Times New Roman"/>
          <w:sz w:val="28"/>
          <w:szCs w:val="28"/>
        </w:rPr>
        <w:t xml:space="preserve">1,52-4,16; </w:t>
      </w:r>
      <w:r w:rsidRPr="00542C8A">
        <w:rPr>
          <w:rFonts w:ascii="Times New Roman" w:hAnsi="Times New Roman" w:cs="Times New Roman"/>
          <w:sz w:val="28"/>
          <w:szCs w:val="28"/>
          <w:lang w:val="en-US"/>
        </w:rPr>
        <w:t>Al</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lang w:val="en-US"/>
        </w:rPr>
        <w:t>O</w:t>
      </w:r>
      <w:r w:rsidRPr="00542C8A">
        <w:rPr>
          <w:rFonts w:ascii="Times New Roman" w:hAnsi="Times New Roman" w:cs="Times New Roman"/>
          <w:sz w:val="28"/>
          <w:szCs w:val="28"/>
          <w:vertAlign w:val="subscript"/>
        </w:rPr>
        <w:t>3</w:t>
      </w:r>
      <w:r w:rsidR="00C909C9" w:rsidRPr="00542C8A">
        <w:rPr>
          <w:rFonts w:ascii="Times New Roman" w:hAnsi="Times New Roman" w:cs="Times New Roman"/>
          <w:sz w:val="28"/>
          <w:szCs w:val="28"/>
          <w:vertAlign w:val="subscript"/>
        </w:rPr>
        <w:t xml:space="preserve"> </w:t>
      </w:r>
      <w:r w:rsidRPr="00542C8A">
        <w:rPr>
          <w:rFonts w:ascii="Times New Roman" w:hAnsi="Times New Roman" w:cs="Times New Roman"/>
          <w:sz w:val="28"/>
          <w:szCs w:val="28"/>
        </w:rPr>
        <w:t>-</w:t>
      </w:r>
      <w:r w:rsidR="00C909C9" w:rsidRPr="00542C8A">
        <w:rPr>
          <w:rFonts w:ascii="Times New Roman" w:hAnsi="Times New Roman" w:cs="Times New Roman"/>
          <w:sz w:val="28"/>
          <w:szCs w:val="28"/>
        </w:rPr>
        <w:t xml:space="preserve"> </w:t>
      </w:r>
      <w:r w:rsidR="001E217F" w:rsidRPr="00542C8A">
        <w:rPr>
          <w:rFonts w:ascii="Times New Roman" w:hAnsi="Times New Roman" w:cs="Times New Roman"/>
          <w:sz w:val="28"/>
          <w:szCs w:val="28"/>
        </w:rPr>
        <w:t>14,7-44,3;</w:t>
      </w:r>
      <w:r w:rsidRPr="00542C8A">
        <w:rPr>
          <w:rFonts w:ascii="Times New Roman" w:hAnsi="Times New Roman" w:cs="Times New Roman"/>
          <w:sz w:val="28"/>
          <w:szCs w:val="28"/>
        </w:rPr>
        <w:t xml:space="preserve"> </w:t>
      </w:r>
      <w:r w:rsidRPr="00542C8A">
        <w:rPr>
          <w:rFonts w:ascii="Times New Roman" w:hAnsi="Times New Roman" w:cs="Times New Roman"/>
          <w:sz w:val="28"/>
          <w:szCs w:val="28"/>
          <w:lang w:val="en-US"/>
        </w:rPr>
        <w:t>Fe</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lang w:val="en-US"/>
        </w:rPr>
        <w:t>O</w:t>
      </w:r>
      <w:r w:rsidRPr="00542C8A">
        <w:rPr>
          <w:rFonts w:ascii="Times New Roman" w:hAnsi="Times New Roman" w:cs="Times New Roman"/>
          <w:sz w:val="28"/>
          <w:szCs w:val="28"/>
          <w:vertAlign w:val="subscript"/>
        </w:rPr>
        <w:t>3</w:t>
      </w:r>
      <w:r w:rsidR="001E217F" w:rsidRPr="00542C8A">
        <w:rPr>
          <w:rFonts w:ascii="Times New Roman" w:hAnsi="Times New Roman" w:cs="Times New Roman"/>
          <w:sz w:val="28"/>
          <w:szCs w:val="28"/>
        </w:rPr>
        <w:t xml:space="preserve"> – 1,08-14,9; СаО – 0,28-0,54; </w:t>
      </w:r>
      <w:r w:rsidRPr="00542C8A">
        <w:rPr>
          <w:rFonts w:ascii="Times New Roman" w:hAnsi="Times New Roman" w:cs="Times New Roman"/>
          <w:sz w:val="28"/>
          <w:szCs w:val="28"/>
          <w:lang w:val="en-US"/>
        </w:rPr>
        <w:t>MgO</w:t>
      </w:r>
      <w:r w:rsidRPr="00542C8A">
        <w:rPr>
          <w:rFonts w:ascii="Times New Roman" w:hAnsi="Times New Roman" w:cs="Times New Roman"/>
          <w:sz w:val="28"/>
          <w:szCs w:val="28"/>
        </w:rPr>
        <w:t xml:space="preserve"> – 0,25-0,69; </w:t>
      </w:r>
      <w:r w:rsidRPr="00542C8A">
        <w:rPr>
          <w:rFonts w:ascii="Times New Roman" w:hAnsi="Times New Roman" w:cs="Times New Roman"/>
          <w:sz w:val="28"/>
          <w:szCs w:val="28"/>
          <w:lang w:val="en-US"/>
        </w:rPr>
        <w:t>Na</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lang w:val="en-US"/>
        </w:rPr>
        <w:t>O</w:t>
      </w:r>
      <w:r w:rsidRPr="00542C8A">
        <w:rPr>
          <w:rFonts w:ascii="Times New Roman" w:hAnsi="Times New Roman" w:cs="Times New Roman"/>
          <w:sz w:val="28"/>
          <w:szCs w:val="28"/>
        </w:rPr>
        <w:t xml:space="preserve"> – 0,1-0,46; </w:t>
      </w:r>
      <w:r w:rsidRPr="00542C8A">
        <w:rPr>
          <w:rFonts w:ascii="Times New Roman" w:hAnsi="Times New Roman" w:cs="Times New Roman"/>
          <w:sz w:val="28"/>
          <w:szCs w:val="28"/>
          <w:lang w:val="en-US"/>
        </w:rPr>
        <w:t>K</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lang w:val="en-US"/>
        </w:rPr>
        <w:t>O</w:t>
      </w:r>
      <w:r w:rsidRPr="00542C8A">
        <w:rPr>
          <w:rFonts w:ascii="Times New Roman" w:hAnsi="Times New Roman" w:cs="Times New Roman"/>
          <w:sz w:val="28"/>
          <w:szCs w:val="28"/>
        </w:rPr>
        <w:t xml:space="preserve"> – 0,1-0,86; </w:t>
      </w:r>
      <w:r w:rsidRPr="00542C8A">
        <w:rPr>
          <w:rFonts w:ascii="Times New Roman" w:hAnsi="Times New Roman" w:cs="Times New Roman"/>
          <w:sz w:val="28"/>
          <w:szCs w:val="28"/>
          <w:lang w:val="en-US"/>
        </w:rPr>
        <w:t>SO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 0,55. </w:t>
      </w:r>
    </w:p>
    <w:p w:rsidR="00C502C8" w:rsidRPr="00542C8A" w:rsidRDefault="00C502C8"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Огнеупорность глин 1400-1730</w:t>
      </w:r>
      <w:r w:rsidR="00156CE1" w:rsidRPr="00542C8A">
        <w:rPr>
          <w:rFonts w:ascii="Times New Roman" w:hAnsi="Times New Roman" w:cs="Times New Roman"/>
          <w:sz w:val="28"/>
          <w:szCs w:val="28"/>
        </w:rPr>
        <w:t xml:space="preserve">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С, температура спекания 1250-1400</w:t>
      </w:r>
      <w:r w:rsidR="00F23073" w:rsidRPr="00542C8A">
        <w:rPr>
          <w:rFonts w:ascii="Times New Roman" w:hAnsi="Times New Roman" w:cs="Times New Roman"/>
          <w:sz w:val="28"/>
          <w:szCs w:val="28"/>
        </w:rPr>
        <w:t xml:space="preserve">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 xml:space="preserve">С. </w:t>
      </w:r>
    </w:p>
    <w:p w:rsidR="00C502C8" w:rsidRPr="00542C8A" w:rsidRDefault="00C502C8"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Минеральный состав глин, %: каолинит – 71, гидрослюда – 5, гидраргиллит – 5,2, прочие – 18,8.</w:t>
      </w:r>
    </w:p>
    <w:p w:rsidR="00C502C8" w:rsidRPr="00542C8A" w:rsidRDefault="00C502C8"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Технологические испытания показали, что глины пригодны для получения плиток внутренней облицовки с добавкой 30 % нефелинового сиенита. </w:t>
      </w:r>
    </w:p>
    <w:p w:rsidR="00C502C8" w:rsidRPr="00542C8A" w:rsidRDefault="00C502C8"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Запасы глин составляют по категориям А+В+С</w:t>
      </w:r>
      <w:r w:rsidRPr="00542C8A">
        <w:rPr>
          <w:rFonts w:ascii="Times New Roman" w:hAnsi="Times New Roman" w:cs="Times New Roman"/>
          <w:sz w:val="28"/>
          <w:szCs w:val="28"/>
          <w:vertAlign w:val="subscript"/>
        </w:rPr>
        <w:t>1</w:t>
      </w:r>
      <w:r w:rsidRPr="00542C8A">
        <w:rPr>
          <w:rFonts w:ascii="Times New Roman" w:hAnsi="Times New Roman" w:cs="Times New Roman"/>
          <w:sz w:val="28"/>
          <w:szCs w:val="28"/>
        </w:rPr>
        <w:t xml:space="preserve"> – 2677тыс.м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w:t>
      </w:r>
    </w:p>
    <w:p w:rsidR="00C502C8" w:rsidRPr="00542C8A" w:rsidRDefault="00C502C8" w:rsidP="00C502C8">
      <w:pPr>
        <w:spacing w:after="0" w:line="240" w:lineRule="auto"/>
        <w:ind w:firstLine="454"/>
        <w:jc w:val="both"/>
        <w:rPr>
          <w:rFonts w:ascii="Times New Roman" w:hAnsi="Times New Roman" w:cs="Times New Roman"/>
          <w:sz w:val="28"/>
          <w:szCs w:val="28"/>
        </w:rPr>
      </w:pPr>
    </w:p>
    <w:p w:rsidR="00C502C8" w:rsidRPr="00542C8A" w:rsidRDefault="00C502C8"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Месторождение</w:t>
      </w:r>
      <w:r w:rsidRPr="00542C8A">
        <w:rPr>
          <w:rFonts w:ascii="Times New Roman" w:hAnsi="Times New Roman" w:cs="Times New Roman"/>
          <w:b/>
          <w:i/>
          <w:sz w:val="28"/>
          <w:szCs w:val="28"/>
        </w:rPr>
        <w:t xml:space="preserve"> Хромтауское</w:t>
      </w:r>
      <w:r w:rsidRPr="00542C8A">
        <w:rPr>
          <w:rFonts w:ascii="Times New Roman" w:hAnsi="Times New Roman" w:cs="Times New Roman"/>
          <w:sz w:val="28"/>
          <w:szCs w:val="28"/>
        </w:rPr>
        <w:t xml:space="preserve"> огнеупорных и тугоплавких глин в Актюбинско</w:t>
      </w:r>
      <w:r w:rsidR="006F643C" w:rsidRPr="00542C8A">
        <w:rPr>
          <w:rFonts w:ascii="Times New Roman" w:hAnsi="Times New Roman" w:cs="Times New Roman"/>
          <w:sz w:val="28"/>
          <w:szCs w:val="28"/>
        </w:rPr>
        <w:t xml:space="preserve">й области, в 10 км </w:t>
      </w:r>
      <w:r w:rsidR="001334F0" w:rsidRPr="00542C8A">
        <w:rPr>
          <w:rFonts w:ascii="Times New Roman" w:hAnsi="Times New Roman" w:cs="Times New Roman"/>
          <w:sz w:val="28"/>
          <w:szCs w:val="28"/>
        </w:rPr>
        <w:t xml:space="preserve">юго-восточнее </w:t>
      </w:r>
      <w:r w:rsidR="006F643C" w:rsidRPr="00542C8A">
        <w:rPr>
          <w:rFonts w:ascii="Times New Roman" w:hAnsi="Times New Roman" w:cs="Times New Roman"/>
          <w:sz w:val="28"/>
          <w:szCs w:val="28"/>
        </w:rPr>
        <w:t>от</w:t>
      </w:r>
      <w:r w:rsidRPr="00542C8A">
        <w:rPr>
          <w:rFonts w:ascii="Times New Roman" w:hAnsi="Times New Roman" w:cs="Times New Roman"/>
          <w:sz w:val="28"/>
          <w:szCs w:val="28"/>
        </w:rPr>
        <w:t xml:space="preserve"> г.Хромтау.</w:t>
      </w:r>
    </w:p>
    <w:p w:rsidR="00C502C8" w:rsidRPr="00542C8A" w:rsidRDefault="00C502C8"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Выявлена пластовая горизонтальная залежь глин. Длина ее 800м, ширина 800м, мощность 3,4-3,5, глубина залегания кровли 0,3-0,5м. </w:t>
      </w:r>
    </w:p>
    <w:p w:rsidR="00C502C8" w:rsidRPr="00542C8A" w:rsidRDefault="00C502C8"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lastRenderedPageBreak/>
        <w:t xml:space="preserve">Химический состав глин, %: </w:t>
      </w:r>
      <w:r w:rsidRPr="00542C8A">
        <w:rPr>
          <w:rFonts w:ascii="Times New Roman" w:hAnsi="Times New Roman" w:cs="Times New Roman"/>
          <w:sz w:val="28"/>
          <w:szCs w:val="28"/>
          <w:lang w:val="en-US"/>
        </w:rPr>
        <w:t>SiO</w:t>
      </w:r>
      <w:r w:rsidRPr="00542C8A">
        <w:rPr>
          <w:rFonts w:ascii="Times New Roman" w:hAnsi="Times New Roman" w:cs="Times New Roman"/>
          <w:sz w:val="28"/>
          <w:szCs w:val="28"/>
          <w:vertAlign w:val="subscript"/>
        </w:rPr>
        <w:t>2</w:t>
      </w:r>
      <w:r w:rsidR="00C909C9" w:rsidRPr="00542C8A">
        <w:rPr>
          <w:rFonts w:ascii="Times New Roman" w:hAnsi="Times New Roman" w:cs="Times New Roman"/>
          <w:sz w:val="28"/>
          <w:szCs w:val="28"/>
          <w:vertAlign w:val="subscript"/>
        </w:rPr>
        <w:t xml:space="preserve"> </w:t>
      </w:r>
      <w:r w:rsidRPr="00542C8A">
        <w:rPr>
          <w:rFonts w:ascii="Times New Roman" w:hAnsi="Times New Roman" w:cs="Times New Roman"/>
          <w:sz w:val="28"/>
          <w:szCs w:val="28"/>
        </w:rPr>
        <w:t>-</w:t>
      </w:r>
      <w:r w:rsidR="00C909C9" w:rsidRPr="00542C8A">
        <w:rPr>
          <w:rFonts w:ascii="Times New Roman" w:hAnsi="Times New Roman" w:cs="Times New Roman"/>
          <w:sz w:val="28"/>
          <w:szCs w:val="28"/>
        </w:rPr>
        <w:t xml:space="preserve"> </w:t>
      </w:r>
      <w:r w:rsidRPr="00542C8A">
        <w:rPr>
          <w:rFonts w:ascii="Times New Roman" w:hAnsi="Times New Roman" w:cs="Times New Roman"/>
          <w:sz w:val="28"/>
          <w:szCs w:val="28"/>
        </w:rPr>
        <w:t xml:space="preserve">56,13-59,82; </w:t>
      </w:r>
      <w:r w:rsidRPr="00542C8A">
        <w:rPr>
          <w:rFonts w:ascii="Times New Roman" w:hAnsi="Times New Roman" w:cs="Times New Roman"/>
          <w:sz w:val="28"/>
          <w:szCs w:val="28"/>
          <w:lang w:val="en-US"/>
        </w:rPr>
        <w:t>TiO</w:t>
      </w:r>
      <w:r w:rsidRPr="00542C8A">
        <w:rPr>
          <w:rFonts w:ascii="Times New Roman" w:hAnsi="Times New Roman" w:cs="Times New Roman"/>
          <w:sz w:val="28"/>
          <w:szCs w:val="28"/>
          <w:vertAlign w:val="subscript"/>
        </w:rPr>
        <w:t>2</w:t>
      </w:r>
      <w:r w:rsidR="00C909C9" w:rsidRPr="00542C8A">
        <w:rPr>
          <w:rFonts w:ascii="Times New Roman" w:hAnsi="Times New Roman" w:cs="Times New Roman"/>
          <w:sz w:val="28"/>
          <w:szCs w:val="28"/>
          <w:vertAlign w:val="subscript"/>
        </w:rPr>
        <w:t xml:space="preserve"> </w:t>
      </w:r>
      <w:r w:rsidRPr="00542C8A">
        <w:rPr>
          <w:rFonts w:ascii="Times New Roman" w:hAnsi="Times New Roman" w:cs="Times New Roman"/>
          <w:sz w:val="28"/>
          <w:szCs w:val="28"/>
        </w:rPr>
        <w:t>-</w:t>
      </w:r>
      <w:r w:rsidR="00C909C9" w:rsidRPr="00542C8A">
        <w:rPr>
          <w:rFonts w:ascii="Times New Roman" w:hAnsi="Times New Roman" w:cs="Times New Roman"/>
          <w:sz w:val="28"/>
          <w:szCs w:val="28"/>
        </w:rPr>
        <w:t xml:space="preserve"> </w:t>
      </w:r>
      <w:r w:rsidRPr="00542C8A">
        <w:rPr>
          <w:rFonts w:ascii="Times New Roman" w:hAnsi="Times New Roman" w:cs="Times New Roman"/>
          <w:sz w:val="28"/>
          <w:szCs w:val="28"/>
        </w:rPr>
        <w:t xml:space="preserve">0,52-0,72; </w:t>
      </w:r>
      <w:r w:rsidRPr="00542C8A">
        <w:rPr>
          <w:rFonts w:ascii="Times New Roman" w:hAnsi="Times New Roman" w:cs="Times New Roman"/>
          <w:sz w:val="28"/>
          <w:szCs w:val="28"/>
          <w:lang w:val="en-US"/>
        </w:rPr>
        <w:t>Al</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lang w:val="en-US"/>
        </w:rPr>
        <w:t>O</w:t>
      </w:r>
      <w:r w:rsidRPr="00542C8A">
        <w:rPr>
          <w:rFonts w:ascii="Times New Roman" w:hAnsi="Times New Roman" w:cs="Times New Roman"/>
          <w:sz w:val="28"/>
          <w:szCs w:val="28"/>
          <w:vertAlign w:val="subscript"/>
        </w:rPr>
        <w:t>3</w:t>
      </w:r>
      <w:r w:rsidR="00C909C9" w:rsidRPr="00542C8A">
        <w:rPr>
          <w:rFonts w:ascii="Times New Roman" w:hAnsi="Times New Roman" w:cs="Times New Roman"/>
          <w:sz w:val="28"/>
          <w:szCs w:val="28"/>
          <w:vertAlign w:val="subscript"/>
        </w:rPr>
        <w:t xml:space="preserve"> </w:t>
      </w:r>
      <w:r w:rsidRPr="00542C8A">
        <w:rPr>
          <w:rFonts w:ascii="Times New Roman" w:hAnsi="Times New Roman" w:cs="Times New Roman"/>
          <w:sz w:val="28"/>
          <w:szCs w:val="28"/>
        </w:rPr>
        <w:t>-</w:t>
      </w:r>
      <w:r w:rsidR="00C909C9" w:rsidRPr="00542C8A">
        <w:rPr>
          <w:rFonts w:ascii="Times New Roman" w:hAnsi="Times New Roman" w:cs="Times New Roman"/>
          <w:sz w:val="28"/>
          <w:szCs w:val="28"/>
        </w:rPr>
        <w:t xml:space="preserve"> </w:t>
      </w:r>
      <w:r w:rsidRPr="00542C8A">
        <w:rPr>
          <w:rFonts w:ascii="Times New Roman" w:hAnsi="Times New Roman" w:cs="Times New Roman"/>
          <w:sz w:val="28"/>
          <w:szCs w:val="28"/>
        </w:rPr>
        <w:t xml:space="preserve">11,06-13,96;  </w:t>
      </w:r>
      <w:r w:rsidRPr="00542C8A">
        <w:rPr>
          <w:rFonts w:ascii="Times New Roman" w:hAnsi="Times New Roman" w:cs="Times New Roman"/>
          <w:sz w:val="28"/>
          <w:szCs w:val="28"/>
          <w:lang w:val="en-US"/>
        </w:rPr>
        <w:t>Fe</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lang w:val="en-US"/>
        </w:rPr>
        <w:t>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 5,47-6,22; СаО – 6,17-8,51;  </w:t>
      </w:r>
      <w:r w:rsidRPr="00542C8A">
        <w:rPr>
          <w:rFonts w:ascii="Times New Roman" w:hAnsi="Times New Roman" w:cs="Times New Roman"/>
          <w:sz w:val="28"/>
          <w:szCs w:val="28"/>
          <w:lang w:val="en-US"/>
        </w:rPr>
        <w:t>MgO</w:t>
      </w:r>
      <w:r w:rsidRPr="00542C8A">
        <w:rPr>
          <w:rFonts w:ascii="Times New Roman" w:hAnsi="Times New Roman" w:cs="Times New Roman"/>
          <w:sz w:val="28"/>
          <w:szCs w:val="28"/>
        </w:rPr>
        <w:t xml:space="preserve"> – 2,53-3,07; </w:t>
      </w:r>
      <w:r w:rsidRPr="00542C8A">
        <w:rPr>
          <w:rFonts w:ascii="Times New Roman" w:hAnsi="Times New Roman" w:cs="Times New Roman"/>
          <w:sz w:val="28"/>
          <w:szCs w:val="28"/>
          <w:lang w:val="en-US"/>
        </w:rPr>
        <w:t>MnO</w:t>
      </w:r>
      <w:r w:rsidRPr="00542C8A">
        <w:rPr>
          <w:rFonts w:ascii="Times New Roman" w:hAnsi="Times New Roman" w:cs="Times New Roman"/>
          <w:sz w:val="28"/>
          <w:szCs w:val="28"/>
        </w:rPr>
        <w:t xml:space="preserve"> – 0,09-0,1; </w:t>
      </w:r>
      <w:r w:rsidRPr="00542C8A">
        <w:rPr>
          <w:rFonts w:ascii="Times New Roman" w:hAnsi="Times New Roman" w:cs="Times New Roman"/>
          <w:sz w:val="28"/>
          <w:szCs w:val="28"/>
          <w:lang w:val="en-US"/>
        </w:rPr>
        <w:t>SO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 0,1-0,4.</w:t>
      </w:r>
    </w:p>
    <w:p w:rsidR="00C502C8" w:rsidRPr="00542C8A" w:rsidRDefault="00C502C8"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Физико-механические свойства глин: число пластичности – 22,67-29,19; огнеупорность – 1180-1200</w:t>
      </w:r>
      <w:r w:rsidR="00F23073" w:rsidRPr="00542C8A">
        <w:rPr>
          <w:rFonts w:ascii="Times New Roman" w:hAnsi="Times New Roman" w:cs="Times New Roman"/>
          <w:sz w:val="28"/>
          <w:szCs w:val="28"/>
        </w:rPr>
        <w:t xml:space="preserve">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С.</w:t>
      </w:r>
    </w:p>
    <w:p w:rsidR="00C502C8" w:rsidRPr="00542C8A" w:rsidRDefault="00D7024A"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Глины состоя</w:t>
      </w:r>
      <w:r w:rsidR="00C502C8" w:rsidRPr="00542C8A">
        <w:rPr>
          <w:rFonts w:ascii="Times New Roman" w:hAnsi="Times New Roman" w:cs="Times New Roman"/>
          <w:sz w:val="28"/>
          <w:szCs w:val="28"/>
        </w:rPr>
        <w:t xml:space="preserve">т из монтмориллонита с примесью карбонатов, гидроокислов железа и марганца. </w:t>
      </w:r>
    </w:p>
    <w:p w:rsidR="00C502C8" w:rsidRPr="00542C8A" w:rsidRDefault="00C502C8"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Технологические и полузаводские испытание показали, что глины пригодны для производства грубой керамики. </w:t>
      </w:r>
    </w:p>
    <w:p w:rsidR="00C502C8" w:rsidRPr="00542C8A" w:rsidRDefault="00C502C8"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За</w:t>
      </w:r>
      <w:r w:rsidR="00D7024A" w:rsidRPr="00542C8A">
        <w:rPr>
          <w:rFonts w:ascii="Times New Roman" w:hAnsi="Times New Roman" w:cs="Times New Roman"/>
          <w:sz w:val="28"/>
          <w:szCs w:val="28"/>
        </w:rPr>
        <w:t>пасы глин</w:t>
      </w:r>
      <w:r w:rsidRPr="00542C8A">
        <w:rPr>
          <w:rFonts w:ascii="Times New Roman" w:hAnsi="Times New Roman" w:cs="Times New Roman"/>
          <w:sz w:val="28"/>
          <w:szCs w:val="28"/>
        </w:rPr>
        <w:t xml:space="preserve"> составляют по категориям А+В+С</w:t>
      </w:r>
      <w:r w:rsidRPr="00542C8A">
        <w:rPr>
          <w:rFonts w:ascii="Times New Roman" w:hAnsi="Times New Roman" w:cs="Times New Roman"/>
          <w:sz w:val="28"/>
          <w:szCs w:val="28"/>
          <w:vertAlign w:val="subscript"/>
        </w:rPr>
        <w:t>1</w:t>
      </w:r>
      <w:r w:rsidR="00C909C9" w:rsidRPr="00542C8A">
        <w:rPr>
          <w:rFonts w:ascii="Times New Roman" w:hAnsi="Times New Roman" w:cs="Times New Roman"/>
          <w:sz w:val="28"/>
          <w:szCs w:val="28"/>
          <w:vertAlign w:val="subscript"/>
        </w:rPr>
        <w:t xml:space="preserve"> </w:t>
      </w:r>
      <w:r w:rsidRPr="00542C8A">
        <w:rPr>
          <w:rFonts w:ascii="Times New Roman" w:hAnsi="Times New Roman" w:cs="Times New Roman"/>
          <w:sz w:val="28"/>
          <w:szCs w:val="28"/>
        </w:rPr>
        <w:t>-</w:t>
      </w:r>
      <w:r w:rsidR="00C909C9" w:rsidRPr="00542C8A">
        <w:rPr>
          <w:rFonts w:ascii="Times New Roman" w:hAnsi="Times New Roman" w:cs="Times New Roman"/>
          <w:sz w:val="28"/>
          <w:szCs w:val="28"/>
        </w:rPr>
        <w:t xml:space="preserve"> </w:t>
      </w:r>
      <w:r w:rsidRPr="00542C8A">
        <w:rPr>
          <w:rFonts w:ascii="Times New Roman" w:hAnsi="Times New Roman" w:cs="Times New Roman"/>
          <w:sz w:val="28"/>
          <w:szCs w:val="28"/>
        </w:rPr>
        <w:t>2170</w:t>
      </w:r>
      <w:r w:rsidR="00C909C9" w:rsidRPr="00542C8A">
        <w:rPr>
          <w:rFonts w:ascii="Times New Roman" w:hAnsi="Times New Roman" w:cs="Times New Roman"/>
          <w:sz w:val="28"/>
          <w:szCs w:val="28"/>
        </w:rPr>
        <w:t xml:space="preserve"> </w:t>
      </w:r>
      <w:r w:rsidRPr="00542C8A">
        <w:rPr>
          <w:rFonts w:ascii="Times New Roman" w:hAnsi="Times New Roman" w:cs="Times New Roman"/>
          <w:sz w:val="28"/>
          <w:szCs w:val="28"/>
        </w:rPr>
        <w:t>тыс.м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w:t>
      </w:r>
    </w:p>
    <w:p w:rsidR="00D7024A" w:rsidRPr="00542C8A" w:rsidRDefault="00D7024A" w:rsidP="00C502C8">
      <w:pPr>
        <w:spacing w:after="0" w:line="240" w:lineRule="auto"/>
        <w:ind w:firstLine="454"/>
        <w:jc w:val="both"/>
        <w:rPr>
          <w:rFonts w:ascii="Times New Roman" w:hAnsi="Times New Roman" w:cs="Times New Roman"/>
          <w:sz w:val="28"/>
          <w:szCs w:val="28"/>
        </w:rPr>
      </w:pPr>
    </w:p>
    <w:p w:rsidR="00C502C8" w:rsidRPr="00542C8A" w:rsidRDefault="00C502C8"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Месторождение </w:t>
      </w:r>
      <w:r w:rsidRPr="00542C8A">
        <w:rPr>
          <w:rFonts w:ascii="Times New Roman" w:hAnsi="Times New Roman" w:cs="Times New Roman"/>
          <w:b/>
          <w:i/>
          <w:sz w:val="28"/>
          <w:szCs w:val="28"/>
        </w:rPr>
        <w:t xml:space="preserve">Алексеевское </w:t>
      </w:r>
      <w:r w:rsidRPr="00542C8A">
        <w:rPr>
          <w:rFonts w:ascii="Times New Roman" w:hAnsi="Times New Roman" w:cs="Times New Roman"/>
          <w:sz w:val="28"/>
          <w:szCs w:val="28"/>
        </w:rPr>
        <w:t>каолиновых глин в Северо-Казахстанской област</w:t>
      </w:r>
      <w:r w:rsidR="006F643C" w:rsidRPr="00542C8A">
        <w:rPr>
          <w:rFonts w:ascii="Times New Roman" w:hAnsi="Times New Roman" w:cs="Times New Roman"/>
          <w:sz w:val="28"/>
          <w:szCs w:val="28"/>
        </w:rPr>
        <w:t xml:space="preserve">и, в 27 км </w:t>
      </w:r>
      <w:r w:rsidR="001334F0" w:rsidRPr="00542C8A">
        <w:rPr>
          <w:rFonts w:ascii="Times New Roman" w:hAnsi="Times New Roman" w:cs="Times New Roman"/>
          <w:sz w:val="28"/>
          <w:szCs w:val="28"/>
        </w:rPr>
        <w:t xml:space="preserve">северо-западнее </w:t>
      </w:r>
      <w:r w:rsidR="006F643C" w:rsidRPr="00542C8A">
        <w:rPr>
          <w:rFonts w:ascii="Times New Roman" w:hAnsi="Times New Roman" w:cs="Times New Roman"/>
          <w:sz w:val="28"/>
          <w:szCs w:val="28"/>
        </w:rPr>
        <w:t>от</w:t>
      </w:r>
      <w:r w:rsidRPr="00542C8A">
        <w:rPr>
          <w:rFonts w:ascii="Times New Roman" w:hAnsi="Times New Roman" w:cs="Times New Roman"/>
          <w:sz w:val="28"/>
          <w:szCs w:val="28"/>
        </w:rPr>
        <w:t xml:space="preserve"> г. Кокшетау.</w:t>
      </w:r>
    </w:p>
    <w:p w:rsidR="00C502C8" w:rsidRPr="00542C8A" w:rsidRDefault="00C502C8"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Разведено 18 горизонтальных залежей пластообразной формы. Наиболее крупная – Основная залежь. Ее длина 3500 м, ширина 200-1500 м, мощность 1,1-65,3.</w:t>
      </w:r>
    </w:p>
    <w:p w:rsidR="00C502C8" w:rsidRPr="00542C8A" w:rsidRDefault="00C502C8"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Химический состав каолина, %: </w:t>
      </w:r>
      <w:r w:rsidRPr="00542C8A">
        <w:rPr>
          <w:rFonts w:ascii="Times New Roman" w:hAnsi="Times New Roman" w:cs="Times New Roman"/>
          <w:sz w:val="28"/>
          <w:szCs w:val="28"/>
          <w:lang w:val="en-US"/>
        </w:rPr>
        <w:t>SiO</w:t>
      </w:r>
      <w:r w:rsidRPr="00542C8A">
        <w:rPr>
          <w:rFonts w:ascii="Times New Roman" w:hAnsi="Times New Roman" w:cs="Times New Roman"/>
          <w:sz w:val="28"/>
          <w:szCs w:val="28"/>
          <w:vertAlign w:val="subscript"/>
        </w:rPr>
        <w:t>2</w:t>
      </w:r>
      <w:r w:rsidR="00C909C9" w:rsidRPr="00542C8A">
        <w:rPr>
          <w:rFonts w:ascii="Times New Roman" w:hAnsi="Times New Roman" w:cs="Times New Roman"/>
          <w:sz w:val="28"/>
          <w:szCs w:val="28"/>
          <w:vertAlign w:val="subscript"/>
        </w:rPr>
        <w:t xml:space="preserve"> </w:t>
      </w:r>
      <w:r w:rsidRPr="00542C8A">
        <w:rPr>
          <w:rFonts w:ascii="Times New Roman" w:hAnsi="Times New Roman" w:cs="Times New Roman"/>
          <w:sz w:val="28"/>
          <w:szCs w:val="28"/>
        </w:rPr>
        <w:t>-</w:t>
      </w:r>
      <w:r w:rsidR="00C909C9" w:rsidRPr="00542C8A">
        <w:rPr>
          <w:rFonts w:ascii="Times New Roman" w:hAnsi="Times New Roman" w:cs="Times New Roman"/>
          <w:sz w:val="28"/>
          <w:szCs w:val="28"/>
        </w:rPr>
        <w:t xml:space="preserve"> </w:t>
      </w:r>
      <w:r w:rsidRPr="00542C8A">
        <w:rPr>
          <w:rFonts w:ascii="Times New Roman" w:hAnsi="Times New Roman" w:cs="Times New Roman"/>
          <w:sz w:val="28"/>
          <w:szCs w:val="28"/>
        </w:rPr>
        <w:t xml:space="preserve">43,7-63,3; </w:t>
      </w:r>
      <w:r w:rsidRPr="00542C8A">
        <w:rPr>
          <w:rFonts w:ascii="Times New Roman" w:hAnsi="Times New Roman" w:cs="Times New Roman"/>
          <w:sz w:val="28"/>
          <w:szCs w:val="28"/>
          <w:lang w:val="en-US"/>
        </w:rPr>
        <w:t>TiO</w:t>
      </w:r>
      <w:r w:rsidRPr="00542C8A">
        <w:rPr>
          <w:rFonts w:ascii="Times New Roman" w:hAnsi="Times New Roman" w:cs="Times New Roman"/>
          <w:sz w:val="28"/>
          <w:szCs w:val="28"/>
          <w:vertAlign w:val="subscript"/>
        </w:rPr>
        <w:t>2</w:t>
      </w:r>
      <w:r w:rsidR="00C909C9" w:rsidRPr="00542C8A">
        <w:rPr>
          <w:rFonts w:ascii="Times New Roman" w:hAnsi="Times New Roman" w:cs="Times New Roman"/>
          <w:sz w:val="28"/>
          <w:szCs w:val="28"/>
          <w:vertAlign w:val="subscript"/>
        </w:rPr>
        <w:t xml:space="preserve"> </w:t>
      </w:r>
      <w:r w:rsidRPr="00542C8A">
        <w:rPr>
          <w:rFonts w:ascii="Times New Roman" w:hAnsi="Times New Roman" w:cs="Times New Roman"/>
          <w:sz w:val="28"/>
          <w:szCs w:val="28"/>
        </w:rPr>
        <w:t>-</w:t>
      </w:r>
      <w:r w:rsidR="00C909C9" w:rsidRPr="00542C8A">
        <w:rPr>
          <w:rFonts w:ascii="Times New Roman" w:hAnsi="Times New Roman" w:cs="Times New Roman"/>
          <w:sz w:val="28"/>
          <w:szCs w:val="28"/>
        </w:rPr>
        <w:t xml:space="preserve"> </w:t>
      </w:r>
      <w:r w:rsidRPr="00542C8A">
        <w:rPr>
          <w:rFonts w:ascii="Times New Roman" w:hAnsi="Times New Roman" w:cs="Times New Roman"/>
          <w:sz w:val="28"/>
          <w:szCs w:val="28"/>
        </w:rPr>
        <w:t xml:space="preserve">0,1-1,48; </w:t>
      </w:r>
      <w:r w:rsidRPr="00542C8A">
        <w:rPr>
          <w:rFonts w:ascii="Times New Roman" w:hAnsi="Times New Roman" w:cs="Times New Roman"/>
          <w:sz w:val="28"/>
          <w:szCs w:val="28"/>
          <w:lang w:val="en-US"/>
        </w:rPr>
        <w:t>Al</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lang w:val="en-US"/>
        </w:rPr>
        <w:t>O</w:t>
      </w:r>
      <w:r w:rsidRPr="00542C8A">
        <w:rPr>
          <w:rFonts w:ascii="Times New Roman" w:hAnsi="Times New Roman" w:cs="Times New Roman"/>
          <w:sz w:val="28"/>
          <w:szCs w:val="28"/>
          <w:vertAlign w:val="subscript"/>
        </w:rPr>
        <w:t>3</w:t>
      </w:r>
      <w:r w:rsidR="00C909C9" w:rsidRPr="00542C8A">
        <w:rPr>
          <w:rFonts w:ascii="Times New Roman" w:hAnsi="Times New Roman" w:cs="Times New Roman"/>
          <w:sz w:val="28"/>
          <w:szCs w:val="28"/>
          <w:vertAlign w:val="subscript"/>
        </w:rPr>
        <w:t xml:space="preserve"> </w:t>
      </w:r>
      <w:r w:rsidRPr="00542C8A">
        <w:rPr>
          <w:rFonts w:ascii="Times New Roman" w:hAnsi="Times New Roman" w:cs="Times New Roman"/>
          <w:sz w:val="28"/>
          <w:szCs w:val="28"/>
        </w:rPr>
        <w:t>-</w:t>
      </w:r>
      <w:r w:rsidR="00C909C9" w:rsidRPr="00542C8A">
        <w:rPr>
          <w:rFonts w:ascii="Times New Roman" w:hAnsi="Times New Roman" w:cs="Times New Roman"/>
          <w:sz w:val="28"/>
          <w:szCs w:val="28"/>
        </w:rPr>
        <w:t xml:space="preserve"> </w:t>
      </w:r>
      <w:r w:rsidR="001E217F" w:rsidRPr="00542C8A">
        <w:rPr>
          <w:rFonts w:ascii="Times New Roman" w:hAnsi="Times New Roman" w:cs="Times New Roman"/>
          <w:sz w:val="28"/>
          <w:szCs w:val="28"/>
        </w:rPr>
        <w:t xml:space="preserve">26,1-39,8; </w:t>
      </w:r>
      <w:r w:rsidRPr="00542C8A">
        <w:rPr>
          <w:rFonts w:ascii="Times New Roman" w:hAnsi="Times New Roman" w:cs="Times New Roman"/>
          <w:sz w:val="28"/>
          <w:szCs w:val="28"/>
          <w:lang w:val="en-US"/>
        </w:rPr>
        <w:t>Fe</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lang w:val="en-US"/>
        </w:rPr>
        <w:t>O</w:t>
      </w:r>
      <w:r w:rsidRPr="00542C8A">
        <w:rPr>
          <w:rFonts w:ascii="Times New Roman" w:hAnsi="Times New Roman" w:cs="Times New Roman"/>
          <w:sz w:val="28"/>
          <w:szCs w:val="28"/>
          <w:vertAlign w:val="subscript"/>
        </w:rPr>
        <w:t>3</w:t>
      </w:r>
      <w:r w:rsidR="001E217F" w:rsidRPr="00542C8A">
        <w:rPr>
          <w:rFonts w:ascii="Times New Roman" w:hAnsi="Times New Roman" w:cs="Times New Roman"/>
          <w:sz w:val="28"/>
          <w:szCs w:val="28"/>
        </w:rPr>
        <w:t xml:space="preserve"> – 0,02-9,44; СаО – до 3,65; </w:t>
      </w:r>
      <w:r w:rsidRPr="00542C8A">
        <w:rPr>
          <w:rFonts w:ascii="Times New Roman" w:hAnsi="Times New Roman" w:cs="Times New Roman"/>
          <w:sz w:val="28"/>
          <w:szCs w:val="28"/>
          <w:lang w:val="en-US"/>
        </w:rPr>
        <w:t>MgO</w:t>
      </w:r>
      <w:r w:rsidRPr="00542C8A">
        <w:rPr>
          <w:rFonts w:ascii="Times New Roman" w:hAnsi="Times New Roman" w:cs="Times New Roman"/>
          <w:sz w:val="28"/>
          <w:szCs w:val="28"/>
        </w:rPr>
        <w:t xml:space="preserve"> – до 0,9; </w:t>
      </w:r>
      <w:r w:rsidRPr="00542C8A">
        <w:rPr>
          <w:rFonts w:ascii="Times New Roman" w:hAnsi="Times New Roman" w:cs="Times New Roman"/>
          <w:sz w:val="28"/>
          <w:szCs w:val="28"/>
          <w:lang w:val="en-US"/>
        </w:rPr>
        <w:t>Na</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lang w:val="en-US"/>
        </w:rPr>
        <w:t>O</w:t>
      </w:r>
      <w:r w:rsidRPr="00542C8A">
        <w:rPr>
          <w:rFonts w:ascii="Times New Roman" w:hAnsi="Times New Roman" w:cs="Times New Roman"/>
          <w:sz w:val="28"/>
          <w:szCs w:val="28"/>
        </w:rPr>
        <w:t xml:space="preserve"> – 0,02-4,1; </w:t>
      </w:r>
      <w:r w:rsidRPr="00542C8A">
        <w:rPr>
          <w:rFonts w:ascii="Times New Roman" w:hAnsi="Times New Roman" w:cs="Times New Roman"/>
          <w:sz w:val="28"/>
          <w:szCs w:val="28"/>
          <w:lang w:val="en-US"/>
        </w:rPr>
        <w:t>K</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lang w:val="en-US"/>
        </w:rPr>
        <w:t>O</w:t>
      </w:r>
      <w:r w:rsidRPr="00542C8A">
        <w:rPr>
          <w:rFonts w:ascii="Times New Roman" w:hAnsi="Times New Roman" w:cs="Times New Roman"/>
          <w:sz w:val="28"/>
          <w:szCs w:val="28"/>
        </w:rPr>
        <w:t xml:space="preserve"> – 0,05-5,9; </w:t>
      </w:r>
      <w:r w:rsidRPr="00542C8A">
        <w:rPr>
          <w:rFonts w:ascii="Times New Roman" w:hAnsi="Times New Roman" w:cs="Times New Roman"/>
          <w:sz w:val="28"/>
          <w:szCs w:val="28"/>
          <w:lang w:val="en-US"/>
        </w:rPr>
        <w:t>SO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 д</w:t>
      </w:r>
      <w:r w:rsidR="00F23073" w:rsidRPr="00542C8A">
        <w:rPr>
          <w:rFonts w:ascii="Times New Roman" w:hAnsi="Times New Roman" w:cs="Times New Roman"/>
          <w:sz w:val="28"/>
          <w:szCs w:val="28"/>
        </w:rPr>
        <w:t>о 0,9; п.п.п. – 11,27-13,63.</w:t>
      </w:r>
    </w:p>
    <w:p w:rsidR="00C502C8" w:rsidRPr="00542C8A" w:rsidRDefault="00C502C8"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Физико-механические свойства каолина: огнеупорность – 1700-1730</w:t>
      </w:r>
      <w:r w:rsidR="00F23073" w:rsidRPr="00542C8A">
        <w:rPr>
          <w:rFonts w:ascii="Times New Roman" w:hAnsi="Times New Roman" w:cs="Times New Roman"/>
          <w:sz w:val="28"/>
          <w:szCs w:val="28"/>
        </w:rPr>
        <w:t xml:space="preserve">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С, число пластичности – 3,8-10,4.</w:t>
      </w:r>
    </w:p>
    <w:p w:rsidR="00C502C8" w:rsidRPr="00542C8A" w:rsidRDefault="00C502C8"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Минеральный состав обогащенного каолина, %: основу составляет каолинит (с примесью гидрослюд) 5-20 до 40, кварц 3-5, (редко 20) встречается бейделлит. В нижней части каолинитов содержится до 10% монтмориллонита.</w:t>
      </w:r>
    </w:p>
    <w:p w:rsidR="00C502C8" w:rsidRPr="00542C8A" w:rsidRDefault="00C502C8"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Обогащенный каолин применяется для производства тонкой керамики, санстройизделий и др.</w:t>
      </w:r>
    </w:p>
    <w:p w:rsidR="00C502C8" w:rsidRPr="00542C8A" w:rsidRDefault="00C502C8"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Запа</w:t>
      </w:r>
      <w:r w:rsidR="00841420" w:rsidRPr="00542C8A">
        <w:rPr>
          <w:rFonts w:ascii="Times New Roman" w:hAnsi="Times New Roman" w:cs="Times New Roman"/>
          <w:sz w:val="28"/>
          <w:szCs w:val="28"/>
        </w:rPr>
        <w:t>сы каолина</w:t>
      </w:r>
      <w:r w:rsidRPr="00542C8A">
        <w:rPr>
          <w:rFonts w:ascii="Times New Roman" w:hAnsi="Times New Roman" w:cs="Times New Roman"/>
          <w:sz w:val="28"/>
          <w:szCs w:val="28"/>
        </w:rPr>
        <w:t xml:space="preserve"> составляют по категориям А+В+С</w:t>
      </w:r>
      <w:r w:rsidRPr="00542C8A">
        <w:rPr>
          <w:rFonts w:ascii="Times New Roman" w:hAnsi="Times New Roman" w:cs="Times New Roman"/>
          <w:sz w:val="28"/>
          <w:szCs w:val="28"/>
          <w:vertAlign w:val="subscript"/>
        </w:rPr>
        <w:t>1</w:t>
      </w:r>
      <w:r w:rsidR="00C909C9" w:rsidRPr="00542C8A">
        <w:rPr>
          <w:rFonts w:ascii="Times New Roman" w:hAnsi="Times New Roman" w:cs="Times New Roman"/>
          <w:sz w:val="28"/>
          <w:szCs w:val="28"/>
          <w:vertAlign w:val="subscript"/>
        </w:rPr>
        <w:t xml:space="preserve"> </w:t>
      </w:r>
      <w:r w:rsidRPr="00542C8A">
        <w:rPr>
          <w:rFonts w:ascii="Times New Roman" w:hAnsi="Times New Roman" w:cs="Times New Roman"/>
          <w:sz w:val="28"/>
          <w:szCs w:val="28"/>
        </w:rPr>
        <w:t>-</w:t>
      </w:r>
      <w:r w:rsidR="00C909C9" w:rsidRPr="00542C8A">
        <w:rPr>
          <w:rFonts w:ascii="Times New Roman" w:hAnsi="Times New Roman" w:cs="Times New Roman"/>
          <w:sz w:val="28"/>
          <w:szCs w:val="28"/>
        </w:rPr>
        <w:t xml:space="preserve"> </w:t>
      </w:r>
      <w:r w:rsidRPr="00542C8A">
        <w:rPr>
          <w:rFonts w:ascii="Times New Roman" w:hAnsi="Times New Roman" w:cs="Times New Roman"/>
          <w:sz w:val="28"/>
          <w:szCs w:val="28"/>
        </w:rPr>
        <w:t>81039 тыс.т</w:t>
      </w:r>
      <w:r w:rsidR="00156CE1" w:rsidRPr="00542C8A">
        <w:rPr>
          <w:rFonts w:ascii="Times New Roman" w:hAnsi="Times New Roman" w:cs="Times New Roman"/>
          <w:sz w:val="28"/>
          <w:szCs w:val="28"/>
        </w:rPr>
        <w:t>онн</w:t>
      </w:r>
      <w:r w:rsidRPr="00542C8A">
        <w:rPr>
          <w:rFonts w:ascii="Times New Roman" w:hAnsi="Times New Roman" w:cs="Times New Roman"/>
          <w:sz w:val="28"/>
          <w:szCs w:val="28"/>
        </w:rPr>
        <w:t xml:space="preserve">. </w:t>
      </w:r>
    </w:p>
    <w:p w:rsidR="00C502C8" w:rsidRPr="00542C8A" w:rsidRDefault="00C502C8"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Отработка производится открытым способом. Производительность комбината – 1100 тыс.т</w:t>
      </w:r>
      <w:r w:rsidR="00156CE1" w:rsidRPr="00542C8A">
        <w:rPr>
          <w:rFonts w:ascii="Times New Roman" w:hAnsi="Times New Roman" w:cs="Times New Roman"/>
          <w:sz w:val="28"/>
          <w:szCs w:val="28"/>
        </w:rPr>
        <w:t>онн</w:t>
      </w:r>
      <w:r w:rsidRPr="00542C8A">
        <w:rPr>
          <w:rFonts w:ascii="Times New Roman" w:hAnsi="Times New Roman" w:cs="Times New Roman"/>
          <w:sz w:val="28"/>
          <w:szCs w:val="28"/>
        </w:rPr>
        <w:t xml:space="preserve"> каолина-сырца или 500 тыс.т</w:t>
      </w:r>
      <w:r w:rsidR="00156CE1" w:rsidRPr="00542C8A">
        <w:rPr>
          <w:rFonts w:ascii="Times New Roman" w:hAnsi="Times New Roman" w:cs="Times New Roman"/>
          <w:sz w:val="28"/>
          <w:szCs w:val="28"/>
        </w:rPr>
        <w:t>онн</w:t>
      </w:r>
      <w:r w:rsidRPr="00542C8A">
        <w:rPr>
          <w:rFonts w:ascii="Times New Roman" w:hAnsi="Times New Roman" w:cs="Times New Roman"/>
          <w:sz w:val="28"/>
          <w:szCs w:val="28"/>
        </w:rPr>
        <w:t xml:space="preserve"> обогащенного каолина в год. </w:t>
      </w:r>
    </w:p>
    <w:p w:rsidR="00C502C8" w:rsidRPr="00542C8A" w:rsidRDefault="00C502C8" w:rsidP="00C502C8">
      <w:pPr>
        <w:spacing w:after="0" w:line="240" w:lineRule="auto"/>
        <w:ind w:firstLine="454"/>
        <w:jc w:val="both"/>
        <w:rPr>
          <w:rFonts w:ascii="Times New Roman" w:hAnsi="Times New Roman" w:cs="Times New Roman"/>
          <w:i/>
          <w:sz w:val="28"/>
          <w:szCs w:val="28"/>
        </w:rPr>
      </w:pPr>
    </w:p>
    <w:p w:rsidR="00C502C8" w:rsidRPr="00542C8A" w:rsidRDefault="00C502C8"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Месторождение</w:t>
      </w:r>
      <w:r w:rsidRPr="00542C8A">
        <w:rPr>
          <w:rFonts w:ascii="Times New Roman" w:hAnsi="Times New Roman" w:cs="Times New Roman"/>
          <w:b/>
          <w:i/>
          <w:sz w:val="28"/>
          <w:szCs w:val="28"/>
        </w:rPr>
        <w:t xml:space="preserve"> Жетыгаринское</w:t>
      </w:r>
      <w:r w:rsidRPr="00542C8A">
        <w:rPr>
          <w:rFonts w:ascii="Times New Roman" w:hAnsi="Times New Roman" w:cs="Times New Roman"/>
          <w:sz w:val="28"/>
          <w:szCs w:val="28"/>
        </w:rPr>
        <w:t xml:space="preserve"> каолиновых глин в Костанайской области</w:t>
      </w:r>
      <w:r w:rsidR="00C30ED5" w:rsidRPr="00542C8A">
        <w:rPr>
          <w:rFonts w:ascii="Times New Roman" w:hAnsi="Times New Roman" w:cs="Times New Roman"/>
          <w:sz w:val="28"/>
          <w:szCs w:val="28"/>
        </w:rPr>
        <w:t xml:space="preserve">, в 15 км </w:t>
      </w:r>
      <w:r w:rsidR="001334F0" w:rsidRPr="00542C8A">
        <w:rPr>
          <w:rFonts w:ascii="Times New Roman" w:hAnsi="Times New Roman" w:cs="Times New Roman"/>
          <w:sz w:val="28"/>
          <w:szCs w:val="28"/>
        </w:rPr>
        <w:t xml:space="preserve">севернее </w:t>
      </w:r>
      <w:r w:rsidR="00C30ED5" w:rsidRPr="00542C8A">
        <w:rPr>
          <w:rFonts w:ascii="Times New Roman" w:hAnsi="Times New Roman" w:cs="Times New Roman"/>
          <w:sz w:val="28"/>
          <w:szCs w:val="28"/>
        </w:rPr>
        <w:t>от</w:t>
      </w:r>
      <w:r w:rsidRPr="00542C8A">
        <w:rPr>
          <w:rFonts w:ascii="Times New Roman" w:hAnsi="Times New Roman" w:cs="Times New Roman"/>
          <w:sz w:val="28"/>
          <w:szCs w:val="28"/>
        </w:rPr>
        <w:t xml:space="preserve"> ж-д ст. Жетыгара. </w:t>
      </w:r>
    </w:p>
    <w:p w:rsidR="006042F5" w:rsidRPr="00542C8A" w:rsidRDefault="006042F5" w:rsidP="006042F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Кора выветривания продуктивной толщи - линейно-площадная. Глубина каолинизации 59м. Выявлены две залежи неправильной формы, залегание горизонтальное, длина 1200-3300 м, ширина 200-1400 м, мощность 0,7-21 м, глубина залегания 0,5-22м. </w:t>
      </w:r>
    </w:p>
    <w:p w:rsidR="006042F5" w:rsidRPr="00542C8A" w:rsidRDefault="006042F5" w:rsidP="006042F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Химический состав каолина, %: </w:t>
      </w:r>
      <w:r w:rsidRPr="00542C8A">
        <w:rPr>
          <w:rFonts w:ascii="Times New Roman" w:hAnsi="Times New Roman" w:cs="Times New Roman"/>
          <w:sz w:val="28"/>
          <w:szCs w:val="28"/>
          <w:lang w:val="en-US"/>
        </w:rPr>
        <w:t>SiO</w:t>
      </w:r>
      <w:r w:rsidRPr="00542C8A">
        <w:rPr>
          <w:rFonts w:ascii="Times New Roman" w:hAnsi="Times New Roman" w:cs="Times New Roman"/>
          <w:sz w:val="28"/>
          <w:szCs w:val="28"/>
          <w:vertAlign w:val="subscript"/>
        </w:rPr>
        <w:t xml:space="preserve">2 </w:t>
      </w:r>
      <w:r w:rsidRPr="00542C8A">
        <w:rPr>
          <w:rFonts w:ascii="Times New Roman" w:hAnsi="Times New Roman" w:cs="Times New Roman"/>
          <w:sz w:val="28"/>
          <w:szCs w:val="28"/>
        </w:rPr>
        <w:t xml:space="preserve">- 47,56; </w:t>
      </w:r>
      <w:r w:rsidRPr="00542C8A">
        <w:rPr>
          <w:rFonts w:ascii="Times New Roman" w:hAnsi="Times New Roman" w:cs="Times New Roman"/>
          <w:sz w:val="28"/>
          <w:szCs w:val="28"/>
          <w:lang w:val="en-US"/>
        </w:rPr>
        <w:t>TiO</w:t>
      </w:r>
      <w:r w:rsidRPr="00542C8A">
        <w:rPr>
          <w:rFonts w:ascii="Times New Roman" w:hAnsi="Times New Roman" w:cs="Times New Roman"/>
          <w:sz w:val="28"/>
          <w:szCs w:val="28"/>
          <w:vertAlign w:val="subscript"/>
        </w:rPr>
        <w:t xml:space="preserve">2 </w:t>
      </w:r>
      <w:r w:rsidRPr="00542C8A">
        <w:rPr>
          <w:rFonts w:ascii="Times New Roman" w:hAnsi="Times New Roman" w:cs="Times New Roman"/>
          <w:sz w:val="28"/>
          <w:szCs w:val="28"/>
        </w:rPr>
        <w:t xml:space="preserve">- 0,53; </w:t>
      </w:r>
      <w:r w:rsidRPr="00542C8A">
        <w:rPr>
          <w:rFonts w:ascii="Times New Roman" w:hAnsi="Times New Roman" w:cs="Times New Roman"/>
          <w:sz w:val="28"/>
          <w:szCs w:val="28"/>
          <w:lang w:val="en-US"/>
        </w:rPr>
        <w:t>Al</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lang w:val="en-US"/>
        </w:rPr>
        <w:t>O</w:t>
      </w:r>
      <w:r w:rsidRPr="00542C8A">
        <w:rPr>
          <w:rFonts w:ascii="Times New Roman" w:hAnsi="Times New Roman" w:cs="Times New Roman"/>
          <w:sz w:val="28"/>
          <w:szCs w:val="28"/>
          <w:vertAlign w:val="subscript"/>
        </w:rPr>
        <w:t xml:space="preserve">3 </w:t>
      </w:r>
      <w:r w:rsidRPr="00542C8A">
        <w:rPr>
          <w:rFonts w:ascii="Times New Roman" w:hAnsi="Times New Roman" w:cs="Times New Roman"/>
          <w:sz w:val="28"/>
          <w:szCs w:val="28"/>
        </w:rPr>
        <w:t xml:space="preserve">- 34,01; </w:t>
      </w:r>
      <w:r w:rsidRPr="00542C8A">
        <w:rPr>
          <w:rFonts w:ascii="Times New Roman" w:hAnsi="Times New Roman" w:cs="Times New Roman"/>
          <w:sz w:val="28"/>
          <w:szCs w:val="28"/>
          <w:lang w:val="en-US"/>
        </w:rPr>
        <w:t>Fe</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lang w:val="en-US"/>
        </w:rPr>
        <w:t>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 1,93; СаО – 0,15; </w:t>
      </w:r>
      <w:r w:rsidRPr="00542C8A">
        <w:rPr>
          <w:rFonts w:ascii="Times New Roman" w:hAnsi="Times New Roman" w:cs="Times New Roman"/>
          <w:sz w:val="28"/>
          <w:szCs w:val="28"/>
          <w:lang w:val="en-US"/>
        </w:rPr>
        <w:t>MgO</w:t>
      </w:r>
      <w:r w:rsidRPr="00542C8A">
        <w:rPr>
          <w:rFonts w:ascii="Times New Roman" w:hAnsi="Times New Roman" w:cs="Times New Roman"/>
          <w:sz w:val="28"/>
          <w:szCs w:val="28"/>
        </w:rPr>
        <w:t xml:space="preserve"> – 0,32; </w:t>
      </w:r>
      <w:r w:rsidRPr="00542C8A">
        <w:rPr>
          <w:rFonts w:ascii="Times New Roman" w:hAnsi="Times New Roman" w:cs="Times New Roman"/>
          <w:sz w:val="28"/>
          <w:szCs w:val="28"/>
          <w:lang w:val="en-US"/>
        </w:rPr>
        <w:t>Na</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lang w:val="en-US"/>
        </w:rPr>
        <w:t>O</w:t>
      </w:r>
      <w:r w:rsidRPr="00542C8A">
        <w:rPr>
          <w:rFonts w:ascii="Times New Roman" w:hAnsi="Times New Roman" w:cs="Times New Roman"/>
          <w:sz w:val="28"/>
          <w:szCs w:val="28"/>
        </w:rPr>
        <w:t xml:space="preserve"> – 1,16; </w:t>
      </w:r>
      <w:r w:rsidRPr="00542C8A">
        <w:rPr>
          <w:rFonts w:ascii="Times New Roman" w:hAnsi="Times New Roman" w:cs="Times New Roman"/>
          <w:sz w:val="28"/>
          <w:szCs w:val="28"/>
          <w:lang w:val="en-US"/>
        </w:rPr>
        <w:t>K</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lang w:val="en-US"/>
        </w:rPr>
        <w:t>O</w:t>
      </w:r>
      <w:r w:rsidRPr="00542C8A">
        <w:rPr>
          <w:rFonts w:ascii="Times New Roman" w:hAnsi="Times New Roman" w:cs="Times New Roman"/>
          <w:sz w:val="28"/>
          <w:szCs w:val="28"/>
        </w:rPr>
        <w:t xml:space="preserve"> – 2,79; </w:t>
      </w:r>
      <w:r w:rsidRPr="00542C8A">
        <w:rPr>
          <w:rFonts w:ascii="Times New Roman" w:hAnsi="Times New Roman" w:cs="Times New Roman"/>
          <w:sz w:val="28"/>
          <w:szCs w:val="28"/>
          <w:lang w:val="en-US"/>
        </w:rPr>
        <w:t>SO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 0,05; п.п.п. – 11,5.</w:t>
      </w:r>
    </w:p>
    <w:p w:rsidR="00C502C8" w:rsidRPr="00542C8A" w:rsidRDefault="00C502C8"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Минеральный состав: каолинит – 50%, главные минералы-спутники</w:t>
      </w:r>
      <w:r w:rsidR="00C30ED5" w:rsidRPr="00542C8A">
        <w:rPr>
          <w:rFonts w:ascii="Times New Roman" w:hAnsi="Times New Roman" w:cs="Times New Roman"/>
          <w:sz w:val="28"/>
          <w:szCs w:val="28"/>
        </w:rPr>
        <w:t xml:space="preserve"> </w:t>
      </w:r>
      <w:r w:rsidRPr="00542C8A">
        <w:rPr>
          <w:rFonts w:ascii="Times New Roman" w:hAnsi="Times New Roman" w:cs="Times New Roman"/>
          <w:sz w:val="28"/>
          <w:szCs w:val="28"/>
        </w:rPr>
        <w:t>-</w:t>
      </w:r>
      <w:r w:rsidR="00C30ED5" w:rsidRPr="00542C8A">
        <w:rPr>
          <w:rFonts w:ascii="Times New Roman" w:hAnsi="Times New Roman" w:cs="Times New Roman"/>
          <w:sz w:val="28"/>
          <w:szCs w:val="28"/>
        </w:rPr>
        <w:t xml:space="preserve"> </w:t>
      </w:r>
      <w:r w:rsidRPr="00542C8A">
        <w:rPr>
          <w:rFonts w:ascii="Times New Roman" w:hAnsi="Times New Roman" w:cs="Times New Roman"/>
          <w:sz w:val="28"/>
          <w:szCs w:val="28"/>
        </w:rPr>
        <w:t>кварц, слюда.</w:t>
      </w:r>
    </w:p>
    <w:p w:rsidR="00C502C8" w:rsidRPr="00542C8A" w:rsidRDefault="00C502C8"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Физико-механические свойства каолина: огнеупорность – 1680-1730</w:t>
      </w:r>
      <w:r w:rsidR="00C30ED5" w:rsidRPr="00542C8A">
        <w:rPr>
          <w:rFonts w:ascii="Times New Roman" w:hAnsi="Times New Roman" w:cs="Times New Roman"/>
          <w:sz w:val="28"/>
          <w:szCs w:val="28"/>
        </w:rPr>
        <w:t xml:space="preserve">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С, белизна – 58,12-96,22%.</w:t>
      </w:r>
    </w:p>
    <w:p w:rsidR="00C502C8" w:rsidRPr="00542C8A" w:rsidRDefault="00C502C8"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lastRenderedPageBreak/>
        <w:t>Каолин может быть использован для производства изделий тонкой керамики, в производстве шамотных огнеупорных изделий.</w:t>
      </w:r>
    </w:p>
    <w:p w:rsidR="00C502C8" w:rsidRPr="00542C8A" w:rsidRDefault="00C502C8" w:rsidP="00C502C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rPr>
        <w:t>Запасы каолина по категории С</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-23716 тыс.т</w:t>
      </w:r>
      <w:r w:rsidR="00100791" w:rsidRPr="00542C8A">
        <w:rPr>
          <w:rFonts w:ascii="Times New Roman" w:hAnsi="Times New Roman" w:cs="Times New Roman"/>
          <w:sz w:val="28"/>
          <w:szCs w:val="28"/>
        </w:rPr>
        <w:t>онн</w:t>
      </w:r>
      <w:r w:rsidRPr="00542C8A">
        <w:rPr>
          <w:rFonts w:ascii="Times New Roman" w:hAnsi="Times New Roman" w:cs="Times New Roman"/>
          <w:sz w:val="28"/>
          <w:szCs w:val="28"/>
        </w:rPr>
        <w:t>.</w:t>
      </w:r>
    </w:p>
    <w:p w:rsidR="00C502C8" w:rsidRPr="00542C8A" w:rsidRDefault="00C502C8" w:rsidP="00C502C8">
      <w:pPr>
        <w:spacing w:after="0" w:line="240" w:lineRule="auto"/>
        <w:ind w:firstLine="454"/>
        <w:jc w:val="both"/>
        <w:rPr>
          <w:rFonts w:ascii="Times New Roman" w:hAnsi="Times New Roman" w:cs="Times New Roman"/>
          <w:sz w:val="28"/>
          <w:szCs w:val="28"/>
          <w:lang w:val="kk-KZ"/>
        </w:rPr>
      </w:pPr>
    </w:p>
    <w:p w:rsidR="00C502C8" w:rsidRPr="00542C8A" w:rsidRDefault="00C502C8" w:rsidP="00C502C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w:t>
      </w:r>
      <w:r w:rsidRPr="00542C8A">
        <w:rPr>
          <w:rFonts w:ascii="Times New Roman" w:hAnsi="Times New Roman" w:cs="Times New Roman"/>
          <w:b/>
          <w:i/>
          <w:sz w:val="28"/>
          <w:szCs w:val="28"/>
          <w:lang w:val="kk-KZ"/>
        </w:rPr>
        <w:t xml:space="preserve">Валентиновское </w:t>
      </w:r>
      <w:r w:rsidR="00836DBD" w:rsidRPr="00542C8A">
        <w:rPr>
          <w:rFonts w:ascii="Times New Roman" w:hAnsi="Times New Roman" w:cs="Times New Roman"/>
          <w:sz w:val="28"/>
          <w:szCs w:val="28"/>
          <w:lang w:val="kk-KZ"/>
        </w:rPr>
        <w:t>каолиновых глин в Северо-</w:t>
      </w:r>
      <w:r w:rsidRPr="00542C8A">
        <w:rPr>
          <w:rFonts w:ascii="Times New Roman" w:hAnsi="Times New Roman" w:cs="Times New Roman"/>
          <w:sz w:val="28"/>
          <w:szCs w:val="28"/>
          <w:lang w:val="kk-KZ"/>
        </w:rPr>
        <w:t>Казахст</w:t>
      </w:r>
      <w:r w:rsidR="00C30ED5" w:rsidRPr="00542C8A">
        <w:rPr>
          <w:rFonts w:ascii="Times New Roman" w:hAnsi="Times New Roman" w:cs="Times New Roman"/>
          <w:sz w:val="28"/>
          <w:szCs w:val="28"/>
          <w:lang w:val="kk-KZ"/>
        </w:rPr>
        <w:t xml:space="preserve">анской области, в 35 км </w:t>
      </w:r>
      <w:r w:rsidR="001334F0" w:rsidRPr="00542C8A">
        <w:rPr>
          <w:rFonts w:ascii="Times New Roman" w:hAnsi="Times New Roman" w:cs="Times New Roman"/>
          <w:sz w:val="28"/>
          <w:szCs w:val="28"/>
          <w:lang w:val="kk-KZ"/>
        </w:rPr>
        <w:t xml:space="preserve">севернее </w:t>
      </w:r>
      <w:r w:rsidR="00C30ED5" w:rsidRPr="00542C8A">
        <w:rPr>
          <w:rFonts w:ascii="Times New Roman" w:hAnsi="Times New Roman" w:cs="Times New Roman"/>
          <w:sz w:val="28"/>
          <w:szCs w:val="28"/>
          <w:lang w:val="kk-KZ"/>
        </w:rPr>
        <w:t>от</w:t>
      </w:r>
      <w:r w:rsidRPr="00542C8A">
        <w:rPr>
          <w:rFonts w:ascii="Times New Roman" w:hAnsi="Times New Roman" w:cs="Times New Roman"/>
          <w:sz w:val="28"/>
          <w:szCs w:val="28"/>
          <w:lang w:val="kk-KZ"/>
        </w:rPr>
        <w:t xml:space="preserve"> г.Кокшетау. </w:t>
      </w:r>
    </w:p>
    <w:p w:rsidR="006042F5" w:rsidRPr="00542C8A" w:rsidRDefault="006042F5" w:rsidP="006042F5">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Выявлено два горизонтальных каолиновых тела линзообразной формы. Длина их 200-2375м, ширина – 50-1700м, мощность – 1-17,7м, глубина залегания 1,3-25м. </w:t>
      </w:r>
    </w:p>
    <w:p w:rsidR="006042F5" w:rsidRPr="00542C8A" w:rsidRDefault="006042F5" w:rsidP="006042F5">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Минеральный состав, %: каолинит-90, кварц - 3, полевой шпат – 3, гидроксиды железа – 2. </w:t>
      </w:r>
    </w:p>
    <w:p w:rsidR="006042F5" w:rsidRPr="00542C8A" w:rsidRDefault="006042F5" w:rsidP="006042F5">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Химический состав каолина, %: SiO</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-51,48; TiO</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-1,66;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-31,88;  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 xml:space="preserve"> – 1,6; СаО – 0,67;  MgO – 0,57; Na</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0,25; K</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1,06; SO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 xml:space="preserve"> – 0,1.</w:t>
      </w:r>
    </w:p>
    <w:p w:rsidR="000E063D" w:rsidRPr="00542C8A" w:rsidRDefault="000E063D" w:rsidP="000E063D">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Физико-механические свойства каолина: число пластичности – 10,5-30,4, огнеупорность – 1670-1770 </w:t>
      </w:r>
      <w:r w:rsidRPr="00542C8A">
        <w:rPr>
          <w:rFonts w:ascii="Times New Roman" w:hAnsi="Times New Roman" w:cs="Times New Roman"/>
          <w:sz w:val="28"/>
          <w:szCs w:val="28"/>
          <w:vertAlign w:val="superscript"/>
          <w:lang w:val="kk-KZ"/>
        </w:rPr>
        <w:t>0</w:t>
      </w:r>
      <w:r w:rsidRPr="00542C8A">
        <w:rPr>
          <w:rFonts w:ascii="Times New Roman" w:hAnsi="Times New Roman" w:cs="Times New Roman"/>
          <w:sz w:val="28"/>
          <w:szCs w:val="28"/>
          <w:lang w:val="kk-KZ"/>
        </w:rPr>
        <w:t xml:space="preserve">С. </w:t>
      </w:r>
    </w:p>
    <w:p w:rsidR="00C502C8" w:rsidRPr="00542C8A" w:rsidRDefault="00C502C8" w:rsidP="00C502C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Каолин месторождения высокоогнеупорный, среднепластичный, тонкодисперсный. </w:t>
      </w:r>
    </w:p>
    <w:p w:rsidR="00C502C8" w:rsidRPr="00542C8A" w:rsidRDefault="00C502C8" w:rsidP="00C502C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Сырье в промышленности может быть использован без ограничения – в производстве изделий тонкой керамики, в качестве огнеупора. </w:t>
      </w:r>
    </w:p>
    <w:p w:rsidR="00C502C8" w:rsidRPr="00542C8A" w:rsidRDefault="00C502C8" w:rsidP="00C502C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каолина по категории С</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 xml:space="preserve"> – 29992 тыс.т</w:t>
      </w:r>
      <w:r w:rsidR="00100791" w:rsidRPr="00542C8A">
        <w:rPr>
          <w:rFonts w:ascii="Times New Roman" w:hAnsi="Times New Roman" w:cs="Times New Roman"/>
          <w:sz w:val="28"/>
          <w:szCs w:val="28"/>
          <w:lang w:val="kk-KZ"/>
        </w:rPr>
        <w:t>онн</w:t>
      </w:r>
      <w:r w:rsidRPr="00542C8A">
        <w:rPr>
          <w:rFonts w:ascii="Times New Roman" w:hAnsi="Times New Roman" w:cs="Times New Roman"/>
          <w:sz w:val="28"/>
          <w:szCs w:val="28"/>
          <w:lang w:val="kk-KZ"/>
        </w:rPr>
        <w:t xml:space="preserve">. </w:t>
      </w:r>
    </w:p>
    <w:p w:rsidR="00C502C8" w:rsidRPr="00542C8A" w:rsidRDefault="00C502C8" w:rsidP="00C502C8">
      <w:pPr>
        <w:spacing w:after="0" w:line="240" w:lineRule="auto"/>
        <w:ind w:firstLine="454"/>
        <w:jc w:val="both"/>
        <w:rPr>
          <w:rFonts w:ascii="Times New Roman" w:hAnsi="Times New Roman" w:cs="Times New Roman"/>
          <w:sz w:val="28"/>
          <w:szCs w:val="28"/>
          <w:lang w:val="kk-KZ"/>
        </w:rPr>
      </w:pPr>
    </w:p>
    <w:p w:rsidR="00C502C8" w:rsidRPr="00542C8A" w:rsidRDefault="00C502C8" w:rsidP="00C502C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Месторождение</w:t>
      </w:r>
      <w:r w:rsidRPr="00542C8A">
        <w:rPr>
          <w:rFonts w:ascii="Times New Roman" w:hAnsi="Times New Roman" w:cs="Times New Roman"/>
          <w:b/>
          <w:i/>
          <w:sz w:val="28"/>
          <w:szCs w:val="28"/>
          <w:lang w:val="kk-KZ"/>
        </w:rPr>
        <w:t xml:space="preserve"> Шолаксайское </w:t>
      </w:r>
      <w:r w:rsidRPr="00542C8A">
        <w:rPr>
          <w:rFonts w:ascii="Times New Roman" w:hAnsi="Times New Roman" w:cs="Times New Roman"/>
          <w:sz w:val="28"/>
          <w:szCs w:val="28"/>
          <w:lang w:val="kk-KZ"/>
        </w:rPr>
        <w:t xml:space="preserve">каолиновых глин в Костанайской </w:t>
      </w:r>
      <w:r w:rsidR="00C30ED5" w:rsidRPr="00542C8A">
        <w:rPr>
          <w:rFonts w:ascii="Times New Roman" w:hAnsi="Times New Roman" w:cs="Times New Roman"/>
          <w:sz w:val="28"/>
          <w:szCs w:val="28"/>
          <w:lang w:val="kk-KZ"/>
        </w:rPr>
        <w:t xml:space="preserve">области, в 21 км </w:t>
      </w:r>
      <w:r w:rsidR="0078655A" w:rsidRPr="00542C8A">
        <w:rPr>
          <w:rFonts w:ascii="Times New Roman" w:hAnsi="Times New Roman" w:cs="Times New Roman"/>
          <w:sz w:val="28"/>
          <w:szCs w:val="28"/>
          <w:lang w:val="kk-KZ"/>
        </w:rPr>
        <w:t xml:space="preserve">юго-восточнее </w:t>
      </w:r>
      <w:r w:rsidR="00C30ED5" w:rsidRPr="00542C8A">
        <w:rPr>
          <w:rFonts w:ascii="Times New Roman" w:hAnsi="Times New Roman" w:cs="Times New Roman"/>
          <w:sz w:val="28"/>
          <w:szCs w:val="28"/>
          <w:lang w:val="kk-KZ"/>
        </w:rPr>
        <w:t>от</w:t>
      </w:r>
      <w:r w:rsidR="00822CF2" w:rsidRPr="00542C8A">
        <w:rPr>
          <w:rFonts w:ascii="Times New Roman" w:hAnsi="Times New Roman" w:cs="Times New Roman"/>
          <w:sz w:val="28"/>
          <w:szCs w:val="28"/>
          <w:lang w:val="kk-KZ"/>
        </w:rPr>
        <w:t xml:space="preserve"> ст</w:t>
      </w:r>
      <w:r w:rsidRPr="00542C8A">
        <w:rPr>
          <w:rFonts w:ascii="Times New Roman" w:hAnsi="Times New Roman" w:cs="Times New Roman"/>
          <w:sz w:val="28"/>
          <w:szCs w:val="28"/>
          <w:lang w:val="kk-KZ"/>
        </w:rPr>
        <w:t xml:space="preserve">. Шолаксай. </w:t>
      </w:r>
    </w:p>
    <w:p w:rsidR="00C502C8" w:rsidRPr="00542C8A" w:rsidRDefault="00C502C8" w:rsidP="00C502C8">
      <w:pPr>
        <w:spacing w:after="0" w:line="240" w:lineRule="auto"/>
        <w:ind w:firstLine="454"/>
        <w:jc w:val="both"/>
        <w:rPr>
          <w:rFonts w:ascii="Times New Roman" w:hAnsi="Times New Roman" w:cs="Times New Roman"/>
          <w:spacing w:val="-8"/>
          <w:sz w:val="28"/>
          <w:szCs w:val="28"/>
          <w:lang w:val="kk-KZ"/>
        </w:rPr>
      </w:pPr>
      <w:r w:rsidRPr="00542C8A">
        <w:rPr>
          <w:rFonts w:ascii="Times New Roman" w:hAnsi="Times New Roman" w:cs="Times New Roman"/>
          <w:spacing w:val="-8"/>
          <w:sz w:val="28"/>
          <w:szCs w:val="28"/>
          <w:lang w:val="kk-KZ"/>
        </w:rPr>
        <w:t>Продуктивный горизонт представлен каолиновой комковатой глиной, реже – слоистой снежно-белой до желтоватого – сиреневой с фиолетовыми и розо</w:t>
      </w:r>
      <w:r w:rsidR="00102D11" w:rsidRPr="00542C8A">
        <w:rPr>
          <w:rFonts w:ascii="Times New Roman" w:hAnsi="Times New Roman" w:cs="Times New Roman"/>
          <w:spacing w:val="-8"/>
          <w:sz w:val="28"/>
          <w:szCs w:val="28"/>
          <w:lang w:val="kk-KZ"/>
        </w:rPr>
        <w:t>выми пятнами. Выявлено одно плас</w:t>
      </w:r>
      <w:r w:rsidRPr="00542C8A">
        <w:rPr>
          <w:rFonts w:ascii="Times New Roman" w:hAnsi="Times New Roman" w:cs="Times New Roman"/>
          <w:spacing w:val="-8"/>
          <w:sz w:val="28"/>
          <w:szCs w:val="28"/>
          <w:lang w:val="kk-KZ"/>
        </w:rPr>
        <w:t xml:space="preserve">тообразное тело. Длина 3250-4750м, ширина – 2500-3100, мощность – 2,8-14,2, глубина залегания – 1-6,3. Основной спутник каолина – монтмориллонит, реже гетит. </w:t>
      </w:r>
    </w:p>
    <w:p w:rsidR="00C502C8" w:rsidRPr="00542C8A" w:rsidRDefault="00C502C8" w:rsidP="00C502C8">
      <w:pPr>
        <w:spacing w:after="0" w:line="240" w:lineRule="auto"/>
        <w:ind w:firstLine="454"/>
        <w:jc w:val="both"/>
        <w:rPr>
          <w:rFonts w:ascii="Times New Roman" w:hAnsi="Times New Roman" w:cs="Times New Roman"/>
          <w:spacing w:val="-6"/>
          <w:sz w:val="28"/>
          <w:szCs w:val="28"/>
          <w:lang w:val="kk-KZ"/>
        </w:rPr>
      </w:pPr>
      <w:r w:rsidRPr="00542C8A">
        <w:rPr>
          <w:rFonts w:ascii="Times New Roman" w:hAnsi="Times New Roman" w:cs="Times New Roman"/>
          <w:spacing w:val="-6"/>
          <w:sz w:val="28"/>
          <w:szCs w:val="28"/>
          <w:lang w:val="kk-KZ"/>
        </w:rPr>
        <w:t>Химический состав каолина, %: SiO</w:t>
      </w:r>
      <w:r w:rsidRPr="00542C8A">
        <w:rPr>
          <w:rFonts w:ascii="Times New Roman" w:hAnsi="Times New Roman" w:cs="Times New Roman"/>
          <w:spacing w:val="-6"/>
          <w:sz w:val="28"/>
          <w:szCs w:val="28"/>
          <w:vertAlign w:val="subscript"/>
          <w:lang w:val="kk-KZ"/>
        </w:rPr>
        <w:t>2</w:t>
      </w:r>
      <w:r w:rsidR="00F55597" w:rsidRPr="00542C8A">
        <w:rPr>
          <w:rFonts w:ascii="Times New Roman" w:hAnsi="Times New Roman" w:cs="Times New Roman"/>
          <w:spacing w:val="-6"/>
          <w:sz w:val="28"/>
          <w:szCs w:val="28"/>
          <w:vertAlign w:val="subscript"/>
          <w:lang w:val="kk-KZ"/>
        </w:rPr>
        <w:t xml:space="preserve"> </w:t>
      </w:r>
      <w:r w:rsidRPr="00542C8A">
        <w:rPr>
          <w:rFonts w:ascii="Times New Roman" w:hAnsi="Times New Roman" w:cs="Times New Roman"/>
          <w:spacing w:val="-6"/>
          <w:sz w:val="28"/>
          <w:szCs w:val="28"/>
          <w:lang w:val="kk-KZ"/>
        </w:rPr>
        <w:t>-</w:t>
      </w:r>
      <w:r w:rsidR="00F55597" w:rsidRPr="00542C8A">
        <w:rPr>
          <w:rFonts w:ascii="Times New Roman" w:hAnsi="Times New Roman" w:cs="Times New Roman"/>
          <w:spacing w:val="-6"/>
          <w:sz w:val="28"/>
          <w:szCs w:val="28"/>
          <w:lang w:val="kk-KZ"/>
        </w:rPr>
        <w:t xml:space="preserve"> </w:t>
      </w:r>
      <w:r w:rsidRPr="00542C8A">
        <w:rPr>
          <w:rFonts w:ascii="Times New Roman" w:hAnsi="Times New Roman" w:cs="Times New Roman"/>
          <w:spacing w:val="-6"/>
          <w:sz w:val="28"/>
          <w:szCs w:val="28"/>
          <w:lang w:val="kk-KZ"/>
        </w:rPr>
        <w:t>80,1; TiO</w:t>
      </w:r>
      <w:r w:rsidRPr="00542C8A">
        <w:rPr>
          <w:rFonts w:ascii="Times New Roman" w:hAnsi="Times New Roman" w:cs="Times New Roman"/>
          <w:spacing w:val="-6"/>
          <w:sz w:val="28"/>
          <w:szCs w:val="28"/>
          <w:vertAlign w:val="subscript"/>
          <w:lang w:val="kk-KZ"/>
        </w:rPr>
        <w:t>2</w:t>
      </w:r>
      <w:r w:rsidR="00F55597" w:rsidRPr="00542C8A">
        <w:rPr>
          <w:rFonts w:ascii="Times New Roman" w:hAnsi="Times New Roman" w:cs="Times New Roman"/>
          <w:spacing w:val="-6"/>
          <w:sz w:val="28"/>
          <w:szCs w:val="28"/>
          <w:vertAlign w:val="subscript"/>
          <w:lang w:val="kk-KZ"/>
        </w:rPr>
        <w:t xml:space="preserve"> </w:t>
      </w:r>
      <w:r w:rsidRPr="00542C8A">
        <w:rPr>
          <w:rFonts w:ascii="Times New Roman" w:hAnsi="Times New Roman" w:cs="Times New Roman"/>
          <w:spacing w:val="-6"/>
          <w:sz w:val="28"/>
          <w:szCs w:val="28"/>
          <w:lang w:val="kk-KZ"/>
        </w:rPr>
        <w:t>-</w:t>
      </w:r>
      <w:r w:rsidR="00F55597" w:rsidRPr="00542C8A">
        <w:rPr>
          <w:rFonts w:ascii="Times New Roman" w:hAnsi="Times New Roman" w:cs="Times New Roman"/>
          <w:spacing w:val="-6"/>
          <w:sz w:val="28"/>
          <w:szCs w:val="28"/>
          <w:lang w:val="kk-KZ"/>
        </w:rPr>
        <w:t xml:space="preserve"> </w:t>
      </w:r>
      <w:r w:rsidRPr="00542C8A">
        <w:rPr>
          <w:rFonts w:ascii="Times New Roman" w:hAnsi="Times New Roman" w:cs="Times New Roman"/>
          <w:spacing w:val="-6"/>
          <w:sz w:val="28"/>
          <w:szCs w:val="28"/>
          <w:lang w:val="kk-KZ"/>
        </w:rPr>
        <w:t>1,8; Al</w:t>
      </w:r>
      <w:r w:rsidRPr="00542C8A">
        <w:rPr>
          <w:rFonts w:ascii="Times New Roman" w:hAnsi="Times New Roman" w:cs="Times New Roman"/>
          <w:spacing w:val="-6"/>
          <w:sz w:val="28"/>
          <w:szCs w:val="28"/>
          <w:vertAlign w:val="subscript"/>
          <w:lang w:val="kk-KZ"/>
        </w:rPr>
        <w:t>2</w:t>
      </w:r>
      <w:r w:rsidRPr="00542C8A">
        <w:rPr>
          <w:rFonts w:ascii="Times New Roman" w:hAnsi="Times New Roman" w:cs="Times New Roman"/>
          <w:spacing w:val="-6"/>
          <w:sz w:val="28"/>
          <w:szCs w:val="28"/>
          <w:lang w:val="kk-KZ"/>
        </w:rPr>
        <w:t>O</w:t>
      </w:r>
      <w:r w:rsidRPr="00542C8A">
        <w:rPr>
          <w:rFonts w:ascii="Times New Roman" w:hAnsi="Times New Roman" w:cs="Times New Roman"/>
          <w:spacing w:val="-6"/>
          <w:sz w:val="28"/>
          <w:szCs w:val="28"/>
          <w:vertAlign w:val="subscript"/>
          <w:lang w:val="kk-KZ"/>
        </w:rPr>
        <w:t>3</w:t>
      </w:r>
      <w:r w:rsidR="00F55597" w:rsidRPr="00542C8A">
        <w:rPr>
          <w:rFonts w:ascii="Times New Roman" w:hAnsi="Times New Roman" w:cs="Times New Roman"/>
          <w:spacing w:val="-6"/>
          <w:sz w:val="28"/>
          <w:szCs w:val="28"/>
          <w:vertAlign w:val="subscript"/>
          <w:lang w:val="kk-KZ"/>
        </w:rPr>
        <w:t xml:space="preserve"> </w:t>
      </w:r>
      <w:r w:rsidRPr="00542C8A">
        <w:rPr>
          <w:rFonts w:ascii="Times New Roman" w:hAnsi="Times New Roman" w:cs="Times New Roman"/>
          <w:spacing w:val="-6"/>
          <w:sz w:val="28"/>
          <w:szCs w:val="28"/>
          <w:lang w:val="kk-KZ"/>
        </w:rPr>
        <w:t>-</w:t>
      </w:r>
      <w:r w:rsidR="00F55597" w:rsidRPr="00542C8A">
        <w:rPr>
          <w:rFonts w:ascii="Times New Roman" w:hAnsi="Times New Roman" w:cs="Times New Roman"/>
          <w:spacing w:val="-6"/>
          <w:sz w:val="28"/>
          <w:szCs w:val="28"/>
          <w:lang w:val="kk-KZ"/>
        </w:rPr>
        <w:t xml:space="preserve"> </w:t>
      </w:r>
      <w:r w:rsidR="00CD407B" w:rsidRPr="00542C8A">
        <w:rPr>
          <w:rFonts w:ascii="Times New Roman" w:hAnsi="Times New Roman" w:cs="Times New Roman"/>
          <w:spacing w:val="-6"/>
          <w:sz w:val="28"/>
          <w:szCs w:val="28"/>
          <w:lang w:val="kk-KZ"/>
        </w:rPr>
        <w:t xml:space="preserve">16,62; </w:t>
      </w:r>
      <w:r w:rsidRPr="00542C8A">
        <w:rPr>
          <w:rFonts w:ascii="Times New Roman" w:hAnsi="Times New Roman" w:cs="Times New Roman"/>
          <w:spacing w:val="-6"/>
          <w:sz w:val="28"/>
          <w:szCs w:val="28"/>
          <w:lang w:val="kk-KZ"/>
        </w:rPr>
        <w:t>Fe</w:t>
      </w:r>
      <w:r w:rsidRPr="00542C8A">
        <w:rPr>
          <w:rFonts w:ascii="Times New Roman" w:hAnsi="Times New Roman" w:cs="Times New Roman"/>
          <w:spacing w:val="-6"/>
          <w:sz w:val="28"/>
          <w:szCs w:val="28"/>
          <w:vertAlign w:val="subscript"/>
          <w:lang w:val="kk-KZ"/>
        </w:rPr>
        <w:t>2</w:t>
      </w:r>
      <w:r w:rsidRPr="00542C8A">
        <w:rPr>
          <w:rFonts w:ascii="Times New Roman" w:hAnsi="Times New Roman" w:cs="Times New Roman"/>
          <w:spacing w:val="-6"/>
          <w:sz w:val="28"/>
          <w:szCs w:val="28"/>
          <w:lang w:val="kk-KZ"/>
        </w:rPr>
        <w:t>O</w:t>
      </w:r>
      <w:r w:rsidRPr="00542C8A">
        <w:rPr>
          <w:rFonts w:ascii="Times New Roman" w:hAnsi="Times New Roman" w:cs="Times New Roman"/>
          <w:spacing w:val="-6"/>
          <w:sz w:val="28"/>
          <w:szCs w:val="28"/>
          <w:vertAlign w:val="subscript"/>
          <w:lang w:val="kk-KZ"/>
        </w:rPr>
        <w:t>3</w:t>
      </w:r>
      <w:r w:rsidRPr="00542C8A">
        <w:rPr>
          <w:rFonts w:ascii="Times New Roman" w:hAnsi="Times New Roman" w:cs="Times New Roman"/>
          <w:spacing w:val="-6"/>
          <w:sz w:val="28"/>
          <w:szCs w:val="28"/>
          <w:lang w:val="kk-KZ"/>
        </w:rPr>
        <w:t xml:space="preserve"> – 1,44; п.п.п. – 7,37.</w:t>
      </w:r>
    </w:p>
    <w:p w:rsidR="00C502C8" w:rsidRPr="00542C8A" w:rsidRDefault="00C502C8" w:rsidP="00C502C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Физико-механические свойства каолина: число пластичности – 2,6-20,9, температура спекания – 1250</w:t>
      </w:r>
      <w:r w:rsidR="0010079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vertAlign w:val="superscript"/>
          <w:lang w:val="kk-KZ"/>
        </w:rPr>
        <w:t>0</w:t>
      </w:r>
      <w:r w:rsidRPr="00542C8A">
        <w:rPr>
          <w:rFonts w:ascii="Times New Roman" w:hAnsi="Times New Roman" w:cs="Times New Roman"/>
          <w:sz w:val="28"/>
          <w:szCs w:val="28"/>
          <w:lang w:val="kk-KZ"/>
        </w:rPr>
        <w:t>С, огнеупорность – 1560-1620</w:t>
      </w:r>
      <w:r w:rsidR="0010079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vertAlign w:val="superscript"/>
          <w:lang w:val="kk-KZ"/>
        </w:rPr>
        <w:t>0</w:t>
      </w:r>
      <w:r w:rsidRPr="00542C8A">
        <w:rPr>
          <w:rFonts w:ascii="Times New Roman" w:hAnsi="Times New Roman" w:cs="Times New Roman"/>
          <w:sz w:val="28"/>
          <w:szCs w:val="28"/>
          <w:lang w:val="kk-KZ"/>
        </w:rPr>
        <w:t xml:space="preserve">С. </w:t>
      </w:r>
    </w:p>
    <w:p w:rsidR="00C502C8" w:rsidRPr="00542C8A" w:rsidRDefault="00C502C8" w:rsidP="00C502C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По качеству глины относятся к группе полукислого среднепластичного огнеупорного сырья с низким и средним </w:t>
      </w:r>
      <w:r w:rsidR="00102D11" w:rsidRPr="00542C8A">
        <w:rPr>
          <w:rFonts w:ascii="Times New Roman" w:hAnsi="Times New Roman" w:cs="Times New Roman"/>
          <w:sz w:val="28"/>
          <w:szCs w:val="28"/>
          <w:lang w:val="kk-KZ"/>
        </w:rPr>
        <w:t>содержанием окрашивающих оксидов</w:t>
      </w:r>
      <w:r w:rsidRPr="00542C8A">
        <w:rPr>
          <w:rFonts w:ascii="Times New Roman" w:hAnsi="Times New Roman" w:cs="Times New Roman"/>
          <w:sz w:val="28"/>
          <w:szCs w:val="28"/>
          <w:lang w:val="kk-KZ"/>
        </w:rPr>
        <w:t>.</w:t>
      </w:r>
    </w:p>
    <w:p w:rsidR="00C502C8" w:rsidRPr="00542C8A" w:rsidRDefault="00C502C8" w:rsidP="00C502C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Глины месторождения отвечают ГОСТам для керамической плитки наружной и внутренней отделки, а также ГОСТам в качестве плитки для пола. Цвет обожженного черепка светло –серый с равномерной окраской. </w:t>
      </w:r>
    </w:p>
    <w:p w:rsidR="00D7024A" w:rsidRPr="00542C8A" w:rsidRDefault="00C502C8" w:rsidP="00C502C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Прогнозные запасы каолина 162400 тыс.т</w:t>
      </w:r>
      <w:r w:rsidR="00100791" w:rsidRPr="00542C8A">
        <w:rPr>
          <w:rFonts w:ascii="Times New Roman" w:hAnsi="Times New Roman" w:cs="Times New Roman"/>
          <w:sz w:val="28"/>
          <w:szCs w:val="28"/>
          <w:lang w:val="kk-KZ"/>
        </w:rPr>
        <w:t>онн</w:t>
      </w:r>
      <w:r w:rsidRPr="00542C8A">
        <w:rPr>
          <w:rFonts w:ascii="Times New Roman" w:hAnsi="Times New Roman" w:cs="Times New Roman"/>
          <w:sz w:val="28"/>
          <w:szCs w:val="28"/>
          <w:lang w:val="kk-KZ"/>
        </w:rPr>
        <w:t xml:space="preserve">. </w:t>
      </w:r>
    </w:p>
    <w:p w:rsidR="00C502C8" w:rsidRPr="00542C8A" w:rsidRDefault="00C502C8" w:rsidP="00C502C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в перспективе уникальное. </w:t>
      </w:r>
    </w:p>
    <w:p w:rsidR="00C502C8" w:rsidRPr="00542C8A" w:rsidRDefault="00C502C8" w:rsidP="00C502C8">
      <w:pPr>
        <w:spacing w:after="0" w:line="240" w:lineRule="auto"/>
        <w:ind w:firstLine="454"/>
        <w:jc w:val="both"/>
        <w:rPr>
          <w:rFonts w:ascii="Times New Roman" w:hAnsi="Times New Roman" w:cs="Times New Roman"/>
          <w:sz w:val="28"/>
          <w:szCs w:val="28"/>
          <w:lang w:val="kk-KZ"/>
        </w:rPr>
      </w:pPr>
    </w:p>
    <w:p w:rsidR="00C502C8" w:rsidRPr="00542C8A" w:rsidRDefault="00C502C8" w:rsidP="00C502C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Месторождение</w:t>
      </w:r>
      <w:r w:rsidRPr="00542C8A">
        <w:rPr>
          <w:rFonts w:ascii="Times New Roman" w:hAnsi="Times New Roman" w:cs="Times New Roman"/>
          <w:b/>
          <w:i/>
          <w:sz w:val="28"/>
          <w:szCs w:val="28"/>
          <w:lang w:val="kk-KZ"/>
        </w:rPr>
        <w:t xml:space="preserve"> Жетыгаринское</w:t>
      </w:r>
      <w:r w:rsidRPr="00542C8A">
        <w:rPr>
          <w:rFonts w:ascii="Times New Roman" w:hAnsi="Times New Roman" w:cs="Times New Roman"/>
          <w:sz w:val="28"/>
          <w:szCs w:val="28"/>
          <w:lang w:val="kk-KZ"/>
        </w:rPr>
        <w:t xml:space="preserve"> огнеупорных глин в Костанайской област</w:t>
      </w:r>
      <w:r w:rsidR="00C30ED5" w:rsidRPr="00542C8A">
        <w:rPr>
          <w:rFonts w:ascii="Times New Roman" w:hAnsi="Times New Roman" w:cs="Times New Roman"/>
          <w:sz w:val="28"/>
          <w:szCs w:val="28"/>
          <w:lang w:val="kk-KZ"/>
        </w:rPr>
        <w:t>и, в 6 км от</w:t>
      </w:r>
      <w:r w:rsidRPr="00542C8A">
        <w:rPr>
          <w:rFonts w:ascii="Times New Roman" w:hAnsi="Times New Roman" w:cs="Times New Roman"/>
          <w:sz w:val="28"/>
          <w:szCs w:val="28"/>
          <w:lang w:val="kk-KZ"/>
        </w:rPr>
        <w:t xml:space="preserve"> ж-д ст. Жетыгара. </w:t>
      </w:r>
    </w:p>
    <w:p w:rsidR="00C502C8" w:rsidRPr="00542C8A" w:rsidRDefault="00C502C8" w:rsidP="00C502C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Продуктивная толща представлена светло-серыми и желтыми, пластичными каолиновыми глинами олигоцена мощностью 9-14м. Выявлены три </w:t>
      </w:r>
      <w:r w:rsidRPr="00542C8A">
        <w:rPr>
          <w:rFonts w:ascii="Times New Roman" w:hAnsi="Times New Roman" w:cs="Times New Roman"/>
          <w:sz w:val="28"/>
          <w:szCs w:val="28"/>
          <w:lang w:val="kk-KZ"/>
        </w:rPr>
        <w:lastRenderedPageBreak/>
        <w:t xml:space="preserve">линзовидных горизонтальных залежи глин. Расстояние между залежами 700-1000 м. Две залежи – на Северном участке, одна – на Южном. Длина залежей 400-2400 м, ширина 100-1000 м, мощность 0,4-9,2 м, глубина залегания кровли – 0,2-12 м. </w:t>
      </w:r>
    </w:p>
    <w:p w:rsidR="00C502C8" w:rsidRPr="00542C8A" w:rsidRDefault="00C502C8" w:rsidP="00C502C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Усредненный химический состав глин, %: SiO</w:t>
      </w:r>
      <w:r w:rsidRPr="00542C8A">
        <w:rPr>
          <w:rFonts w:ascii="Times New Roman" w:hAnsi="Times New Roman" w:cs="Times New Roman"/>
          <w:sz w:val="28"/>
          <w:szCs w:val="28"/>
          <w:vertAlign w:val="subscript"/>
          <w:lang w:val="kk-KZ"/>
        </w:rPr>
        <w:t>2</w:t>
      </w:r>
      <w:r w:rsidR="00C909C9"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C909C9"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64,39;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C909C9"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C909C9" w:rsidRPr="00542C8A">
        <w:rPr>
          <w:rFonts w:ascii="Times New Roman" w:hAnsi="Times New Roman" w:cs="Times New Roman"/>
          <w:sz w:val="28"/>
          <w:szCs w:val="28"/>
          <w:lang w:val="kk-KZ"/>
        </w:rPr>
        <w:t xml:space="preserve"> </w:t>
      </w:r>
      <w:r w:rsidR="00CD407B" w:rsidRPr="00542C8A">
        <w:rPr>
          <w:rFonts w:ascii="Times New Roman" w:hAnsi="Times New Roman" w:cs="Times New Roman"/>
          <w:sz w:val="28"/>
          <w:szCs w:val="28"/>
          <w:lang w:val="kk-KZ"/>
        </w:rPr>
        <w:t xml:space="preserve">18,29; </w:t>
      </w:r>
      <w:r w:rsidRPr="00542C8A">
        <w:rPr>
          <w:rFonts w:ascii="Times New Roman" w:hAnsi="Times New Roman" w:cs="Times New Roman"/>
          <w:sz w:val="28"/>
          <w:szCs w:val="28"/>
          <w:lang w:val="kk-KZ"/>
        </w:rPr>
        <w:t>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 xml:space="preserve"> – 5,</w:t>
      </w:r>
      <w:r w:rsidR="00CD407B" w:rsidRPr="00542C8A">
        <w:rPr>
          <w:rFonts w:ascii="Times New Roman" w:hAnsi="Times New Roman" w:cs="Times New Roman"/>
          <w:sz w:val="28"/>
          <w:szCs w:val="28"/>
          <w:lang w:val="kk-KZ"/>
        </w:rPr>
        <w:t xml:space="preserve">9; СаО – 0, 94; </w:t>
      </w:r>
      <w:r w:rsidRPr="00542C8A">
        <w:rPr>
          <w:rFonts w:ascii="Times New Roman" w:hAnsi="Times New Roman" w:cs="Times New Roman"/>
          <w:sz w:val="28"/>
          <w:szCs w:val="28"/>
          <w:lang w:val="kk-KZ"/>
        </w:rPr>
        <w:t>MgO – 1,35; Na</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0,45; K</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1,0.</w:t>
      </w:r>
    </w:p>
    <w:p w:rsidR="00C502C8" w:rsidRPr="00542C8A" w:rsidRDefault="00C502C8" w:rsidP="00C502C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Физико-механические свойства каолина: число пластичности – 13,2-43, температура спекания 1000-1250</w:t>
      </w:r>
      <w:r w:rsidR="00D22AC3"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vertAlign w:val="superscript"/>
          <w:lang w:val="kk-KZ"/>
        </w:rPr>
        <w:t>0</w:t>
      </w:r>
      <w:r w:rsidRPr="00542C8A">
        <w:rPr>
          <w:rFonts w:ascii="Times New Roman" w:hAnsi="Times New Roman" w:cs="Times New Roman"/>
          <w:sz w:val="28"/>
          <w:szCs w:val="28"/>
          <w:lang w:val="kk-KZ"/>
        </w:rPr>
        <w:t xml:space="preserve">С. </w:t>
      </w:r>
    </w:p>
    <w:p w:rsidR="00C502C8" w:rsidRPr="00542C8A" w:rsidRDefault="00C502C8" w:rsidP="00C502C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Глины Южного участка более высокого качества. Они пригодны для производства огнеупоров, облицовочной плитки, изделий санитарно-технической керамики. </w:t>
      </w:r>
    </w:p>
    <w:p w:rsidR="00C502C8" w:rsidRPr="00542C8A" w:rsidRDefault="00C502C8" w:rsidP="00C502C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огнеупорных глин Южного участка по категории С</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 xml:space="preserve"> составляют 14720 тыс.т</w:t>
      </w:r>
      <w:r w:rsidR="00100791" w:rsidRPr="00542C8A">
        <w:rPr>
          <w:rFonts w:ascii="Times New Roman" w:hAnsi="Times New Roman" w:cs="Times New Roman"/>
          <w:sz w:val="28"/>
          <w:szCs w:val="28"/>
          <w:lang w:val="kk-KZ"/>
        </w:rPr>
        <w:t>онн</w:t>
      </w:r>
      <w:r w:rsidRPr="00542C8A">
        <w:rPr>
          <w:rFonts w:ascii="Times New Roman" w:hAnsi="Times New Roman" w:cs="Times New Roman"/>
          <w:sz w:val="28"/>
          <w:szCs w:val="28"/>
          <w:lang w:val="kk-KZ"/>
        </w:rPr>
        <w:t xml:space="preserve">. </w:t>
      </w:r>
    </w:p>
    <w:p w:rsidR="00C502C8" w:rsidRPr="00542C8A" w:rsidRDefault="00C502C8" w:rsidP="00C502C8">
      <w:pPr>
        <w:spacing w:after="0" w:line="240" w:lineRule="auto"/>
        <w:ind w:firstLine="454"/>
        <w:jc w:val="both"/>
        <w:rPr>
          <w:rFonts w:ascii="Times New Roman" w:hAnsi="Times New Roman" w:cs="Times New Roman"/>
          <w:spacing w:val="-4"/>
          <w:sz w:val="28"/>
          <w:szCs w:val="28"/>
          <w:lang w:val="kk-KZ"/>
        </w:rPr>
      </w:pPr>
    </w:p>
    <w:p w:rsidR="00FA298D" w:rsidRPr="00542C8A" w:rsidRDefault="00C502C8" w:rsidP="00C502C8">
      <w:pPr>
        <w:spacing w:after="0" w:line="240" w:lineRule="auto"/>
        <w:ind w:firstLine="454"/>
        <w:jc w:val="both"/>
        <w:rPr>
          <w:rFonts w:ascii="Times New Roman" w:hAnsi="Times New Roman" w:cs="Times New Roman"/>
          <w:spacing w:val="-4"/>
          <w:sz w:val="28"/>
          <w:szCs w:val="28"/>
          <w:lang w:val="kk-KZ"/>
        </w:rPr>
      </w:pPr>
      <w:r w:rsidRPr="00542C8A">
        <w:rPr>
          <w:rFonts w:ascii="Times New Roman" w:hAnsi="Times New Roman" w:cs="Times New Roman"/>
          <w:spacing w:val="-4"/>
          <w:sz w:val="28"/>
          <w:szCs w:val="28"/>
          <w:lang w:val="kk-KZ"/>
        </w:rPr>
        <w:t xml:space="preserve">Месторождение </w:t>
      </w:r>
      <w:r w:rsidRPr="00542C8A">
        <w:rPr>
          <w:rFonts w:ascii="Times New Roman" w:hAnsi="Times New Roman" w:cs="Times New Roman"/>
          <w:b/>
          <w:i/>
          <w:spacing w:val="-4"/>
          <w:sz w:val="28"/>
          <w:szCs w:val="28"/>
          <w:lang w:val="kk-KZ"/>
        </w:rPr>
        <w:t>Берлинское</w:t>
      </w:r>
      <w:r w:rsidRPr="00542C8A">
        <w:rPr>
          <w:rFonts w:ascii="Times New Roman" w:hAnsi="Times New Roman" w:cs="Times New Roman"/>
          <w:spacing w:val="-4"/>
          <w:sz w:val="28"/>
          <w:szCs w:val="28"/>
          <w:lang w:val="kk-KZ"/>
        </w:rPr>
        <w:t xml:space="preserve"> огнеупорных глин </w:t>
      </w:r>
      <w:r w:rsidR="00C30ED5" w:rsidRPr="00542C8A">
        <w:rPr>
          <w:rFonts w:ascii="Times New Roman" w:hAnsi="Times New Roman" w:cs="Times New Roman"/>
          <w:spacing w:val="-4"/>
          <w:sz w:val="28"/>
          <w:szCs w:val="28"/>
          <w:lang w:val="kk-KZ"/>
        </w:rPr>
        <w:t xml:space="preserve">в Костанайской области, в 22 км </w:t>
      </w:r>
      <w:r w:rsidR="00147909" w:rsidRPr="00542C8A">
        <w:rPr>
          <w:rFonts w:ascii="Times New Roman" w:hAnsi="Times New Roman" w:cs="Times New Roman"/>
          <w:spacing w:val="-4"/>
          <w:sz w:val="28"/>
          <w:szCs w:val="28"/>
          <w:lang w:val="kk-KZ"/>
        </w:rPr>
        <w:t xml:space="preserve">западнее </w:t>
      </w:r>
      <w:r w:rsidR="00C30ED5" w:rsidRPr="00542C8A">
        <w:rPr>
          <w:rFonts w:ascii="Times New Roman" w:hAnsi="Times New Roman" w:cs="Times New Roman"/>
          <w:spacing w:val="-4"/>
          <w:sz w:val="28"/>
          <w:szCs w:val="28"/>
          <w:lang w:val="kk-KZ"/>
        </w:rPr>
        <w:t>от</w:t>
      </w:r>
      <w:r w:rsidRPr="00542C8A">
        <w:rPr>
          <w:rFonts w:ascii="Times New Roman" w:hAnsi="Times New Roman" w:cs="Times New Roman"/>
          <w:spacing w:val="-4"/>
          <w:sz w:val="28"/>
          <w:szCs w:val="28"/>
          <w:lang w:val="kk-KZ"/>
        </w:rPr>
        <w:t xml:space="preserve"> ж-д ст. Бусколь. </w:t>
      </w:r>
    </w:p>
    <w:p w:rsidR="006042F5" w:rsidRPr="00542C8A" w:rsidRDefault="006042F5" w:rsidP="006042F5">
      <w:pPr>
        <w:spacing w:after="0" w:line="240" w:lineRule="auto"/>
        <w:ind w:firstLine="454"/>
        <w:jc w:val="both"/>
        <w:rPr>
          <w:rFonts w:ascii="Times New Roman" w:hAnsi="Times New Roman" w:cs="Times New Roman"/>
          <w:spacing w:val="-4"/>
          <w:sz w:val="28"/>
          <w:szCs w:val="28"/>
          <w:lang w:val="kk-KZ"/>
        </w:rPr>
      </w:pPr>
      <w:r w:rsidRPr="00542C8A">
        <w:rPr>
          <w:rFonts w:ascii="Times New Roman" w:hAnsi="Times New Roman" w:cs="Times New Roman"/>
          <w:spacing w:val="-4"/>
          <w:sz w:val="28"/>
          <w:szCs w:val="28"/>
          <w:lang w:val="kk-KZ"/>
        </w:rPr>
        <w:t>Продуктивная толща представлена горизонтальной пластовой залежью каолиновых глин. Длина залежи 18000м, ширина 4000-9000м, мощность до 9, глубина залегания кровли 4-4,5м.</w:t>
      </w:r>
    </w:p>
    <w:p w:rsidR="006042F5" w:rsidRPr="00542C8A" w:rsidRDefault="006042F5" w:rsidP="006042F5">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Химический состав глин, %: TiO</w:t>
      </w:r>
      <w:r w:rsidRPr="00542C8A">
        <w:rPr>
          <w:rFonts w:ascii="Times New Roman" w:hAnsi="Times New Roman" w:cs="Times New Roman"/>
          <w:sz w:val="28"/>
          <w:szCs w:val="28"/>
          <w:vertAlign w:val="subscript"/>
          <w:lang w:val="kk-KZ"/>
        </w:rPr>
        <w:t xml:space="preserve">2 </w:t>
      </w:r>
      <w:r w:rsidRPr="00542C8A">
        <w:rPr>
          <w:rFonts w:ascii="Times New Roman" w:hAnsi="Times New Roman" w:cs="Times New Roman"/>
          <w:sz w:val="28"/>
          <w:szCs w:val="28"/>
          <w:lang w:val="kk-KZ"/>
        </w:rPr>
        <w:t>- 1,35-15;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 xml:space="preserve">3 </w:t>
      </w:r>
      <w:r w:rsidRPr="00542C8A">
        <w:rPr>
          <w:rFonts w:ascii="Times New Roman" w:hAnsi="Times New Roman" w:cs="Times New Roman"/>
          <w:sz w:val="28"/>
          <w:szCs w:val="28"/>
          <w:lang w:val="kk-KZ"/>
        </w:rPr>
        <w:t>- 23-38,5; 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 xml:space="preserve"> – 2,5-5,5; п.п.п. – 7,89-12,28.</w:t>
      </w:r>
    </w:p>
    <w:p w:rsidR="006042F5" w:rsidRPr="00542C8A" w:rsidRDefault="006042F5" w:rsidP="006042F5">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Физико-механические свойства глин: огнеупорность – 1580-1730 </w:t>
      </w:r>
      <w:r w:rsidRPr="00542C8A">
        <w:rPr>
          <w:rFonts w:ascii="Times New Roman" w:hAnsi="Times New Roman" w:cs="Times New Roman"/>
          <w:sz w:val="28"/>
          <w:szCs w:val="28"/>
          <w:vertAlign w:val="superscript"/>
          <w:lang w:val="kk-KZ"/>
        </w:rPr>
        <w:t>0</w:t>
      </w:r>
      <w:r w:rsidRPr="00542C8A">
        <w:rPr>
          <w:rFonts w:ascii="Times New Roman" w:hAnsi="Times New Roman" w:cs="Times New Roman"/>
          <w:sz w:val="28"/>
          <w:szCs w:val="28"/>
          <w:lang w:val="kk-KZ"/>
        </w:rPr>
        <w:t xml:space="preserve">С. </w:t>
      </w:r>
    </w:p>
    <w:p w:rsidR="000E063D" w:rsidRPr="00542C8A" w:rsidRDefault="000E063D" w:rsidP="000E063D">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Минеральный состав глин, %: каолинит – 40-70, гидрослюдистые минералы – 5-15, монтмориллонит – 5 -15, гетит-гидрогетит – 3-4, тальк – 1-2, кварц – 5-32. </w:t>
      </w:r>
    </w:p>
    <w:p w:rsidR="00C502C8" w:rsidRPr="00542C8A" w:rsidRDefault="00C502C8" w:rsidP="00C502C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Опыт эксплуатации месторождения указывает на высокую огнеупорность глин. Попутная оценка лабораторных и полузаводских испытаний для использования глин в качестве керамических изделий установила пригодность глин для производства облицовочных фасадных плиток и для пола, кислотоупорного кирпича, керамических насадок, канализационных труб и др. </w:t>
      </w:r>
    </w:p>
    <w:p w:rsidR="00C502C8" w:rsidRPr="00542C8A" w:rsidRDefault="00C502C8" w:rsidP="00C502C8">
      <w:pPr>
        <w:spacing w:after="0" w:line="240" w:lineRule="auto"/>
        <w:ind w:firstLine="454"/>
        <w:jc w:val="both"/>
        <w:rPr>
          <w:rFonts w:ascii="Times New Roman" w:hAnsi="Times New Roman" w:cs="Times New Roman"/>
          <w:spacing w:val="-8"/>
          <w:sz w:val="28"/>
          <w:szCs w:val="28"/>
          <w:lang w:val="kk-KZ"/>
        </w:rPr>
      </w:pPr>
      <w:r w:rsidRPr="00542C8A">
        <w:rPr>
          <w:rFonts w:ascii="Times New Roman" w:hAnsi="Times New Roman" w:cs="Times New Roman"/>
          <w:spacing w:val="-8"/>
          <w:sz w:val="28"/>
          <w:szCs w:val="28"/>
          <w:lang w:val="kk-KZ"/>
        </w:rPr>
        <w:t>За</w:t>
      </w:r>
      <w:r w:rsidR="00FA298D" w:rsidRPr="00542C8A">
        <w:rPr>
          <w:rFonts w:ascii="Times New Roman" w:hAnsi="Times New Roman" w:cs="Times New Roman"/>
          <w:spacing w:val="-8"/>
          <w:sz w:val="28"/>
          <w:szCs w:val="28"/>
          <w:lang w:val="kk-KZ"/>
        </w:rPr>
        <w:t>пасы глин</w:t>
      </w:r>
      <w:r w:rsidRPr="00542C8A">
        <w:rPr>
          <w:rFonts w:ascii="Times New Roman" w:hAnsi="Times New Roman" w:cs="Times New Roman"/>
          <w:spacing w:val="-8"/>
          <w:sz w:val="28"/>
          <w:szCs w:val="28"/>
          <w:lang w:val="kk-KZ"/>
        </w:rPr>
        <w:t xml:space="preserve"> составляют по категориям А+В+С</w:t>
      </w:r>
      <w:r w:rsidRPr="00542C8A">
        <w:rPr>
          <w:rFonts w:ascii="Times New Roman" w:hAnsi="Times New Roman" w:cs="Times New Roman"/>
          <w:spacing w:val="-8"/>
          <w:sz w:val="28"/>
          <w:szCs w:val="28"/>
          <w:vertAlign w:val="subscript"/>
          <w:lang w:val="kk-KZ"/>
        </w:rPr>
        <w:t>1</w:t>
      </w:r>
      <w:r w:rsidRPr="00542C8A">
        <w:rPr>
          <w:rFonts w:ascii="Times New Roman" w:hAnsi="Times New Roman" w:cs="Times New Roman"/>
          <w:spacing w:val="-8"/>
          <w:sz w:val="28"/>
          <w:szCs w:val="28"/>
          <w:lang w:val="kk-KZ"/>
        </w:rPr>
        <w:t xml:space="preserve"> – 189019 тыс.т</w:t>
      </w:r>
      <w:r w:rsidR="00924115" w:rsidRPr="00542C8A">
        <w:rPr>
          <w:rFonts w:ascii="Times New Roman" w:hAnsi="Times New Roman" w:cs="Times New Roman"/>
          <w:spacing w:val="-8"/>
          <w:sz w:val="28"/>
          <w:szCs w:val="28"/>
          <w:lang w:val="kk-KZ"/>
        </w:rPr>
        <w:t>онн</w:t>
      </w:r>
      <w:r w:rsidRPr="00542C8A">
        <w:rPr>
          <w:rFonts w:ascii="Times New Roman" w:hAnsi="Times New Roman" w:cs="Times New Roman"/>
          <w:spacing w:val="-8"/>
          <w:sz w:val="28"/>
          <w:szCs w:val="28"/>
          <w:lang w:val="kk-KZ"/>
        </w:rPr>
        <w:t xml:space="preserve">. </w:t>
      </w:r>
    </w:p>
    <w:p w:rsidR="00C502C8" w:rsidRPr="00542C8A" w:rsidRDefault="00C502C8" w:rsidP="00C502C8">
      <w:pPr>
        <w:spacing w:after="0" w:line="240" w:lineRule="auto"/>
        <w:ind w:firstLine="454"/>
        <w:jc w:val="both"/>
        <w:rPr>
          <w:rFonts w:ascii="Times New Roman" w:hAnsi="Times New Roman" w:cs="Times New Roman"/>
          <w:sz w:val="28"/>
          <w:szCs w:val="28"/>
          <w:lang w:val="kk-KZ"/>
        </w:rPr>
      </w:pPr>
    </w:p>
    <w:p w:rsidR="00C2677E" w:rsidRPr="00542C8A" w:rsidRDefault="00C502C8" w:rsidP="003F4BD4">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w:t>
      </w:r>
      <w:r w:rsidRPr="00542C8A">
        <w:rPr>
          <w:rFonts w:ascii="Times New Roman" w:hAnsi="Times New Roman" w:cs="Times New Roman"/>
          <w:b/>
          <w:i/>
          <w:sz w:val="28"/>
          <w:szCs w:val="28"/>
          <w:lang w:val="kk-KZ"/>
        </w:rPr>
        <w:t>Березовское</w:t>
      </w:r>
      <w:r w:rsidRPr="00542C8A">
        <w:rPr>
          <w:rFonts w:ascii="Times New Roman" w:hAnsi="Times New Roman" w:cs="Times New Roman"/>
          <w:sz w:val="28"/>
          <w:szCs w:val="28"/>
          <w:lang w:val="kk-KZ"/>
        </w:rPr>
        <w:t xml:space="preserve"> огнеупорных глин в Северо-Казахста</w:t>
      </w:r>
      <w:r w:rsidR="00C30ED5" w:rsidRPr="00542C8A">
        <w:rPr>
          <w:rFonts w:ascii="Times New Roman" w:hAnsi="Times New Roman" w:cs="Times New Roman"/>
          <w:sz w:val="28"/>
          <w:szCs w:val="28"/>
          <w:lang w:val="kk-KZ"/>
        </w:rPr>
        <w:t xml:space="preserve">нской области, в 40 км </w:t>
      </w:r>
      <w:r w:rsidR="001334F0" w:rsidRPr="00542C8A">
        <w:rPr>
          <w:rFonts w:ascii="Times New Roman" w:hAnsi="Times New Roman" w:cs="Times New Roman"/>
          <w:sz w:val="28"/>
          <w:szCs w:val="28"/>
          <w:lang w:val="kk-KZ"/>
        </w:rPr>
        <w:t xml:space="preserve">севернее </w:t>
      </w:r>
      <w:r w:rsidR="00C30ED5" w:rsidRPr="00542C8A">
        <w:rPr>
          <w:rFonts w:ascii="Times New Roman" w:hAnsi="Times New Roman" w:cs="Times New Roman"/>
          <w:sz w:val="28"/>
          <w:szCs w:val="28"/>
          <w:lang w:val="kk-KZ"/>
        </w:rPr>
        <w:t>от</w:t>
      </w:r>
      <w:r w:rsidRPr="00542C8A">
        <w:rPr>
          <w:rFonts w:ascii="Times New Roman" w:hAnsi="Times New Roman" w:cs="Times New Roman"/>
          <w:sz w:val="28"/>
          <w:szCs w:val="28"/>
          <w:lang w:val="kk-KZ"/>
        </w:rPr>
        <w:t xml:space="preserve"> г. Кокшетау.</w:t>
      </w:r>
    </w:p>
    <w:p w:rsidR="00C502C8" w:rsidRPr="00542C8A" w:rsidRDefault="00C502C8" w:rsidP="00C502C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Продуктивная толща является южным продолжением основных и высокоосновных глин Валентиновского месторождения. Пласт глин – это единая горизонтальная залежь с ровной подошвой и слабо размытой кровлей. Мощность пласта 0,3-14,5 м. </w:t>
      </w:r>
    </w:p>
    <w:p w:rsidR="00C502C8" w:rsidRPr="00542C8A" w:rsidRDefault="00C502C8" w:rsidP="00C502C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По содержанию</w:t>
      </w:r>
      <w:r w:rsidR="00D22AC3" w:rsidRPr="00542C8A">
        <w:rPr>
          <w:rFonts w:ascii="Times New Roman" w:hAnsi="Times New Roman" w:cs="Times New Roman"/>
          <w:sz w:val="28"/>
          <w:szCs w:val="28"/>
          <w:lang w:val="kk-KZ"/>
        </w:rPr>
        <w:t xml:space="preserve"> глинозема глины высокоосновные</w:t>
      </w:r>
      <w:r w:rsidRPr="00542C8A">
        <w:rPr>
          <w:rFonts w:ascii="Times New Roman" w:hAnsi="Times New Roman" w:cs="Times New Roman"/>
          <w:sz w:val="28"/>
          <w:szCs w:val="28"/>
          <w:lang w:val="kk-KZ"/>
        </w:rPr>
        <w:t xml:space="preserve">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 xml:space="preserve"> – 38-45%) 15,8%, основные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 xml:space="preserve"> – 28-38%) 58,1%, полукислые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 xml:space="preserve"> – 14-28%) 26%. </w:t>
      </w:r>
    </w:p>
    <w:p w:rsidR="00C502C8" w:rsidRPr="00542C8A" w:rsidRDefault="00C502C8" w:rsidP="00C502C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По огнеупо</w:t>
      </w:r>
      <w:r w:rsidR="00CD407B" w:rsidRPr="00542C8A">
        <w:rPr>
          <w:rFonts w:ascii="Times New Roman" w:hAnsi="Times New Roman" w:cs="Times New Roman"/>
          <w:sz w:val="28"/>
          <w:szCs w:val="28"/>
          <w:lang w:val="kk-KZ"/>
        </w:rPr>
        <w:t>рности глины на 97% огнеупорные</w:t>
      </w:r>
      <w:r w:rsidRPr="00542C8A">
        <w:rPr>
          <w:rFonts w:ascii="Times New Roman" w:hAnsi="Times New Roman" w:cs="Times New Roman"/>
          <w:sz w:val="28"/>
          <w:szCs w:val="28"/>
          <w:lang w:val="kk-KZ"/>
        </w:rPr>
        <w:t xml:space="preserve"> (1710</w:t>
      </w:r>
      <w:r w:rsidR="00F55597"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vertAlign w:val="superscript"/>
          <w:lang w:val="kk-KZ"/>
        </w:rPr>
        <w:t>0</w:t>
      </w:r>
      <w:r w:rsidRPr="00542C8A">
        <w:rPr>
          <w:rFonts w:ascii="Times New Roman" w:hAnsi="Times New Roman" w:cs="Times New Roman"/>
          <w:sz w:val="28"/>
          <w:szCs w:val="28"/>
          <w:lang w:val="kk-KZ"/>
        </w:rPr>
        <w:t>С и более), на 3%</w:t>
      </w:r>
      <w:r w:rsidR="006A467B"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 xml:space="preserve">-тугоплавкие. По пластичности – 8% глин высокопластичные </w:t>
      </w:r>
      <w:r w:rsidR="00150BA8" w:rsidRPr="00542C8A">
        <w:rPr>
          <w:rFonts w:ascii="Times New Roman" w:hAnsi="Times New Roman" w:cs="Times New Roman"/>
          <w:sz w:val="28"/>
          <w:szCs w:val="28"/>
          <w:lang w:val="kk-KZ"/>
        </w:rPr>
        <w:t>- число пластичности 15-25</w:t>
      </w:r>
      <w:r w:rsidRPr="00542C8A">
        <w:rPr>
          <w:rFonts w:ascii="Times New Roman" w:hAnsi="Times New Roman" w:cs="Times New Roman"/>
          <w:sz w:val="28"/>
          <w:szCs w:val="28"/>
          <w:lang w:val="kk-KZ"/>
        </w:rPr>
        <w:t xml:space="preserve">. В глинах преобладает каолинит, в высокоглиноземистых разностях, по-видимому, </w:t>
      </w:r>
      <w:r w:rsidR="00FA298D" w:rsidRPr="00542C8A">
        <w:rPr>
          <w:rFonts w:ascii="Times New Roman" w:hAnsi="Times New Roman" w:cs="Times New Roman"/>
          <w:sz w:val="28"/>
          <w:szCs w:val="28"/>
          <w:lang w:val="kk-KZ"/>
        </w:rPr>
        <w:t xml:space="preserve">присутствует </w:t>
      </w:r>
      <w:r w:rsidRPr="00542C8A">
        <w:rPr>
          <w:rFonts w:ascii="Times New Roman" w:hAnsi="Times New Roman" w:cs="Times New Roman"/>
          <w:sz w:val="28"/>
          <w:szCs w:val="28"/>
          <w:lang w:val="kk-KZ"/>
        </w:rPr>
        <w:t xml:space="preserve">гиббсит. </w:t>
      </w:r>
    </w:p>
    <w:p w:rsidR="00C502C8" w:rsidRPr="00542C8A" w:rsidRDefault="00C502C8" w:rsidP="00C502C8">
      <w:pPr>
        <w:spacing w:after="0" w:line="240" w:lineRule="auto"/>
        <w:ind w:firstLine="454"/>
        <w:jc w:val="both"/>
        <w:rPr>
          <w:rFonts w:ascii="Times New Roman" w:hAnsi="Times New Roman" w:cs="Times New Roman"/>
          <w:sz w:val="28"/>
          <w:szCs w:val="28"/>
          <w:lang w:val="kk-KZ"/>
        </w:rPr>
      </w:pPr>
    </w:p>
    <w:p w:rsidR="00C502C8" w:rsidRPr="00542C8A" w:rsidRDefault="00C502C8" w:rsidP="00C502C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Месторождение</w:t>
      </w:r>
      <w:r w:rsidRPr="00542C8A">
        <w:rPr>
          <w:rFonts w:ascii="Times New Roman" w:hAnsi="Times New Roman" w:cs="Times New Roman"/>
          <w:b/>
          <w:i/>
          <w:sz w:val="28"/>
          <w:szCs w:val="28"/>
          <w:lang w:val="kk-KZ"/>
        </w:rPr>
        <w:t xml:space="preserve"> Танкерисское</w:t>
      </w:r>
      <w:r w:rsidRPr="00542C8A">
        <w:rPr>
          <w:rFonts w:ascii="Times New Roman" w:hAnsi="Times New Roman" w:cs="Times New Roman"/>
          <w:sz w:val="28"/>
          <w:szCs w:val="28"/>
          <w:lang w:val="kk-KZ"/>
        </w:rPr>
        <w:t xml:space="preserve"> огнеупорных и тугоплавких глин расположено в Акмолинской </w:t>
      </w:r>
      <w:r w:rsidR="00150BA8" w:rsidRPr="00542C8A">
        <w:rPr>
          <w:rFonts w:ascii="Times New Roman" w:hAnsi="Times New Roman" w:cs="Times New Roman"/>
          <w:sz w:val="28"/>
          <w:szCs w:val="28"/>
          <w:lang w:val="kk-KZ"/>
        </w:rPr>
        <w:t>области, в 45 км</w:t>
      </w:r>
      <w:r w:rsidR="00B7727A" w:rsidRPr="00542C8A">
        <w:rPr>
          <w:rFonts w:ascii="Times New Roman" w:hAnsi="Times New Roman" w:cs="Times New Roman"/>
          <w:sz w:val="28"/>
          <w:szCs w:val="28"/>
          <w:lang w:val="kk-KZ"/>
        </w:rPr>
        <w:t xml:space="preserve"> северо-западнее</w:t>
      </w:r>
      <w:r w:rsidRPr="00542C8A">
        <w:rPr>
          <w:rFonts w:ascii="Times New Roman" w:hAnsi="Times New Roman" w:cs="Times New Roman"/>
          <w:sz w:val="28"/>
          <w:szCs w:val="28"/>
          <w:lang w:val="kk-KZ"/>
        </w:rPr>
        <w:t xml:space="preserve"> от г.Астана. </w:t>
      </w:r>
    </w:p>
    <w:p w:rsidR="00C502C8" w:rsidRPr="00542C8A" w:rsidRDefault="00C502C8" w:rsidP="00C502C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В его пределах выявлена линзовидная горизонтальная залежь. Длина ее 500-1300м, ширина – 450-600м, мощность – 0,5-25м, глубина залегания от 1 до 15 м. </w:t>
      </w:r>
    </w:p>
    <w:p w:rsidR="00C502C8" w:rsidRPr="00542C8A" w:rsidRDefault="00C502C8" w:rsidP="00C502C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Химический состав глин, %: SiO</w:t>
      </w:r>
      <w:r w:rsidRPr="00542C8A">
        <w:rPr>
          <w:rFonts w:ascii="Times New Roman" w:hAnsi="Times New Roman" w:cs="Times New Roman"/>
          <w:sz w:val="28"/>
          <w:szCs w:val="28"/>
          <w:vertAlign w:val="subscript"/>
          <w:lang w:val="kk-KZ"/>
        </w:rPr>
        <w:t>2</w:t>
      </w:r>
      <w:r w:rsidR="00C909C9"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C909C9"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50,42-72,35; TiO</w:t>
      </w:r>
      <w:r w:rsidRPr="00542C8A">
        <w:rPr>
          <w:rFonts w:ascii="Times New Roman" w:hAnsi="Times New Roman" w:cs="Times New Roman"/>
          <w:sz w:val="28"/>
          <w:szCs w:val="28"/>
          <w:vertAlign w:val="subscript"/>
          <w:lang w:val="kk-KZ"/>
        </w:rPr>
        <w:t>2</w:t>
      </w:r>
      <w:r w:rsidR="00C909C9"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-0,4-2,52;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C909C9"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C909C9" w:rsidRPr="00542C8A">
        <w:rPr>
          <w:rFonts w:ascii="Times New Roman" w:hAnsi="Times New Roman" w:cs="Times New Roman"/>
          <w:sz w:val="28"/>
          <w:szCs w:val="28"/>
          <w:lang w:val="kk-KZ"/>
        </w:rPr>
        <w:t xml:space="preserve"> </w:t>
      </w:r>
      <w:r w:rsidR="00CD407B" w:rsidRPr="00542C8A">
        <w:rPr>
          <w:rFonts w:ascii="Times New Roman" w:hAnsi="Times New Roman" w:cs="Times New Roman"/>
          <w:sz w:val="28"/>
          <w:szCs w:val="28"/>
          <w:lang w:val="kk-KZ"/>
        </w:rPr>
        <w:t xml:space="preserve">16,95-34,27; </w:t>
      </w:r>
      <w:r w:rsidRPr="00542C8A">
        <w:rPr>
          <w:rFonts w:ascii="Times New Roman" w:hAnsi="Times New Roman" w:cs="Times New Roman"/>
          <w:sz w:val="28"/>
          <w:szCs w:val="28"/>
          <w:lang w:val="kk-KZ"/>
        </w:rPr>
        <w:t>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CD407B" w:rsidRPr="00542C8A">
        <w:rPr>
          <w:rFonts w:ascii="Times New Roman" w:hAnsi="Times New Roman" w:cs="Times New Roman"/>
          <w:sz w:val="28"/>
          <w:szCs w:val="28"/>
          <w:lang w:val="kk-KZ"/>
        </w:rPr>
        <w:t xml:space="preserve"> – 0,24-14,61; СаО – 0,1-0,81; </w:t>
      </w:r>
      <w:r w:rsidRPr="00542C8A">
        <w:rPr>
          <w:rFonts w:ascii="Times New Roman" w:hAnsi="Times New Roman" w:cs="Times New Roman"/>
          <w:sz w:val="28"/>
          <w:szCs w:val="28"/>
          <w:lang w:val="kk-KZ"/>
        </w:rPr>
        <w:t>MgO – 0,1-1,19; Na</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0,1-0,3; K</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0,3-2,7; SO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 xml:space="preserve"> – 0,05-1,33; п.п.п. – 4,39-10,75.</w:t>
      </w:r>
    </w:p>
    <w:p w:rsidR="00C502C8" w:rsidRPr="00542C8A" w:rsidRDefault="00C502C8" w:rsidP="00C502C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Физико-механические свойства глин: температура спекания – 1100-1150</w:t>
      </w:r>
      <w:r w:rsidR="00150BA8"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vertAlign w:val="superscript"/>
          <w:lang w:val="kk-KZ"/>
        </w:rPr>
        <w:t>0</w:t>
      </w:r>
      <w:r w:rsidRPr="00542C8A">
        <w:rPr>
          <w:rFonts w:ascii="Times New Roman" w:hAnsi="Times New Roman" w:cs="Times New Roman"/>
          <w:sz w:val="28"/>
          <w:szCs w:val="28"/>
          <w:lang w:val="kk-KZ"/>
        </w:rPr>
        <w:t>С; огнеупорность – 1690-1710</w:t>
      </w:r>
      <w:r w:rsidR="00150BA8"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vertAlign w:val="superscript"/>
          <w:lang w:val="kk-KZ"/>
        </w:rPr>
        <w:t>0</w:t>
      </w:r>
      <w:r w:rsidRPr="00542C8A">
        <w:rPr>
          <w:rFonts w:ascii="Times New Roman" w:hAnsi="Times New Roman" w:cs="Times New Roman"/>
          <w:sz w:val="28"/>
          <w:szCs w:val="28"/>
          <w:lang w:val="kk-KZ"/>
        </w:rPr>
        <w:t xml:space="preserve">С. </w:t>
      </w:r>
    </w:p>
    <w:p w:rsidR="00C502C8" w:rsidRPr="00542C8A" w:rsidRDefault="00C502C8" w:rsidP="00C502C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Состав глин каолинит-гидрослюдистые и каолинит-монтмориллонитовый.</w:t>
      </w:r>
    </w:p>
    <w:p w:rsidR="00C502C8" w:rsidRPr="00542C8A" w:rsidRDefault="00C502C8" w:rsidP="00C502C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Глины пригодны для производства облицовочных фасадных, мозаичных плиток и сантехфаянса. </w:t>
      </w:r>
    </w:p>
    <w:p w:rsidR="00C502C8" w:rsidRPr="00542C8A" w:rsidRDefault="00C502C8" w:rsidP="00C502C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Запасы </w:t>
      </w:r>
      <w:r w:rsidR="00D7024A" w:rsidRPr="00542C8A">
        <w:rPr>
          <w:rFonts w:ascii="Times New Roman" w:hAnsi="Times New Roman" w:cs="Times New Roman"/>
          <w:sz w:val="28"/>
          <w:szCs w:val="28"/>
          <w:lang w:val="kk-KZ"/>
        </w:rPr>
        <w:t>глин</w:t>
      </w:r>
      <w:r w:rsidRPr="00542C8A">
        <w:rPr>
          <w:rFonts w:ascii="Times New Roman" w:hAnsi="Times New Roman" w:cs="Times New Roman"/>
          <w:sz w:val="28"/>
          <w:szCs w:val="28"/>
          <w:lang w:val="kk-KZ"/>
        </w:rPr>
        <w:t xml:space="preserve"> составляют по категориям А+В+С</w:t>
      </w:r>
      <w:r w:rsidRPr="00542C8A">
        <w:rPr>
          <w:rFonts w:ascii="Times New Roman" w:hAnsi="Times New Roman" w:cs="Times New Roman"/>
          <w:sz w:val="28"/>
          <w:szCs w:val="28"/>
          <w:vertAlign w:val="subscript"/>
          <w:lang w:val="kk-KZ"/>
        </w:rPr>
        <w:t>1</w:t>
      </w:r>
      <w:r w:rsidRPr="00542C8A">
        <w:rPr>
          <w:rFonts w:ascii="Times New Roman" w:hAnsi="Times New Roman" w:cs="Times New Roman"/>
          <w:sz w:val="28"/>
          <w:szCs w:val="28"/>
          <w:lang w:val="kk-KZ"/>
        </w:rPr>
        <w:t xml:space="preserve"> – 1954 тыс.т</w:t>
      </w:r>
      <w:r w:rsidR="00924115" w:rsidRPr="00542C8A">
        <w:rPr>
          <w:rFonts w:ascii="Times New Roman" w:hAnsi="Times New Roman" w:cs="Times New Roman"/>
          <w:sz w:val="28"/>
          <w:szCs w:val="28"/>
          <w:lang w:val="kk-KZ"/>
        </w:rPr>
        <w:t>онн</w:t>
      </w:r>
      <w:r w:rsidRPr="00542C8A">
        <w:rPr>
          <w:rFonts w:ascii="Times New Roman" w:hAnsi="Times New Roman" w:cs="Times New Roman"/>
          <w:sz w:val="28"/>
          <w:szCs w:val="28"/>
          <w:lang w:val="kk-KZ"/>
        </w:rPr>
        <w:t xml:space="preserve">. </w:t>
      </w:r>
    </w:p>
    <w:p w:rsidR="00C502C8" w:rsidRPr="00542C8A" w:rsidRDefault="00C502C8" w:rsidP="00C502C8">
      <w:pPr>
        <w:spacing w:after="0" w:line="240" w:lineRule="auto"/>
        <w:ind w:firstLine="454"/>
        <w:jc w:val="both"/>
        <w:rPr>
          <w:rFonts w:ascii="Times New Roman" w:hAnsi="Times New Roman" w:cs="Times New Roman"/>
          <w:sz w:val="28"/>
          <w:szCs w:val="28"/>
          <w:lang w:val="kk-KZ"/>
        </w:rPr>
      </w:pPr>
    </w:p>
    <w:p w:rsidR="00C502C8" w:rsidRPr="00542C8A" w:rsidRDefault="00C502C8"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lang w:val="kk-KZ"/>
        </w:rPr>
        <w:t>Месторождение</w:t>
      </w:r>
      <w:r w:rsidRPr="00542C8A">
        <w:rPr>
          <w:rFonts w:ascii="Times New Roman" w:hAnsi="Times New Roman" w:cs="Times New Roman"/>
          <w:b/>
          <w:i/>
          <w:sz w:val="28"/>
          <w:szCs w:val="28"/>
          <w:lang w:val="kk-KZ"/>
        </w:rPr>
        <w:t xml:space="preserve"> Целиноградское</w:t>
      </w:r>
      <w:r w:rsidRPr="00542C8A">
        <w:rPr>
          <w:rFonts w:ascii="Times New Roman" w:hAnsi="Times New Roman" w:cs="Times New Roman"/>
          <w:sz w:val="28"/>
          <w:szCs w:val="28"/>
          <w:lang w:val="kk-KZ"/>
        </w:rPr>
        <w:t xml:space="preserve"> </w:t>
      </w:r>
      <w:r w:rsidR="00150BA8" w:rsidRPr="00542C8A">
        <w:rPr>
          <w:rFonts w:ascii="Times New Roman" w:hAnsi="Times New Roman" w:cs="Times New Roman"/>
          <w:sz w:val="28"/>
          <w:szCs w:val="28"/>
          <w:lang w:val="kk-KZ"/>
        </w:rPr>
        <w:t xml:space="preserve">огнеупорных и тугоплавких глин </w:t>
      </w:r>
      <w:r w:rsidRPr="00542C8A">
        <w:rPr>
          <w:rFonts w:ascii="Times New Roman" w:hAnsi="Times New Roman" w:cs="Times New Roman"/>
          <w:sz w:val="28"/>
          <w:szCs w:val="28"/>
          <w:lang w:val="kk-KZ"/>
        </w:rPr>
        <w:t>в Акмолинской области</w:t>
      </w:r>
      <w:r w:rsidR="00150BA8" w:rsidRPr="00542C8A">
        <w:rPr>
          <w:rFonts w:ascii="Times New Roman" w:hAnsi="Times New Roman" w:cs="Times New Roman"/>
          <w:sz w:val="28"/>
          <w:szCs w:val="28"/>
        </w:rPr>
        <w:t>, в 6 км</w:t>
      </w:r>
      <w:r w:rsidRPr="00542C8A">
        <w:rPr>
          <w:rFonts w:ascii="Times New Roman" w:hAnsi="Times New Roman" w:cs="Times New Roman"/>
          <w:sz w:val="28"/>
          <w:szCs w:val="28"/>
        </w:rPr>
        <w:t xml:space="preserve"> от г.Астана. </w:t>
      </w:r>
    </w:p>
    <w:p w:rsidR="00C502C8" w:rsidRPr="00542C8A" w:rsidRDefault="00C502C8" w:rsidP="00C502C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Продуктивная толща представлена двумя комплексами пород – переотложенными глинами и глинами кор выветривания. Залежи на обоих участках пластообразные горизонтальные. Залежь участка Основной длиной 1500-2000м, шириной 1000м, мощностью 0,5-11,5м, глубиной залегания кровли 0,3-5,8м, включает 70% запасов глин месторождения. </w:t>
      </w:r>
    </w:p>
    <w:p w:rsidR="00C502C8" w:rsidRPr="00542C8A" w:rsidRDefault="00C502C8" w:rsidP="00C502C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rPr>
        <w:t xml:space="preserve">Химический состав глин, %: </w:t>
      </w:r>
      <w:r w:rsidRPr="00542C8A">
        <w:rPr>
          <w:rFonts w:ascii="Times New Roman" w:hAnsi="Times New Roman" w:cs="Times New Roman"/>
          <w:sz w:val="28"/>
          <w:szCs w:val="28"/>
          <w:lang w:val="kk-KZ"/>
        </w:rPr>
        <w:t>SiO</w:t>
      </w:r>
      <w:r w:rsidRPr="00542C8A">
        <w:rPr>
          <w:rFonts w:ascii="Times New Roman" w:hAnsi="Times New Roman" w:cs="Times New Roman"/>
          <w:sz w:val="28"/>
          <w:szCs w:val="28"/>
          <w:vertAlign w:val="subscript"/>
          <w:lang w:val="kk-KZ"/>
        </w:rPr>
        <w:t>2</w:t>
      </w:r>
      <w:r w:rsidR="00C909C9"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C909C9"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52,4-66,2; TiO</w:t>
      </w:r>
      <w:r w:rsidRPr="00542C8A">
        <w:rPr>
          <w:rFonts w:ascii="Times New Roman" w:hAnsi="Times New Roman" w:cs="Times New Roman"/>
          <w:sz w:val="28"/>
          <w:szCs w:val="28"/>
          <w:vertAlign w:val="subscript"/>
          <w:lang w:val="kk-KZ"/>
        </w:rPr>
        <w:t>2</w:t>
      </w:r>
      <w:r w:rsidR="00C909C9"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C909C9"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0,45-1,45;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C909C9"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C909C9" w:rsidRPr="00542C8A">
        <w:rPr>
          <w:rFonts w:ascii="Times New Roman" w:hAnsi="Times New Roman" w:cs="Times New Roman"/>
          <w:sz w:val="28"/>
          <w:szCs w:val="28"/>
          <w:lang w:val="kk-KZ"/>
        </w:rPr>
        <w:t xml:space="preserve"> </w:t>
      </w:r>
      <w:r w:rsidR="00CD407B" w:rsidRPr="00542C8A">
        <w:rPr>
          <w:rFonts w:ascii="Times New Roman" w:hAnsi="Times New Roman" w:cs="Times New Roman"/>
          <w:sz w:val="28"/>
          <w:szCs w:val="28"/>
          <w:lang w:val="kk-KZ"/>
        </w:rPr>
        <w:t xml:space="preserve">18,4-28,9; </w:t>
      </w:r>
      <w:r w:rsidRPr="00542C8A">
        <w:rPr>
          <w:rFonts w:ascii="Times New Roman" w:hAnsi="Times New Roman" w:cs="Times New Roman"/>
          <w:sz w:val="28"/>
          <w:szCs w:val="28"/>
          <w:lang w:val="kk-KZ"/>
        </w:rPr>
        <w:t>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CD407B" w:rsidRPr="00542C8A">
        <w:rPr>
          <w:rFonts w:ascii="Times New Roman" w:hAnsi="Times New Roman" w:cs="Times New Roman"/>
          <w:sz w:val="28"/>
          <w:szCs w:val="28"/>
          <w:lang w:val="kk-KZ"/>
        </w:rPr>
        <w:t xml:space="preserve"> – 1,88-5,7; СаО – 0,11-1,32; </w:t>
      </w:r>
      <w:r w:rsidRPr="00542C8A">
        <w:rPr>
          <w:rFonts w:ascii="Times New Roman" w:hAnsi="Times New Roman" w:cs="Times New Roman"/>
          <w:sz w:val="28"/>
          <w:szCs w:val="28"/>
          <w:lang w:val="kk-KZ"/>
        </w:rPr>
        <w:t>MgO – 0,68-2,50; SO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 xml:space="preserve"> – 0,05-0,74.</w:t>
      </w:r>
    </w:p>
    <w:p w:rsidR="00C502C8" w:rsidRPr="00542C8A" w:rsidRDefault="00C502C8" w:rsidP="00C502C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Физико-механические свойства глин: температура плавления – 1630</w:t>
      </w:r>
      <w:r w:rsidR="00924115"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vertAlign w:val="superscript"/>
          <w:lang w:val="kk-KZ"/>
        </w:rPr>
        <w:t>0</w:t>
      </w:r>
      <w:r w:rsidRPr="00542C8A">
        <w:rPr>
          <w:rFonts w:ascii="Times New Roman" w:hAnsi="Times New Roman" w:cs="Times New Roman"/>
          <w:sz w:val="28"/>
          <w:szCs w:val="28"/>
          <w:lang w:val="kk-KZ"/>
        </w:rPr>
        <w:t xml:space="preserve">С. Глины относятся к классу дисперсных и высокодисперсных. Пластичность глин высокая (29). По температуре спекания – к сильно- и среднеспекающиеся. </w:t>
      </w:r>
    </w:p>
    <w:p w:rsidR="00C502C8" w:rsidRPr="00542C8A" w:rsidRDefault="00C502C8" w:rsidP="00C502C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Технологические испытания показали, что спекающиеся глины пригодны для производства канализационных и дренажных раструбных труб, плиток облицовочных и фасадных под глазурь с обжигом в роликовых и сетчатых печах, плиток для полов, неспекающиеся глины – в качестве отощающей добавки и для получения шамота. </w:t>
      </w:r>
    </w:p>
    <w:p w:rsidR="00C502C8" w:rsidRPr="00542C8A" w:rsidRDefault="00C502C8" w:rsidP="00C502C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глин участка Основной по А+В+С</w:t>
      </w:r>
      <w:r w:rsidRPr="00542C8A">
        <w:rPr>
          <w:rFonts w:ascii="Times New Roman" w:hAnsi="Times New Roman" w:cs="Times New Roman"/>
          <w:sz w:val="28"/>
          <w:szCs w:val="28"/>
          <w:vertAlign w:val="subscript"/>
          <w:lang w:val="kk-KZ"/>
        </w:rPr>
        <w:t>1</w:t>
      </w:r>
      <w:r w:rsidRPr="00542C8A">
        <w:rPr>
          <w:rFonts w:ascii="Times New Roman" w:hAnsi="Times New Roman" w:cs="Times New Roman"/>
          <w:sz w:val="28"/>
          <w:szCs w:val="28"/>
          <w:lang w:val="kk-KZ"/>
        </w:rPr>
        <w:t xml:space="preserve"> – 9485 тыс.т</w:t>
      </w:r>
      <w:r w:rsidR="00924115" w:rsidRPr="00542C8A">
        <w:rPr>
          <w:rFonts w:ascii="Times New Roman" w:hAnsi="Times New Roman" w:cs="Times New Roman"/>
          <w:sz w:val="28"/>
          <w:szCs w:val="28"/>
          <w:lang w:val="kk-KZ"/>
        </w:rPr>
        <w:t>онн</w:t>
      </w:r>
      <w:r w:rsidRPr="00542C8A">
        <w:rPr>
          <w:rFonts w:ascii="Times New Roman" w:hAnsi="Times New Roman" w:cs="Times New Roman"/>
          <w:sz w:val="28"/>
          <w:szCs w:val="28"/>
          <w:lang w:val="kk-KZ"/>
        </w:rPr>
        <w:t>.</w:t>
      </w:r>
    </w:p>
    <w:p w:rsidR="00207833" w:rsidRPr="00542C8A" w:rsidRDefault="00C502C8" w:rsidP="00C3578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Месторождение</w:t>
      </w:r>
      <w:r w:rsidRPr="00542C8A">
        <w:rPr>
          <w:rFonts w:ascii="Times New Roman" w:hAnsi="Times New Roman" w:cs="Times New Roman"/>
          <w:b/>
          <w:sz w:val="28"/>
          <w:szCs w:val="28"/>
          <w:lang w:val="kk-KZ"/>
        </w:rPr>
        <w:t xml:space="preserve"> </w:t>
      </w:r>
      <w:r w:rsidRPr="00542C8A">
        <w:rPr>
          <w:rFonts w:ascii="Times New Roman" w:hAnsi="Times New Roman" w:cs="Times New Roman"/>
          <w:b/>
          <w:i/>
          <w:sz w:val="28"/>
          <w:szCs w:val="28"/>
          <w:lang w:val="kk-KZ"/>
        </w:rPr>
        <w:t>Жанадаурское</w:t>
      </w:r>
      <w:r w:rsidRPr="00542C8A">
        <w:rPr>
          <w:rFonts w:ascii="Times New Roman" w:hAnsi="Times New Roman" w:cs="Times New Roman"/>
          <w:sz w:val="28"/>
          <w:szCs w:val="28"/>
          <w:lang w:val="kk-KZ"/>
        </w:rPr>
        <w:t xml:space="preserve"> огнеупорных и тугоплавких глин в Восточно-К</w:t>
      </w:r>
      <w:r w:rsidR="00150BA8" w:rsidRPr="00542C8A">
        <w:rPr>
          <w:rFonts w:ascii="Times New Roman" w:hAnsi="Times New Roman" w:cs="Times New Roman"/>
          <w:sz w:val="28"/>
          <w:szCs w:val="28"/>
          <w:lang w:val="kk-KZ"/>
        </w:rPr>
        <w:t>азахстанской области, в 46 км</w:t>
      </w:r>
      <w:r w:rsidR="001C497B" w:rsidRPr="00542C8A">
        <w:rPr>
          <w:rFonts w:ascii="Times New Roman" w:hAnsi="Times New Roman" w:cs="Times New Roman"/>
          <w:sz w:val="28"/>
          <w:szCs w:val="28"/>
          <w:lang w:val="kk-KZ"/>
        </w:rPr>
        <w:t xml:space="preserve"> северо-восточнее </w:t>
      </w:r>
      <w:r w:rsidR="00150BA8" w:rsidRPr="00542C8A">
        <w:rPr>
          <w:rFonts w:ascii="Times New Roman" w:hAnsi="Times New Roman" w:cs="Times New Roman"/>
          <w:sz w:val="28"/>
          <w:szCs w:val="28"/>
          <w:lang w:val="kk-KZ"/>
        </w:rPr>
        <w:t>от</w:t>
      </w:r>
      <w:r w:rsidRPr="00542C8A">
        <w:rPr>
          <w:rFonts w:ascii="Times New Roman" w:hAnsi="Times New Roman" w:cs="Times New Roman"/>
          <w:sz w:val="28"/>
          <w:szCs w:val="28"/>
          <w:lang w:val="kk-KZ"/>
        </w:rPr>
        <w:t xml:space="preserve"> пристани Куйган</w:t>
      </w:r>
      <w:r w:rsidR="006257D2" w:rsidRPr="00542C8A">
        <w:rPr>
          <w:rFonts w:ascii="Times New Roman" w:hAnsi="Times New Roman" w:cs="Times New Roman"/>
          <w:sz w:val="28"/>
          <w:szCs w:val="28"/>
          <w:lang w:val="kk-KZ"/>
        </w:rPr>
        <w:t>.</w:t>
      </w:r>
    </w:p>
    <w:p w:rsidR="00287F0B" w:rsidRPr="00542C8A" w:rsidRDefault="00287F0B" w:rsidP="00287F0B">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Продуктивная толща представлена глинами и аргиллитами. Выявлена одна пластообразная горизонтальная залежь. Длина ее 1500м, ширина 700-1000м, мощность 1,7-17,5 м, глубина залегания 0-9,5м.</w:t>
      </w:r>
    </w:p>
    <w:p w:rsidR="00287F0B" w:rsidRPr="00542C8A" w:rsidRDefault="00287F0B" w:rsidP="00287F0B">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Химический состав глин, %: SiO</w:t>
      </w:r>
      <w:r w:rsidRPr="00542C8A">
        <w:rPr>
          <w:rFonts w:ascii="Times New Roman" w:hAnsi="Times New Roman" w:cs="Times New Roman"/>
          <w:sz w:val="28"/>
          <w:szCs w:val="28"/>
          <w:vertAlign w:val="subscript"/>
          <w:lang w:val="kk-KZ"/>
        </w:rPr>
        <w:t xml:space="preserve">2 </w:t>
      </w:r>
      <w:r w:rsidRPr="00542C8A">
        <w:rPr>
          <w:rFonts w:ascii="Times New Roman" w:hAnsi="Times New Roman" w:cs="Times New Roman"/>
          <w:sz w:val="28"/>
          <w:szCs w:val="28"/>
          <w:lang w:val="kk-KZ"/>
        </w:rPr>
        <w:t>- 46,56-78,95;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 xml:space="preserve">3 </w:t>
      </w:r>
      <w:r w:rsidRPr="00542C8A">
        <w:rPr>
          <w:rFonts w:ascii="Times New Roman" w:hAnsi="Times New Roman" w:cs="Times New Roman"/>
          <w:sz w:val="28"/>
          <w:szCs w:val="28"/>
          <w:lang w:val="kk-KZ"/>
        </w:rPr>
        <w:t>- 11,9-29,34;  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 xml:space="preserve"> – 1,43-21,31; СаО – 0,14-0,4;  MgO – 0,2-1,8; R</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0-3,61; п.п.п. – 3,42-14,21.</w:t>
      </w:r>
    </w:p>
    <w:p w:rsidR="00C502C8" w:rsidRPr="00542C8A" w:rsidRDefault="00C502C8" w:rsidP="00C502C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Физико-механические свойства глин: число пластичности-7-19,4; огнеупорность – 1300-1700</w:t>
      </w:r>
      <w:r w:rsidR="00D7024A" w:rsidRPr="00542C8A">
        <w:rPr>
          <w:rFonts w:ascii="Times New Roman" w:hAnsi="Times New Roman" w:cs="Times New Roman"/>
          <w:sz w:val="28"/>
          <w:szCs w:val="28"/>
          <w:lang w:val="kk-KZ"/>
        </w:rPr>
        <w:t xml:space="preserve"> </w:t>
      </w:r>
      <w:r w:rsidR="00D7024A" w:rsidRPr="00542C8A">
        <w:rPr>
          <w:rFonts w:ascii="Times New Roman" w:hAnsi="Times New Roman" w:cs="Times New Roman"/>
          <w:sz w:val="28"/>
          <w:szCs w:val="28"/>
          <w:vertAlign w:val="superscript"/>
          <w:lang w:val="kk-KZ"/>
        </w:rPr>
        <w:t>0</w:t>
      </w:r>
      <w:r w:rsidR="00D7024A" w:rsidRPr="00542C8A">
        <w:rPr>
          <w:rFonts w:ascii="Times New Roman" w:hAnsi="Times New Roman" w:cs="Times New Roman"/>
          <w:sz w:val="28"/>
          <w:szCs w:val="28"/>
          <w:lang w:val="kk-KZ"/>
        </w:rPr>
        <w:t>С</w:t>
      </w:r>
      <w:r w:rsidRPr="00542C8A">
        <w:rPr>
          <w:rFonts w:ascii="Times New Roman" w:hAnsi="Times New Roman" w:cs="Times New Roman"/>
          <w:sz w:val="28"/>
          <w:szCs w:val="28"/>
          <w:lang w:val="kk-KZ"/>
        </w:rPr>
        <w:t>.</w:t>
      </w:r>
    </w:p>
    <w:p w:rsidR="00C502C8" w:rsidRPr="00542C8A" w:rsidRDefault="00C502C8" w:rsidP="00C502C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lastRenderedPageBreak/>
        <w:t>Лабораторными технологическими исследованиями установлено</w:t>
      </w:r>
      <w:r w:rsidR="00D7024A" w:rsidRPr="00542C8A">
        <w:rPr>
          <w:rFonts w:ascii="Times New Roman" w:hAnsi="Times New Roman" w:cs="Times New Roman"/>
          <w:sz w:val="28"/>
          <w:szCs w:val="28"/>
          <w:lang w:val="kk-KZ"/>
        </w:rPr>
        <w:t>, что глины могу</w:t>
      </w:r>
      <w:r w:rsidRPr="00542C8A">
        <w:rPr>
          <w:rFonts w:ascii="Times New Roman" w:hAnsi="Times New Roman" w:cs="Times New Roman"/>
          <w:sz w:val="28"/>
          <w:szCs w:val="28"/>
          <w:lang w:val="kk-KZ"/>
        </w:rPr>
        <w:t>т быть использован</w:t>
      </w:r>
      <w:r w:rsidR="00D7024A" w:rsidRPr="00542C8A">
        <w:rPr>
          <w:rFonts w:ascii="Times New Roman" w:hAnsi="Times New Roman" w:cs="Times New Roman"/>
          <w:sz w:val="28"/>
          <w:szCs w:val="28"/>
          <w:lang w:val="kk-KZ"/>
        </w:rPr>
        <w:t>ы</w:t>
      </w:r>
      <w:r w:rsidRPr="00542C8A">
        <w:rPr>
          <w:rFonts w:ascii="Times New Roman" w:hAnsi="Times New Roman" w:cs="Times New Roman"/>
          <w:sz w:val="28"/>
          <w:szCs w:val="28"/>
          <w:lang w:val="kk-KZ"/>
        </w:rPr>
        <w:t xml:space="preserve"> для производства широкого ассортимента изделий грубой керамики – облицовочные и половые плитки, канализационные трубы и др.</w:t>
      </w:r>
    </w:p>
    <w:p w:rsidR="00D7024A" w:rsidRPr="00542C8A" w:rsidRDefault="00FA298D" w:rsidP="00C502C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глин и аргиллитов</w:t>
      </w:r>
      <w:r w:rsidR="00C502C8" w:rsidRPr="00542C8A">
        <w:rPr>
          <w:rFonts w:ascii="Times New Roman" w:hAnsi="Times New Roman" w:cs="Times New Roman"/>
          <w:sz w:val="28"/>
          <w:szCs w:val="28"/>
          <w:lang w:val="kk-KZ"/>
        </w:rPr>
        <w:t xml:space="preserve"> по категориям А+В+С</w:t>
      </w:r>
      <w:r w:rsidR="00C502C8" w:rsidRPr="00542C8A">
        <w:rPr>
          <w:rFonts w:ascii="Times New Roman" w:hAnsi="Times New Roman" w:cs="Times New Roman"/>
          <w:sz w:val="28"/>
          <w:szCs w:val="28"/>
          <w:vertAlign w:val="subscript"/>
          <w:lang w:val="kk-KZ"/>
        </w:rPr>
        <w:t>1</w:t>
      </w:r>
      <w:r w:rsidR="00C502C8" w:rsidRPr="00542C8A">
        <w:rPr>
          <w:rFonts w:ascii="Times New Roman" w:hAnsi="Times New Roman" w:cs="Times New Roman"/>
          <w:sz w:val="28"/>
          <w:szCs w:val="28"/>
          <w:lang w:val="kk-KZ"/>
        </w:rPr>
        <w:t xml:space="preserve"> составляют </w:t>
      </w:r>
      <w:r w:rsidR="006B6840" w:rsidRPr="00542C8A">
        <w:rPr>
          <w:rFonts w:ascii="Times New Roman" w:hAnsi="Times New Roman" w:cs="Times New Roman"/>
          <w:sz w:val="28"/>
          <w:szCs w:val="28"/>
          <w:lang w:val="kk-KZ"/>
        </w:rPr>
        <w:t xml:space="preserve">                 </w:t>
      </w:r>
      <w:r w:rsidR="00C502C8" w:rsidRPr="00542C8A">
        <w:rPr>
          <w:rFonts w:ascii="Times New Roman" w:hAnsi="Times New Roman" w:cs="Times New Roman"/>
          <w:sz w:val="28"/>
          <w:szCs w:val="28"/>
          <w:lang w:val="kk-KZ"/>
        </w:rPr>
        <w:t>8487 тыс.т</w:t>
      </w:r>
      <w:r w:rsidR="00924115" w:rsidRPr="00542C8A">
        <w:rPr>
          <w:rFonts w:ascii="Times New Roman" w:hAnsi="Times New Roman" w:cs="Times New Roman"/>
          <w:sz w:val="28"/>
          <w:szCs w:val="28"/>
          <w:lang w:val="kk-KZ"/>
        </w:rPr>
        <w:t>онн</w:t>
      </w:r>
      <w:r w:rsidR="00C502C8" w:rsidRPr="00542C8A">
        <w:rPr>
          <w:rFonts w:ascii="Times New Roman" w:hAnsi="Times New Roman" w:cs="Times New Roman"/>
          <w:sz w:val="28"/>
          <w:szCs w:val="28"/>
          <w:lang w:val="kk-KZ"/>
        </w:rPr>
        <w:t>, по С</w:t>
      </w:r>
      <w:r w:rsidR="00C502C8" w:rsidRPr="00542C8A">
        <w:rPr>
          <w:rFonts w:ascii="Times New Roman" w:hAnsi="Times New Roman" w:cs="Times New Roman"/>
          <w:sz w:val="28"/>
          <w:szCs w:val="28"/>
          <w:vertAlign w:val="subscript"/>
          <w:lang w:val="kk-KZ"/>
        </w:rPr>
        <w:t>2</w:t>
      </w:r>
      <w:r w:rsidR="00C502C8" w:rsidRPr="00542C8A">
        <w:rPr>
          <w:rFonts w:ascii="Times New Roman" w:hAnsi="Times New Roman" w:cs="Times New Roman"/>
          <w:sz w:val="28"/>
          <w:szCs w:val="28"/>
          <w:lang w:val="kk-KZ"/>
        </w:rPr>
        <w:t xml:space="preserve"> – 15189тыс.т</w:t>
      </w:r>
      <w:r w:rsidR="00924115" w:rsidRPr="00542C8A">
        <w:rPr>
          <w:rFonts w:ascii="Times New Roman" w:hAnsi="Times New Roman" w:cs="Times New Roman"/>
          <w:sz w:val="28"/>
          <w:szCs w:val="28"/>
          <w:lang w:val="kk-KZ"/>
        </w:rPr>
        <w:t>онн</w:t>
      </w:r>
      <w:r w:rsidR="00C502C8" w:rsidRPr="00542C8A">
        <w:rPr>
          <w:rFonts w:ascii="Times New Roman" w:hAnsi="Times New Roman" w:cs="Times New Roman"/>
          <w:sz w:val="28"/>
          <w:szCs w:val="28"/>
          <w:lang w:val="kk-KZ"/>
        </w:rPr>
        <w:t xml:space="preserve">. </w:t>
      </w:r>
    </w:p>
    <w:p w:rsidR="00C502C8" w:rsidRPr="00542C8A" w:rsidRDefault="00C502C8" w:rsidP="00C502C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крупное. </w:t>
      </w:r>
    </w:p>
    <w:p w:rsidR="00660F88" w:rsidRPr="00542C8A" w:rsidRDefault="00660F88" w:rsidP="00C502C8">
      <w:pPr>
        <w:spacing w:after="0" w:line="240" w:lineRule="auto"/>
        <w:ind w:firstLine="454"/>
        <w:jc w:val="both"/>
        <w:rPr>
          <w:rFonts w:ascii="Times New Roman" w:hAnsi="Times New Roman" w:cs="Times New Roman"/>
          <w:sz w:val="28"/>
          <w:szCs w:val="28"/>
        </w:rPr>
      </w:pPr>
    </w:p>
    <w:p w:rsidR="00F80F31" w:rsidRPr="00542C8A" w:rsidRDefault="00F80F31" w:rsidP="00F80F31">
      <w:pPr>
        <w:spacing w:after="0" w:line="240" w:lineRule="auto"/>
        <w:jc w:val="center"/>
        <w:rPr>
          <w:rFonts w:ascii="Times New Roman" w:eastAsia="Times New Roman" w:hAnsi="Times New Roman" w:cs="Times New Roman"/>
          <w:b/>
          <w:sz w:val="28"/>
          <w:szCs w:val="28"/>
        </w:rPr>
      </w:pPr>
      <w:r w:rsidRPr="00542C8A">
        <w:rPr>
          <w:rFonts w:ascii="Times New Roman" w:eastAsia="Times New Roman" w:hAnsi="Times New Roman" w:cs="Times New Roman"/>
          <w:b/>
          <w:sz w:val="28"/>
          <w:szCs w:val="28"/>
        </w:rPr>
        <w:t>Контрольные вопросы</w:t>
      </w:r>
    </w:p>
    <w:p w:rsidR="00F80F31" w:rsidRPr="00542C8A" w:rsidRDefault="00F80F31" w:rsidP="00C502C8">
      <w:pPr>
        <w:spacing w:after="0" w:line="240" w:lineRule="auto"/>
        <w:ind w:firstLine="454"/>
        <w:jc w:val="both"/>
        <w:rPr>
          <w:rFonts w:ascii="Times New Roman" w:hAnsi="Times New Roman" w:cs="Times New Roman"/>
          <w:sz w:val="28"/>
          <w:szCs w:val="28"/>
        </w:rPr>
      </w:pPr>
    </w:p>
    <w:p w:rsidR="0031299A" w:rsidRPr="00542C8A" w:rsidRDefault="0031299A" w:rsidP="00633A04">
      <w:pPr>
        <w:numPr>
          <w:ilvl w:val="0"/>
          <w:numId w:val="79"/>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Описать классификации минералов, объяснить геологические процессы образования минералов</w:t>
      </w:r>
    </w:p>
    <w:p w:rsidR="0031299A" w:rsidRPr="00542C8A" w:rsidRDefault="0031299A" w:rsidP="00633A04">
      <w:pPr>
        <w:numPr>
          <w:ilvl w:val="0"/>
          <w:numId w:val="79"/>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Обобщить и описать морфологические особенности кристаллов минералов</w:t>
      </w:r>
    </w:p>
    <w:p w:rsidR="0031299A" w:rsidRPr="00542C8A" w:rsidRDefault="0031299A" w:rsidP="00633A04">
      <w:pPr>
        <w:numPr>
          <w:ilvl w:val="0"/>
          <w:numId w:val="79"/>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Перечислить физические свойства кристаллов (минералов), диагностические признаки минералов; описать макроскопические методы определения минералов</w:t>
      </w:r>
    </w:p>
    <w:p w:rsidR="0031299A" w:rsidRPr="00542C8A" w:rsidRDefault="0031299A" w:rsidP="00633A04">
      <w:pPr>
        <w:numPr>
          <w:ilvl w:val="0"/>
          <w:numId w:val="79"/>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Описать классификацию магматических горных пород;  объяснить геологические процессы образования магматических горных пород</w:t>
      </w:r>
    </w:p>
    <w:p w:rsidR="0031299A" w:rsidRPr="00542C8A" w:rsidRDefault="0031299A" w:rsidP="00633A04">
      <w:pPr>
        <w:numPr>
          <w:ilvl w:val="0"/>
          <w:numId w:val="79"/>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Дать оценку магматическим горным породам в качестве сырьевых материалов, обосновать их практическое значение - перидотиты, дуниты, пироксениты, серпентиниты, кимберлиты</w:t>
      </w:r>
    </w:p>
    <w:p w:rsidR="0031299A" w:rsidRPr="00542C8A" w:rsidRDefault="0031299A" w:rsidP="00633A04">
      <w:pPr>
        <w:numPr>
          <w:ilvl w:val="0"/>
          <w:numId w:val="79"/>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Дать оценку магматическим горным породам в качестве сырьевых материалов, обосновать их практическое значение - габбро, базальты, диабазы</w:t>
      </w:r>
    </w:p>
    <w:p w:rsidR="0031299A" w:rsidRPr="00542C8A" w:rsidRDefault="0031299A" w:rsidP="00633A04">
      <w:pPr>
        <w:numPr>
          <w:ilvl w:val="0"/>
          <w:numId w:val="79"/>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Дать оценку магматическим горным породам в качестве сырьевых материалов, обосновать их практическое значение - диориты, андезиты, сиениты, порфириты</w:t>
      </w:r>
    </w:p>
    <w:p w:rsidR="0031299A" w:rsidRPr="00542C8A" w:rsidRDefault="0031299A" w:rsidP="00633A04">
      <w:pPr>
        <w:numPr>
          <w:ilvl w:val="0"/>
          <w:numId w:val="79"/>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Дать оценку магматическим горным породам в качестве сырьевых материалов, обосновать их практическое значение - граниты, липарит, кварцевый порфир, обсидиан, перлит, пемза</w:t>
      </w:r>
    </w:p>
    <w:p w:rsidR="0031299A" w:rsidRPr="00542C8A" w:rsidRDefault="0031299A" w:rsidP="00633A04">
      <w:pPr>
        <w:numPr>
          <w:ilvl w:val="0"/>
          <w:numId w:val="79"/>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Дать оценку магматическим горным породам в качестве сырьевых материалов, обосновать их практическое значение - нефелиновые сиениты, фонолиты; пегматиты.</w:t>
      </w:r>
    </w:p>
    <w:p w:rsidR="0031299A" w:rsidRPr="00542C8A" w:rsidRDefault="0031299A" w:rsidP="00633A04">
      <w:pPr>
        <w:numPr>
          <w:ilvl w:val="0"/>
          <w:numId w:val="79"/>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Описать классификацию осадочных горных пород;  объяснить геологические процессы образования обломочных, химических, биохимических (органогенных) горных пород</w:t>
      </w:r>
    </w:p>
    <w:p w:rsidR="0031299A" w:rsidRPr="00542C8A" w:rsidRDefault="0031299A" w:rsidP="00633A04">
      <w:pPr>
        <w:numPr>
          <w:ilvl w:val="0"/>
          <w:numId w:val="79"/>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Дать оценку крупно- и среднеобломочным породам в качестве сырьевых материалов, обосновать их практическое значение - глыбы, валуны, щебень, галечник, дресва, гравий, брекчия, конгломерат</w:t>
      </w:r>
    </w:p>
    <w:p w:rsidR="0031299A" w:rsidRPr="00542C8A" w:rsidRDefault="0031299A" w:rsidP="00633A04">
      <w:pPr>
        <w:numPr>
          <w:ilvl w:val="0"/>
          <w:numId w:val="79"/>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Дать оценку крупно- и среднеобломочным породам в качестве сырьевых материалов, обосновать их практическое значение -  пески, песчаники.</w:t>
      </w:r>
    </w:p>
    <w:p w:rsidR="0031299A" w:rsidRPr="00542C8A" w:rsidRDefault="0031299A" w:rsidP="00633A04">
      <w:pPr>
        <w:numPr>
          <w:ilvl w:val="0"/>
          <w:numId w:val="79"/>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Дать оценку мелкообломочным породам в качестве сырьевых материалов, обосновать, их практическое значение - лесс, лессовидные суглинки.</w:t>
      </w:r>
    </w:p>
    <w:p w:rsidR="0031299A" w:rsidRPr="00542C8A" w:rsidRDefault="0031299A" w:rsidP="00633A04">
      <w:pPr>
        <w:numPr>
          <w:ilvl w:val="0"/>
          <w:numId w:val="79"/>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lastRenderedPageBreak/>
        <w:t>Дать оценку глинистым породам в качестве сырьевых материалов, обосновать  их практическое значение - глины, аргиллиты, супеси, суглинки.</w:t>
      </w:r>
    </w:p>
    <w:p w:rsidR="0031299A" w:rsidRPr="00542C8A" w:rsidRDefault="0031299A" w:rsidP="00633A04">
      <w:pPr>
        <w:numPr>
          <w:ilvl w:val="0"/>
          <w:numId w:val="79"/>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Дать оценку химическим и биохимическим породам в качестве сырьевых материалов, обосновать их практическое значение – бокситы, фосфориты</w:t>
      </w:r>
    </w:p>
    <w:p w:rsidR="0031299A" w:rsidRPr="00542C8A" w:rsidRDefault="0031299A" w:rsidP="00633A04">
      <w:pPr>
        <w:numPr>
          <w:ilvl w:val="0"/>
          <w:numId w:val="79"/>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Дать оценку химическим и биохимическим породам в качестве сырьевых материалов, обосновать их практическое значение – доломиты, известняки, ракушечники</w:t>
      </w:r>
    </w:p>
    <w:p w:rsidR="0031299A" w:rsidRPr="00542C8A" w:rsidRDefault="0031299A" w:rsidP="00633A04">
      <w:pPr>
        <w:numPr>
          <w:ilvl w:val="0"/>
          <w:numId w:val="79"/>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Дать оценку химическим и биохимическим породам в качестве сырьевых материалов, обосновать их практическое значение – мел, травертины, мергель</w:t>
      </w:r>
    </w:p>
    <w:p w:rsidR="0031299A" w:rsidRPr="00542C8A" w:rsidRDefault="0031299A" w:rsidP="00633A04">
      <w:pPr>
        <w:numPr>
          <w:ilvl w:val="0"/>
          <w:numId w:val="79"/>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Дать оценку химическим и биохимическим породам в качестве сырьевых материалов, обосновать их практическое значение – диатомиты, трепел, опоки, яшмы</w:t>
      </w:r>
    </w:p>
    <w:p w:rsidR="0031299A" w:rsidRPr="00542C8A" w:rsidRDefault="0031299A" w:rsidP="00633A04">
      <w:pPr>
        <w:numPr>
          <w:ilvl w:val="0"/>
          <w:numId w:val="79"/>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Дать оценку химическим и биохимическим породам в качестве сырьевых материалов, обосновать их практическое значение – гипс, ангидрит</w:t>
      </w:r>
    </w:p>
    <w:p w:rsidR="0031299A" w:rsidRPr="00542C8A" w:rsidRDefault="0031299A" w:rsidP="00633A04">
      <w:pPr>
        <w:numPr>
          <w:ilvl w:val="0"/>
          <w:numId w:val="79"/>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Дать оценку химическим и биохимическим породам в качестве сырьевых материалов, обосновать их практическое значение – галит, сильвин, карналлит, мирабилит, бораты.</w:t>
      </w:r>
    </w:p>
    <w:p w:rsidR="0031299A" w:rsidRPr="00542C8A" w:rsidRDefault="0031299A" w:rsidP="00633A04">
      <w:pPr>
        <w:numPr>
          <w:ilvl w:val="0"/>
          <w:numId w:val="79"/>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Дать оценку каустобиолитам в качестве сырьевых материалов, обосновать их практическое значение – бурый уголь, каменный уголь, антрацит</w:t>
      </w:r>
    </w:p>
    <w:p w:rsidR="0031299A" w:rsidRPr="00542C8A" w:rsidRDefault="0031299A" w:rsidP="00633A04">
      <w:pPr>
        <w:numPr>
          <w:ilvl w:val="0"/>
          <w:numId w:val="79"/>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Дать оценку каустобиолитам в качестве сырьевых материалов, обосновать их практическое значение – торф, горючие сланцы, нефть и горючие газы, асфальт, озокериты, янтарь.</w:t>
      </w:r>
    </w:p>
    <w:p w:rsidR="0031299A" w:rsidRPr="00542C8A" w:rsidRDefault="0031299A" w:rsidP="00633A04">
      <w:pPr>
        <w:numPr>
          <w:ilvl w:val="0"/>
          <w:numId w:val="79"/>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Описать классификацию метаморфических горных пород; объяснить геологические процессы образования метаморфических горных пород</w:t>
      </w:r>
    </w:p>
    <w:p w:rsidR="0031299A" w:rsidRPr="00542C8A" w:rsidRDefault="0031299A" w:rsidP="00633A04">
      <w:pPr>
        <w:numPr>
          <w:ilvl w:val="0"/>
          <w:numId w:val="79"/>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Дать оценку метаморфическим горным породам в качестве сырьевых материалов, обосновать их практическое значение – серпентиниты, глинистые сланцы, тальковые сланцы, кристаллические сланцы</w:t>
      </w:r>
    </w:p>
    <w:p w:rsidR="0031299A" w:rsidRPr="00542C8A" w:rsidRDefault="0031299A" w:rsidP="00633A04">
      <w:pPr>
        <w:numPr>
          <w:ilvl w:val="0"/>
          <w:numId w:val="79"/>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Дать оценку метаморфическим горным породам в качестве сырьевых материалов, обосновать их практическое значение – кварциты, железистые кварциты</w:t>
      </w:r>
    </w:p>
    <w:p w:rsidR="0031299A" w:rsidRPr="00542C8A" w:rsidRDefault="0031299A" w:rsidP="00633A04">
      <w:pPr>
        <w:numPr>
          <w:ilvl w:val="0"/>
          <w:numId w:val="79"/>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Дать оценку метаморфическим горным породам в качестве сырьевых материалов, обосновать их практическое значение – мрамор, гнейсы</w:t>
      </w:r>
    </w:p>
    <w:p w:rsidR="0031299A" w:rsidRPr="00542C8A" w:rsidRDefault="0031299A" w:rsidP="00633A04">
      <w:pPr>
        <w:numPr>
          <w:ilvl w:val="0"/>
          <w:numId w:val="79"/>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Обобщить сведения о минерально-сырьевой базе производств строительной керамики в РК, ЮКО - оценить сырьевое обеспечение конкретных видов строительных материалов</w:t>
      </w:r>
    </w:p>
    <w:p w:rsidR="0031299A" w:rsidRPr="00542C8A" w:rsidRDefault="0031299A" w:rsidP="00633A04">
      <w:pPr>
        <w:numPr>
          <w:ilvl w:val="0"/>
          <w:numId w:val="79"/>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Обобщить сведения о минерально-сырьевой базе производств огнеупорных изделий в РК, ЮКО - оценить сырьевое обеспечение конкретных видов огнеупоров</w:t>
      </w:r>
    </w:p>
    <w:p w:rsidR="0031299A" w:rsidRPr="00542C8A" w:rsidRDefault="0031299A" w:rsidP="00633A04">
      <w:pPr>
        <w:numPr>
          <w:ilvl w:val="0"/>
          <w:numId w:val="79"/>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Выполнить сравнительный анализ месторождений каолиновых, огнеупорных и тугоплавких глин, пригодных для производства строительной керамики и огнеупоров в РК, ЮКО</w:t>
      </w:r>
    </w:p>
    <w:p w:rsidR="002F6B3C" w:rsidRPr="00542C8A" w:rsidRDefault="002F6B3C">
      <w:pPr>
        <w:rPr>
          <w:rFonts w:ascii="Times New Roman" w:hAnsi="Times New Roman" w:cs="Times New Roman"/>
          <w:sz w:val="28"/>
          <w:szCs w:val="28"/>
        </w:rPr>
      </w:pPr>
      <w:r w:rsidRPr="00542C8A">
        <w:rPr>
          <w:rFonts w:ascii="Times New Roman" w:hAnsi="Times New Roman" w:cs="Times New Roman"/>
          <w:sz w:val="28"/>
          <w:szCs w:val="28"/>
        </w:rPr>
        <w:br w:type="page"/>
      </w:r>
    </w:p>
    <w:p w:rsidR="00F77C2F" w:rsidRPr="00542C8A" w:rsidRDefault="00F77C2F" w:rsidP="00E3456F">
      <w:pPr>
        <w:spacing w:after="0" w:line="240" w:lineRule="auto"/>
        <w:jc w:val="center"/>
        <w:rPr>
          <w:rFonts w:ascii="Times New Roman" w:hAnsi="Times New Roman" w:cs="Times New Roman"/>
          <w:b/>
          <w:sz w:val="28"/>
          <w:szCs w:val="28"/>
          <w:lang w:val="kk-KZ"/>
        </w:rPr>
      </w:pPr>
      <w:r w:rsidRPr="00542C8A">
        <w:rPr>
          <w:rFonts w:ascii="Times New Roman" w:hAnsi="Times New Roman" w:cs="Times New Roman"/>
          <w:b/>
          <w:sz w:val="28"/>
          <w:szCs w:val="28"/>
          <w:lang w:val="kk-KZ"/>
        </w:rPr>
        <w:lastRenderedPageBreak/>
        <w:t>Лекция 16</w:t>
      </w:r>
    </w:p>
    <w:p w:rsidR="00E3456F" w:rsidRPr="00542C8A" w:rsidRDefault="00E3456F" w:rsidP="00E3456F">
      <w:pPr>
        <w:spacing w:after="0" w:line="240" w:lineRule="auto"/>
        <w:jc w:val="center"/>
        <w:rPr>
          <w:rFonts w:ascii="Times New Roman" w:hAnsi="Times New Roman" w:cs="Times New Roman"/>
          <w:b/>
          <w:sz w:val="28"/>
          <w:szCs w:val="28"/>
          <w:lang w:val="kk-KZ"/>
        </w:rPr>
      </w:pPr>
    </w:p>
    <w:p w:rsidR="00E3456F" w:rsidRPr="00542C8A" w:rsidRDefault="00E3456F" w:rsidP="00E3456F">
      <w:pPr>
        <w:spacing w:after="0" w:line="240" w:lineRule="auto"/>
        <w:jc w:val="center"/>
        <w:rPr>
          <w:rFonts w:ascii="Times New Roman" w:hAnsi="Times New Roman" w:cs="Times New Roman"/>
          <w:b/>
          <w:bCs/>
          <w:caps/>
          <w:sz w:val="28"/>
          <w:szCs w:val="28"/>
        </w:rPr>
      </w:pPr>
      <w:r w:rsidRPr="00542C8A">
        <w:rPr>
          <w:rFonts w:ascii="Times New Roman" w:hAnsi="Times New Roman" w:cs="Times New Roman"/>
          <w:b/>
          <w:bCs/>
          <w:sz w:val="28"/>
          <w:szCs w:val="28"/>
        </w:rPr>
        <w:t>План лекции</w:t>
      </w:r>
    </w:p>
    <w:p w:rsidR="00E3456F" w:rsidRPr="00542C8A" w:rsidRDefault="00E3456F" w:rsidP="00E3456F">
      <w:pPr>
        <w:spacing w:after="0" w:line="240" w:lineRule="auto"/>
        <w:jc w:val="center"/>
        <w:rPr>
          <w:rFonts w:ascii="Times New Roman" w:hAnsi="Times New Roman" w:cs="Times New Roman"/>
          <w:sz w:val="28"/>
          <w:szCs w:val="28"/>
          <w:lang w:val="kk-KZ"/>
        </w:rPr>
      </w:pPr>
    </w:p>
    <w:p w:rsidR="00786894" w:rsidRPr="00542C8A" w:rsidRDefault="00786894" w:rsidP="00633A04">
      <w:pPr>
        <w:widowControl w:val="0"/>
        <w:numPr>
          <w:ilvl w:val="0"/>
          <w:numId w:val="51"/>
        </w:numPr>
        <w:shd w:val="clear" w:color="auto" w:fill="FFFFFF"/>
        <w:tabs>
          <w:tab w:val="left" w:pos="180"/>
        </w:tabs>
        <w:suppressAutoHyphens/>
        <w:autoSpaceDE w:val="0"/>
        <w:autoSpaceDN w:val="0"/>
        <w:adjustRightInd w:val="0"/>
        <w:spacing w:after="0" w:line="240" w:lineRule="auto"/>
        <w:rPr>
          <w:rFonts w:ascii="Times New Roman" w:hAnsi="Times New Roman" w:cs="Times New Roman"/>
          <w:sz w:val="28"/>
          <w:szCs w:val="28"/>
        </w:rPr>
      </w:pPr>
      <w:r w:rsidRPr="00542C8A">
        <w:rPr>
          <w:rFonts w:ascii="Times New Roman" w:hAnsi="Times New Roman" w:cs="Times New Roman"/>
          <w:sz w:val="28"/>
          <w:szCs w:val="28"/>
        </w:rPr>
        <w:t>Минерально-сырьевая база строительной керамики и огнеупорных изделий: место-рожде</w:t>
      </w:r>
      <w:r w:rsidR="006040EB" w:rsidRPr="00542C8A">
        <w:rPr>
          <w:rFonts w:ascii="Times New Roman" w:hAnsi="Times New Roman" w:cs="Times New Roman"/>
          <w:sz w:val="28"/>
          <w:szCs w:val="28"/>
        </w:rPr>
        <w:t>ния суглинков и лессовидных суг</w:t>
      </w:r>
      <w:r w:rsidRPr="00542C8A">
        <w:rPr>
          <w:rFonts w:ascii="Times New Roman" w:hAnsi="Times New Roman" w:cs="Times New Roman"/>
          <w:sz w:val="28"/>
          <w:szCs w:val="28"/>
        </w:rPr>
        <w:t>линков, пригодных для кирпича, пригод-ных для производства керамическ кирпича</w:t>
      </w:r>
    </w:p>
    <w:p w:rsidR="00F77C2F" w:rsidRPr="00542C8A" w:rsidRDefault="00F77C2F" w:rsidP="00E3456F">
      <w:pPr>
        <w:spacing w:after="0" w:line="240" w:lineRule="auto"/>
        <w:ind w:firstLine="454"/>
        <w:jc w:val="both"/>
        <w:rPr>
          <w:rFonts w:ascii="Times New Roman" w:hAnsi="Times New Roman" w:cs="Times New Roman"/>
          <w:sz w:val="28"/>
          <w:szCs w:val="28"/>
        </w:rPr>
      </w:pPr>
    </w:p>
    <w:p w:rsidR="007330A5" w:rsidRPr="00542C8A" w:rsidRDefault="00CE7991" w:rsidP="00E3456F">
      <w:pPr>
        <w:spacing w:after="0" w:line="240" w:lineRule="auto"/>
        <w:ind w:firstLine="454"/>
        <w:jc w:val="both"/>
        <w:rPr>
          <w:rFonts w:ascii="Times New Roman" w:hAnsi="Times New Roman" w:cs="Times New Roman"/>
          <w:b/>
          <w:i/>
          <w:sz w:val="28"/>
          <w:szCs w:val="28"/>
          <w:lang w:val="kk-KZ"/>
        </w:rPr>
      </w:pPr>
      <w:r w:rsidRPr="00542C8A">
        <w:rPr>
          <w:rFonts w:ascii="Times New Roman" w:hAnsi="Times New Roman" w:cs="Times New Roman"/>
          <w:b/>
          <w:i/>
          <w:sz w:val="28"/>
          <w:szCs w:val="28"/>
        </w:rPr>
        <w:t>Месторождения суглинков и лессовидных</w:t>
      </w:r>
      <w:r w:rsidR="00DF6945" w:rsidRPr="00542C8A">
        <w:rPr>
          <w:rFonts w:ascii="Times New Roman" w:hAnsi="Times New Roman" w:cs="Times New Roman"/>
          <w:b/>
          <w:i/>
          <w:sz w:val="28"/>
          <w:szCs w:val="28"/>
        </w:rPr>
        <w:t xml:space="preserve"> суглинк</w:t>
      </w:r>
      <w:r w:rsidRPr="00542C8A">
        <w:rPr>
          <w:rFonts w:ascii="Times New Roman" w:hAnsi="Times New Roman" w:cs="Times New Roman"/>
          <w:b/>
          <w:i/>
          <w:sz w:val="28"/>
          <w:szCs w:val="28"/>
        </w:rPr>
        <w:t>ов, пригодных для производства керамического кирпича</w:t>
      </w:r>
    </w:p>
    <w:p w:rsidR="00892C09" w:rsidRPr="00542C8A" w:rsidRDefault="00892C09" w:rsidP="00DF6945">
      <w:pPr>
        <w:spacing w:after="0" w:line="240" w:lineRule="auto"/>
        <w:ind w:firstLine="454"/>
        <w:jc w:val="center"/>
        <w:rPr>
          <w:rFonts w:ascii="Times New Roman" w:hAnsi="Times New Roman" w:cs="Times New Roman"/>
          <w:b/>
          <w:caps/>
          <w:sz w:val="28"/>
          <w:szCs w:val="28"/>
        </w:rPr>
      </w:pPr>
    </w:p>
    <w:p w:rsidR="007330A5" w:rsidRPr="00542C8A" w:rsidRDefault="00CF4E0A" w:rsidP="007330A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Суглинки и лессовидные суглинки</w:t>
      </w:r>
      <w:r w:rsidR="007330A5" w:rsidRPr="00542C8A">
        <w:rPr>
          <w:rFonts w:ascii="Times New Roman" w:hAnsi="Times New Roman" w:cs="Times New Roman"/>
          <w:sz w:val="28"/>
          <w:szCs w:val="28"/>
        </w:rPr>
        <w:t xml:space="preserve"> являются производными от горной породы под названием «лессы». </w:t>
      </w:r>
    </w:p>
    <w:p w:rsidR="007330A5" w:rsidRPr="00542C8A" w:rsidRDefault="007330A5" w:rsidP="007330A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Лессы – очень тонкозернистые желтоватые песчано-мергелистые отложения, состоящие из мельчайших зерен песка, глины и углекислого</w:t>
      </w:r>
      <w:r w:rsidRPr="00542C8A">
        <w:rPr>
          <w:rFonts w:ascii="Times New Roman" w:hAnsi="Times New Roman" w:cs="Times New Roman"/>
          <w:color w:val="0070C0"/>
          <w:sz w:val="28"/>
          <w:szCs w:val="28"/>
        </w:rPr>
        <w:t xml:space="preserve"> </w:t>
      </w:r>
      <w:r w:rsidRPr="00542C8A">
        <w:rPr>
          <w:rFonts w:ascii="Times New Roman" w:hAnsi="Times New Roman" w:cs="Times New Roman"/>
          <w:sz w:val="28"/>
          <w:szCs w:val="28"/>
        </w:rPr>
        <w:t>кальция с различными примесями (оксиды и гидроксиды железа, слюды и др.). В лессах иногда встречаются известковистые конкреции – так называемые журавчики, дутики.</w:t>
      </w:r>
    </w:p>
    <w:p w:rsidR="007330A5" w:rsidRPr="00542C8A" w:rsidRDefault="007330A5" w:rsidP="007330A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Лессы – неслоистая однородная известковистая осадочная горная порода. Пористость лессов составляет 40-55 %. В породе преобладают частицы с размерами 0,01 – 0,05 мм, а глинистые частицы (менее 0,005 мм) составляют 5-30 %. </w:t>
      </w:r>
    </w:p>
    <w:p w:rsidR="007330A5" w:rsidRPr="00542C8A" w:rsidRDefault="007330A5" w:rsidP="007330A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Крупные частицы в лессах состоят преимущественно из кварца и полевого шпата, в меньшем количестве – из слюд, роговой обманки и др. Тонкие частицы в лессах состоят из различных глинистых минералов – гидрослюда, каолинит, монтмориллонит и др. </w:t>
      </w:r>
    </w:p>
    <w:p w:rsidR="007330A5" w:rsidRPr="00542C8A" w:rsidRDefault="007330A5" w:rsidP="007330A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Суглинок обычно содержит в своем составе 10-30 % по весу глинистых частиц. </w:t>
      </w:r>
    </w:p>
    <w:p w:rsidR="007330A5" w:rsidRPr="00542C8A" w:rsidRDefault="007330A5" w:rsidP="007330A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Вопрос о происхождении лессов еще не получил общепринятого решения. Его образование связывают с различными геологическими процессами – деятельностью ветра, дождевых и талых снеговых вод, почвообразованием, выветриванием и т.д. Лессовидные породы водораздельных пространств и изолированных возвышенностей, по всей вероятности, имеют преимущественно эоловый генезис. </w:t>
      </w:r>
    </w:p>
    <w:p w:rsidR="007330A5" w:rsidRPr="00542C8A" w:rsidRDefault="007330A5" w:rsidP="007330A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Суглин</w:t>
      </w:r>
      <w:r w:rsidR="00021B07" w:rsidRPr="00542C8A">
        <w:rPr>
          <w:rFonts w:ascii="Times New Roman" w:hAnsi="Times New Roman" w:cs="Times New Roman"/>
          <w:sz w:val="28"/>
          <w:szCs w:val="28"/>
        </w:rPr>
        <w:t>ки и лессовидные суглинки – одни</w:t>
      </w:r>
      <w:r w:rsidRPr="00542C8A">
        <w:rPr>
          <w:rFonts w:ascii="Times New Roman" w:hAnsi="Times New Roman" w:cs="Times New Roman"/>
          <w:sz w:val="28"/>
          <w:szCs w:val="28"/>
        </w:rPr>
        <w:t xml:space="preserve"> из древнейших видов минерального сырья, используемого очень широко на практике. </w:t>
      </w:r>
    </w:p>
    <w:p w:rsidR="007330A5" w:rsidRPr="00542C8A" w:rsidRDefault="007330A5" w:rsidP="007330A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 необожженном виде рассматриваемые породы используются в качестве стенового материала (саманные кирпичи), связующего и штукатурного материала при кладке кирпичей, при возведении гидротехнических сооружений и др. </w:t>
      </w:r>
    </w:p>
    <w:p w:rsidR="007330A5" w:rsidRPr="00542C8A" w:rsidRDefault="007330A5" w:rsidP="007330A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 обожженном виде суглинки и лессовидные суглинки применяются для производства строительной керамики (кирпич, черепица) и грубой керамики – клинкерного кирпича, кислотоупорных припасов, дренажных труб, метлахской </w:t>
      </w:r>
      <w:r w:rsidRPr="00542C8A">
        <w:rPr>
          <w:rFonts w:ascii="Times New Roman" w:hAnsi="Times New Roman" w:cs="Times New Roman"/>
          <w:sz w:val="28"/>
          <w:szCs w:val="28"/>
        </w:rPr>
        <w:lastRenderedPageBreak/>
        <w:t>плитки, глиняной посуды, при ускоренном обжиге – для получения керамзита и аглопорита.</w:t>
      </w:r>
    </w:p>
    <w:p w:rsidR="007330A5" w:rsidRPr="00542C8A" w:rsidRDefault="007330A5" w:rsidP="007330A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Одна из важнейших областей применения суглинков и лессовидных суглинков – это производство цемента, где они в составе шихты составляют до 35 %. </w:t>
      </w:r>
    </w:p>
    <w:p w:rsidR="007330A5" w:rsidRPr="00542C8A" w:rsidRDefault="007330A5" w:rsidP="007330A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Суглинки и лессовидные суглинки очень широко развиты в южно-казахстанском регионе. Сырье этих месторождений имеет чрезвычайно пестрый состав как по своим генетическим особенностям, размерам, возрасту, так и по химическому и гранулометрическому составам, пластичности и другим показателям. </w:t>
      </w:r>
    </w:p>
    <w:p w:rsidR="007330A5" w:rsidRPr="00542C8A" w:rsidRDefault="007330A5" w:rsidP="00892C09">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На южно-казахстанских суглинках и лессовидных суглинках в настоящее время успешно действуют более</w:t>
      </w:r>
      <w:r w:rsidR="00660F88" w:rsidRPr="00542C8A">
        <w:rPr>
          <w:rFonts w:ascii="Times New Roman" w:hAnsi="Times New Roman" w:cs="Times New Roman"/>
          <w:sz w:val="28"/>
          <w:szCs w:val="28"/>
        </w:rPr>
        <w:t xml:space="preserve"> 70 крупных кирпичных заводов.</w:t>
      </w:r>
    </w:p>
    <w:p w:rsidR="009B6DF6" w:rsidRPr="00542C8A" w:rsidRDefault="00660F88" w:rsidP="00660F8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Мощность</w:t>
      </w:r>
      <w:r w:rsidR="007330A5" w:rsidRPr="00542C8A">
        <w:rPr>
          <w:rFonts w:ascii="Times New Roman" w:hAnsi="Times New Roman" w:cs="Times New Roman"/>
          <w:sz w:val="28"/>
          <w:szCs w:val="28"/>
        </w:rPr>
        <w:t xml:space="preserve"> месторождений лессов, как правило, составляет 10-</w:t>
      </w:r>
      <w:smartTag w:uri="urn:schemas-microsoft-com:office:smarttags" w:element="metricconverter">
        <w:smartTagPr>
          <w:attr w:name="ProductID" w:val="30 м"/>
        </w:smartTagPr>
        <w:r w:rsidR="007330A5" w:rsidRPr="00542C8A">
          <w:rPr>
            <w:rFonts w:ascii="Times New Roman" w:hAnsi="Times New Roman" w:cs="Times New Roman"/>
            <w:sz w:val="28"/>
            <w:szCs w:val="28"/>
          </w:rPr>
          <w:t>30 м</w:t>
        </w:r>
      </w:smartTag>
      <w:r w:rsidR="007330A5" w:rsidRPr="00542C8A">
        <w:rPr>
          <w:rFonts w:ascii="Times New Roman" w:hAnsi="Times New Roman" w:cs="Times New Roman"/>
          <w:sz w:val="28"/>
          <w:szCs w:val="28"/>
        </w:rPr>
        <w:t xml:space="preserve"> и более. Они обладают высокой пористостью, обычно превышающей 45 % объема породы. Плотность лессов находится в пределах 1,2-1,6 г/см</w:t>
      </w:r>
      <w:r w:rsidR="007330A5" w:rsidRPr="00542C8A">
        <w:rPr>
          <w:rFonts w:ascii="Times New Roman" w:hAnsi="Times New Roman" w:cs="Times New Roman"/>
          <w:sz w:val="28"/>
          <w:szCs w:val="28"/>
          <w:vertAlign w:val="superscript"/>
        </w:rPr>
        <w:t>3</w:t>
      </w:r>
      <w:r w:rsidR="007330A5" w:rsidRPr="00542C8A">
        <w:rPr>
          <w:rFonts w:ascii="Times New Roman" w:hAnsi="Times New Roman" w:cs="Times New Roman"/>
          <w:sz w:val="28"/>
          <w:szCs w:val="28"/>
        </w:rPr>
        <w:t>.</w:t>
      </w:r>
    </w:p>
    <w:p w:rsidR="007330A5" w:rsidRPr="00542C8A" w:rsidRDefault="00660F88" w:rsidP="00660F8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Химические</w:t>
      </w:r>
      <w:r w:rsidR="007330A5" w:rsidRPr="00542C8A">
        <w:rPr>
          <w:rFonts w:ascii="Times New Roman" w:hAnsi="Times New Roman" w:cs="Times New Roman"/>
          <w:sz w:val="28"/>
          <w:szCs w:val="28"/>
        </w:rPr>
        <w:t xml:space="preserve"> составы лессового сырья</w:t>
      </w:r>
      <w:r w:rsidR="00984347" w:rsidRPr="00542C8A">
        <w:rPr>
          <w:rFonts w:ascii="Times New Roman" w:hAnsi="Times New Roman" w:cs="Times New Roman"/>
          <w:sz w:val="28"/>
          <w:szCs w:val="28"/>
        </w:rPr>
        <w:t xml:space="preserve"> из ведущих месторождений в Южно-К</w:t>
      </w:r>
      <w:r w:rsidR="007330A5" w:rsidRPr="00542C8A">
        <w:rPr>
          <w:rFonts w:ascii="Times New Roman" w:hAnsi="Times New Roman" w:cs="Times New Roman"/>
          <w:sz w:val="28"/>
          <w:szCs w:val="28"/>
        </w:rPr>
        <w:t>азахстанской области приведены в таблиц</w:t>
      </w:r>
      <w:r w:rsidR="00CC5942" w:rsidRPr="00542C8A">
        <w:rPr>
          <w:rFonts w:ascii="Times New Roman" w:hAnsi="Times New Roman" w:cs="Times New Roman"/>
          <w:sz w:val="28"/>
          <w:szCs w:val="28"/>
        </w:rPr>
        <w:t>е</w:t>
      </w:r>
      <w:r w:rsidR="005D4560" w:rsidRPr="00542C8A">
        <w:rPr>
          <w:rFonts w:ascii="Times New Roman" w:hAnsi="Times New Roman" w:cs="Times New Roman"/>
          <w:sz w:val="28"/>
          <w:szCs w:val="28"/>
        </w:rPr>
        <w:t xml:space="preserve"> 6.5</w:t>
      </w:r>
      <w:r w:rsidR="007330A5" w:rsidRPr="00542C8A">
        <w:rPr>
          <w:rFonts w:ascii="Times New Roman" w:hAnsi="Times New Roman" w:cs="Times New Roman"/>
          <w:sz w:val="28"/>
          <w:szCs w:val="28"/>
        </w:rPr>
        <w:t>.</w:t>
      </w:r>
    </w:p>
    <w:p w:rsidR="00287F0B" w:rsidRPr="00542C8A" w:rsidRDefault="00287F0B" w:rsidP="00660F88">
      <w:pPr>
        <w:spacing w:after="0" w:line="240" w:lineRule="auto"/>
        <w:ind w:firstLine="454"/>
        <w:jc w:val="both"/>
        <w:rPr>
          <w:rFonts w:ascii="Times New Roman" w:hAnsi="Times New Roman" w:cs="Times New Roman"/>
          <w:sz w:val="28"/>
          <w:szCs w:val="28"/>
        </w:rPr>
      </w:pPr>
    </w:p>
    <w:p w:rsidR="00A60045" w:rsidRPr="00542C8A" w:rsidRDefault="00192042" w:rsidP="00DB26A4">
      <w:pPr>
        <w:pStyle w:val="8"/>
        <w:spacing w:before="0" w:after="0"/>
        <w:ind w:firstLine="454"/>
        <w:jc w:val="both"/>
        <w:rPr>
          <w:i w:val="0"/>
          <w:sz w:val="28"/>
          <w:szCs w:val="28"/>
        </w:rPr>
      </w:pPr>
      <w:r w:rsidRPr="00542C8A">
        <w:rPr>
          <w:i w:val="0"/>
          <w:sz w:val="28"/>
          <w:szCs w:val="28"/>
        </w:rPr>
        <w:t>Таблица 6</w:t>
      </w:r>
      <w:r w:rsidR="005D4560" w:rsidRPr="00542C8A">
        <w:rPr>
          <w:i w:val="0"/>
          <w:sz w:val="28"/>
          <w:szCs w:val="28"/>
        </w:rPr>
        <w:t>.5</w:t>
      </w:r>
    </w:p>
    <w:p w:rsidR="00DB26A4" w:rsidRPr="00542C8A" w:rsidRDefault="00DB26A4" w:rsidP="00DB26A4">
      <w:pPr>
        <w:pStyle w:val="8"/>
        <w:spacing w:before="0" w:after="0"/>
        <w:ind w:firstLine="454"/>
        <w:jc w:val="both"/>
        <w:rPr>
          <w:i w:val="0"/>
          <w:sz w:val="28"/>
          <w:szCs w:val="28"/>
        </w:rPr>
      </w:pPr>
      <w:r w:rsidRPr="00542C8A">
        <w:rPr>
          <w:i w:val="0"/>
          <w:sz w:val="28"/>
          <w:szCs w:val="28"/>
        </w:rPr>
        <w:t xml:space="preserve">Химический состав </w:t>
      </w:r>
      <w:r w:rsidR="00192042" w:rsidRPr="00542C8A">
        <w:rPr>
          <w:i w:val="0"/>
          <w:sz w:val="28"/>
          <w:szCs w:val="28"/>
        </w:rPr>
        <w:t>суглинков и лессовидных суглинков</w:t>
      </w:r>
      <w:r w:rsidRPr="00542C8A">
        <w:rPr>
          <w:i w:val="0"/>
          <w:sz w:val="28"/>
          <w:szCs w:val="28"/>
        </w:rPr>
        <w:t xml:space="preserve"> </w:t>
      </w:r>
      <w:r w:rsidR="00192042" w:rsidRPr="00542C8A">
        <w:rPr>
          <w:i w:val="0"/>
          <w:sz w:val="28"/>
          <w:szCs w:val="28"/>
        </w:rPr>
        <w:t>месторождений Южно-К</w:t>
      </w:r>
      <w:r w:rsidRPr="00542C8A">
        <w:rPr>
          <w:i w:val="0"/>
          <w:sz w:val="28"/>
          <w:szCs w:val="28"/>
        </w:rPr>
        <w:t>азахстанской области</w:t>
      </w:r>
    </w:p>
    <w:p w:rsidR="004037C9" w:rsidRPr="00542C8A" w:rsidRDefault="004037C9" w:rsidP="004037C9">
      <w:pPr>
        <w:spacing w:after="0" w:line="240" w:lineRule="auto"/>
        <w:rPr>
          <w:rFonts w:ascii="Times New Roman" w:hAnsi="Times New Roman" w:cs="Times New Roman"/>
          <w:sz w:val="28"/>
          <w:szCs w:val="28"/>
        </w:rPr>
      </w:pPr>
    </w:p>
    <w:tbl>
      <w:tblPr>
        <w:tblStyle w:val="a3"/>
        <w:tblW w:w="9769" w:type="dxa"/>
        <w:jc w:val="center"/>
        <w:tblInd w:w="211" w:type="dxa"/>
        <w:tblLayout w:type="fixed"/>
        <w:tblLook w:val="04A0"/>
      </w:tblPr>
      <w:tblGrid>
        <w:gridCol w:w="1085"/>
        <w:gridCol w:w="1085"/>
        <w:gridCol w:w="1086"/>
        <w:gridCol w:w="1085"/>
        <w:gridCol w:w="1086"/>
        <w:gridCol w:w="1085"/>
        <w:gridCol w:w="1086"/>
        <w:gridCol w:w="1085"/>
        <w:gridCol w:w="1086"/>
      </w:tblGrid>
      <w:tr w:rsidR="00721830" w:rsidRPr="00542C8A" w:rsidTr="00721830">
        <w:trPr>
          <w:jc w:val="center"/>
        </w:trPr>
        <w:tc>
          <w:tcPr>
            <w:tcW w:w="9769" w:type="dxa"/>
            <w:gridSpan w:val="9"/>
          </w:tcPr>
          <w:p w:rsidR="00721830" w:rsidRPr="00542C8A" w:rsidRDefault="00721830" w:rsidP="00721830">
            <w:pPr>
              <w:jc w:val="center"/>
              <w:rPr>
                <w:rFonts w:ascii="Times New Roman" w:hAnsi="Times New Roman" w:cs="Times New Roman"/>
                <w:sz w:val="24"/>
                <w:szCs w:val="24"/>
              </w:rPr>
            </w:pPr>
            <w:r w:rsidRPr="00542C8A">
              <w:rPr>
                <w:rFonts w:ascii="Times New Roman" w:hAnsi="Times New Roman" w:cs="Times New Roman"/>
                <w:sz w:val="24"/>
                <w:szCs w:val="24"/>
              </w:rPr>
              <w:t>Содержание оксидов, % по массе</w:t>
            </w:r>
          </w:p>
        </w:tc>
      </w:tr>
      <w:tr w:rsidR="00721830" w:rsidRPr="00542C8A" w:rsidTr="00721830">
        <w:trPr>
          <w:jc w:val="center"/>
        </w:trPr>
        <w:tc>
          <w:tcPr>
            <w:tcW w:w="1085" w:type="dxa"/>
          </w:tcPr>
          <w:p w:rsidR="00721830" w:rsidRPr="00542C8A" w:rsidRDefault="00721830" w:rsidP="004037C9">
            <w:pPr>
              <w:jc w:val="center"/>
              <w:rPr>
                <w:rFonts w:ascii="Times New Roman" w:hAnsi="Times New Roman" w:cs="Times New Roman"/>
                <w:sz w:val="24"/>
                <w:szCs w:val="24"/>
              </w:rPr>
            </w:pPr>
            <w:r w:rsidRPr="00542C8A">
              <w:rPr>
                <w:rFonts w:ascii="Times New Roman" w:hAnsi="Times New Roman" w:cs="Times New Roman"/>
                <w:sz w:val="24"/>
                <w:szCs w:val="24"/>
                <w:lang w:val="en-US"/>
              </w:rPr>
              <w:t>SiO</w:t>
            </w:r>
            <w:r w:rsidRPr="00542C8A">
              <w:rPr>
                <w:rFonts w:ascii="Times New Roman" w:hAnsi="Times New Roman" w:cs="Times New Roman"/>
                <w:sz w:val="24"/>
                <w:szCs w:val="24"/>
                <w:vertAlign w:val="subscript"/>
                <w:lang w:val="en-US"/>
              </w:rPr>
              <w:t>2</w:t>
            </w:r>
          </w:p>
        </w:tc>
        <w:tc>
          <w:tcPr>
            <w:tcW w:w="1085" w:type="dxa"/>
          </w:tcPr>
          <w:p w:rsidR="00721830" w:rsidRPr="00542C8A" w:rsidRDefault="00721830" w:rsidP="004037C9">
            <w:pPr>
              <w:jc w:val="center"/>
              <w:rPr>
                <w:rFonts w:ascii="Times New Roman" w:hAnsi="Times New Roman" w:cs="Times New Roman"/>
                <w:sz w:val="24"/>
                <w:szCs w:val="24"/>
              </w:rPr>
            </w:pPr>
            <w:r w:rsidRPr="00542C8A">
              <w:rPr>
                <w:rFonts w:ascii="Times New Roman" w:hAnsi="Times New Roman" w:cs="Times New Roman"/>
                <w:sz w:val="24"/>
                <w:szCs w:val="24"/>
                <w:lang w:val="en-US"/>
              </w:rPr>
              <w:t>TiO</w:t>
            </w:r>
            <w:r w:rsidRPr="00542C8A">
              <w:rPr>
                <w:rFonts w:ascii="Times New Roman" w:hAnsi="Times New Roman" w:cs="Times New Roman"/>
                <w:sz w:val="24"/>
                <w:szCs w:val="24"/>
                <w:vertAlign w:val="subscript"/>
                <w:lang w:val="en-US"/>
              </w:rPr>
              <w:t>2</w:t>
            </w:r>
          </w:p>
        </w:tc>
        <w:tc>
          <w:tcPr>
            <w:tcW w:w="1086" w:type="dxa"/>
          </w:tcPr>
          <w:p w:rsidR="00721830" w:rsidRPr="00542C8A" w:rsidRDefault="00721830" w:rsidP="004037C9">
            <w:pPr>
              <w:jc w:val="center"/>
              <w:rPr>
                <w:rFonts w:ascii="Times New Roman" w:hAnsi="Times New Roman" w:cs="Times New Roman"/>
                <w:sz w:val="24"/>
                <w:szCs w:val="24"/>
              </w:rPr>
            </w:pPr>
            <w:r w:rsidRPr="00542C8A">
              <w:rPr>
                <w:rFonts w:ascii="Times New Roman" w:hAnsi="Times New Roman" w:cs="Times New Roman"/>
                <w:sz w:val="24"/>
                <w:szCs w:val="24"/>
                <w:lang w:val="en-US"/>
              </w:rPr>
              <w:t>Al</w:t>
            </w:r>
            <w:r w:rsidRPr="00542C8A">
              <w:rPr>
                <w:rFonts w:ascii="Times New Roman" w:hAnsi="Times New Roman" w:cs="Times New Roman"/>
                <w:sz w:val="24"/>
                <w:szCs w:val="24"/>
                <w:vertAlign w:val="subscript"/>
                <w:lang w:val="en-US"/>
              </w:rPr>
              <w:t>2</w:t>
            </w:r>
            <w:r w:rsidRPr="00542C8A">
              <w:rPr>
                <w:rFonts w:ascii="Times New Roman" w:hAnsi="Times New Roman" w:cs="Times New Roman"/>
                <w:sz w:val="24"/>
                <w:szCs w:val="24"/>
                <w:lang w:val="en-US"/>
              </w:rPr>
              <w:t>O</w:t>
            </w:r>
            <w:r w:rsidRPr="00542C8A">
              <w:rPr>
                <w:rFonts w:ascii="Times New Roman" w:hAnsi="Times New Roman" w:cs="Times New Roman"/>
                <w:sz w:val="24"/>
                <w:szCs w:val="24"/>
                <w:vertAlign w:val="subscript"/>
                <w:lang w:val="en-US"/>
              </w:rPr>
              <w:t>3</w:t>
            </w:r>
          </w:p>
        </w:tc>
        <w:tc>
          <w:tcPr>
            <w:tcW w:w="1085" w:type="dxa"/>
          </w:tcPr>
          <w:p w:rsidR="00721830" w:rsidRPr="00542C8A" w:rsidRDefault="00721830" w:rsidP="004037C9">
            <w:pPr>
              <w:jc w:val="center"/>
              <w:rPr>
                <w:rFonts w:ascii="Times New Roman" w:hAnsi="Times New Roman" w:cs="Times New Roman"/>
                <w:sz w:val="24"/>
                <w:szCs w:val="24"/>
              </w:rPr>
            </w:pPr>
            <w:r w:rsidRPr="00542C8A">
              <w:rPr>
                <w:rFonts w:ascii="Times New Roman" w:hAnsi="Times New Roman" w:cs="Times New Roman"/>
                <w:sz w:val="24"/>
                <w:szCs w:val="24"/>
                <w:lang w:val="en-US"/>
              </w:rPr>
              <w:t>Fe</w:t>
            </w:r>
            <w:r w:rsidRPr="00542C8A">
              <w:rPr>
                <w:rFonts w:ascii="Times New Roman" w:hAnsi="Times New Roman" w:cs="Times New Roman"/>
                <w:sz w:val="24"/>
                <w:szCs w:val="24"/>
                <w:vertAlign w:val="subscript"/>
                <w:lang w:val="en-US"/>
              </w:rPr>
              <w:t>2</w:t>
            </w:r>
            <w:r w:rsidRPr="00542C8A">
              <w:rPr>
                <w:rFonts w:ascii="Times New Roman" w:hAnsi="Times New Roman" w:cs="Times New Roman"/>
                <w:sz w:val="24"/>
                <w:szCs w:val="24"/>
                <w:lang w:val="en-US"/>
              </w:rPr>
              <w:t>O</w:t>
            </w:r>
            <w:r w:rsidRPr="00542C8A">
              <w:rPr>
                <w:rFonts w:ascii="Times New Roman" w:hAnsi="Times New Roman" w:cs="Times New Roman"/>
                <w:sz w:val="24"/>
                <w:szCs w:val="24"/>
                <w:vertAlign w:val="subscript"/>
                <w:lang w:val="en-US"/>
              </w:rPr>
              <w:t>3</w:t>
            </w:r>
          </w:p>
        </w:tc>
        <w:tc>
          <w:tcPr>
            <w:tcW w:w="1086" w:type="dxa"/>
          </w:tcPr>
          <w:p w:rsidR="00721830" w:rsidRPr="00542C8A" w:rsidRDefault="00721830" w:rsidP="004037C9">
            <w:pPr>
              <w:jc w:val="center"/>
              <w:rPr>
                <w:rFonts w:ascii="Times New Roman" w:hAnsi="Times New Roman" w:cs="Times New Roman"/>
                <w:sz w:val="24"/>
                <w:szCs w:val="24"/>
              </w:rPr>
            </w:pPr>
            <w:r w:rsidRPr="00542C8A">
              <w:rPr>
                <w:rFonts w:ascii="Times New Roman" w:hAnsi="Times New Roman" w:cs="Times New Roman"/>
                <w:sz w:val="24"/>
                <w:szCs w:val="24"/>
                <w:lang w:val="en-US"/>
              </w:rPr>
              <w:t>CaO</w:t>
            </w:r>
          </w:p>
        </w:tc>
        <w:tc>
          <w:tcPr>
            <w:tcW w:w="1085" w:type="dxa"/>
          </w:tcPr>
          <w:p w:rsidR="00721830" w:rsidRPr="00542C8A" w:rsidRDefault="00721830" w:rsidP="004037C9">
            <w:pPr>
              <w:jc w:val="center"/>
              <w:rPr>
                <w:rFonts w:ascii="Times New Roman" w:hAnsi="Times New Roman" w:cs="Times New Roman"/>
                <w:sz w:val="24"/>
                <w:szCs w:val="24"/>
              </w:rPr>
            </w:pPr>
            <w:r w:rsidRPr="00542C8A">
              <w:rPr>
                <w:rFonts w:ascii="Times New Roman" w:hAnsi="Times New Roman" w:cs="Times New Roman"/>
                <w:sz w:val="24"/>
                <w:szCs w:val="24"/>
                <w:lang w:val="en-US"/>
              </w:rPr>
              <w:t>MgO</w:t>
            </w:r>
          </w:p>
        </w:tc>
        <w:tc>
          <w:tcPr>
            <w:tcW w:w="1086" w:type="dxa"/>
          </w:tcPr>
          <w:p w:rsidR="00721830" w:rsidRPr="00542C8A" w:rsidRDefault="00721830" w:rsidP="004037C9">
            <w:pPr>
              <w:jc w:val="center"/>
              <w:rPr>
                <w:rFonts w:ascii="Times New Roman" w:hAnsi="Times New Roman" w:cs="Times New Roman"/>
                <w:sz w:val="24"/>
                <w:szCs w:val="24"/>
              </w:rPr>
            </w:pPr>
            <w:r w:rsidRPr="00542C8A">
              <w:rPr>
                <w:rFonts w:ascii="Times New Roman" w:hAnsi="Times New Roman" w:cs="Times New Roman"/>
                <w:sz w:val="24"/>
                <w:szCs w:val="24"/>
                <w:lang w:val="en-US"/>
              </w:rPr>
              <w:t>SO</w:t>
            </w:r>
            <w:r w:rsidRPr="00542C8A">
              <w:rPr>
                <w:rFonts w:ascii="Times New Roman" w:hAnsi="Times New Roman" w:cs="Times New Roman"/>
                <w:sz w:val="24"/>
                <w:szCs w:val="24"/>
                <w:vertAlign w:val="subscript"/>
                <w:lang w:val="en-US"/>
              </w:rPr>
              <w:t>3</w:t>
            </w:r>
          </w:p>
        </w:tc>
        <w:tc>
          <w:tcPr>
            <w:tcW w:w="1085" w:type="dxa"/>
          </w:tcPr>
          <w:p w:rsidR="00721830" w:rsidRPr="00542C8A" w:rsidRDefault="00721830" w:rsidP="004037C9">
            <w:pPr>
              <w:jc w:val="center"/>
              <w:rPr>
                <w:rFonts w:ascii="Times New Roman" w:hAnsi="Times New Roman" w:cs="Times New Roman"/>
                <w:sz w:val="24"/>
                <w:szCs w:val="24"/>
              </w:rPr>
            </w:pPr>
            <w:r w:rsidRPr="00542C8A">
              <w:rPr>
                <w:rFonts w:ascii="Times New Roman" w:hAnsi="Times New Roman" w:cs="Times New Roman"/>
                <w:sz w:val="24"/>
                <w:szCs w:val="24"/>
                <w:lang w:val="en-US"/>
              </w:rPr>
              <w:t>Na</w:t>
            </w:r>
            <w:r w:rsidRPr="00542C8A">
              <w:rPr>
                <w:rFonts w:ascii="Times New Roman" w:hAnsi="Times New Roman" w:cs="Times New Roman"/>
                <w:sz w:val="24"/>
                <w:szCs w:val="24"/>
                <w:vertAlign w:val="subscript"/>
                <w:lang w:val="en-US"/>
              </w:rPr>
              <w:t>2</w:t>
            </w:r>
            <w:r w:rsidRPr="00542C8A">
              <w:rPr>
                <w:rFonts w:ascii="Times New Roman" w:hAnsi="Times New Roman" w:cs="Times New Roman"/>
                <w:sz w:val="24"/>
                <w:szCs w:val="24"/>
                <w:lang w:val="en-US"/>
              </w:rPr>
              <w:t>O+K</w:t>
            </w:r>
            <w:r w:rsidRPr="00542C8A">
              <w:rPr>
                <w:rFonts w:ascii="Times New Roman" w:hAnsi="Times New Roman" w:cs="Times New Roman"/>
                <w:sz w:val="24"/>
                <w:szCs w:val="24"/>
                <w:vertAlign w:val="subscript"/>
                <w:lang w:val="en-US"/>
              </w:rPr>
              <w:t>2</w:t>
            </w:r>
            <w:r w:rsidRPr="00542C8A">
              <w:rPr>
                <w:rFonts w:ascii="Times New Roman" w:hAnsi="Times New Roman" w:cs="Times New Roman"/>
                <w:sz w:val="24"/>
                <w:szCs w:val="24"/>
                <w:lang w:val="en-US"/>
              </w:rPr>
              <w:t>O</w:t>
            </w:r>
          </w:p>
        </w:tc>
        <w:tc>
          <w:tcPr>
            <w:tcW w:w="1086" w:type="dxa"/>
          </w:tcPr>
          <w:p w:rsidR="00721830" w:rsidRPr="00542C8A" w:rsidRDefault="00721830" w:rsidP="004037C9">
            <w:pPr>
              <w:jc w:val="center"/>
              <w:rPr>
                <w:rFonts w:ascii="Times New Roman" w:hAnsi="Times New Roman" w:cs="Times New Roman"/>
                <w:sz w:val="24"/>
                <w:szCs w:val="24"/>
              </w:rPr>
            </w:pPr>
            <w:r w:rsidRPr="00542C8A">
              <w:rPr>
                <w:rFonts w:ascii="Times New Roman" w:hAnsi="Times New Roman" w:cs="Times New Roman"/>
                <w:sz w:val="24"/>
                <w:szCs w:val="24"/>
              </w:rPr>
              <w:t>п.п.п</w:t>
            </w:r>
          </w:p>
        </w:tc>
      </w:tr>
      <w:tr w:rsidR="0043353E" w:rsidRPr="00542C8A" w:rsidTr="00721830">
        <w:trPr>
          <w:jc w:val="center"/>
        </w:trPr>
        <w:tc>
          <w:tcPr>
            <w:tcW w:w="1085" w:type="dxa"/>
          </w:tcPr>
          <w:p w:rsidR="0043353E" w:rsidRPr="00542C8A" w:rsidRDefault="0043353E" w:rsidP="004037C9">
            <w:pPr>
              <w:jc w:val="center"/>
              <w:rPr>
                <w:rFonts w:ascii="Times New Roman" w:hAnsi="Times New Roman" w:cs="Times New Roman"/>
                <w:sz w:val="24"/>
                <w:szCs w:val="24"/>
              </w:rPr>
            </w:pPr>
            <w:r w:rsidRPr="00542C8A">
              <w:rPr>
                <w:rFonts w:ascii="Times New Roman" w:hAnsi="Times New Roman" w:cs="Times New Roman"/>
                <w:sz w:val="24"/>
                <w:szCs w:val="24"/>
              </w:rPr>
              <w:t>1</w:t>
            </w:r>
          </w:p>
        </w:tc>
        <w:tc>
          <w:tcPr>
            <w:tcW w:w="1085" w:type="dxa"/>
          </w:tcPr>
          <w:p w:rsidR="0043353E" w:rsidRPr="00542C8A" w:rsidRDefault="0043353E" w:rsidP="004037C9">
            <w:pPr>
              <w:jc w:val="center"/>
              <w:rPr>
                <w:rFonts w:ascii="Times New Roman" w:hAnsi="Times New Roman" w:cs="Times New Roman"/>
                <w:sz w:val="24"/>
                <w:szCs w:val="24"/>
              </w:rPr>
            </w:pPr>
            <w:r w:rsidRPr="00542C8A">
              <w:rPr>
                <w:rFonts w:ascii="Times New Roman" w:hAnsi="Times New Roman" w:cs="Times New Roman"/>
                <w:sz w:val="24"/>
                <w:szCs w:val="24"/>
              </w:rPr>
              <w:t>2</w:t>
            </w:r>
          </w:p>
        </w:tc>
        <w:tc>
          <w:tcPr>
            <w:tcW w:w="1086" w:type="dxa"/>
          </w:tcPr>
          <w:p w:rsidR="0043353E" w:rsidRPr="00542C8A" w:rsidRDefault="0043353E" w:rsidP="004037C9">
            <w:pPr>
              <w:jc w:val="center"/>
              <w:rPr>
                <w:rFonts w:ascii="Times New Roman" w:hAnsi="Times New Roman" w:cs="Times New Roman"/>
                <w:sz w:val="24"/>
                <w:szCs w:val="24"/>
              </w:rPr>
            </w:pPr>
            <w:r w:rsidRPr="00542C8A">
              <w:rPr>
                <w:rFonts w:ascii="Times New Roman" w:hAnsi="Times New Roman" w:cs="Times New Roman"/>
                <w:sz w:val="24"/>
                <w:szCs w:val="24"/>
              </w:rPr>
              <w:t>3</w:t>
            </w:r>
          </w:p>
        </w:tc>
        <w:tc>
          <w:tcPr>
            <w:tcW w:w="1085" w:type="dxa"/>
          </w:tcPr>
          <w:p w:rsidR="0043353E" w:rsidRPr="00542C8A" w:rsidRDefault="0043353E" w:rsidP="004037C9">
            <w:pPr>
              <w:jc w:val="center"/>
              <w:rPr>
                <w:rFonts w:ascii="Times New Roman" w:hAnsi="Times New Roman" w:cs="Times New Roman"/>
                <w:sz w:val="24"/>
                <w:szCs w:val="24"/>
              </w:rPr>
            </w:pPr>
            <w:r w:rsidRPr="00542C8A">
              <w:rPr>
                <w:rFonts w:ascii="Times New Roman" w:hAnsi="Times New Roman" w:cs="Times New Roman"/>
                <w:sz w:val="24"/>
                <w:szCs w:val="24"/>
              </w:rPr>
              <w:t>4</w:t>
            </w:r>
          </w:p>
        </w:tc>
        <w:tc>
          <w:tcPr>
            <w:tcW w:w="1086" w:type="dxa"/>
          </w:tcPr>
          <w:p w:rsidR="0043353E" w:rsidRPr="00542C8A" w:rsidRDefault="0043353E" w:rsidP="004037C9">
            <w:pPr>
              <w:jc w:val="center"/>
              <w:rPr>
                <w:rFonts w:ascii="Times New Roman" w:hAnsi="Times New Roman" w:cs="Times New Roman"/>
                <w:sz w:val="24"/>
                <w:szCs w:val="24"/>
              </w:rPr>
            </w:pPr>
            <w:r w:rsidRPr="00542C8A">
              <w:rPr>
                <w:rFonts w:ascii="Times New Roman" w:hAnsi="Times New Roman" w:cs="Times New Roman"/>
                <w:sz w:val="24"/>
                <w:szCs w:val="24"/>
              </w:rPr>
              <w:t>5</w:t>
            </w:r>
          </w:p>
        </w:tc>
        <w:tc>
          <w:tcPr>
            <w:tcW w:w="1085" w:type="dxa"/>
          </w:tcPr>
          <w:p w:rsidR="0043353E" w:rsidRPr="00542C8A" w:rsidRDefault="0043353E" w:rsidP="004037C9">
            <w:pPr>
              <w:jc w:val="center"/>
              <w:rPr>
                <w:rFonts w:ascii="Times New Roman" w:hAnsi="Times New Roman" w:cs="Times New Roman"/>
                <w:sz w:val="24"/>
                <w:szCs w:val="24"/>
              </w:rPr>
            </w:pPr>
            <w:r w:rsidRPr="00542C8A">
              <w:rPr>
                <w:rFonts w:ascii="Times New Roman" w:hAnsi="Times New Roman" w:cs="Times New Roman"/>
                <w:sz w:val="24"/>
                <w:szCs w:val="24"/>
              </w:rPr>
              <w:t>6</w:t>
            </w:r>
          </w:p>
        </w:tc>
        <w:tc>
          <w:tcPr>
            <w:tcW w:w="1086" w:type="dxa"/>
          </w:tcPr>
          <w:p w:rsidR="0043353E" w:rsidRPr="00542C8A" w:rsidRDefault="0043353E" w:rsidP="004037C9">
            <w:pPr>
              <w:jc w:val="center"/>
              <w:rPr>
                <w:rFonts w:ascii="Times New Roman" w:hAnsi="Times New Roman" w:cs="Times New Roman"/>
                <w:sz w:val="24"/>
                <w:szCs w:val="24"/>
              </w:rPr>
            </w:pPr>
            <w:r w:rsidRPr="00542C8A">
              <w:rPr>
                <w:rFonts w:ascii="Times New Roman" w:hAnsi="Times New Roman" w:cs="Times New Roman"/>
                <w:sz w:val="24"/>
                <w:szCs w:val="24"/>
              </w:rPr>
              <w:t>7</w:t>
            </w:r>
          </w:p>
        </w:tc>
        <w:tc>
          <w:tcPr>
            <w:tcW w:w="1085" w:type="dxa"/>
          </w:tcPr>
          <w:p w:rsidR="0043353E" w:rsidRPr="00542C8A" w:rsidRDefault="0043353E" w:rsidP="004037C9">
            <w:pPr>
              <w:jc w:val="center"/>
              <w:rPr>
                <w:rFonts w:ascii="Times New Roman" w:hAnsi="Times New Roman" w:cs="Times New Roman"/>
                <w:sz w:val="24"/>
                <w:szCs w:val="24"/>
              </w:rPr>
            </w:pPr>
            <w:r w:rsidRPr="00542C8A">
              <w:rPr>
                <w:rFonts w:ascii="Times New Roman" w:hAnsi="Times New Roman" w:cs="Times New Roman"/>
                <w:sz w:val="24"/>
                <w:szCs w:val="24"/>
              </w:rPr>
              <w:t>8</w:t>
            </w:r>
          </w:p>
        </w:tc>
        <w:tc>
          <w:tcPr>
            <w:tcW w:w="1086" w:type="dxa"/>
          </w:tcPr>
          <w:p w:rsidR="0043353E" w:rsidRPr="00542C8A" w:rsidRDefault="0043353E" w:rsidP="004037C9">
            <w:pPr>
              <w:jc w:val="center"/>
              <w:rPr>
                <w:rFonts w:ascii="Times New Roman" w:hAnsi="Times New Roman" w:cs="Times New Roman"/>
                <w:sz w:val="24"/>
                <w:szCs w:val="24"/>
              </w:rPr>
            </w:pPr>
            <w:r w:rsidRPr="00542C8A">
              <w:rPr>
                <w:rFonts w:ascii="Times New Roman" w:hAnsi="Times New Roman" w:cs="Times New Roman"/>
                <w:sz w:val="24"/>
                <w:szCs w:val="24"/>
              </w:rPr>
              <w:t>9</w:t>
            </w:r>
          </w:p>
        </w:tc>
      </w:tr>
      <w:tr w:rsidR="00721830" w:rsidRPr="00542C8A" w:rsidTr="00721830">
        <w:trPr>
          <w:jc w:val="center"/>
        </w:trPr>
        <w:tc>
          <w:tcPr>
            <w:tcW w:w="9769" w:type="dxa"/>
            <w:gridSpan w:val="9"/>
          </w:tcPr>
          <w:p w:rsidR="00721830" w:rsidRPr="00542C8A" w:rsidRDefault="00721830" w:rsidP="004037C9">
            <w:pPr>
              <w:jc w:val="center"/>
              <w:rPr>
                <w:rFonts w:ascii="Times New Roman" w:hAnsi="Times New Roman" w:cs="Times New Roman"/>
                <w:sz w:val="24"/>
                <w:szCs w:val="24"/>
              </w:rPr>
            </w:pPr>
            <w:r w:rsidRPr="00542C8A">
              <w:rPr>
                <w:rFonts w:ascii="Times New Roman" w:hAnsi="Times New Roman" w:cs="Times New Roman"/>
                <w:sz w:val="24"/>
                <w:szCs w:val="24"/>
              </w:rPr>
              <w:t>Бадамское</w:t>
            </w:r>
          </w:p>
        </w:tc>
      </w:tr>
      <w:tr w:rsidR="00721830" w:rsidRPr="00542C8A" w:rsidTr="00721830">
        <w:trPr>
          <w:jc w:val="center"/>
        </w:trPr>
        <w:tc>
          <w:tcPr>
            <w:tcW w:w="1085" w:type="dxa"/>
          </w:tcPr>
          <w:p w:rsidR="00721830" w:rsidRPr="00542C8A" w:rsidRDefault="00721830" w:rsidP="004037C9">
            <w:pPr>
              <w:jc w:val="center"/>
              <w:rPr>
                <w:rFonts w:ascii="Times New Roman" w:hAnsi="Times New Roman" w:cs="Times New Roman"/>
                <w:sz w:val="24"/>
                <w:szCs w:val="24"/>
              </w:rPr>
            </w:pPr>
            <w:r w:rsidRPr="00542C8A">
              <w:rPr>
                <w:rFonts w:ascii="Times New Roman" w:hAnsi="Times New Roman" w:cs="Times New Roman"/>
                <w:sz w:val="24"/>
                <w:szCs w:val="24"/>
              </w:rPr>
              <w:t>-</w:t>
            </w:r>
          </w:p>
        </w:tc>
        <w:tc>
          <w:tcPr>
            <w:tcW w:w="1085" w:type="dxa"/>
          </w:tcPr>
          <w:p w:rsidR="00721830" w:rsidRPr="00542C8A" w:rsidRDefault="00721830" w:rsidP="004037C9">
            <w:pPr>
              <w:jc w:val="center"/>
              <w:rPr>
                <w:rFonts w:ascii="Times New Roman" w:hAnsi="Times New Roman" w:cs="Times New Roman"/>
                <w:sz w:val="24"/>
                <w:szCs w:val="24"/>
              </w:rPr>
            </w:pPr>
            <w:r w:rsidRPr="00542C8A">
              <w:rPr>
                <w:rFonts w:ascii="Times New Roman" w:hAnsi="Times New Roman" w:cs="Times New Roman"/>
                <w:sz w:val="24"/>
                <w:szCs w:val="24"/>
              </w:rPr>
              <w:t>-</w:t>
            </w:r>
          </w:p>
        </w:tc>
        <w:tc>
          <w:tcPr>
            <w:tcW w:w="1086" w:type="dxa"/>
          </w:tcPr>
          <w:p w:rsidR="00721830" w:rsidRPr="00542C8A" w:rsidRDefault="00721830" w:rsidP="004037C9">
            <w:pPr>
              <w:jc w:val="center"/>
              <w:rPr>
                <w:rFonts w:ascii="Times New Roman" w:hAnsi="Times New Roman" w:cs="Times New Roman"/>
                <w:sz w:val="24"/>
                <w:szCs w:val="24"/>
              </w:rPr>
            </w:pPr>
            <w:r w:rsidRPr="00542C8A">
              <w:rPr>
                <w:rFonts w:ascii="Times New Roman" w:hAnsi="Times New Roman" w:cs="Times New Roman"/>
                <w:sz w:val="24"/>
                <w:szCs w:val="24"/>
              </w:rPr>
              <w:t>-</w:t>
            </w:r>
          </w:p>
        </w:tc>
        <w:tc>
          <w:tcPr>
            <w:tcW w:w="1085" w:type="dxa"/>
          </w:tcPr>
          <w:p w:rsidR="00721830" w:rsidRPr="00542C8A" w:rsidRDefault="00721830" w:rsidP="004037C9">
            <w:pPr>
              <w:jc w:val="center"/>
              <w:rPr>
                <w:rFonts w:ascii="Times New Roman" w:hAnsi="Times New Roman" w:cs="Times New Roman"/>
                <w:sz w:val="24"/>
                <w:szCs w:val="24"/>
              </w:rPr>
            </w:pPr>
            <w:r w:rsidRPr="00542C8A">
              <w:rPr>
                <w:rFonts w:ascii="Times New Roman" w:hAnsi="Times New Roman" w:cs="Times New Roman"/>
                <w:sz w:val="24"/>
                <w:szCs w:val="24"/>
              </w:rPr>
              <w:t>-</w:t>
            </w:r>
          </w:p>
        </w:tc>
        <w:tc>
          <w:tcPr>
            <w:tcW w:w="1086" w:type="dxa"/>
          </w:tcPr>
          <w:p w:rsidR="00721830" w:rsidRPr="00542C8A" w:rsidRDefault="00721830" w:rsidP="004037C9">
            <w:pPr>
              <w:jc w:val="center"/>
              <w:rPr>
                <w:rFonts w:ascii="Times New Roman" w:hAnsi="Times New Roman" w:cs="Times New Roman"/>
                <w:sz w:val="24"/>
                <w:szCs w:val="24"/>
              </w:rPr>
            </w:pPr>
            <w:r w:rsidRPr="00542C8A">
              <w:rPr>
                <w:rFonts w:ascii="Times New Roman" w:hAnsi="Times New Roman" w:cs="Times New Roman"/>
                <w:sz w:val="24"/>
                <w:szCs w:val="24"/>
              </w:rPr>
              <w:t>10,85-13,88</w:t>
            </w:r>
          </w:p>
        </w:tc>
        <w:tc>
          <w:tcPr>
            <w:tcW w:w="1085" w:type="dxa"/>
          </w:tcPr>
          <w:p w:rsidR="00721830" w:rsidRPr="00542C8A" w:rsidRDefault="00721830" w:rsidP="004037C9">
            <w:pPr>
              <w:jc w:val="center"/>
              <w:rPr>
                <w:rFonts w:ascii="Times New Roman" w:hAnsi="Times New Roman" w:cs="Times New Roman"/>
                <w:sz w:val="24"/>
                <w:szCs w:val="24"/>
              </w:rPr>
            </w:pPr>
            <w:r w:rsidRPr="00542C8A">
              <w:rPr>
                <w:rFonts w:ascii="Times New Roman" w:hAnsi="Times New Roman" w:cs="Times New Roman"/>
                <w:sz w:val="24"/>
                <w:szCs w:val="24"/>
              </w:rPr>
              <w:t>2,08</w:t>
            </w:r>
          </w:p>
        </w:tc>
        <w:tc>
          <w:tcPr>
            <w:tcW w:w="1086" w:type="dxa"/>
          </w:tcPr>
          <w:p w:rsidR="00721830" w:rsidRPr="00542C8A" w:rsidRDefault="00721830" w:rsidP="004037C9">
            <w:pPr>
              <w:jc w:val="center"/>
              <w:rPr>
                <w:rFonts w:ascii="Times New Roman" w:hAnsi="Times New Roman" w:cs="Times New Roman"/>
                <w:sz w:val="24"/>
                <w:szCs w:val="24"/>
              </w:rPr>
            </w:pPr>
            <w:r w:rsidRPr="00542C8A">
              <w:rPr>
                <w:rFonts w:ascii="Times New Roman" w:hAnsi="Times New Roman" w:cs="Times New Roman"/>
                <w:sz w:val="24"/>
                <w:szCs w:val="24"/>
              </w:rPr>
              <w:t>0,44</w:t>
            </w:r>
          </w:p>
        </w:tc>
        <w:tc>
          <w:tcPr>
            <w:tcW w:w="1085" w:type="dxa"/>
          </w:tcPr>
          <w:p w:rsidR="00721830" w:rsidRPr="00542C8A" w:rsidRDefault="00721830" w:rsidP="004037C9">
            <w:pPr>
              <w:jc w:val="center"/>
              <w:rPr>
                <w:rFonts w:ascii="Times New Roman" w:hAnsi="Times New Roman" w:cs="Times New Roman"/>
                <w:sz w:val="24"/>
                <w:szCs w:val="24"/>
              </w:rPr>
            </w:pPr>
            <w:r w:rsidRPr="00542C8A">
              <w:rPr>
                <w:rFonts w:ascii="Times New Roman" w:hAnsi="Times New Roman" w:cs="Times New Roman"/>
                <w:sz w:val="24"/>
                <w:szCs w:val="24"/>
              </w:rPr>
              <w:t>-</w:t>
            </w:r>
          </w:p>
        </w:tc>
        <w:tc>
          <w:tcPr>
            <w:tcW w:w="1086" w:type="dxa"/>
          </w:tcPr>
          <w:p w:rsidR="00721830" w:rsidRPr="00542C8A" w:rsidRDefault="00721830" w:rsidP="004037C9">
            <w:pPr>
              <w:jc w:val="center"/>
              <w:rPr>
                <w:rFonts w:ascii="Times New Roman" w:hAnsi="Times New Roman" w:cs="Times New Roman"/>
                <w:sz w:val="24"/>
                <w:szCs w:val="24"/>
              </w:rPr>
            </w:pPr>
            <w:r w:rsidRPr="00542C8A">
              <w:rPr>
                <w:rFonts w:ascii="Times New Roman" w:hAnsi="Times New Roman" w:cs="Times New Roman"/>
                <w:sz w:val="24"/>
                <w:szCs w:val="24"/>
              </w:rPr>
              <w:t>-</w:t>
            </w:r>
          </w:p>
        </w:tc>
      </w:tr>
      <w:tr w:rsidR="00721830" w:rsidRPr="00542C8A" w:rsidTr="00721830">
        <w:trPr>
          <w:jc w:val="center"/>
        </w:trPr>
        <w:tc>
          <w:tcPr>
            <w:tcW w:w="9769" w:type="dxa"/>
            <w:gridSpan w:val="9"/>
          </w:tcPr>
          <w:p w:rsidR="00721830" w:rsidRPr="00542C8A" w:rsidRDefault="00721830" w:rsidP="004037C9">
            <w:pPr>
              <w:pStyle w:val="8"/>
              <w:spacing w:before="0" w:after="0"/>
              <w:jc w:val="center"/>
              <w:outlineLvl w:val="7"/>
              <w:rPr>
                <w:i w:val="0"/>
              </w:rPr>
            </w:pPr>
            <w:r w:rsidRPr="00542C8A">
              <w:rPr>
                <w:i w:val="0"/>
              </w:rPr>
              <w:t>Беловодское</w:t>
            </w:r>
          </w:p>
        </w:tc>
      </w:tr>
      <w:tr w:rsidR="00721830" w:rsidRPr="00542C8A" w:rsidTr="00721830">
        <w:trPr>
          <w:jc w:val="center"/>
        </w:trPr>
        <w:tc>
          <w:tcPr>
            <w:tcW w:w="1085" w:type="dxa"/>
          </w:tcPr>
          <w:p w:rsidR="00721830" w:rsidRPr="00542C8A" w:rsidRDefault="00721830" w:rsidP="004037C9">
            <w:pPr>
              <w:pStyle w:val="a6"/>
              <w:ind w:right="0"/>
              <w:jc w:val="center"/>
              <w:rPr>
                <w:sz w:val="24"/>
                <w:szCs w:val="24"/>
              </w:rPr>
            </w:pPr>
            <w:r w:rsidRPr="00542C8A">
              <w:rPr>
                <w:sz w:val="24"/>
                <w:szCs w:val="24"/>
              </w:rPr>
              <w:t>50,37-51,81</w:t>
            </w:r>
          </w:p>
        </w:tc>
        <w:tc>
          <w:tcPr>
            <w:tcW w:w="1085" w:type="dxa"/>
          </w:tcPr>
          <w:p w:rsidR="00721830" w:rsidRPr="00542C8A" w:rsidRDefault="00721830" w:rsidP="004037C9">
            <w:pPr>
              <w:pStyle w:val="a6"/>
              <w:ind w:right="0"/>
              <w:jc w:val="center"/>
              <w:rPr>
                <w:sz w:val="24"/>
                <w:szCs w:val="24"/>
              </w:rPr>
            </w:pPr>
            <w:r w:rsidRPr="00542C8A">
              <w:rPr>
                <w:sz w:val="24"/>
                <w:szCs w:val="24"/>
              </w:rPr>
              <w:t>0,55-0,66</w:t>
            </w:r>
          </w:p>
        </w:tc>
        <w:tc>
          <w:tcPr>
            <w:tcW w:w="1086" w:type="dxa"/>
          </w:tcPr>
          <w:p w:rsidR="00721830" w:rsidRPr="00542C8A" w:rsidRDefault="00721830" w:rsidP="004037C9">
            <w:pPr>
              <w:jc w:val="center"/>
              <w:rPr>
                <w:rFonts w:ascii="Times New Roman" w:hAnsi="Times New Roman" w:cs="Times New Roman"/>
                <w:sz w:val="24"/>
                <w:szCs w:val="24"/>
              </w:rPr>
            </w:pPr>
            <w:r w:rsidRPr="00542C8A">
              <w:rPr>
                <w:rFonts w:ascii="Times New Roman" w:hAnsi="Times New Roman" w:cs="Times New Roman"/>
                <w:sz w:val="24"/>
                <w:szCs w:val="24"/>
              </w:rPr>
              <w:t>-</w:t>
            </w:r>
          </w:p>
        </w:tc>
        <w:tc>
          <w:tcPr>
            <w:tcW w:w="1085" w:type="dxa"/>
          </w:tcPr>
          <w:p w:rsidR="00721830" w:rsidRPr="00542C8A" w:rsidRDefault="00721830" w:rsidP="004037C9">
            <w:pPr>
              <w:pStyle w:val="a6"/>
              <w:ind w:right="0"/>
              <w:jc w:val="center"/>
              <w:rPr>
                <w:sz w:val="24"/>
                <w:szCs w:val="24"/>
              </w:rPr>
            </w:pPr>
            <w:r w:rsidRPr="00542C8A">
              <w:rPr>
                <w:sz w:val="24"/>
                <w:szCs w:val="24"/>
              </w:rPr>
              <w:t>3,87-4,4</w:t>
            </w:r>
          </w:p>
        </w:tc>
        <w:tc>
          <w:tcPr>
            <w:tcW w:w="1086" w:type="dxa"/>
          </w:tcPr>
          <w:p w:rsidR="00721830" w:rsidRPr="00542C8A" w:rsidRDefault="00721830" w:rsidP="004037C9">
            <w:pPr>
              <w:pStyle w:val="8"/>
              <w:spacing w:before="0" w:after="0"/>
              <w:jc w:val="center"/>
              <w:outlineLvl w:val="7"/>
              <w:rPr>
                <w:i w:val="0"/>
              </w:rPr>
            </w:pPr>
            <w:r w:rsidRPr="00542C8A">
              <w:rPr>
                <w:i w:val="0"/>
              </w:rPr>
              <w:t>12,03-13,79</w:t>
            </w:r>
          </w:p>
        </w:tc>
        <w:tc>
          <w:tcPr>
            <w:tcW w:w="1085" w:type="dxa"/>
          </w:tcPr>
          <w:p w:rsidR="00721830" w:rsidRPr="00542C8A" w:rsidRDefault="00721830" w:rsidP="004037C9">
            <w:pPr>
              <w:pStyle w:val="8"/>
              <w:spacing w:before="0" w:after="0"/>
              <w:jc w:val="center"/>
              <w:outlineLvl w:val="7"/>
              <w:rPr>
                <w:i w:val="0"/>
              </w:rPr>
            </w:pPr>
            <w:r w:rsidRPr="00542C8A">
              <w:rPr>
                <w:i w:val="0"/>
              </w:rPr>
              <w:t>1,93-2,64</w:t>
            </w:r>
          </w:p>
        </w:tc>
        <w:tc>
          <w:tcPr>
            <w:tcW w:w="1086" w:type="dxa"/>
          </w:tcPr>
          <w:p w:rsidR="00721830" w:rsidRPr="00542C8A" w:rsidRDefault="00721830" w:rsidP="004037C9">
            <w:pPr>
              <w:pStyle w:val="8"/>
              <w:spacing w:before="0" w:after="0"/>
              <w:jc w:val="center"/>
              <w:outlineLvl w:val="7"/>
              <w:rPr>
                <w:i w:val="0"/>
              </w:rPr>
            </w:pPr>
            <w:r w:rsidRPr="00542C8A">
              <w:rPr>
                <w:i w:val="0"/>
              </w:rPr>
              <w:t>0,04-0,08</w:t>
            </w:r>
          </w:p>
        </w:tc>
        <w:tc>
          <w:tcPr>
            <w:tcW w:w="1085" w:type="dxa"/>
          </w:tcPr>
          <w:p w:rsidR="00721830" w:rsidRPr="00542C8A" w:rsidRDefault="00721830" w:rsidP="004037C9">
            <w:pPr>
              <w:pStyle w:val="8"/>
              <w:spacing w:before="0" w:after="0"/>
              <w:jc w:val="center"/>
              <w:outlineLvl w:val="7"/>
              <w:rPr>
                <w:i w:val="0"/>
              </w:rPr>
            </w:pPr>
            <w:r w:rsidRPr="00542C8A">
              <w:rPr>
                <w:i w:val="0"/>
              </w:rPr>
              <w:t>3,60-3,80</w:t>
            </w:r>
          </w:p>
        </w:tc>
        <w:tc>
          <w:tcPr>
            <w:tcW w:w="1086" w:type="dxa"/>
          </w:tcPr>
          <w:p w:rsidR="00721830" w:rsidRPr="00542C8A" w:rsidRDefault="00721830" w:rsidP="004037C9">
            <w:pPr>
              <w:pStyle w:val="8"/>
              <w:spacing w:before="0" w:after="0"/>
              <w:jc w:val="center"/>
              <w:outlineLvl w:val="7"/>
              <w:rPr>
                <w:i w:val="0"/>
              </w:rPr>
            </w:pPr>
            <w:r w:rsidRPr="00542C8A">
              <w:rPr>
                <w:i w:val="0"/>
              </w:rPr>
              <w:t>11,71-13,90</w:t>
            </w:r>
          </w:p>
        </w:tc>
      </w:tr>
      <w:tr w:rsidR="002E3D32" w:rsidRPr="00542C8A" w:rsidTr="00D604BB">
        <w:trPr>
          <w:jc w:val="center"/>
        </w:trPr>
        <w:tc>
          <w:tcPr>
            <w:tcW w:w="9769" w:type="dxa"/>
            <w:gridSpan w:val="9"/>
          </w:tcPr>
          <w:p w:rsidR="002E3D32" w:rsidRPr="00542C8A" w:rsidRDefault="002E3D32" w:rsidP="004037C9">
            <w:pPr>
              <w:pStyle w:val="8"/>
              <w:spacing w:before="0" w:after="0"/>
              <w:jc w:val="center"/>
              <w:outlineLvl w:val="7"/>
              <w:rPr>
                <w:i w:val="0"/>
              </w:rPr>
            </w:pPr>
            <w:r w:rsidRPr="00542C8A">
              <w:rPr>
                <w:i w:val="0"/>
              </w:rPr>
              <w:t>.Келесское</w:t>
            </w:r>
          </w:p>
        </w:tc>
      </w:tr>
      <w:tr w:rsidR="00721830" w:rsidRPr="00542C8A" w:rsidTr="00721830">
        <w:trPr>
          <w:jc w:val="center"/>
        </w:trPr>
        <w:tc>
          <w:tcPr>
            <w:tcW w:w="1085" w:type="dxa"/>
          </w:tcPr>
          <w:p w:rsidR="00721830" w:rsidRPr="00542C8A" w:rsidRDefault="00721830" w:rsidP="004037C9">
            <w:pPr>
              <w:pStyle w:val="a6"/>
              <w:ind w:right="0"/>
              <w:jc w:val="center"/>
              <w:rPr>
                <w:sz w:val="24"/>
                <w:szCs w:val="24"/>
              </w:rPr>
            </w:pPr>
            <w:r w:rsidRPr="00542C8A">
              <w:rPr>
                <w:sz w:val="24"/>
                <w:szCs w:val="24"/>
              </w:rPr>
              <w:t>50,2</w:t>
            </w:r>
          </w:p>
        </w:tc>
        <w:tc>
          <w:tcPr>
            <w:tcW w:w="1085" w:type="dxa"/>
          </w:tcPr>
          <w:p w:rsidR="00721830" w:rsidRPr="00542C8A" w:rsidRDefault="00721830" w:rsidP="004037C9">
            <w:pPr>
              <w:pStyle w:val="8"/>
              <w:spacing w:before="0" w:after="0"/>
              <w:jc w:val="center"/>
              <w:outlineLvl w:val="7"/>
              <w:rPr>
                <w:i w:val="0"/>
              </w:rPr>
            </w:pPr>
            <w:r w:rsidRPr="00542C8A">
              <w:rPr>
                <w:i w:val="0"/>
              </w:rPr>
              <w:t>0,58</w:t>
            </w:r>
          </w:p>
        </w:tc>
        <w:tc>
          <w:tcPr>
            <w:tcW w:w="1086" w:type="dxa"/>
          </w:tcPr>
          <w:p w:rsidR="00721830" w:rsidRPr="00542C8A" w:rsidRDefault="00721830" w:rsidP="004037C9">
            <w:pPr>
              <w:pStyle w:val="8"/>
              <w:spacing w:before="0" w:after="0"/>
              <w:jc w:val="center"/>
              <w:outlineLvl w:val="7"/>
              <w:rPr>
                <w:i w:val="0"/>
              </w:rPr>
            </w:pPr>
            <w:r w:rsidRPr="00542C8A">
              <w:rPr>
                <w:i w:val="0"/>
              </w:rPr>
              <w:t>12,75</w:t>
            </w:r>
          </w:p>
        </w:tc>
        <w:tc>
          <w:tcPr>
            <w:tcW w:w="1085" w:type="dxa"/>
          </w:tcPr>
          <w:p w:rsidR="00721830" w:rsidRPr="00542C8A" w:rsidRDefault="00721830" w:rsidP="004037C9">
            <w:pPr>
              <w:pStyle w:val="8"/>
              <w:spacing w:before="0" w:after="0"/>
              <w:jc w:val="center"/>
              <w:outlineLvl w:val="7"/>
              <w:rPr>
                <w:i w:val="0"/>
              </w:rPr>
            </w:pPr>
            <w:r w:rsidRPr="00542C8A">
              <w:rPr>
                <w:i w:val="0"/>
              </w:rPr>
              <w:t>4,0</w:t>
            </w:r>
          </w:p>
        </w:tc>
        <w:tc>
          <w:tcPr>
            <w:tcW w:w="1086" w:type="dxa"/>
          </w:tcPr>
          <w:p w:rsidR="00721830" w:rsidRPr="00542C8A" w:rsidRDefault="00721830" w:rsidP="004037C9">
            <w:pPr>
              <w:pStyle w:val="8"/>
              <w:spacing w:before="0" w:after="0"/>
              <w:jc w:val="center"/>
              <w:outlineLvl w:val="7"/>
              <w:rPr>
                <w:i w:val="0"/>
              </w:rPr>
            </w:pPr>
            <w:r w:rsidRPr="00542C8A">
              <w:rPr>
                <w:i w:val="0"/>
              </w:rPr>
              <w:t>12,3</w:t>
            </w:r>
          </w:p>
        </w:tc>
        <w:tc>
          <w:tcPr>
            <w:tcW w:w="1085" w:type="dxa"/>
          </w:tcPr>
          <w:p w:rsidR="00721830" w:rsidRPr="00542C8A" w:rsidRDefault="00721830" w:rsidP="004037C9">
            <w:pPr>
              <w:pStyle w:val="8"/>
              <w:spacing w:before="0" w:after="0"/>
              <w:jc w:val="center"/>
              <w:outlineLvl w:val="7"/>
              <w:rPr>
                <w:i w:val="0"/>
              </w:rPr>
            </w:pPr>
            <w:r w:rsidRPr="00542C8A">
              <w:rPr>
                <w:i w:val="0"/>
              </w:rPr>
              <w:t>2,64</w:t>
            </w:r>
          </w:p>
        </w:tc>
        <w:tc>
          <w:tcPr>
            <w:tcW w:w="1086" w:type="dxa"/>
          </w:tcPr>
          <w:p w:rsidR="00721830" w:rsidRPr="00542C8A" w:rsidRDefault="00721830" w:rsidP="004037C9">
            <w:pPr>
              <w:pStyle w:val="8"/>
              <w:spacing w:before="0" w:after="0"/>
              <w:jc w:val="center"/>
              <w:outlineLvl w:val="7"/>
              <w:rPr>
                <w:i w:val="0"/>
              </w:rPr>
            </w:pPr>
            <w:r w:rsidRPr="00542C8A">
              <w:rPr>
                <w:i w:val="0"/>
              </w:rPr>
              <w:t>1,28</w:t>
            </w:r>
          </w:p>
        </w:tc>
        <w:tc>
          <w:tcPr>
            <w:tcW w:w="1085" w:type="dxa"/>
          </w:tcPr>
          <w:p w:rsidR="00721830" w:rsidRPr="00542C8A" w:rsidRDefault="00721830" w:rsidP="004037C9">
            <w:pPr>
              <w:pStyle w:val="8"/>
              <w:spacing w:before="0" w:after="0"/>
              <w:jc w:val="center"/>
              <w:outlineLvl w:val="7"/>
              <w:rPr>
                <w:i w:val="0"/>
              </w:rPr>
            </w:pPr>
            <w:r w:rsidRPr="00542C8A">
              <w:rPr>
                <w:i w:val="0"/>
              </w:rPr>
              <w:t>0,0-4,0</w:t>
            </w:r>
          </w:p>
        </w:tc>
        <w:tc>
          <w:tcPr>
            <w:tcW w:w="1086" w:type="dxa"/>
          </w:tcPr>
          <w:p w:rsidR="00721830" w:rsidRPr="00542C8A" w:rsidRDefault="00721830" w:rsidP="004037C9">
            <w:pPr>
              <w:pStyle w:val="8"/>
              <w:spacing w:before="0" w:after="0"/>
              <w:jc w:val="center"/>
              <w:outlineLvl w:val="7"/>
              <w:rPr>
                <w:i w:val="0"/>
              </w:rPr>
            </w:pPr>
            <w:r w:rsidRPr="00542C8A">
              <w:rPr>
                <w:i w:val="0"/>
              </w:rPr>
              <w:t>10,5</w:t>
            </w:r>
          </w:p>
        </w:tc>
      </w:tr>
      <w:tr w:rsidR="002E3D32" w:rsidRPr="00542C8A" w:rsidTr="00D604BB">
        <w:trPr>
          <w:jc w:val="center"/>
        </w:trPr>
        <w:tc>
          <w:tcPr>
            <w:tcW w:w="9769" w:type="dxa"/>
            <w:gridSpan w:val="9"/>
          </w:tcPr>
          <w:p w:rsidR="002E3D32" w:rsidRPr="00542C8A" w:rsidRDefault="002E3D32" w:rsidP="004037C9">
            <w:pPr>
              <w:pStyle w:val="8"/>
              <w:spacing w:before="0" w:after="0"/>
              <w:jc w:val="center"/>
              <w:outlineLvl w:val="7"/>
              <w:rPr>
                <w:i w:val="0"/>
              </w:rPr>
            </w:pPr>
            <w:r w:rsidRPr="00542C8A">
              <w:rPr>
                <w:i w:val="0"/>
              </w:rPr>
              <w:t>Ленгерское, уч.6</w:t>
            </w:r>
          </w:p>
        </w:tc>
      </w:tr>
      <w:tr w:rsidR="00721830" w:rsidRPr="00542C8A" w:rsidTr="00721830">
        <w:trPr>
          <w:jc w:val="center"/>
        </w:trPr>
        <w:tc>
          <w:tcPr>
            <w:tcW w:w="1085" w:type="dxa"/>
          </w:tcPr>
          <w:p w:rsidR="00721830" w:rsidRPr="00542C8A" w:rsidRDefault="00721830" w:rsidP="004037C9">
            <w:pPr>
              <w:pStyle w:val="a6"/>
              <w:ind w:right="0"/>
              <w:jc w:val="center"/>
              <w:rPr>
                <w:sz w:val="24"/>
                <w:szCs w:val="24"/>
              </w:rPr>
            </w:pPr>
            <w:r w:rsidRPr="00542C8A">
              <w:rPr>
                <w:sz w:val="24"/>
                <w:szCs w:val="24"/>
              </w:rPr>
              <w:t>45,16-53,9</w:t>
            </w:r>
          </w:p>
        </w:tc>
        <w:tc>
          <w:tcPr>
            <w:tcW w:w="1085" w:type="dxa"/>
          </w:tcPr>
          <w:p w:rsidR="00721830" w:rsidRPr="00542C8A" w:rsidRDefault="00721830" w:rsidP="004037C9">
            <w:pPr>
              <w:pStyle w:val="8"/>
              <w:spacing w:before="0" w:after="0"/>
              <w:jc w:val="center"/>
              <w:outlineLvl w:val="7"/>
              <w:rPr>
                <w:i w:val="0"/>
              </w:rPr>
            </w:pPr>
            <w:r w:rsidRPr="00542C8A">
              <w:rPr>
                <w:i w:val="0"/>
              </w:rPr>
              <w:t>0,9-1,05</w:t>
            </w:r>
          </w:p>
        </w:tc>
        <w:tc>
          <w:tcPr>
            <w:tcW w:w="1086" w:type="dxa"/>
          </w:tcPr>
          <w:p w:rsidR="00721830" w:rsidRPr="00542C8A" w:rsidRDefault="00721830" w:rsidP="004037C9">
            <w:pPr>
              <w:pStyle w:val="8"/>
              <w:spacing w:before="0" w:after="0"/>
              <w:jc w:val="center"/>
              <w:outlineLvl w:val="7"/>
              <w:rPr>
                <w:i w:val="0"/>
              </w:rPr>
            </w:pPr>
            <w:r w:rsidRPr="00542C8A">
              <w:rPr>
                <w:i w:val="0"/>
              </w:rPr>
              <w:t>10,5-14,0</w:t>
            </w:r>
          </w:p>
        </w:tc>
        <w:tc>
          <w:tcPr>
            <w:tcW w:w="1085" w:type="dxa"/>
          </w:tcPr>
          <w:p w:rsidR="00721830" w:rsidRPr="00542C8A" w:rsidRDefault="00721830" w:rsidP="004037C9">
            <w:pPr>
              <w:pStyle w:val="8"/>
              <w:spacing w:before="0" w:after="0"/>
              <w:jc w:val="center"/>
              <w:outlineLvl w:val="7"/>
              <w:rPr>
                <w:i w:val="0"/>
              </w:rPr>
            </w:pPr>
            <w:r w:rsidRPr="00542C8A">
              <w:rPr>
                <w:i w:val="0"/>
              </w:rPr>
              <w:t>3,5-4,45</w:t>
            </w:r>
          </w:p>
        </w:tc>
        <w:tc>
          <w:tcPr>
            <w:tcW w:w="1086" w:type="dxa"/>
          </w:tcPr>
          <w:p w:rsidR="00721830" w:rsidRPr="00542C8A" w:rsidRDefault="00721830" w:rsidP="004037C9">
            <w:pPr>
              <w:pStyle w:val="8"/>
              <w:spacing w:before="0" w:after="0"/>
              <w:jc w:val="center"/>
              <w:outlineLvl w:val="7"/>
              <w:rPr>
                <w:i w:val="0"/>
              </w:rPr>
            </w:pPr>
            <w:r w:rsidRPr="00542C8A">
              <w:rPr>
                <w:i w:val="0"/>
              </w:rPr>
              <w:t>9,6-15,3</w:t>
            </w:r>
          </w:p>
        </w:tc>
        <w:tc>
          <w:tcPr>
            <w:tcW w:w="1085" w:type="dxa"/>
          </w:tcPr>
          <w:p w:rsidR="00721830" w:rsidRPr="00542C8A" w:rsidRDefault="00721830" w:rsidP="004037C9">
            <w:pPr>
              <w:pStyle w:val="8"/>
              <w:spacing w:before="0" w:after="0"/>
              <w:jc w:val="center"/>
              <w:outlineLvl w:val="7"/>
              <w:rPr>
                <w:i w:val="0"/>
              </w:rPr>
            </w:pPr>
            <w:r w:rsidRPr="00542C8A">
              <w:rPr>
                <w:i w:val="0"/>
              </w:rPr>
              <w:t>1,9-2,99</w:t>
            </w:r>
          </w:p>
        </w:tc>
        <w:tc>
          <w:tcPr>
            <w:tcW w:w="1086" w:type="dxa"/>
          </w:tcPr>
          <w:p w:rsidR="00721830" w:rsidRPr="00542C8A" w:rsidRDefault="00721830" w:rsidP="004037C9">
            <w:pPr>
              <w:pStyle w:val="8"/>
              <w:spacing w:before="0" w:after="0"/>
              <w:jc w:val="center"/>
              <w:outlineLvl w:val="7"/>
              <w:rPr>
                <w:i w:val="0"/>
              </w:rPr>
            </w:pPr>
            <w:r w:rsidRPr="00542C8A">
              <w:rPr>
                <w:i w:val="0"/>
              </w:rPr>
              <w:t>0,13-0,66</w:t>
            </w:r>
          </w:p>
        </w:tc>
        <w:tc>
          <w:tcPr>
            <w:tcW w:w="1085" w:type="dxa"/>
          </w:tcPr>
          <w:p w:rsidR="00721830" w:rsidRPr="00542C8A" w:rsidRDefault="00721830" w:rsidP="004037C9">
            <w:pPr>
              <w:pStyle w:val="8"/>
              <w:spacing w:before="0" w:after="0"/>
              <w:jc w:val="center"/>
              <w:outlineLvl w:val="7"/>
              <w:rPr>
                <w:i w:val="0"/>
              </w:rPr>
            </w:pPr>
            <w:r w:rsidRPr="00542C8A">
              <w:rPr>
                <w:i w:val="0"/>
              </w:rPr>
              <w:t>3,3-4,5</w:t>
            </w:r>
          </w:p>
        </w:tc>
        <w:tc>
          <w:tcPr>
            <w:tcW w:w="1086" w:type="dxa"/>
          </w:tcPr>
          <w:p w:rsidR="00721830" w:rsidRPr="00542C8A" w:rsidRDefault="00721830" w:rsidP="004037C9">
            <w:pPr>
              <w:pStyle w:val="8"/>
              <w:spacing w:before="0" w:after="0"/>
              <w:jc w:val="center"/>
              <w:outlineLvl w:val="7"/>
              <w:rPr>
                <w:i w:val="0"/>
              </w:rPr>
            </w:pPr>
            <w:r w:rsidRPr="00542C8A">
              <w:rPr>
                <w:i w:val="0"/>
              </w:rPr>
              <w:t>11,2-12,6</w:t>
            </w:r>
          </w:p>
        </w:tc>
      </w:tr>
      <w:tr w:rsidR="002E3D32" w:rsidRPr="00542C8A" w:rsidTr="00D604BB">
        <w:trPr>
          <w:jc w:val="center"/>
        </w:trPr>
        <w:tc>
          <w:tcPr>
            <w:tcW w:w="9769" w:type="dxa"/>
            <w:gridSpan w:val="9"/>
          </w:tcPr>
          <w:p w:rsidR="002E3D32" w:rsidRPr="00542C8A" w:rsidRDefault="002E3D32" w:rsidP="004037C9">
            <w:pPr>
              <w:pStyle w:val="8"/>
              <w:spacing w:before="0" w:after="0"/>
              <w:jc w:val="center"/>
              <w:outlineLvl w:val="7"/>
              <w:rPr>
                <w:i w:val="0"/>
              </w:rPr>
            </w:pPr>
            <w:r w:rsidRPr="00542C8A">
              <w:rPr>
                <w:i w:val="0"/>
              </w:rPr>
              <w:t>Ленгерское, уч.16</w:t>
            </w:r>
          </w:p>
        </w:tc>
      </w:tr>
      <w:tr w:rsidR="00721830" w:rsidRPr="00542C8A" w:rsidTr="00721830">
        <w:trPr>
          <w:jc w:val="center"/>
        </w:trPr>
        <w:tc>
          <w:tcPr>
            <w:tcW w:w="1085" w:type="dxa"/>
          </w:tcPr>
          <w:p w:rsidR="00721830" w:rsidRPr="00542C8A" w:rsidRDefault="00721830" w:rsidP="004037C9">
            <w:pPr>
              <w:pStyle w:val="8"/>
              <w:spacing w:before="0" w:after="0"/>
              <w:jc w:val="center"/>
              <w:outlineLvl w:val="7"/>
              <w:rPr>
                <w:i w:val="0"/>
              </w:rPr>
            </w:pPr>
            <w:r w:rsidRPr="00542C8A">
              <w:rPr>
                <w:i w:val="0"/>
              </w:rPr>
              <w:t>44,8-56,18</w:t>
            </w:r>
          </w:p>
        </w:tc>
        <w:tc>
          <w:tcPr>
            <w:tcW w:w="1085" w:type="dxa"/>
          </w:tcPr>
          <w:p w:rsidR="00721830" w:rsidRPr="00542C8A" w:rsidRDefault="00721830" w:rsidP="004037C9">
            <w:pPr>
              <w:pStyle w:val="8"/>
              <w:spacing w:before="0" w:after="0"/>
              <w:jc w:val="center"/>
              <w:outlineLvl w:val="7"/>
              <w:rPr>
                <w:i w:val="0"/>
              </w:rPr>
            </w:pPr>
            <w:r w:rsidRPr="00542C8A">
              <w:rPr>
                <w:i w:val="0"/>
              </w:rPr>
              <w:t>0,7-1,05</w:t>
            </w:r>
          </w:p>
        </w:tc>
        <w:tc>
          <w:tcPr>
            <w:tcW w:w="1086" w:type="dxa"/>
          </w:tcPr>
          <w:p w:rsidR="00721830" w:rsidRPr="00542C8A" w:rsidRDefault="00721830" w:rsidP="004037C9">
            <w:pPr>
              <w:pStyle w:val="8"/>
              <w:spacing w:before="0" w:after="0"/>
              <w:jc w:val="center"/>
              <w:outlineLvl w:val="7"/>
              <w:rPr>
                <w:i w:val="0"/>
              </w:rPr>
            </w:pPr>
            <w:r w:rsidRPr="00542C8A">
              <w:rPr>
                <w:i w:val="0"/>
              </w:rPr>
              <w:t>10,96-12,95</w:t>
            </w:r>
          </w:p>
        </w:tc>
        <w:tc>
          <w:tcPr>
            <w:tcW w:w="1085" w:type="dxa"/>
          </w:tcPr>
          <w:p w:rsidR="00721830" w:rsidRPr="00542C8A" w:rsidRDefault="00721830" w:rsidP="004037C9">
            <w:pPr>
              <w:pStyle w:val="8"/>
              <w:spacing w:before="0" w:after="0"/>
              <w:jc w:val="center"/>
              <w:outlineLvl w:val="7"/>
              <w:rPr>
                <w:i w:val="0"/>
              </w:rPr>
            </w:pPr>
            <w:r w:rsidRPr="00542C8A">
              <w:rPr>
                <w:i w:val="0"/>
              </w:rPr>
              <w:t>3,4-5,5</w:t>
            </w:r>
          </w:p>
        </w:tc>
        <w:tc>
          <w:tcPr>
            <w:tcW w:w="1086" w:type="dxa"/>
          </w:tcPr>
          <w:p w:rsidR="00721830" w:rsidRPr="00542C8A" w:rsidRDefault="00721830" w:rsidP="004037C9">
            <w:pPr>
              <w:pStyle w:val="8"/>
              <w:spacing w:before="0" w:after="0"/>
              <w:jc w:val="center"/>
              <w:outlineLvl w:val="7"/>
              <w:rPr>
                <w:i w:val="0"/>
              </w:rPr>
            </w:pPr>
            <w:r w:rsidRPr="00542C8A">
              <w:rPr>
                <w:i w:val="0"/>
              </w:rPr>
              <w:t>8,43-18,1</w:t>
            </w:r>
          </w:p>
        </w:tc>
        <w:tc>
          <w:tcPr>
            <w:tcW w:w="1085" w:type="dxa"/>
          </w:tcPr>
          <w:p w:rsidR="00721830" w:rsidRPr="00542C8A" w:rsidRDefault="00721830" w:rsidP="004037C9">
            <w:pPr>
              <w:pStyle w:val="8"/>
              <w:spacing w:before="0" w:after="0"/>
              <w:jc w:val="center"/>
              <w:outlineLvl w:val="7"/>
              <w:rPr>
                <w:i w:val="0"/>
              </w:rPr>
            </w:pPr>
            <w:r w:rsidRPr="00542C8A">
              <w:rPr>
                <w:i w:val="0"/>
              </w:rPr>
              <w:t>2,92-3,02</w:t>
            </w:r>
          </w:p>
        </w:tc>
        <w:tc>
          <w:tcPr>
            <w:tcW w:w="1086" w:type="dxa"/>
          </w:tcPr>
          <w:p w:rsidR="00721830" w:rsidRPr="00542C8A" w:rsidRDefault="00721830" w:rsidP="004037C9">
            <w:pPr>
              <w:pStyle w:val="8"/>
              <w:spacing w:before="0" w:after="0"/>
              <w:jc w:val="center"/>
              <w:outlineLvl w:val="7"/>
              <w:rPr>
                <w:i w:val="0"/>
              </w:rPr>
            </w:pPr>
            <w:r w:rsidRPr="00542C8A">
              <w:rPr>
                <w:i w:val="0"/>
              </w:rPr>
              <w:t>0,05-0,08</w:t>
            </w:r>
          </w:p>
        </w:tc>
        <w:tc>
          <w:tcPr>
            <w:tcW w:w="1085" w:type="dxa"/>
          </w:tcPr>
          <w:p w:rsidR="00721830" w:rsidRPr="00542C8A" w:rsidRDefault="00721830" w:rsidP="004037C9">
            <w:pPr>
              <w:pStyle w:val="8"/>
              <w:spacing w:before="0" w:after="0"/>
              <w:jc w:val="center"/>
              <w:outlineLvl w:val="7"/>
              <w:rPr>
                <w:i w:val="0"/>
              </w:rPr>
            </w:pPr>
            <w:r w:rsidRPr="00542C8A">
              <w:rPr>
                <w:i w:val="0"/>
              </w:rPr>
              <w:t>-</w:t>
            </w:r>
          </w:p>
        </w:tc>
        <w:tc>
          <w:tcPr>
            <w:tcW w:w="1086" w:type="dxa"/>
          </w:tcPr>
          <w:p w:rsidR="00721830" w:rsidRPr="00542C8A" w:rsidRDefault="00721830" w:rsidP="004037C9">
            <w:pPr>
              <w:pStyle w:val="8"/>
              <w:spacing w:before="0" w:after="0"/>
              <w:jc w:val="center"/>
              <w:outlineLvl w:val="7"/>
              <w:rPr>
                <w:i w:val="0"/>
              </w:rPr>
            </w:pPr>
            <w:r w:rsidRPr="00542C8A">
              <w:rPr>
                <w:i w:val="0"/>
              </w:rPr>
              <w:t>11,28-18,54</w:t>
            </w:r>
          </w:p>
        </w:tc>
      </w:tr>
      <w:tr w:rsidR="002E3D32" w:rsidRPr="00542C8A" w:rsidTr="00D604BB">
        <w:trPr>
          <w:jc w:val="center"/>
        </w:trPr>
        <w:tc>
          <w:tcPr>
            <w:tcW w:w="9769" w:type="dxa"/>
            <w:gridSpan w:val="9"/>
          </w:tcPr>
          <w:p w:rsidR="002E3D32" w:rsidRPr="00542C8A" w:rsidRDefault="002E3D32" w:rsidP="004037C9">
            <w:pPr>
              <w:pStyle w:val="8"/>
              <w:spacing w:before="0" w:after="0"/>
              <w:jc w:val="center"/>
              <w:outlineLvl w:val="7"/>
              <w:rPr>
                <w:i w:val="0"/>
              </w:rPr>
            </w:pPr>
            <w:r w:rsidRPr="00542C8A">
              <w:rPr>
                <w:i w:val="0"/>
              </w:rPr>
              <w:t>Ленинское</w:t>
            </w:r>
          </w:p>
        </w:tc>
      </w:tr>
      <w:tr w:rsidR="00721830" w:rsidRPr="00542C8A" w:rsidTr="00721830">
        <w:trPr>
          <w:jc w:val="center"/>
        </w:trPr>
        <w:tc>
          <w:tcPr>
            <w:tcW w:w="1085" w:type="dxa"/>
          </w:tcPr>
          <w:p w:rsidR="00721830" w:rsidRPr="00542C8A" w:rsidRDefault="00721830" w:rsidP="004037C9">
            <w:pPr>
              <w:pStyle w:val="a6"/>
              <w:ind w:right="0"/>
              <w:jc w:val="center"/>
              <w:rPr>
                <w:sz w:val="24"/>
                <w:szCs w:val="24"/>
              </w:rPr>
            </w:pPr>
            <w:r w:rsidRPr="00542C8A">
              <w:rPr>
                <w:sz w:val="24"/>
                <w:szCs w:val="24"/>
              </w:rPr>
              <w:t>50,45-53,41</w:t>
            </w:r>
          </w:p>
        </w:tc>
        <w:tc>
          <w:tcPr>
            <w:tcW w:w="1085" w:type="dxa"/>
          </w:tcPr>
          <w:p w:rsidR="00721830" w:rsidRPr="00542C8A" w:rsidRDefault="00721830" w:rsidP="004037C9">
            <w:pPr>
              <w:pStyle w:val="8"/>
              <w:spacing w:before="0" w:after="0"/>
              <w:jc w:val="center"/>
              <w:outlineLvl w:val="7"/>
              <w:rPr>
                <w:i w:val="0"/>
              </w:rPr>
            </w:pPr>
            <w:r w:rsidRPr="00542C8A">
              <w:rPr>
                <w:i w:val="0"/>
              </w:rPr>
              <w:t>0,55-0,60</w:t>
            </w:r>
          </w:p>
        </w:tc>
        <w:tc>
          <w:tcPr>
            <w:tcW w:w="1086" w:type="dxa"/>
          </w:tcPr>
          <w:p w:rsidR="00721830" w:rsidRPr="00542C8A" w:rsidRDefault="00721830" w:rsidP="004037C9">
            <w:pPr>
              <w:pStyle w:val="8"/>
              <w:spacing w:before="0" w:after="0"/>
              <w:jc w:val="center"/>
              <w:outlineLvl w:val="7"/>
              <w:rPr>
                <w:i w:val="0"/>
              </w:rPr>
            </w:pPr>
            <w:r w:rsidRPr="00542C8A">
              <w:rPr>
                <w:i w:val="0"/>
              </w:rPr>
              <w:t>10,21-11,58</w:t>
            </w:r>
          </w:p>
        </w:tc>
        <w:tc>
          <w:tcPr>
            <w:tcW w:w="1085" w:type="dxa"/>
          </w:tcPr>
          <w:p w:rsidR="00721830" w:rsidRPr="00542C8A" w:rsidRDefault="00721830" w:rsidP="004037C9">
            <w:pPr>
              <w:pStyle w:val="8"/>
              <w:spacing w:before="0" w:after="0"/>
              <w:jc w:val="center"/>
              <w:outlineLvl w:val="7"/>
              <w:rPr>
                <w:i w:val="0"/>
              </w:rPr>
            </w:pPr>
            <w:r w:rsidRPr="00542C8A">
              <w:rPr>
                <w:i w:val="0"/>
              </w:rPr>
              <w:t>3,94-4,95</w:t>
            </w:r>
          </w:p>
        </w:tc>
        <w:tc>
          <w:tcPr>
            <w:tcW w:w="1086" w:type="dxa"/>
          </w:tcPr>
          <w:p w:rsidR="00721830" w:rsidRPr="00542C8A" w:rsidRDefault="00721830" w:rsidP="004037C9">
            <w:pPr>
              <w:pStyle w:val="8"/>
              <w:spacing w:before="0" w:after="0"/>
              <w:jc w:val="center"/>
              <w:outlineLvl w:val="7"/>
              <w:rPr>
                <w:i w:val="0"/>
              </w:rPr>
            </w:pPr>
            <w:r w:rsidRPr="00542C8A">
              <w:rPr>
                <w:i w:val="0"/>
              </w:rPr>
              <w:t>11,12-13,05</w:t>
            </w:r>
          </w:p>
        </w:tc>
        <w:tc>
          <w:tcPr>
            <w:tcW w:w="1085" w:type="dxa"/>
          </w:tcPr>
          <w:p w:rsidR="00721830" w:rsidRPr="00542C8A" w:rsidRDefault="00721830" w:rsidP="004037C9">
            <w:pPr>
              <w:pStyle w:val="8"/>
              <w:spacing w:before="0" w:after="0"/>
              <w:jc w:val="center"/>
              <w:outlineLvl w:val="7"/>
              <w:rPr>
                <w:i w:val="0"/>
              </w:rPr>
            </w:pPr>
            <w:r w:rsidRPr="00542C8A">
              <w:rPr>
                <w:i w:val="0"/>
              </w:rPr>
              <w:t>2,14-2,83</w:t>
            </w:r>
          </w:p>
        </w:tc>
        <w:tc>
          <w:tcPr>
            <w:tcW w:w="1086" w:type="dxa"/>
          </w:tcPr>
          <w:p w:rsidR="00721830" w:rsidRPr="00542C8A" w:rsidRDefault="00721830" w:rsidP="004037C9">
            <w:pPr>
              <w:pStyle w:val="8"/>
              <w:spacing w:before="0" w:after="0"/>
              <w:jc w:val="center"/>
              <w:outlineLvl w:val="7"/>
              <w:rPr>
                <w:i w:val="0"/>
              </w:rPr>
            </w:pPr>
            <w:r w:rsidRPr="00542C8A">
              <w:rPr>
                <w:i w:val="0"/>
              </w:rPr>
              <w:t>0,24</w:t>
            </w:r>
          </w:p>
        </w:tc>
        <w:tc>
          <w:tcPr>
            <w:tcW w:w="1085" w:type="dxa"/>
          </w:tcPr>
          <w:p w:rsidR="00721830" w:rsidRPr="00542C8A" w:rsidRDefault="00721830" w:rsidP="004037C9">
            <w:pPr>
              <w:pStyle w:val="8"/>
              <w:spacing w:before="0" w:after="0"/>
              <w:jc w:val="center"/>
              <w:outlineLvl w:val="7"/>
              <w:rPr>
                <w:i w:val="0"/>
              </w:rPr>
            </w:pPr>
            <w:r w:rsidRPr="00542C8A">
              <w:rPr>
                <w:i w:val="0"/>
              </w:rPr>
              <w:t>2,0-4,05</w:t>
            </w:r>
          </w:p>
        </w:tc>
        <w:tc>
          <w:tcPr>
            <w:tcW w:w="1086" w:type="dxa"/>
          </w:tcPr>
          <w:p w:rsidR="00721830" w:rsidRPr="00542C8A" w:rsidRDefault="00721830" w:rsidP="004037C9">
            <w:pPr>
              <w:pStyle w:val="8"/>
              <w:spacing w:before="0" w:after="0"/>
              <w:jc w:val="center"/>
              <w:outlineLvl w:val="7"/>
              <w:rPr>
                <w:i w:val="0"/>
              </w:rPr>
            </w:pPr>
            <w:r w:rsidRPr="00542C8A">
              <w:rPr>
                <w:i w:val="0"/>
              </w:rPr>
              <w:t>11,37-14,10</w:t>
            </w:r>
          </w:p>
        </w:tc>
      </w:tr>
      <w:tr w:rsidR="002E3D32" w:rsidRPr="00542C8A" w:rsidTr="00D604BB">
        <w:trPr>
          <w:jc w:val="center"/>
        </w:trPr>
        <w:tc>
          <w:tcPr>
            <w:tcW w:w="9769" w:type="dxa"/>
            <w:gridSpan w:val="9"/>
          </w:tcPr>
          <w:p w:rsidR="002E3D32" w:rsidRPr="00542C8A" w:rsidRDefault="002E3D32" w:rsidP="004037C9">
            <w:pPr>
              <w:pStyle w:val="8"/>
              <w:spacing w:before="0" w:after="0"/>
              <w:jc w:val="center"/>
              <w:outlineLvl w:val="7"/>
              <w:rPr>
                <w:i w:val="0"/>
              </w:rPr>
            </w:pPr>
            <w:r w:rsidRPr="00542C8A">
              <w:rPr>
                <w:i w:val="0"/>
              </w:rPr>
              <w:t>Сары-Агачское</w:t>
            </w:r>
          </w:p>
        </w:tc>
      </w:tr>
      <w:tr w:rsidR="00721830" w:rsidRPr="00542C8A" w:rsidTr="00721830">
        <w:trPr>
          <w:jc w:val="center"/>
        </w:trPr>
        <w:tc>
          <w:tcPr>
            <w:tcW w:w="1085" w:type="dxa"/>
          </w:tcPr>
          <w:p w:rsidR="00721830" w:rsidRPr="00542C8A" w:rsidRDefault="00721830" w:rsidP="004037C9">
            <w:pPr>
              <w:jc w:val="center"/>
              <w:rPr>
                <w:rFonts w:ascii="Times New Roman" w:hAnsi="Times New Roman" w:cs="Times New Roman"/>
                <w:sz w:val="24"/>
                <w:szCs w:val="24"/>
              </w:rPr>
            </w:pPr>
            <w:r w:rsidRPr="00542C8A">
              <w:rPr>
                <w:rFonts w:ascii="Times New Roman" w:hAnsi="Times New Roman" w:cs="Times New Roman"/>
                <w:sz w:val="24"/>
                <w:szCs w:val="24"/>
              </w:rPr>
              <w:t>-</w:t>
            </w:r>
          </w:p>
        </w:tc>
        <w:tc>
          <w:tcPr>
            <w:tcW w:w="1085" w:type="dxa"/>
          </w:tcPr>
          <w:p w:rsidR="00721830" w:rsidRPr="00542C8A" w:rsidRDefault="00721830" w:rsidP="004037C9">
            <w:pPr>
              <w:jc w:val="center"/>
              <w:rPr>
                <w:rFonts w:ascii="Times New Roman" w:hAnsi="Times New Roman" w:cs="Times New Roman"/>
                <w:sz w:val="24"/>
                <w:szCs w:val="24"/>
              </w:rPr>
            </w:pPr>
            <w:r w:rsidRPr="00542C8A">
              <w:rPr>
                <w:rFonts w:ascii="Times New Roman" w:hAnsi="Times New Roman" w:cs="Times New Roman"/>
                <w:sz w:val="24"/>
                <w:szCs w:val="24"/>
              </w:rPr>
              <w:t>-</w:t>
            </w:r>
          </w:p>
        </w:tc>
        <w:tc>
          <w:tcPr>
            <w:tcW w:w="1086" w:type="dxa"/>
          </w:tcPr>
          <w:p w:rsidR="00721830" w:rsidRPr="00542C8A" w:rsidRDefault="00721830" w:rsidP="004037C9">
            <w:pPr>
              <w:jc w:val="center"/>
              <w:rPr>
                <w:rFonts w:ascii="Times New Roman" w:hAnsi="Times New Roman" w:cs="Times New Roman"/>
                <w:sz w:val="24"/>
                <w:szCs w:val="24"/>
              </w:rPr>
            </w:pPr>
            <w:r w:rsidRPr="00542C8A">
              <w:rPr>
                <w:rFonts w:ascii="Times New Roman" w:hAnsi="Times New Roman" w:cs="Times New Roman"/>
                <w:sz w:val="24"/>
                <w:szCs w:val="24"/>
              </w:rPr>
              <w:t>-</w:t>
            </w:r>
          </w:p>
        </w:tc>
        <w:tc>
          <w:tcPr>
            <w:tcW w:w="1085" w:type="dxa"/>
          </w:tcPr>
          <w:p w:rsidR="00721830" w:rsidRPr="00542C8A" w:rsidRDefault="00721830" w:rsidP="004037C9">
            <w:pPr>
              <w:pStyle w:val="8"/>
              <w:spacing w:before="0" w:after="0"/>
              <w:jc w:val="center"/>
              <w:outlineLvl w:val="7"/>
              <w:rPr>
                <w:i w:val="0"/>
              </w:rPr>
            </w:pPr>
            <w:r w:rsidRPr="00542C8A">
              <w:rPr>
                <w:i w:val="0"/>
              </w:rPr>
              <w:t>-</w:t>
            </w:r>
          </w:p>
        </w:tc>
        <w:tc>
          <w:tcPr>
            <w:tcW w:w="1086" w:type="dxa"/>
          </w:tcPr>
          <w:p w:rsidR="00721830" w:rsidRPr="00542C8A" w:rsidRDefault="00721830" w:rsidP="004037C9">
            <w:pPr>
              <w:pStyle w:val="8"/>
              <w:spacing w:before="0" w:after="0"/>
              <w:jc w:val="center"/>
              <w:outlineLvl w:val="7"/>
              <w:rPr>
                <w:i w:val="0"/>
              </w:rPr>
            </w:pPr>
            <w:r w:rsidRPr="00542C8A">
              <w:rPr>
                <w:i w:val="0"/>
              </w:rPr>
              <w:t>10,38-14,72</w:t>
            </w:r>
          </w:p>
        </w:tc>
        <w:tc>
          <w:tcPr>
            <w:tcW w:w="1085" w:type="dxa"/>
          </w:tcPr>
          <w:p w:rsidR="00721830" w:rsidRPr="00542C8A" w:rsidRDefault="00721830" w:rsidP="004037C9">
            <w:pPr>
              <w:pStyle w:val="8"/>
              <w:spacing w:before="0" w:after="0"/>
              <w:jc w:val="center"/>
              <w:outlineLvl w:val="7"/>
              <w:rPr>
                <w:i w:val="0"/>
              </w:rPr>
            </w:pPr>
            <w:r w:rsidRPr="00542C8A">
              <w:rPr>
                <w:i w:val="0"/>
              </w:rPr>
              <w:t>1,92-3,62</w:t>
            </w:r>
          </w:p>
        </w:tc>
        <w:tc>
          <w:tcPr>
            <w:tcW w:w="1086" w:type="dxa"/>
          </w:tcPr>
          <w:p w:rsidR="00721830" w:rsidRPr="00542C8A" w:rsidRDefault="00721830" w:rsidP="004037C9">
            <w:pPr>
              <w:pStyle w:val="8"/>
              <w:spacing w:before="0" w:after="0"/>
              <w:jc w:val="center"/>
              <w:outlineLvl w:val="7"/>
              <w:rPr>
                <w:i w:val="0"/>
              </w:rPr>
            </w:pPr>
            <w:r w:rsidRPr="00542C8A">
              <w:rPr>
                <w:i w:val="0"/>
              </w:rPr>
              <w:t>0,002-4,2</w:t>
            </w:r>
          </w:p>
          <w:p w:rsidR="0043353E" w:rsidRPr="00542C8A" w:rsidRDefault="0043353E" w:rsidP="0043353E"/>
          <w:p w:rsidR="0043353E" w:rsidRPr="00542C8A" w:rsidRDefault="0043353E" w:rsidP="0043353E"/>
        </w:tc>
        <w:tc>
          <w:tcPr>
            <w:tcW w:w="1085" w:type="dxa"/>
          </w:tcPr>
          <w:p w:rsidR="00721830" w:rsidRPr="00542C8A" w:rsidRDefault="00721830" w:rsidP="004037C9">
            <w:pPr>
              <w:pStyle w:val="8"/>
              <w:spacing w:before="0" w:after="0"/>
              <w:jc w:val="center"/>
              <w:outlineLvl w:val="7"/>
              <w:rPr>
                <w:i w:val="0"/>
              </w:rPr>
            </w:pPr>
            <w:r w:rsidRPr="00542C8A">
              <w:rPr>
                <w:i w:val="0"/>
              </w:rPr>
              <w:t>-</w:t>
            </w:r>
          </w:p>
        </w:tc>
        <w:tc>
          <w:tcPr>
            <w:tcW w:w="1086" w:type="dxa"/>
          </w:tcPr>
          <w:p w:rsidR="00721830" w:rsidRPr="00542C8A" w:rsidRDefault="00721830" w:rsidP="004037C9">
            <w:pPr>
              <w:pStyle w:val="8"/>
              <w:spacing w:before="0" w:after="0"/>
              <w:jc w:val="center"/>
              <w:outlineLvl w:val="7"/>
              <w:rPr>
                <w:i w:val="0"/>
              </w:rPr>
            </w:pPr>
            <w:r w:rsidRPr="00542C8A">
              <w:rPr>
                <w:i w:val="0"/>
              </w:rPr>
              <w:t>-</w:t>
            </w:r>
          </w:p>
        </w:tc>
      </w:tr>
      <w:tr w:rsidR="0043353E" w:rsidRPr="00542C8A" w:rsidTr="00721830">
        <w:trPr>
          <w:jc w:val="center"/>
        </w:trPr>
        <w:tc>
          <w:tcPr>
            <w:tcW w:w="1085" w:type="dxa"/>
          </w:tcPr>
          <w:p w:rsidR="0043353E" w:rsidRPr="00542C8A" w:rsidRDefault="0043353E" w:rsidP="004037C9">
            <w:pPr>
              <w:jc w:val="center"/>
              <w:rPr>
                <w:rFonts w:ascii="Times New Roman" w:hAnsi="Times New Roman" w:cs="Times New Roman"/>
                <w:sz w:val="24"/>
                <w:szCs w:val="24"/>
              </w:rPr>
            </w:pPr>
            <w:r w:rsidRPr="00542C8A">
              <w:rPr>
                <w:rFonts w:ascii="Times New Roman" w:hAnsi="Times New Roman" w:cs="Times New Roman"/>
                <w:sz w:val="24"/>
                <w:szCs w:val="24"/>
              </w:rPr>
              <w:lastRenderedPageBreak/>
              <w:t>1</w:t>
            </w:r>
          </w:p>
        </w:tc>
        <w:tc>
          <w:tcPr>
            <w:tcW w:w="1085" w:type="dxa"/>
          </w:tcPr>
          <w:p w:rsidR="0043353E" w:rsidRPr="00542C8A" w:rsidRDefault="0043353E" w:rsidP="004037C9">
            <w:pPr>
              <w:jc w:val="center"/>
              <w:rPr>
                <w:rFonts w:ascii="Times New Roman" w:hAnsi="Times New Roman" w:cs="Times New Roman"/>
                <w:sz w:val="24"/>
                <w:szCs w:val="24"/>
              </w:rPr>
            </w:pPr>
            <w:r w:rsidRPr="00542C8A">
              <w:rPr>
                <w:rFonts w:ascii="Times New Roman" w:hAnsi="Times New Roman" w:cs="Times New Roman"/>
                <w:sz w:val="24"/>
                <w:szCs w:val="24"/>
              </w:rPr>
              <w:t>2</w:t>
            </w:r>
          </w:p>
        </w:tc>
        <w:tc>
          <w:tcPr>
            <w:tcW w:w="1086" w:type="dxa"/>
          </w:tcPr>
          <w:p w:rsidR="0043353E" w:rsidRPr="00542C8A" w:rsidRDefault="0043353E" w:rsidP="004037C9">
            <w:pPr>
              <w:jc w:val="center"/>
              <w:rPr>
                <w:rFonts w:ascii="Times New Roman" w:hAnsi="Times New Roman" w:cs="Times New Roman"/>
                <w:sz w:val="24"/>
                <w:szCs w:val="24"/>
              </w:rPr>
            </w:pPr>
            <w:r w:rsidRPr="00542C8A">
              <w:rPr>
                <w:rFonts w:ascii="Times New Roman" w:hAnsi="Times New Roman" w:cs="Times New Roman"/>
                <w:sz w:val="24"/>
                <w:szCs w:val="24"/>
              </w:rPr>
              <w:t>3</w:t>
            </w:r>
          </w:p>
        </w:tc>
        <w:tc>
          <w:tcPr>
            <w:tcW w:w="1085" w:type="dxa"/>
          </w:tcPr>
          <w:p w:rsidR="0043353E" w:rsidRPr="00542C8A" w:rsidRDefault="0043353E" w:rsidP="004037C9">
            <w:pPr>
              <w:pStyle w:val="8"/>
              <w:spacing w:before="0" w:after="0"/>
              <w:jc w:val="center"/>
              <w:outlineLvl w:val="7"/>
              <w:rPr>
                <w:i w:val="0"/>
              </w:rPr>
            </w:pPr>
            <w:r w:rsidRPr="00542C8A">
              <w:rPr>
                <w:i w:val="0"/>
              </w:rPr>
              <w:t>4</w:t>
            </w:r>
          </w:p>
        </w:tc>
        <w:tc>
          <w:tcPr>
            <w:tcW w:w="1086" w:type="dxa"/>
          </w:tcPr>
          <w:p w:rsidR="0043353E" w:rsidRPr="00542C8A" w:rsidRDefault="0043353E" w:rsidP="004037C9">
            <w:pPr>
              <w:pStyle w:val="8"/>
              <w:spacing w:before="0" w:after="0"/>
              <w:jc w:val="center"/>
              <w:outlineLvl w:val="7"/>
              <w:rPr>
                <w:i w:val="0"/>
              </w:rPr>
            </w:pPr>
            <w:r w:rsidRPr="00542C8A">
              <w:rPr>
                <w:i w:val="0"/>
              </w:rPr>
              <w:t>5</w:t>
            </w:r>
          </w:p>
        </w:tc>
        <w:tc>
          <w:tcPr>
            <w:tcW w:w="1085" w:type="dxa"/>
          </w:tcPr>
          <w:p w:rsidR="0043353E" w:rsidRPr="00542C8A" w:rsidRDefault="0043353E" w:rsidP="004037C9">
            <w:pPr>
              <w:pStyle w:val="8"/>
              <w:spacing w:before="0" w:after="0"/>
              <w:jc w:val="center"/>
              <w:outlineLvl w:val="7"/>
              <w:rPr>
                <w:i w:val="0"/>
              </w:rPr>
            </w:pPr>
            <w:r w:rsidRPr="00542C8A">
              <w:rPr>
                <w:i w:val="0"/>
              </w:rPr>
              <w:t>6</w:t>
            </w:r>
          </w:p>
        </w:tc>
        <w:tc>
          <w:tcPr>
            <w:tcW w:w="1086" w:type="dxa"/>
          </w:tcPr>
          <w:p w:rsidR="0043353E" w:rsidRPr="00542C8A" w:rsidRDefault="0043353E" w:rsidP="004037C9">
            <w:pPr>
              <w:pStyle w:val="8"/>
              <w:spacing w:before="0" w:after="0"/>
              <w:jc w:val="center"/>
              <w:outlineLvl w:val="7"/>
              <w:rPr>
                <w:i w:val="0"/>
              </w:rPr>
            </w:pPr>
            <w:r w:rsidRPr="00542C8A">
              <w:rPr>
                <w:i w:val="0"/>
              </w:rPr>
              <w:t>7</w:t>
            </w:r>
          </w:p>
        </w:tc>
        <w:tc>
          <w:tcPr>
            <w:tcW w:w="1085" w:type="dxa"/>
          </w:tcPr>
          <w:p w:rsidR="0043353E" w:rsidRPr="00542C8A" w:rsidRDefault="0043353E" w:rsidP="004037C9">
            <w:pPr>
              <w:pStyle w:val="8"/>
              <w:spacing w:before="0" w:after="0"/>
              <w:jc w:val="center"/>
              <w:outlineLvl w:val="7"/>
              <w:rPr>
                <w:i w:val="0"/>
              </w:rPr>
            </w:pPr>
            <w:r w:rsidRPr="00542C8A">
              <w:rPr>
                <w:i w:val="0"/>
              </w:rPr>
              <w:t>8</w:t>
            </w:r>
          </w:p>
        </w:tc>
        <w:tc>
          <w:tcPr>
            <w:tcW w:w="1086" w:type="dxa"/>
          </w:tcPr>
          <w:p w:rsidR="0043353E" w:rsidRPr="00542C8A" w:rsidRDefault="0043353E" w:rsidP="004037C9">
            <w:pPr>
              <w:pStyle w:val="8"/>
              <w:spacing w:before="0" w:after="0"/>
              <w:jc w:val="center"/>
              <w:outlineLvl w:val="7"/>
              <w:rPr>
                <w:i w:val="0"/>
              </w:rPr>
            </w:pPr>
            <w:r w:rsidRPr="00542C8A">
              <w:rPr>
                <w:i w:val="0"/>
              </w:rPr>
              <w:t>9</w:t>
            </w:r>
          </w:p>
        </w:tc>
      </w:tr>
      <w:tr w:rsidR="002E3D32" w:rsidRPr="00542C8A" w:rsidTr="00D604BB">
        <w:trPr>
          <w:jc w:val="center"/>
        </w:trPr>
        <w:tc>
          <w:tcPr>
            <w:tcW w:w="9769" w:type="dxa"/>
            <w:gridSpan w:val="9"/>
          </w:tcPr>
          <w:p w:rsidR="002E3D32" w:rsidRPr="00542C8A" w:rsidRDefault="002E3D32" w:rsidP="004037C9">
            <w:pPr>
              <w:pStyle w:val="8"/>
              <w:spacing w:before="0" w:after="0"/>
              <w:jc w:val="center"/>
              <w:outlineLvl w:val="7"/>
              <w:rPr>
                <w:i w:val="0"/>
              </w:rPr>
            </w:pPr>
            <w:r w:rsidRPr="00542C8A">
              <w:rPr>
                <w:i w:val="0"/>
              </w:rPr>
              <w:t>Темирлановское</w:t>
            </w:r>
          </w:p>
        </w:tc>
      </w:tr>
      <w:tr w:rsidR="00721830" w:rsidRPr="00542C8A" w:rsidTr="00721830">
        <w:trPr>
          <w:jc w:val="center"/>
        </w:trPr>
        <w:tc>
          <w:tcPr>
            <w:tcW w:w="1085" w:type="dxa"/>
          </w:tcPr>
          <w:p w:rsidR="00721830" w:rsidRPr="00542C8A" w:rsidRDefault="00721830" w:rsidP="004037C9">
            <w:pPr>
              <w:pStyle w:val="a6"/>
              <w:ind w:right="0"/>
              <w:jc w:val="center"/>
              <w:rPr>
                <w:sz w:val="24"/>
                <w:szCs w:val="24"/>
              </w:rPr>
            </w:pPr>
            <w:r w:rsidRPr="00542C8A">
              <w:rPr>
                <w:sz w:val="24"/>
                <w:szCs w:val="24"/>
              </w:rPr>
              <w:t>55,36</w:t>
            </w:r>
          </w:p>
        </w:tc>
        <w:tc>
          <w:tcPr>
            <w:tcW w:w="1085" w:type="dxa"/>
          </w:tcPr>
          <w:p w:rsidR="00721830" w:rsidRPr="00542C8A" w:rsidRDefault="00721830" w:rsidP="004037C9">
            <w:pPr>
              <w:pStyle w:val="8"/>
              <w:spacing w:before="0" w:after="0"/>
              <w:jc w:val="center"/>
              <w:outlineLvl w:val="7"/>
              <w:rPr>
                <w:i w:val="0"/>
              </w:rPr>
            </w:pPr>
            <w:r w:rsidRPr="00542C8A">
              <w:rPr>
                <w:i w:val="0"/>
              </w:rPr>
              <w:t>0,52</w:t>
            </w:r>
          </w:p>
        </w:tc>
        <w:tc>
          <w:tcPr>
            <w:tcW w:w="1086" w:type="dxa"/>
          </w:tcPr>
          <w:p w:rsidR="00721830" w:rsidRPr="00542C8A" w:rsidRDefault="00721830" w:rsidP="004037C9">
            <w:pPr>
              <w:pStyle w:val="8"/>
              <w:spacing w:before="0" w:after="0"/>
              <w:jc w:val="center"/>
              <w:outlineLvl w:val="7"/>
              <w:rPr>
                <w:i w:val="0"/>
              </w:rPr>
            </w:pPr>
            <w:r w:rsidRPr="00542C8A">
              <w:rPr>
                <w:i w:val="0"/>
              </w:rPr>
              <w:t>11,199</w:t>
            </w:r>
          </w:p>
        </w:tc>
        <w:tc>
          <w:tcPr>
            <w:tcW w:w="1085" w:type="dxa"/>
          </w:tcPr>
          <w:p w:rsidR="00721830" w:rsidRPr="00542C8A" w:rsidRDefault="00721830" w:rsidP="004037C9">
            <w:pPr>
              <w:pStyle w:val="8"/>
              <w:spacing w:before="0" w:after="0"/>
              <w:jc w:val="center"/>
              <w:outlineLvl w:val="7"/>
              <w:rPr>
                <w:i w:val="0"/>
              </w:rPr>
            </w:pPr>
            <w:r w:rsidRPr="00542C8A">
              <w:rPr>
                <w:i w:val="0"/>
              </w:rPr>
              <w:t>4,0</w:t>
            </w:r>
          </w:p>
        </w:tc>
        <w:tc>
          <w:tcPr>
            <w:tcW w:w="1086" w:type="dxa"/>
          </w:tcPr>
          <w:p w:rsidR="00721830" w:rsidRPr="00542C8A" w:rsidRDefault="00721830" w:rsidP="004037C9">
            <w:pPr>
              <w:pStyle w:val="8"/>
              <w:spacing w:before="0" w:after="0"/>
              <w:jc w:val="center"/>
              <w:outlineLvl w:val="7"/>
              <w:rPr>
                <w:i w:val="0"/>
              </w:rPr>
            </w:pPr>
            <w:r w:rsidRPr="00542C8A">
              <w:rPr>
                <w:i w:val="0"/>
              </w:rPr>
              <w:t>11,38</w:t>
            </w:r>
          </w:p>
        </w:tc>
        <w:tc>
          <w:tcPr>
            <w:tcW w:w="1085" w:type="dxa"/>
          </w:tcPr>
          <w:p w:rsidR="00721830" w:rsidRPr="00542C8A" w:rsidRDefault="00721830" w:rsidP="004037C9">
            <w:pPr>
              <w:pStyle w:val="8"/>
              <w:spacing w:before="0" w:after="0"/>
              <w:jc w:val="center"/>
              <w:outlineLvl w:val="7"/>
              <w:rPr>
                <w:i w:val="0"/>
              </w:rPr>
            </w:pPr>
            <w:r w:rsidRPr="00542C8A">
              <w:rPr>
                <w:i w:val="0"/>
              </w:rPr>
              <w:t>2,3</w:t>
            </w:r>
          </w:p>
        </w:tc>
        <w:tc>
          <w:tcPr>
            <w:tcW w:w="1086" w:type="dxa"/>
          </w:tcPr>
          <w:p w:rsidR="00721830" w:rsidRPr="00542C8A" w:rsidRDefault="00721830" w:rsidP="004037C9">
            <w:pPr>
              <w:pStyle w:val="8"/>
              <w:spacing w:before="0" w:after="0"/>
              <w:jc w:val="center"/>
              <w:outlineLvl w:val="7"/>
              <w:rPr>
                <w:i w:val="0"/>
              </w:rPr>
            </w:pPr>
            <w:r w:rsidRPr="00542C8A">
              <w:rPr>
                <w:i w:val="0"/>
              </w:rPr>
              <w:t>0,27</w:t>
            </w:r>
          </w:p>
        </w:tc>
        <w:tc>
          <w:tcPr>
            <w:tcW w:w="1085" w:type="dxa"/>
          </w:tcPr>
          <w:p w:rsidR="00721830" w:rsidRPr="00542C8A" w:rsidRDefault="00721830" w:rsidP="004037C9">
            <w:pPr>
              <w:pStyle w:val="8"/>
              <w:spacing w:before="0" w:after="0"/>
              <w:jc w:val="center"/>
              <w:outlineLvl w:val="7"/>
              <w:rPr>
                <w:i w:val="0"/>
              </w:rPr>
            </w:pPr>
            <w:r w:rsidRPr="00542C8A">
              <w:rPr>
                <w:i w:val="0"/>
              </w:rPr>
              <w:t>3,76</w:t>
            </w:r>
          </w:p>
        </w:tc>
        <w:tc>
          <w:tcPr>
            <w:tcW w:w="1086" w:type="dxa"/>
          </w:tcPr>
          <w:p w:rsidR="00721830" w:rsidRPr="00542C8A" w:rsidRDefault="00721830" w:rsidP="004037C9">
            <w:pPr>
              <w:pStyle w:val="8"/>
              <w:spacing w:before="0" w:after="0"/>
              <w:jc w:val="center"/>
              <w:outlineLvl w:val="7"/>
              <w:rPr>
                <w:i w:val="0"/>
              </w:rPr>
            </w:pPr>
            <w:r w:rsidRPr="00542C8A">
              <w:rPr>
                <w:i w:val="0"/>
              </w:rPr>
              <w:t>11,6</w:t>
            </w:r>
          </w:p>
        </w:tc>
      </w:tr>
      <w:tr w:rsidR="002E3D32" w:rsidRPr="00542C8A" w:rsidTr="00D604BB">
        <w:trPr>
          <w:jc w:val="center"/>
        </w:trPr>
        <w:tc>
          <w:tcPr>
            <w:tcW w:w="9769" w:type="dxa"/>
            <w:gridSpan w:val="9"/>
          </w:tcPr>
          <w:p w:rsidR="002E3D32" w:rsidRPr="00542C8A" w:rsidRDefault="002E3D32" w:rsidP="004037C9">
            <w:pPr>
              <w:pStyle w:val="8"/>
              <w:spacing w:before="0" w:after="0"/>
              <w:jc w:val="center"/>
              <w:outlineLvl w:val="7"/>
              <w:rPr>
                <w:i w:val="0"/>
              </w:rPr>
            </w:pPr>
            <w:r w:rsidRPr="00542C8A">
              <w:rPr>
                <w:i w:val="0"/>
              </w:rPr>
              <w:t>Туркестанское</w:t>
            </w:r>
          </w:p>
        </w:tc>
      </w:tr>
      <w:tr w:rsidR="00721830" w:rsidRPr="00542C8A" w:rsidTr="00721830">
        <w:trPr>
          <w:jc w:val="center"/>
        </w:trPr>
        <w:tc>
          <w:tcPr>
            <w:tcW w:w="1085" w:type="dxa"/>
          </w:tcPr>
          <w:p w:rsidR="00721830" w:rsidRPr="00542C8A" w:rsidRDefault="00721830" w:rsidP="004037C9">
            <w:pPr>
              <w:pStyle w:val="a6"/>
              <w:ind w:right="0"/>
              <w:jc w:val="center"/>
              <w:rPr>
                <w:sz w:val="24"/>
                <w:szCs w:val="24"/>
              </w:rPr>
            </w:pPr>
            <w:r w:rsidRPr="00542C8A">
              <w:rPr>
                <w:sz w:val="24"/>
                <w:szCs w:val="24"/>
              </w:rPr>
              <w:t>40,76-49,08</w:t>
            </w:r>
          </w:p>
        </w:tc>
        <w:tc>
          <w:tcPr>
            <w:tcW w:w="1085" w:type="dxa"/>
          </w:tcPr>
          <w:p w:rsidR="00721830" w:rsidRPr="00542C8A" w:rsidRDefault="00721830" w:rsidP="004037C9">
            <w:pPr>
              <w:pStyle w:val="8"/>
              <w:spacing w:before="0" w:after="0"/>
              <w:jc w:val="center"/>
              <w:outlineLvl w:val="7"/>
              <w:rPr>
                <w:i w:val="0"/>
              </w:rPr>
            </w:pPr>
            <w:r w:rsidRPr="00542C8A">
              <w:rPr>
                <w:i w:val="0"/>
              </w:rPr>
              <w:t>-</w:t>
            </w:r>
          </w:p>
        </w:tc>
        <w:tc>
          <w:tcPr>
            <w:tcW w:w="1086" w:type="dxa"/>
          </w:tcPr>
          <w:p w:rsidR="00721830" w:rsidRPr="00542C8A" w:rsidRDefault="00721830" w:rsidP="004037C9">
            <w:pPr>
              <w:pStyle w:val="8"/>
              <w:spacing w:before="0" w:after="0"/>
              <w:jc w:val="center"/>
              <w:outlineLvl w:val="7"/>
              <w:rPr>
                <w:i w:val="0"/>
              </w:rPr>
            </w:pPr>
            <w:r w:rsidRPr="00542C8A">
              <w:rPr>
                <w:i w:val="0"/>
              </w:rPr>
              <w:t>10,75-13,85</w:t>
            </w:r>
          </w:p>
        </w:tc>
        <w:tc>
          <w:tcPr>
            <w:tcW w:w="1085" w:type="dxa"/>
          </w:tcPr>
          <w:p w:rsidR="00721830" w:rsidRPr="00542C8A" w:rsidRDefault="00721830" w:rsidP="004037C9">
            <w:pPr>
              <w:pStyle w:val="8"/>
              <w:spacing w:before="0" w:after="0"/>
              <w:jc w:val="center"/>
              <w:outlineLvl w:val="7"/>
              <w:rPr>
                <w:i w:val="0"/>
              </w:rPr>
            </w:pPr>
            <w:r w:rsidRPr="00542C8A">
              <w:rPr>
                <w:i w:val="0"/>
              </w:rPr>
              <w:t>3,9-5,6</w:t>
            </w:r>
          </w:p>
        </w:tc>
        <w:tc>
          <w:tcPr>
            <w:tcW w:w="1086" w:type="dxa"/>
          </w:tcPr>
          <w:p w:rsidR="00721830" w:rsidRPr="00542C8A" w:rsidRDefault="00721830" w:rsidP="004037C9">
            <w:pPr>
              <w:pStyle w:val="8"/>
              <w:spacing w:before="0" w:after="0"/>
              <w:jc w:val="center"/>
              <w:outlineLvl w:val="7"/>
              <w:rPr>
                <w:i w:val="0"/>
              </w:rPr>
            </w:pPr>
            <w:r w:rsidRPr="00542C8A">
              <w:rPr>
                <w:i w:val="0"/>
              </w:rPr>
              <w:t>9,45-16,65</w:t>
            </w:r>
          </w:p>
        </w:tc>
        <w:tc>
          <w:tcPr>
            <w:tcW w:w="1085" w:type="dxa"/>
          </w:tcPr>
          <w:p w:rsidR="00721830" w:rsidRPr="00542C8A" w:rsidRDefault="00721830" w:rsidP="004037C9">
            <w:pPr>
              <w:pStyle w:val="8"/>
              <w:spacing w:before="0" w:after="0"/>
              <w:jc w:val="center"/>
              <w:outlineLvl w:val="7"/>
              <w:rPr>
                <w:i w:val="0"/>
              </w:rPr>
            </w:pPr>
            <w:r w:rsidRPr="00542C8A">
              <w:rPr>
                <w:i w:val="0"/>
              </w:rPr>
              <w:t>2,79-4,78</w:t>
            </w:r>
          </w:p>
        </w:tc>
        <w:tc>
          <w:tcPr>
            <w:tcW w:w="1086" w:type="dxa"/>
          </w:tcPr>
          <w:p w:rsidR="00721830" w:rsidRPr="00542C8A" w:rsidRDefault="00721830" w:rsidP="004037C9">
            <w:pPr>
              <w:pStyle w:val="8"/>
              <w:spacing w:before="0" w:after="0"/>
              <w:jc w:val="center"/>
              <w:outlineLvl w:val="7"/>
              <w:rPr>
                <w:i w:val="0"/>
              </w:rPr>
            </w:pPr>
            <w:r w:rsidRPr="00542C8A">
              <w:rPr>
                <w:i w:val="0"/>
              </w:rPr>
              <w:t>0,06-0,15</w:t>
            </w:r>
          </w:p>
        </w:tc>
        <w:tc>
          <w:tcPr>
            <w:tcW w:w="1085" w:type="dxa"/>
          </w:tcPr>
          <w:p w:rsidR="00721830" w:rsidRPr="00542C8A" w:rsidRDefault="00721830" w:rsidP="004037C9">
            <w:pPr>
              <w:pStyle w:val="8"/>
              <w:spacing w:before="0" w:after="0"/>
              <w:jc w:val="center"/>
              <w:outlineLvl w:val="7"/>
              <w:rPr>
                <w:i w:val="0"/>
              </w:rPr>
            </w:pPr>
            <w:r w:rsidRPr="00542C8A">
              <w:rPr>
                <w:i w:val="0"/>
              </w:rPr>
              <w:t>0,9-3,8</w:t>
            </w:r>
          </w:p>
        </w:tc>
        <w:tc>
          <w:tcPr>
            <w:tcW w:w="1086" w:type="dxa"/>
          </w:tcPr>
          <w:p w:rsidR="00721830" w:rsidRPr="00542C8A" w:rsidRDefault="00721830" w:rsidP="004037C9">
            <w:pPr>
              <w:pStyle w:val="8"/>
              <w:spacing w:before="0" w:after="0"/>
              <w:jc w:val="center"/>
              <w:outlineLvl w:val="7"/>
              <w:rPr>
                <w:i w:val="0"/>
              </w:rPr>
            </w:pPr>
            <w:r w:rsidRPr="00542C8A">
              <w:rPr>
                <w:i w:val="0"/>
              </w:rPr>
              <w:t>17,34</w:t>
            </w:r>
          </w:p>
        </w:tc>
      </w:tr>
      <w:tr w:rsidR="002E3D32" w:rsidRPr="00542C8A" w:rsidTr="00D604BB">
        <w:trPr>
          <w:jc w:val="center"/>
        </w:trPr>
        <w:tc>
          <w:tcPr>
            <w:tcW w:w="9769" w:type="dxa"/>
            <w:gridSpan w:val="9"/>
          </w:tcPr>
          <w:p w:rsidR="002E3D32" w:rsidRPr="00542C8A" w:rsidRDefault="002E3D32" w:rsidP="004037C9">
            <w:pPr>
              <w:pStyle w:val="8"/>
              <w:spacing w:before="0" w:after="0"/>
              <w:jc w:val="center"/>
              <w:outlineLvl w:val="7"/>
              <w:rPr>
                <w:i w:val="0"/>
              </w:rPr>
            </w:pPr>
            <w:r w:rsidRPr="00542C8A">
              <w:rPr>
                <w:i w:val="0"/>
              </w:rPr>
              <w:t>Чаянское</w:t>
            </w:r>
          </w:p>
        </w:tc>
      </w:tr>
      <w:tr w:rsidR="00721830" w:rsidRPr="00542C8A" w:rsidTr="00721830">
        <w:trPr>
          <w:jc w:val="center"/>
        </w:trPr>
        <w:tc>
          <w:tcPr>
            <w:tcW w:w="1085" w:type="dxa"/>
          </w:tcPr>
          <w:p w:rsidR="00721830" w:rsidRPr="00542C8A" w:rsidRDefault="00721830" w:rsidP="004037C9">
            <w:pPr>
              <w:pStyle w:val="a6"/>
              <w:ind w:right="0"/>
              <w:jc w:val="center"/>
              <w:rPr>
                <w:sz w:val="24"/>
                <w:szCs w:val="24"/>
              </w:rPr>
            </w:pPr>
            <w:r w:rsidRPr="00542C8A">
              <w:rPr>
                <w:sz w:val="24"/>
                <w:szCs w:val="24"/>
              </w:rPr>
              <w:t>55,24-57,20</w:t>
            </w:r>
          </w:p>
        </w:tc>
        <w:tc>
          <w:tcPr>
            <w:tcW w:w="1085" w:type="dxa"/>
          </w:tcPr>
          <w:p w:rsidR="00721830" w:rsidRPr="00542C8A" w:rsidRDefault="00721830" w:rsidP="004037C9">
            <w:pPr>
              <w:pStyle w:val="8"/>
              <w:spacing w:before="0" w:after="0"/>
              <w:jc w:val="center"/>
              <w:outlineLvl w:val="7"/>
              <w:rPr>
                <w:i w:val="0"/>
              </w:rPr>
            </w:pPr>
            <w:r w:rsidRPr="00542C8A">
              <w:rPr>
                <w:i w:val="0"/>
              </w:rPr>
              <w:t>0,50-0,55</w:t>
            </w:r>
          </w:p>
        </w:tc>
        <w:tc>
          <w:tcPr>
            <w:tcW w:w="1086" w:type="dxa"/>
          </w:tcPr>
          <w:p w:rsidR="00721830" w:rsidRPr="00542C8A" w:rsidRDefault="00721830" w:rsidP="004037C9">
            <w:pPr>
              <w:pStyle w:val="8"/>
              <w:spacing w:before="0" w:after="0"/>
              <w:jc w:val="center"/>
              <w:outlineLvl w:val="7"/>
              <w:rPr>
                <w:i w:val="0"/>
              </w:rPr>
            </w:pPr>
            <w:r w:rsidRPr="00542C8A">
              <w:rPr>
                <w:i w:val="0"/>
              </w:rPr>
              <w:t>10,7-11,56</w:t>
            </w:r>
          </w:p>
        </w:tc>
        <w:tc>
          <w:tcPr>
            <w:tcW w:w="1085" w:type="dxa"/>
          </w:tcPr>
          <w:p w:rsidR="00721830" w:rsidRPr="00542C8A" w:rsidRDefault="00721830" w:rsidP="004037C9">
            <w:pPr>
              <w:pStyle w:val="8"/>
              <w:spacing w:before="0" w:after="0"/>
              <w:jc w:val="center"/>
              <w:outlineLvl w:val="7"/>
              <w:rPr>
                <w:i w:val="0"/>
              </w:rPr>
            </w:pPr>
            <w:r w:rsidRPr="00542C8A">
              <w:rPr>
                <w:i w:val="0"/>
              </w:rPr>
              <w:t>3,84-4,20</w:t>
            </w:r>
          </w:p>
        </w:tc>
        <w:tc>
          <w:tcPr>
            <w:tcW w:w="1086" w:type="dxa"/>
          </w:tcPr>
          <w:p w:rsidR="00721830" w:rsidRPr="00542C8A" w:rsidRDefault="00721830" w:rsidP="004037C9">
            <w:pPr>
              <w:pStyle w:val="8"/>
              <w:spacing w:before="0" w:after="0"/>
              <w:jc w:val="center"/>
              <w:outlineLvl w:val="7"/>
              <w:rPr>
                <w:i w:val="0"/>
              </w:rPr>
            </w:pPr>
            <w:r w:rsidRPr="00542C8A">
              <w:rPr>
                <w:i w:val="0"/>
              </w:rPr>
              <w:t>10,45-11,22</w:t>
            </w:r>
          </w:p>
        </w:tc>
        <w:tc>
          <w:tcPr>
            <w:tcW w:w="1085" w:type="dxa"/>
          </w:tcPr>
          <w:p w:rsidR="00721830" w:rsidRPr="00542C8A" w:rsidRDefault="00721830" w:rsidP="004037C9">
            <w:pPr>
              <w:pStyle w:val="8"/>
              <w:spacing w:before="0" w:after="0"/>
              <w:jc w:val="center"/>
              <w:outlineLvl w:val="7"/>
              <w:rPr>
                <w:i w:val="0"/>
              </w:rPr>
            </w:pPr>
            <w:r w:rsidRPr="00542C8A">
              <w:rPr>
                <w:i w:val="0"/>
              </w:rPr>
              <w:t>2,06-2,65</w:t>
            </w:r>
          </w:p>
        </w:tc>
        <w:tc>
          <w:tcPr>
            <w:tcW w:w="1086" w:type="dxa"/>
          </w:tcPr>
          <w:p w:rsidR="00721830" w:rsidRPr="00542C8A" w:rsidRDefault="00721830" w:rsidP="004037C9">
            <w:pPr>
              <w:pStyle w:val="8"/>
              <w:spacing w:before="0" w:after="0"/>
              <w:jc w:val="center"/>
              <w:outlineLvl w:val="7"/>
              <w:rPr>
                <w:i w:val="0"/>
              </w:rPr>
            </w:pPr>
            <w:r w:rsidRPr="00542C8A">
              <w:rPr>
                <w:i w:val="0"/>
              </w:rPr>
              <w:t>0,13-0,60</w:t>
            </w:r>
          </w:p>
        </w:tc>
        <w:tc>
          <w:tcPr>
            <w:tcW w:w="1085" w:type="dxa"/>
          </w:tcPr>
          <w:p w:rsidR="00721830" w:rsidRPr="00542C8A" w:rsidRDefault="00721830" w:rsidP="004037C9">
            <w:pPr>
              <w:pStyle w:val="8"/>
              <w:spacing w:before="0" w:after="0"/>
              <w:jc w:val="center"/>
              <w:outlineLvl w:val="7"/>
              <w:rPr>
                <w:i w:val="0"/>
              </w:rPr>
            </w:pPr>
            <w:r w:rsidRPr="00542C8A">
              <w:rPr>
                <w:i w:val="0"/>
              </w:rPr>
              <w:t>3,25-4,00</w:t>
            </w:r>
          </w:p>
        </w:tc>
        <w:tc>
          <w:tcPr>
            <w:tcW w:w="1086" w:type="dxa"/>
          </w:tcPr>
          <w:p w:rsidR="00721830" w:rsidRPr="00542C8A" w:rsidRDefault="00721830" w:rsidP="004037C9">
            <w:pPr>
              <w:pStyle w:val="8"/>
              <w:spacing w:before="0" w:after="0"/>
              <w:jc w:val="center"/>
              <w:outlineLvl w:val="7"/>
              <w:rPr>
                <w:i w:val="0"/>
              </w:rPr>
            </w:pPr>
            <w:r w:rsidRPr="00542C8A">
              <w:rPr>
                <w:i w:val="0"/>
              </w:rPr>
              <w:t>10,3-12,0</w:t>
            </w:r>
          </w:p>
        </w:tc>
      </w:tr>
      <w:tr w:rsidR="002E3D32" w:rsidRPr="00542C8A" w:rsidTr="00D604BB">
        <w:trPr>
          <w:jc w:val="center"/>
        </w:trPr>
        <w:tc>
          <w:tcPr>
            <w:tcW w:w="9769" w:type="dxa"/>
            <w:gridSpan w:val="9"/>
          </w:tcPr>
          <w:p w:rsidR="002E3D32" w:rsidRPr="00542C8A" w:rsidRDefault="002E3D32" w:rsidP="004037C9">
            <w:pPr>
              <w:pStyle w:val="8"/>
              <w:spacing w:before="0" w:after="0"/>
              <w:jc w:val="center"/>
              <w:outlineLvl w:val="7"/>
              <w:rPr>
                <w:i w:val="0"/>
              </w:rPr>
            </w:pPr>
            <w:r w:rsidRPr="00542C8A">
              <w:rPr>
                <w:i w:val="0"/>
              </w:rPr>
              <w:t>Шымкентское (новое)</w:t>
            </w:r>
          </w:p>
        </w:tc>
      </w:tr>
      <w:tr w:rsidR="00721830" w:rsidRPr="00542C8A" w:rsidTr="00721830">
        <w:trPr>
          <w:jc w:val="center"/>
        </w:trPr>
        <w:tc>
          <w:tcPr>
            <w:tcW w:w="1085" w:type="dxa"/>
          </w:tcPr>
          <w:p w:rsidR="00721830" w:rsidRPr="00542C8A" w:rsidRDefault="00721830" w:rsidP="004037C9">
            <w:pPr>
              <w:pStyle w:val="a6"/>
              <w:ind w:right="0"/>
              <w:jc w:val="center"/>
              <w:rPr>
                <w:sz w:val="24"/>
                <w:szCs w:val="24"/>
              </w:rPr>
            </w:pPr>
            <w:r w:rsidRPr="00542C8A">
              <w:rPr>
                <w:sz w:val="24"/>
                <w:szCs w:val="24"/>
              </w:rPr>
              <w:t>51,86-52,90</w:t>
            </w:r>
          </w:p>
        </w:tc>
        <w:tc>
          <w:tcPr>
            <w:tcW w:w="1085" w:type="dxa"/>
          </w:tcPr>
          <w:p w:rsidR="00721830" w:rsidRPr="00542C8A" w:rsidRDefault="00721830" w:rsidP="004037C9">
            <w:pPr>
              <w:pStyle w:val="8"/>
              <w:spacing w:before="0" w:after="0"/>
              <w:jc w:val="center"/>
              <w:outlineLvl w:val="7"/>
              <w:rPr>
                <w:i w:val="0"/>
              </w:rPr>
            </w:pPr>
            <w:r w:rsidRPr="00542C8A">
              <w:rPr>
                <w:i w:val="0"/>
              </w:rPr>
              <w:t>0,18-0,43</w:t>
            </w:r>
          </w:p>
        </w:tc>
        <w:tc>
          <w:tcPr>
            <w:tcW w:w="1086" w:type="dxa"/>
          </w:tcPr>
          <w:p w:rsidR="00721830" w:rsidRPr="00542C8A" w:rsidRDefault="00721830" w:rsidP="004037C9">
            <w:pPr>
              <w:pStyle w:val="8"/>
              <w:spacing w:before="0" w:after="0"/>
              <w:jc w:val="center"/>
              <w:outlineLvl w:val="7"/>
              <w:rPr>
                <w:i w:val="0"/>
              </w:rPr>
            </w:pPr>
            <w:r w:rsidRPr="00542C8A">
              <w:rPr>
                <w:i w:val="0"/>
              </w:rPr>
              <w:t>11,25-11,74</w:t>
            </w:r>
          </w:p>
        </w:tc>
        <w:tc>
          <w:tcPr>
            <w:tcW w:w="1085" w:type="dxa"/>
          </w:tcPr>
          <w:p w:rsidR="00721830" w:rsidRPr="00542C8A" w:rsidRDefault="00721830" w:rsidP="004037C9">
            <w:pPr>
              <w:pStyle w:val="8"/>
              <w:spacing w:before="0" w:after="0"/>
              <w:jc w:val="center"/>
              <w:outlineLvl w:val="7"/>
              <w:rPr>
                <w:i w:val="0"/>
              </w:rPr>
            </w:pPr>
            <w:r w:rsidRPr="00542C8A">
              <w:rPr>
                <w:i w:val="0"/>
              </w:rPr>
              <w:t>4,07-4,40</w:t>
            </w:r>
          </w:p>
        </w:tc>
        <w:tc>
          <w:tcPr>
            <w:tcW w:w="1086" w:type="dxa"/>
          </w:tcPr>
          <w:p w:rsidR="00721830" w:rsidRPr="00542C8A" w:rsidRDefault="00721830" w:rsidP="004037C9">
            <w:pPr>
              <w:pStyle w:val="8"/>
              <w:spacing w:before="0" w:after="0"/>
              <w:jc w:val="center"/>
              <w:outlineLvl w:val="7"/>
              <w:rPr>
                <w:i w:val="0"/>
              </w:rPr>
            </w:pPr>
            <w:r w:rsidRPr="00542C8A">
              <w:rPr>
                <w:i w:val="0"/>
              </w:rPr>
              <w:t>12,18-14,0</w:t>
            </w:r>
          </w:p>
        </w:tc>
        <w:tc>
          <w:tcPr>
            <w:tcW w:w="1085" w:type="dxa"/>
          </w:tcPr>
          <w:p w:rsidR="00721830" w:rsidRPr="00542C8A" w:rsidRDefault="00721830" w:rsidP="004037C9">
            <w:pPr>
              <w:pStyle w:val="8"/>
              <w:spacing w:before="0" w:after="0"/>
              <w:jc w:val="center"/>
              <w:outlineLvl w:val="7"/>
              <w:rPr>
                <w:i w:val="0"/>
              </w:rPr>
            </w:pPr>
            <w:r w:rsidRPr="00542C8A">
              <w:rPr>
                <w:i w:val="0"/>
              </w:rPr>
              <w:t>2,5-2,9</w:t>
            </w:r>
          </w:p>
        </w:tc>
        <w:tc>
          <w:tcPr>
            <w:tcW w:w="1086" w:type="dxa"/>
          </w:tcPr>
          <w:p w:rsidR="00721830" w:rsidRPr="00542C8A" w:rsidRDefault="00721830" w:rsidP="004037C9">
            <w:pPr>
              <w:pStyle w:val="8"/>
              <w:spacing w:before="0" w:after="0"/>
              <w:jc w:val="center"/>
              <w:outlineLvl w:val="7"/>
              <w:rPr>
                <w:i w:val="0"/>
              </w:rPr>
            </w:pPr>
            <w:r w:rsidRPr="00542C8A">
              <w:rPr>
                <w:i w:val="0"/>
              </w:rPr>
              <w:t>0,0-4,0</w:t>
            </w:r>
          </w:p>
        </w:tc>
        <w:tc>
          <w:tcPr>
            <w:tcW w:w="1085" w:type="dxa"/>
          </w:tcPr>
          <w:p w:rsidR="00721830" w:rsidRPr="00542C8A" w:rsidRDefault="00721830" w:rsidP="004037C9">
            <w:pPr>
              <w:pStyle w:val="8"/>
              <w:spacing w:before="0" w:after="0"/>
              <w:jc w:val="center"/>
              <w:outlineLvl w:val="7"/>
              <w:rPr>
                <w:i w:val="0"/>
              </w:rPr>
            </w:pPr>
            <w:r w:rsidRPr="00542C8A">
              <w:rPr>
                <w:i w:val="0"/>
              </w:rPr>
              <w:t>-</w:t>
            </w:r>
          </w:p>
        </w:tc>
        <w:tc>
          <w:tcPr>
            <w:tcW w:w="1086" w:type="dxa"/>
          </w:tcPr>
          <w:p w:rsidR="00721830" w:rsidRPr="00542C8A" w:rsidRDefault="00721830" w:rsidP="004037C9">
            <w:pPr>
              <w:pStyle w:val="8"/>
              <w:spacing w:before="0" w:after="0"/>
              <w:jc w:val="center"/>
              <w:outlineLvl w:val="7"/>
              <w:rPr>
                <w:i w:val="0"/>
              </w:rPr>
            </w:pPr>
            <w:r w:rsidRPr="00542C8A">
              <w:rPr>
                <w:i w:val="0"/>
              </w:rPr>
              <w:t>12,70-13,76</w:t>
            </w:r>
          </w:p>
        </w:tc>
      </w:tr>
      <w:tr w:rsidR="002E3D32" w:rsidRPr="00542C8A" w:rsidTr="00D604BB">
        <w:trPr>
          <w:jc w:val="center"/>
        </w:trPr>
        <w:tc>
          <w:tcPr>
            <w:tcW w:w="9769" w:type="dxa"/>
            <w:gridSpan w:val="9"/>
          </w:tcPr>
          <w:p w:rsidR="002E3D32" w:rsidRPr="00542C8A" w:rsidRDefault="002E3D32" w:rsidP="004037C9">
            <w:pPr>
              <w:pStyle w:val="8"/>
              <w:spacing w:before="0" w:after="0"/>
              <w:jc w:val="center"/>
              <w:outlineLvl w:val="7"/>
              <w:rPr>
                <w:i w:val="0"/>
              </w:rPr>
            </w:pPr>
            <w:r w:rsidRPr="00542C8A">
              <w:rPr>
                <w:i w:val="0"/>
              </w:rPr>
              <w:t>Шымкентское 2</w:t>
            </w:r>
          </w:p>
        </w:tc>
      </w:tr>
      <w:tr w:rsidR="00721830" w:rsidRPr="00542C8A" w:rsidTr="00721830">
        <w:trPr>
          <w:jc w:val="center"/>
        </w:trPr>
        <w:tc>
          <w:tcPr>
            <w:tcW w:w="1085" w:type="dxa"/>
          </w:tcPr>
          <w:p w:rsidR="00721830" w:rsidRPr="00542C8A" w:rsidRDefault="00721830" w:rsidP="004037C9">
            <w:pPr>
              <w:pStyle w:val="a6"/>
              <w:ind w:right="0"/>
              <w:jc w:val="center"/>
              <w:rPr>
                <w:sz w:val="24"/>
                <w:szCs w:val="24"/>
              </w:rPr>
            </w:pPr>
            <w:r w:rsidRPr="00542C8A">
              <w:rPr>
                <w:sz w:val="24"/>
                <w:szCs w:val="24"/>
              </w:rPr>
              <w:t>50,0-55,18</w:t>
            </w:r>
          </w:p>
        </w:tc>
        <w:tc>
          <w:tcPr>
            <w:tcW w:w="1085" w:type="dxa"/>
          </w:tcPr>
          <w:p w:rsidR="00721830" w:rsidRPr="00542C8A" w:rsidRDefault="00721830" w:rsidP="004037C9">
            <w:pPr>
              <w:pStyle w:val="8"/>
              <w:spacing w:before="0" w:after="0"/>
              <w:jc w:val="center"/>
              <w:outlineLvl w:val="7"/>
              <w:rPr>
                <w:i w:val="0"/>
              </w:rPr>
            </w:pPr>
            <w:r w:rsidRPr="00542C8A">
              <w:rPr>
                <w:i w:val="0"/>
              </w:rPr>
              <w:t>-</w:t>
            </w:r>
          </w:p>
        </w:tc>
        <w:tc>
          <w:tcPr>
            <w:tcW w:w="1086" w:type="dxa"/>
          </w:tcPr>
          <w:p w:rsidR="00721830" w:rsidRPr="00542C8A" w:rsidRDefault="00721830" w:rsidP="004037C9">
            <w:pPr>
              <w:pStyle w:val="8"/>
              <w:spacing w:before="0" w:after="0"/>
              <w:jc w:val="center"/>
              <w:outlineLvl w:val="7"/>
              <w:rPr>
                <w:i w:val="0"/>
              </w:rPr>
            </w:pPr>
            <w:r w:rsidRPr="00542C8A">
              <w:rPr>
                <w:i w:val="0"/>
              </w:rPr>
              <w:t>11,67-12,75</w:t>
            </w:r>
          </w:p>
        </w:tc>
        <w:tc>
          <w:tcPr>
            <w:tcW w:w="1085" w:type="dxa"/>
          </w:tcPr>
          <w:p w:rsidR="00721830" w:rsidRPr="00542C8A" w:rsidRDefault="00721830" w:rsidP="004037C9">
            <w:pPr>
              <w:pStyle w:val="8"/>
              <w:spacing w:before="0" w:after="0"/>
              <w:jc w:val="center"/>
              <w:outlineLvl w:val="7"/>
              <w:rPr>
                <w:i w:val="0"/>
              </w:rPr>
            </w:pPr>
            <w:r w:rsidRPr="00542C8A">
              <w:rPr>
                <w:i w:val="0"/>
              </w:rPr>
              <w:t>3,9-5,53</w:t>
            </w:r>
          </w:p>
        </w:tc>
        <w:tc>
          <w:tcPr>
            <w:tcW w:w="1086" w:type="dxa"/>
          </w:tcPr>
          <w:p w:rsidR="00721830" w:rsidRPr="00542C8A" w:rsidRDefault="00721830" w:rsidP="004037C9">
            <w:pPr>
              <w:pStyle w:val="8"/>
              <w:spacing w:before="0" w:after="0"/>
              <w:jc w:val="center"/>
              <w:outlineLvl w:val="7"/>
              <w:rPr>
                <w:i w:val="0"/>
              </w:rPr>
            </w:pPr>
            <w:r w:rsidRPr="00542C8A">
              <w:rPr>
                <w:i w:val="0"/>
              </w:rPr>
              <w:t>11,5-13,25</w:t>
            </w:r>
          </w:p>
        </w:tc>
        <w:tc>
          <w:tcPr>
            <w:tcW w:w="1085" w:type="dxa"/>
          </w:tcPr>
          <w:p w:rsidR="00721830" w:rsidRPr="00542C8A" w:rsidRDefault="00721830" w:rsidP="004037C9">
            <w:pPr>
              <w:pStyle w:val="8"/>
              <w:spacing w:before="0" w:after="0"/>
              <w:jc w:val="center"/>
              <w:outlineLvl w:val="7"/>
              <w:rPr>
                <w:i w:val="0"/>
              </w:rPr>
            </w:pPr>
            <w:r w:rsidRPr="00542C8A">
              <w:rPr>
                <w:i w:val="0"/>
              </w:rPr>
              <w:t>2,52-3,0</w:t>
            </w:r>
          </w:p>
        </w:tc>
        <w:tc>
          <w:tcPr>
            <w:tcW w:w="1086" w:type="dxa"/>
          </w:tcPr>
          <w:p w:rsidR="00721830" w:rsidRPr="00542C8A" w:rsidRDefault="00721830" w:rsidP="004037C9">
            <w:pPr>
              <w:pStyle w:val="8"/>
              <w:spacing w:before="0" w:after="0"/>
              <w:jc w:val="center"/>
              <w:outlineLvl w:val="7"/>
              <w:rPr>
                <w:i w:val="0"/>
              </w:rPr>
            </w:pPr>
            <w:r w:rsidRPr="00542C8A">
              <w:rPr>
                <w:i w:val="0"/>
              </w:rPr>
              <w:t>0,96-1,13</w:t>
            </w:r>
          </w:p>
        </w:tc>
        <w:tc>
          <w:tcPr>
            <w:tcW w:w="1085" w:type="dxa"/>
          </w:tcPr>
          <w:p w:rsidR="00721830" w:rsidRPr="00542C8A" w:rsidRDefault="00721830" w:rsidP="004037C9">
            <w:pPr>
              <w:pStyle w:val="8"/>
              <w:spacing w:before="0" w:after="0"/>
              <w:jc w:val="center"/>
              <w:outlineLvl w:val="7"/>
              <w:rPr>
                <w:i w:val="0"/>
              </w:rPr>
            </w:pPr>
            <w:r w:rsidRPr="00542C8A">
              <w:rPr>
                <w:i w:val="0"/>
              </w:rPr>
              <w:t>-</w:t>
            </w:r>
          </w:p>
        </w:tc>
        <w:tc>
          <w:tcPr>
            <w:tcW w:w="1086" w:type="dxa"/>
          </w:tcPr>
          <w:p w:rsidR="00721830" w:rsidRPr="00542C8A" w:rsidRDefault="00721830" w:rsidP="004037C9">
            <w:pPr>
              <w:pStyle w:val="8"/>
              <w:spacing w:before="0" w:after="0"/>
              <w:jc w:val="center"/>
              <w:outlineLvl w:val="7"/>
              <w:rPr>
                <w:i w:val="0"/>
              </w:rPr>
            </w:pPr>
            <w:r w:rsidRPr="00542C8A">
              <w:rPr>
                <w:i w:val="0"/>
              </w:rPr>
              <w:t>12,9-15,56</w:t>
            </w:r>
          </w:p>
        </w:tc>
      </w:tr>
      <w:tr w:rsidR="002E3D32" w:rsidRPr="00542C8A" w:rsidTr="00D604BB">
        <w:trPr>
          <w:jc w:val="center"/>
        </w:trPr>
        <w:tc>
          <w:tcPr>
            <w:tcW w:w="9769" w:type="dxa"/>
            <w:gridSpan w:val="9"/>
          </w:tcPr>
          <w:p w:rsidR="002E3D32" w:rsidRPr="00542C8A" w:rsidRDefault="002E3D32" w:rsidP="004037C9">
            <w:pPr>
              <w:pStyle w:val="8"/>
              <w:spacing w:before="0" w:after="0"/>
              <w:jc w:val="center"/>
              <w:outlineLvl w:val="7"/>
              <w:rPr>
                <w:i w:val="0"/>
              </w:rPr>
            </w:pPr>
            <w:r w:rsidRPr="00542C8A">
              <w:rPr>
                <w:i w:val="0"/>
              </w:rPr>
              <w:t>Шымкентское 1</w:t>
            </w:r>
          </w:p>
        </w:tc>
      </w:tr>
      <w:tr w:rsidR="00721830" w:rsidRPr="00542C8A" w:rsidTr="00721830">
        <w:trPr>
          <w:jc w:val="center"/>
        </w:trPr>
        <w:tc>
          <w:tcPr>
            <w:tcW w:w="1085" w:type="dxa"/>
          </w:tcPr>
          <w:p w:rsidR="00721830" w:rsidRPr="00542C8A" w:rsidRDefault="00721830" w:rsidP="004037C9">
            <w:pPr>
              <w:pStyle w:val="a6"/>
              <w:ind w:right="0"/>
              <w:jc w:val="center"/>
              <w:rPr>
                <w:sz w:val="24"/>
                <w:szCs w:val="24"/>
              </w:rPr>
            </w:pPr>
            <w:r w:rsidRPr="00542C8A">
              <w:rPr>
                <w:sz w:val="24"/>
                <w:szCs w:val="24"/>
              </w:rPr>
              <w:t>47,6-55,46</w:t>
            </w:r>
          </w:p>
        </w:tc>
        <w:tc>
          <w:tcPr>
            <w:tcW w:w="1085" w:type="dxa"/>
          </w:tcPr>
          <w:p w:rsidR="00721830" w:rsidRPr="00542C8A" w:rsidRDefault="00721830" w:rsidP="004037C9">
            <w:pPr>
              <w:pStyle w:val="8"/>
              <w:spacing w:before="0" w:after="0"/>
              <w:jc w:val="center"/>
              <w:outlineLvl w:val="7"/>
              <w:rPr>
                <w:i w:val="0"/>
              </w:rPr>
            </w:pPr>
            <w:r w:rsidRPr="00542C8A">
              <w:rPr>
                <w:i w:val="0"/>
              </w:rPr>
              <w:t>-</w:t>
            </w:r>
          </w:p>
        </w:tc>
        <w:tc>
          <w:tcPr>
            <w:tcW w:w="1086" w:type="dxa"/>
          </w:tcPr>
          <w:p w:rsidR="00721830" w:rsidRPr="00542C8A" w:rsidRDefault="00721830" w:rsidP="004037C9">
            <w:pPr>
              <w:pStyle w:val="8"/>
              <w:spacing w:before="0" w:after="0"/>
              <w:jc w:val="center"/>
              <w:outlineLvl w:val="7"/>
              <w:rPr>
                <w:i w:val="0"/>
              </w:rPr>
            </w:pPr>
            <w:r w:rsidRPr="00542C8A">
              <w:rPr>
                <w:i w:val="0"/>
              </w:rPr>
              <w:t>10,8-12,85</w:t>
            </w:r>
          </w:p>
        </w:tc>
        <w:tc>
          <w:tcPr>
            <w:tcW w:w="1085" w:type="dxa"/>
          </w:tcPr>
          <w:p w:rsidR="00721830" w:rsidRPr="00542C8A" w:rsidRDefault="00721830" w:rsidP="004037C9">
            <w:pPr>
              <w:pStyle w:val="8"/>
              <w:spacing w:before="0" w:after="0"/>
              <w:jc w:val="center"/>
              <w:outlineLvl w:val="7"/>
              <w:rPr>
                <w:i w:val="0"/>
              </w:rPr>
            </w:pPr>
            <w:r w:rsidRPr="00542C8A">
              <w:rPr>
                <w:i w:val="0"/>
              </w:rPr>
              <w:t>3,1-3,99</w:t>
            </w:r>
          </w:p>
        </w:tc>
        <w:tc>
          <w:tcPr>
            <w:tcW w:w="1086" w:type="dxa"/>
          </w:tcPr>
          <w:p w:rsidR="00721830" w:rsidRPr="00542C8A" w:rsidRDefault="00721830" w:rsidP="004037C9">
            <w:pPr>
              <w:pStyle w:val="8"/>
              <w:spacing w:before="0" w:after="0"/>
              <w:jc w:val="center"/>
              <w:outlineLvl w:val="7"/>
              <w:rPr>
                <w:i w:val="0"/>
              </w:rPr>
            </w:pPr>
            <w:r w:rsidRPr="00542C8A">
              <w:rPr>
                <w:i w:val="0"/>
              </w:rPr>
              <w:t>10,8-15,3</w:t>
            </w:r>
          </w:p>
        </w:tc>
        <w:tc>
          <w:tcPr>
            <w:tcW w:w="1085" w:type="dxa"/>
          </w:tcPr>
          <w:p w:rsidR="00721830" w:rsidRPr="00542C8A" w:rsidRDefault="00721830" w:rsidP="004037C9">
            <w:pPr>
              <w:pStyle w:val="8"/>
              <w:spacing w:before="0" w:after="0"/>
              <w:jc w:val="center"/>
              <w:outlineLvl w:val="7"/>
              <w:rPr>
                <w:i w:val="0"/>
              </w:rPr>
            </w:pPr>
            <w:r w:rsidRPr="00542C8A">
              <w:rPr>
                <w:i w:val="0"/>
              </w:rPr>
              <w:t>2,71-3,18</w:t>
            </w:r>
          </w:p>
        </w:tc>
        <w:tc>
          <w:tcPr>
            <w:tcW w:w="1086" w:type="dxa"/>
          </w:tcPr>
          <w:p w:rsidR="00721830" w:rsidRPr="00542C8A" w:rsidRDefault="00721830" w:rsidP="004037C9">
            <w:pPr>
              <w:pStyle w:val="8"/>
              <w:spacing w:before="0" w:after="0"/>
              <w:jc w:val="center"/>
              <w:outlineLvl w:val="7"/>
              <w:rPr>
                <w:i w:val="0"/>
              </w:rPr>
            </w:pPr>
            <w:r w:rsidRPr="00542C8A">
              <w:rPr>
                <w:i w:val="0"/>
              </w:rPr>
              <w:t>0,17-0,42</w:t>
            </w:r>
          </w:p>
        </w:tc>
        <w:tc>
          <w:tcPr>
            <w:tcW w:w="1085" w:type="dxa"/>
          </w:tcPr>
          <w:p w:rsidR="00721830" w:rsidRPr="00542C8A" w:rsidRDefault="00721830" w:rsidP="004037C9">
            <w:pPr>
              <w:pStyle w:val="8"/>
              <w:spacing w:before="0" w:after="0"/>
              <w:jc w:val="center"/>
              <w:outlineLvl w:val="7"/>
              <w:rPr>
                <w:i w:val="0"/>
              </w:rPr>
            </w:pPr>
            <w:r w:rsidRPr="00542C8A">
              <w:rPr>
                <w:i w:val="0"/>
              </w:rPr>
              <w:t>2,91-3,22</w:t>
            </w:r>
          </w:p>
        </w:tc>
        <w:tc>
          <w:tcPr>
            <w:tcW w:w="1086" w:type="dxa"/>
          </w:tcPr>
          <w:p w:rsidR="00721830" w:rsidRPr="00542C8A" w:rsidRDefault="00721830" w:rsidP="004037C9">
            <w:pPr>
              <w:pStyle w:val="8"/>
              <w:spacing w:before="0" w:after="0"/>
              <w:jc w:val="center"/>
              <w:outlineLvl w:val="7"/>
              <w:rPr>
                <w:i w:val="0"/>
              </w:rPr>
            </w:pPr>
            <w:r w:rsidRPr="00542C8A">
              <w:rPr>
                <w:i w:val="0"/>
              </w:rPr>
              <w:t>13,12-15,26</w:t>
            </w:r>
          </w:p>
        </w:tc>
      </w:tr>
    </w:tbl>
    <w:p w:rsidR="002E3D32" w:rsidRPr="00542C8A" w:rsidRDefault="002E3D32" w:rsidP="008663F3">
      <w:pPr>
        <w:spacing w:after="0" w:line="240" w:lineRule="auto"/>
        <w:ind w:firstLine="454"/>
        <w:jc w:val="both"/>
        <w:rPr>
          <w:rFonts w:ascii="Times New Roman" w:hAnsi="Times New Roman" w:cs="Times New Roman"/>
          <w:sz w:val="28"/>
          <w:szCs w:val="28"/>
        </w:rPr>
      </w:pPr>
    </w:p>
    <w:p w:rsidR="006B6840" w:rsidRPr="00542C8A" w:rsidRDefault="006B6840" w:rsidP="008663F3">
      <w:pPr>
        <w:spacing w:after="0" w:line="240" w:lineRule="auto"/>
        <w:ind w:firstLine="454"/>
        <w:jc w:val="both"/>
        <w:rPr>
          <w:rFonts w:ascii="Times New Roman" w:hAnsi="Times New Roman" w:cs="Times New Roman"/>
          <w:sz w:val="28"/>
          <w:szCs w:val="28"/>
        </w:rPr>
      </w:pPr>
    </w:p>
    <w:p w:rsidR="00287F0B" w:rsidRPr="00542C8A" w:rsidRDefault="00287F0B" w:rsidP="00287F0B">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Залежи лессовых пород представляют собой покровные отложения, что позволяет вести их разработку открытым способом, т.е. весьма доступны для использования в качестве сырья для производства строительных материалов и изделий.</w:t>
      </w:r>
    </w:p>
    <w:p w:rsidR="00287F0B" w:rsidRPr="00542C8A" w:rsidRDefault="00287F0B" w:rsidP="00287F0B">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 Южно-Казахстанской области лессовидные суглинки широко распространены на предгорных пролювиальных равнинах, на низкогорьях, на склонах возвышенностей, долинах рек и других понижениях рельефа. известны более 45 месторождений кирпичных суглинков с суммарными запасами 78,9 млн. 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 xml:space="preserve"> по категориям А, В и С</w:t>
      </w:r>
      <w:r w:rsidRPr="00542C8A">
        <w:rPr>
          <w:rFonts w:ascii="Times New Roman" w:hAnsi="Times New Roman" w:cs="Times New Roman"/>
          <w:sz w:val="28"/>
          <w:szCs w:val="28"/>
          <w:vertAlign w:val="subscript"/>
        </w:rPr>
        <w:t xml:space="preserve">1 </w:t>
      </w:r>
      <w:r w:rsidRPr="00542C8A">
        <w:rPr>
          <w:rFonts w:ascii="Times New Roman" w:hAnsi="Times New Roman" w:cs="Times New Roman"/>
          <w:sz w:val="28"/>
          <w:szCs w:val="28"/>
        </w:rPr>
        <w:t>и 11,7 млн. 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 xml:space="preserve"> по категории С</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(таблица 6.6).</w:t>
      </w:r>
    </w:p>
    <w:p w:rsidR="000E063D" w:rsidRPr="00542C8A" w:rsidRDefault="000E063D" w:rsidP="006B6840">
      <w:pPr>
        <w:spacing w:after="0" w:line="240" w:lineRule="auto"/>
        <w:ind w:firstLine="454"/>
        <w:jc w:val="both"/>
        <w:rPr>
          <w:rFonts w:ascii="Times New Roman" w:hAnsi="Times New Roman" w:cs="Times New Roman"/>
          <w:sz w:val="28"/>
          <w:szCs w:val="28"/>
        </w:rPr>
      </w:pPr>
    </w:p>
    <w:p w:rsidR="00A60045" w:rsidRPr="00542C8A" w:rsidRDefault="002A4639" w:rsidP="006B684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Таблица </w:t>
      </w:r>
      <w:r w:rsidR="005D4560" w:rsidRPr="00542C8A">
        <w:rPr>
          <w:rFonts w:ascii="Times New Roman" w:hAnsi="Times New Roman" w:cs="Times New Roman"/>
          <w:sz w:val="28"/>
          <w:szCs w:val="28"/>
        </w:rPr>
        <w:t>6.6</w:t>
      </w:r>
    </w:p>
    <w:p w:rsidR="002A4639" w:rsidRPr="00542C8A" w:rsidRDefault="00984347" w:rsidP="006B684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Месторождения кирпичного сырья - суглинков и лессовидных суглинков Южно-Казахстанской области и их запасы</w:t>
      </w:r>
    </w:p>
    <w:p w:rsidR="002A4639" w:rsidRPr="00542C8A" w:rsidRDefault="002A4639" w:rsidP="002A4639">
      <w:pPr>
        <w:spacing w:after="0" w:line="240" w:lineRule="auto"/>
        <w:ind w:firstLine="454"/>
        <w:rPr>
          <w:rFonts w:ascii="Times New Roman" w:hAnsi="Times New Roman" w:cs="Times New Roman"/>
          <w:sz w:val="28"/>
          <w:szCs w:val="28"/>
        </w:rPr>
      </w:pPr>
    </w:p>
    <w:tbl>
      <w:tblPr>
        <w:tblStyle w:val="a3"/>
        <w:tblW w:w="0" w:type="auto"/>
        <w:tblLook w:val="04A0"/>
      </w:tblPr>
      <w:tblGrid>
        <w:gridCol w:w="1101"/>
        <w:gridCol w:w="4961"/>
        <w:gridCol w:w="3573"/>
      </w:tblGrid>
      <w:tr w:rsidR="002A4639" w:rsidRPr="00542C8A" w:rsidTr="00656718">
        <w:trPr>
          <w:trHeight w:val="487"/>
        </w:trPr>
        <w:tc>
          <w:tcPr>
            <w:tcW w:w="1101" w:type="dxa"/>
            <w:tcBorders>
              <w:bottom w:val="single" w:sz="4" w:space="0" w:color="auto"/>
            </w:tcBorders>
            <w:vAlign w:val="center"/>
          </w:tcPr>
          <w:p w:rsidR="002A4639" w:rsidRPr="00542C8A" w:rsidRDefault="00984347" w:rsidP="00984347">
            <w:pPr>
              <w:jc w:val="center"/>
              <w:rPr>
                <w:rFonts w:ascii="Times New Roman" w:hAnsi="Times New Roman" w:cs="Times New Roman"/>
                <w:sz w:val="24"/>
                <w:szCs w:val="24"/>
              </w:rPr>
            </w:pPr>
            <w:r w:rsidRPr="00542C8A">
              <w:rPr>
                <w:rFonts w:ascii="Times New Roman" w:hAnsi="Times New Roman" w:cs="Times New Roman"/>
                <w:sz w:val="24"/>
                <w:szCs w:val="24"/>
              </w:rPr>
              <w:t>№ п/п</w:t>
            </w:r>
          </w:p>
        </w:tc>
        <w:tc>
          <w:tcPr>
            <w:tcW w:w="4961" w:type="dxa"/>
            <w:tcBorders>
              <w:bottom w:val="single" w:sz="4" w:space="0" w:color="auto"/>
            </w:tcBorders>
            <w:vAlign w:val="center"/>
          </w:tcPr>
          <w:p w:rsidR="002A4639" w:rsidRPr="00542C8A" w:rsidRDefault="00984347" w:rsidP="00984347">
            <w:pPr>
              <w:jc w:val="center"/>
              <w:rPr>
                <w:rFonts w:ascii="Times New Roman" w:hAnsi="Times New Roman" w:cs="Times New Roman"/>
                <w:sz w:val="24"/>
                <w:szCs w:val="24"/>
              </w:rPr>
            </w:pPr>
            <w:r w:rsidRPr="00542C8A">
              <w:rPr>
                <w:rFonts w:ascii="Times New Roman" w:hAnsi="Times New Roman" w:cs="Times New Roman"/>
                <w:sz w:val="24"/>
                <w:szCs w:val="24"/>
              </w:rPr>
              <w:t>Названия месторождений</w:t>
            </w:r>
          </w:p>
        </w:tc>
        <w:tc>
          <w:tcPr>
            <w:tcW w:w="3573" w:type="dxa"/>
            <w:tcBorders>
              <w:bottom w:val="single" w:sz="4" w:space="0" w:color="auto"/>
            </w:tcBorders>
            <w:vAlign w:val="center"/>
          </w:tcPr>
          <w:p w:rsidR="002A4639" w:rsidRPr="00542C8A" w:rsidRDefault="00984347" w:rsidP="002A4639">
            <w:pPr>
              <w:jc w:val="center"/>
              <w:rPr>
                <w:rFonts w:ascii="Times New Roman" w:hAnsi="Times New Roman" w:cs="Times New Roman"/>
                <w:sz w:val="24"/>
                <w:szCs w:val="24"/>
              </w:rPr>
            </w:pPr>
            <w:r w:rsidRPr="00542C8A">
              <w:rPr>
                <w:rFonts w:ascii="Times New Roman" w:hAnsi="Times New Roman" w:cs="Times New Roman"/>
                <w:sz w:val="24"/>
                <w:szCs w:val="24"/>
              </w:rPr>
              <w:t>Зпасы, тыс.м</w:t>
            </w:r>
            <w:r w:rsidRPr="00542C8A">
              <w:rPr>
                <w:rFonts w:ascii="Times New Roman" w:hAnsi="Times New Roman" w:cs="Times New Roman"/>
                <w:sz w:val="24"/>
                <w:szCs w:val="24"/>
                <w:vertAlign w:val="superscript"/>
              </w:rPr>
              <w:t>3</w:t>
            </w:r>
          </w:p>
        </w:tc>
      </w:tr>
      <w:tr w:rsidR="000E063D" w:rsidRPr="00542C8A" w:rsidTr="00656718">
        <w:tc>
          <w:tcPr>
            <w:tcW w:w="1101" w:type="dxa"/>
            <w:tcBorders>
              <w:top w:val="single" w:sz="4" w:space="0" w:color="auto"/>
              <w:left w:val="single" w:sz="4" w:space="0" w:color="auto"/>
              <w:bottom w:val="nil"/>
              <w:right w:val="single" w:sz="4" w:space="0" w:color="auto"/>
            </w:tcBorders>
          </w:tcPr>
          <w:p w:rsidR="000E063D" w:rsidRPr="00542C8A" w:rsidRDefault="000E063D" w:rsidP="00984347">
            <w:pPr>
              <w:jc w:val="center"/>
              <w:rPr>
                <w:rFonts w:ascii="Times New Roman" w:hAnsi="Times New Roman" w:cs="Times New Roman"/>
                <w:sz w:val="24"/>
                <w:szCs w:val="24"/>
              </w:rPr>
            </w:pPr>
            <w:r w:rsidRPr="00542C8A">
              <w:rPr>
                <w:rFonts w:ascii="Times New Roman" w:hAnsi="Times New Roman" w:cs="Times New Roman"/>
                <w:sz w:val="24"/>
                <w:szCs w:val="24"/>
              </w:rPr>
              <w:t>1</w:t>
            </w:r>
          </w:p>
        </w:tc>
        <w:tc>
          <w:tcPr>
            <w:tcW w:w="4961" w:type="dxa"/>
            <w:tcBorders>
              <w:top w:val="single" w:sz="4" w:space="0" w:color="auto"/>
              <w:left w:val="single" w:sz="4" w:space="0" w:color="auto"/>
              <w:bottom w:val="nil"/>
              <w:right w:val="single" w:sz="4" w:space="0" w:color="auto"/>
            </w:tcBorders>
          </w:tcPr>
          <w:p w:rsidR="000E063D" w:rsidRPr="00542C8A" w:rsidRDefault="000E063D" w:rsidP="00984347">
            <w:pPr>
              <w:jc w:val="center"/>
              <w:rPr>
                <w:rFonts w:ascii="Times New Roman" w:hAnsi="Times New Roman" w:cs="Times New Roman"/>
                <w:sz w:val="24"/>
                <w:szCs w:val="24"/>
              </w:rPr>
            </w:pPr>
            <w:r w:rsidRPr="00542C8A">
              <w:rPr>
                <w:rFonts w:ascii="Times New Roman" w:hAnsi="Times New Roman" w:cs="Times New Roman"/>
                <w:sz w:val="24"/>
                <w:szCs w:val="24"/>
              </w:rPr>
              <w:t>2</w:t>
            </w:r>
          </w:p>
        </w:tc>
        <w:tc>
          <w:tcPr>
            <w:tcW w:w="3573" w:type="dxa"/>
            <w:tcBorders>
              <w:top w:val="single" w:sz="4" w:space="0" w:color="auto"/>
              <w:left w:val="single" w:sz="4" w:space="0" w:color="auto"/>
              <w:bottom w:val="nil"/>
              <w:right w:val="single" w:sz="4" w:space="0" w:color="auto"/>
            </w:tcBorders>
          </w:tcPr>
          <w:p w:rsidR="000E063D" w:rsidRPr="00542C8A" w:rsidRDefault="000E063D" w:rsidP="00984347">
            <w:pPr>
              <w:jc w:val="center"/>
              <w:rPr>
                <w:rFonts w:ascii="Times New Roman" w:hAnsi="Times New Roman" w:cs="Times New Roman"/>
                <w:sz w:val="24"/>
                <w:szCs w:val="24"/>
              </w:rPr>
            </w:pPr>
            <w:r w:rsidRPr="00542C8A">
              <w:rPr>
                <w:rFonts w:ascii="Times New Roman" w:hAnsi="Times New Roman" w:cs="Times New Roman"/>
                <w:sz w:val="24"/>
                <w:szCs w:val="24"/>
              </w:rPr>
              <w:t>3</w:t>
            </w:r>
          </w:p>
        </w:tc>
      </w:tr>
      <w:tr w:rsidR="00656718" w:rsidRPr="00542C8A" w:rsidTr="00656718">
        <w:tc>
          <w:tcPr>
            <w:tcW w:w="1101" w:type="dxa"/>
            <w:tcBorders>
              <w:top w:val="single" w:sz="4" w:space="0" w:color="auto"/>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1</w:t>
            </w:r>
          </w:p>
        </w:tc>
        <w:tc>
          <w:tcPr>
            <w:tcW w:w="4961" w:type="dxa"/>
            <w:tcBorders>
              <w:top w:val="single" w:sz="4" w:space="0" w:color="auto"/>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Акдолинское</w:t>
            </w:r>
          </w:p>
        </w:tc>
        <w:tc>
          <w:tcPr>
            <w:tcW w:w="3573" w:type="dxa"/>
            <w:tcBorders>
              <w:top w:val="single" w:sz="4" w:space="0" w:color="auto"/>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 xml:space="preserve">428 </w:t>
            </w:r>
          </w:p>
        </w:tc>
      </w:tr>
      <w:tr w:rsidR="002A4639" w:rsidRPr="00542C8A" w:rsidTr="00656718">
        <w:tc>
          <w:tcPr>
            <w:tcW w:w="110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2</w:t>
            </w:r>
          </w:p>
        </w:tc>
        <w:tc>
          <w:tcPr>
            <w:tcW w:w="496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Арысское</w:t>
            </w:r>
          </w:p>
        </w:tc>
        <w:tc>
          <w:tcPr>
            <w:tcW w:w="3573" w:type="dxa"/>
            <w:tcBorders>
              <w:top w:val="nil"/>
              <w:left w:val="single" w:sz="4" w:space="0" w:color="auto"/>
              <w:bottom w:val="nil"/>
              <w:right w:val="single" w:sz="4" w:space="0" w:color="auto"/>
            </w:tcBorders>
          </w:tcPr>
          <w:p w:rsidR="002A4639" w:rsidRPr="00542C8A" w:rsidRDefault="002A4639" w:rsidP="002A4639">
            <w:pPr>
              <w:jc w:val="center"/>
              <w:rPr>
                <w:rFonts w:ascii="Times New Roman" w:hAnsi="Times New Roman" w:cs="Times New Roman"/>
                <w:sz w:val="24"/>
                <w:szCs w:val="24"/>
              </w:rPr>
            </w:pPr>
            <w:r w:rsidRPr="00542C8A">
              <w:rPr>
                <w:rFonts w:ascii="Times New Roman" w:hAnsi="Times New Roman" w:cs="Times New Roman"/>
                <w:sz w:val="24"/>
                <w:szCs w:val="24"/>
              </w:rPr>
              <w:t>234</w:t>
            </w:r>
          </w:p>
        </w:tc>
      </w:tr>
      <w:tr w:rsidR="002A4639" w:rsidRPr="00542C8A" w:rsidTr="00656718">
        <w:tc>
          <w:tcPr>
            <w:tcW w:w="110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3</w:t>
            </w:r>
          </w:p>
        </w:tc>
        <w:tc>
          <w:tcPr>
            <w:tcW w:w="496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Актасское</w:t>
            </w:r>
          </w:p>
        </w:tc>
        <w:tc>
          <w:tcPr>
            <w:tcW w:w="3573" w:type="dxa"/>
            <w:tcBorders>
              <w:top w:val="nil"/>
              <w:left w:val="single" w:sz="4" w:space="0" w:color="auto"/>
              <w:bottom w:val="nil"/>
              <w:right w:val="single" w:sz="4" w:space="0" w:color="auto"/>
            </w:tcBorders>
          </w:tcPr>
          <w:p w:rsidR="002A4639" w:rsidRPr="00542C8A" w:rsidRDefault="002A4639" w:rsidP="002A4639">
            <w:pPr>
              <w:jc w:val="center"/>
              <w:rPr>
                <w:rFonts w:ascii="Times New Roman" w:hAnsi="Times New Roman" w:cs="Times New Roman"/>
                <w:sz w:val="24"/>
                <w:szCs w:val="24"/>
              </w:rPr>
            </w:pPr>
            <w:r w:rsidRPr="00542C8A">
              <w:rPr>
                <w:rFonts w:ascii="Times New Roman" w:hAnsi="Times New Roman" w:cs="Times New Roman"/>
                <w:sz w:val="24"/>
                <w:szCs w:val="24"/>
              </w:rPr>
              <w:t>6738</w:t>
            </w:r>
          </w:p>
        </w:tc>
      </w:tr>
      <w:tr w:rsidR="002A4639" w:rsidRPr="00542C8A" w:rsidTr="00656718">
        <w:tc>
          <w:tcPr>
            <w:tcW w:w="110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4</w:t>
            </w:r>
          </w:p>
        </w:tc>
        <w:tc>
          <w:tcPr>
            <w:tcW w:w="496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Бадамское (уч. Панфилово)</w:t>
            </w:r>
          </w:p>
        </w:tc>
        <w:tc>
          <w:tcPr>
            <w:tcW w:w="3573" w:type="dxa"/>
            <w:tcBorders>
              <w:top w:val="nil"/>
              <w:left w:val="single" w:sz="4" w:space="0" w:color="auto"/>
              <w:bottom w:val="nil"/>
              <w:right w:val="single" w:sz="4" w:space="0" w:color="auto"/>
            </w:tcBorders>
          </w:tcPr>
          <w:p w:rsidR="002A4639" w:rsidRPr="00542C8A" w:rsidRDefault="002A4639" w:rsidP="002A4639">
            <w:pPr>
              <w:jc w:val="center"/>
              <w:rPr>
                <w:rFonts w:ascii="Times New Roman" w:hAnsi="Times New Roman" w:cs="Times New Roman"/>
                <w:sz w:val="24"/>
                <w:szCs w:val="24"/>
              </w:rPr>
            </w:pPr>
            <w:r w:rsidRPr="00542C8A">
              <w:rPr>
                <w:rFonts w:ascii="Times New Roman" w:hAnsi="Times New Roman" w:cs="Times New Roman"/>
                <w:sz w:val="24"/>
                <w:szCs w:val="24"/>
              </w:rPr>
              <w:t>2884</w:t>
            </w:r>
          </w:p>
        </w:tc>
      </w:tr>
      <w:tr w:rsidR="002A4639" w:rsidRPr="00542C8A" w:rsidTr="00656718">
        <w:tc>
          <w:tcPr>
            <w:tcW w:w="110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5</w:t>
            </w:r>
          </w:p>
        </w:tc>
        <w:tc>
          <w:tcPr>
            <w:tcW w:w="496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Беловодское</w:t>
            </w:r>
          </w:p>
        </w:tc>
        <w:tc>
          <w:tcPr>
            <w:tcW w:w="3573" w:type="dxa"/>
            <w:tcBorders>
              <w:top w:val="nil"/>
              <w:left w:val="single" w:sz="4" w:space="0" w:color="auto"/>
              <w:bottom w:val="nil"/>
              <w:right w:val="single" w:sz="4" w:space="0" w:color="auto"/>
            </w:tcBorders>
          </w:tcPr>
          <w:p w:rsidR="002A4639" w:rsidRPr="00542C8A" w:rsidRDefault="002A4639" w:rsidP="002A4639">
            <w:pPr>
              <w:jc w:val="center"/>
              <w:rPr>
                <w:rFonts w:ascii="Times New Roman" w:hAnsi="Times New Roman" w:cs="Times New Roman"/>
                <w:sz w:val="24"/>
                <w:szCs w:val="24"/>
              </w:rPr>
            </w:pPr>
            <w:r w:rsidRPr="00542C8A">
              <w:rPr>
                <w:rFonts w:ascii="Times New Roman" w:hAnsi="Times New Roman" w:cs="Times New Roman"/>
                <w:sz w:val="24"/>
                <w:szCs w:val="24"/>
              </w:rPr>
              <w:t>605</w:t>
            </w:r>
          </w:p>
        </w:tc>
      </w:tr>
      <w:tr w:rsidR="002A4639" w:rsidRPr="00542C8A" w:rsidTr="00656718">
        <w:tc>
          <w:tcPr>
            <w:tcW w:w="110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6</w:t>
            </w:r>
          </w:p>
        </w:tc>
        <w:tc>
          <w:tcPr>
            <w:tcW w:w="496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Бадамское «Новое»</w:t>
            </w:r>
          </w:p>
        </w:tc>
        <w:tc>
          <w:tcPr>
            <w:tcW w:w="3573" w:type="dxa"/>
            <w:tcBorders>
              <w:top w:val="nil"/>
              <w:left w:val="single" w:sz="4" w:space="0" w:color="auto"/>
              <w:bottom w:val="nil"/>
              <w:right w:val="single" w:sz="4" w:space="0" w:color="auto"/>
            </w:tcBorders>
          </w:tcPr>
          <w:p w:rsidR="002A4639" w:rsidRPr="00542C8A" w:rsidRDefault="002A4639" w:rsidP="002A4639">
            <w:pPr>
              <w:jc w:val="center"/>
              <w:rPr>
                <w:rFonts w:ascii="Times New Roman" w:hAnsi="Times New Roman" w:cs="Times New Roman"/>
                <w:sz w:val="24"/>
                <w:szCs w:val="24"/>
              </w:rPr>
            </w:pPr>
            <w:r w:rsidRPr="00542C8A">
              <w:rPr>
                <w:rFonts w:ascii="Times New Roman" w:hAnsi="Times New Roman" w:cs="Times New Roman"/>
                <w:sz w:val="24"/>
                <w:szCs w:val="24"/>
              </w:rPr>
              <w:t>504</w:t>
            </w:r>
          </w:p>
        </w:tc>
      </w:tr>
      <w:tr w:rsidR="002A4639" w:rsidRPr="00542C8A" w:rsidTr="00656718">
        <w:tc>
          <w:tcPr>
            <w:tcW w:w="110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7</w:t>
            </w:r>
          </w:p>
        </w:tc>
        <w:tc>
          <w:tcPr>
            <w:tcW w:w="496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lang w:val="en-US"/>
              </w:rPr>
            </w:pPr>
            <w:r w:rsidRPr="00542C8A">
              <w:rPr>
                <w:rFonts w:ascii="Times New Roman" w:hAnsi="Times New Roman" w:cs="Times New Roman"/>
                <w:sz w:val="24"/>
                <w:szCs w:val="24"/>
              </w:rPr>
              <w:t>Бадамское III</w:t>
            </w:r>
          </w:p>
        </w:tc>
        <w:tc>
          <w:tcPr>
            <w:tcW w:w="3573" w:type="dxa"/>
            <w:tcBorders>
              <w:top w:val="nil"/>
              <w:left w:val="single" w:sz="4" w:space="0" w:color="auto"/>
              <w:bottom w:val="nil"/>
              <w:right w:val="single" w:sz="4" w:space="0" w:color="auto"/>
            </w:tcBorders>
          </w:tcPr>
          <w:p w:rsidR="002A4639" w:rsidRPr="00542C8A" w:rsidRDefault="002A4639" w:rsidP="002A4639">
            <w:pPr>
              <w:jc w:val="center"/>
              <w:rPr>
                <w:rFonts w:ascii="Times New Roman" w:hAnsi="Times New Roman" w:cs="Times New Roman"/>
                <w:sz w:val="24"/>
                <w:szCs w:val="24"/>
              </w:rPr>
            </w:pPr>
            <w:r w:rsidRPr="00542C8A">
              <w:rPr>
                <w:rFonts w:ascii="Times New Roman" w:hAnsi="Times New Roman" w:cs="Times New Roman"/>
                <w:sz w:val="24"/>
                <w:szCs w:val="24"/>
              </w:rPr>
              <w:t>14921</w:t>
            </w:r>
          </w:p>
        </w:tc>
      </w:tr>
      <w:tr w:rsidR="002A4639" w:rsidRPr="00542C8A" w:rsidTr="00656718">
        <w:tc>
          <w:tcPr>
            <w:tcW w:w="110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8</w:t>
            </w:r>
          </w:p>
        </w:tc>
        <w:tc>
          <w:tcPr>
            <w:tcW w:w="496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Ванновское</w:t>
            </w:r>
          </w:p>
        </w:tc>
        <w:tc>
          <w:tcPr>
            <w:tcW w:w="3573" w:type="dxa"/>
            <w:tcBorders>
              <w:top w:val="nil"/>
              <w:left w:val="single" w:sz="4" w:space="0" w:color="auto"/>
              <w:bottom w:val="nil"/>
              <w:right w:val="single" w:sz="4" w:space="0" w:color="auto"/>
            </w:tcBorders>
          </w:tcPr>
          <w:p w:rsidR="002A4639" w:rsidRPr="00542C8A" w:rsidRDefault="002A4639" w:rsidP="002A4639">
            <w:pPr>
              <w:jc w:val="center"/>
              <w:rPr>
                <w:rFonts w:ascii="Times New Roman" w:hAnsi="Times New Roman" w:cs="Times New Roman"/>
                <w:sz w:val="24"/>
                <w:szCs w:val="24"/>
              </w:rPr>
            </w:pPr>
            <w:r w:rsidRPr="00542C8A">
              <w:rPr>
                <w:rFonts w:ascii="Times New Roman" w:hAnsi="Times New Roman" w:cs="Times New Roman"/>
                <w:sz w:val="24"/>
                <w:szCs w:val="24"/>
              </w:rPr>
              <w:t>180</w:t>
            </w:r>
          </w:p>
        </w:tc>
      </w:tr>
      <w:tr w:rsidR="002A4639" w:rsidRPr="00542C8A" w:rsidTr="00656718">
        <w:tc>
          <w:tcPr>
            <w:tcW w:w="110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9</w:t>
            </w:r>
          </w:p>
        </w:tc>
        <w:tc>
          <w:tcPr>
            <w:tcW w:w="496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Георгиевское</w:t>
            </w:r>
          </w:p>
        </w:tc>
        <w:tc>
          <w:tcPr>
            <w:tcW w:w="3573" w:type="dxa"/>
            <w:tcBorders>
              <w:top w:val="nil"/>
              <w:left w:val="single" w:sz="4" w:space="0" w:color="auto"/>
              <w:bottom w:val="nil"/>
              <w:right w:val="single" w:sz="4" w:space="0" w:color="auto"/>
            </w:tcBorders>
          </w:tcPr>
          <w:p w:rsidR="002A4639" w:rsidRPr="00542C8A" w:rsidRDefault="002A4639" w:rsidP="002A4639">
            <w:pPr>
              <w:jc w:val="center"/>
              <w:rPr>
                <w:rFonts w:ascii="Times New Roman" w:hAnsi="Times New Roman" w:cs="Times New Roman"/>
                <w:sz w:val="24"/>
                <w:szCs w:val="24"/>
              </w:rPr>
            </w:pPr>
            <w:r w:rsidRPr="00542C8A">
              <w:rPr>
                <w:rFonts w:ascii="Times New Roman" w:hAnsi="Times New Roman" w:cs="Times New Roman"/>
                <w:sz w:val="24"/>
                <w:szCs w:val="24"/>
              </w:rPr>
              <w:t>339</w:t>
            </w:r>
          </w:p>
        </w:tc>
      </w:tr>
      <w:tr w:rsidR="002A4639" w:rsidRPr="00542C8A" w:rsidTr="00656718">
        <w:tc>
          <w:tcPr>
            <w:tcW w:w="110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10</w:t>
            </w:r>
          </w:p>
        </w:tc>
        <w:tc>
          <w:tcPr>
            <w:tcW w:w="496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Казгуртское</w:t>
            </w:r>
          </w:p>
        </w:tc>
        <w:tc>
          <w:tcPr>
            <w:tcW w:w="3573" w:type="dxa"/>
            <w:tcBorders>
              <w:top w:val="nil"/>
              <w:left w:val="single" w:sz="4" w:space="0" w:color="auto"/>
              <w:bottom w:val="nil"/>
              <w:right w:val="single" w:sz="4" w:space="0" w:color="auto"/>
            </w:tcBorders>
          </w:tcPr>
          <w:p w:rsidR="002A4639" w:rsidRPr="00542C8A" w:rsidRDefault="002A4639" w:rsidP="002A4639">
            <w:pPr>
              <w:jc w:val="center"/>
              <w:rPr>
                <w:rFonts w:ascii="Times New Roman" w:hAnsi="Times New Roman" w:cs="Times New Roman"/>
                <w:sz w:val="24"/>
                <w:szCs w:val="24"/>
              </w:rPr>
            </w:pPr>
            <w:r w:rsidRPr="00542C8A">
              <w:rPr>
                <w:rFonts w:ascii="Times New Roman" w:hAnsi="Times New Roman" w:cs="Times New Roman"/>
                <w:sz w:val="24"/>
                <w:szCs w:val="24"/>
              </w:rPr>
              <w:t>446</w:t>
            </w:r>
          </w:p>
        </w:tc>
      </w:tr>
      <w:tr w:rsidR="002A4639" w:rsidRPr="00542C8A" w:rsidTr="0043353E">
        <w:tc>
          <w:tcPr>
            <w:tcW w:w="110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11</w:t>
            </w:r>
          </w:p>
        </w:tc>
        <w:tc>
          <w:tcPr>
            <w:tcW w:w="496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Келесское</w:t>
            </w:r>
          </w:p>
        </w:tc>
        <w:tc>
          <w:tcPr>
            <w:tcW w:w="3573" w:type="dxa"/>
            <w:tcBorders>
              <w:top w:val="nil"/>
              <w:left w:val="single" w:sz="4" w:space="0" w:color="auto"/>
              <w:bottom w:val="nil"/>
              <w:right w:val="single" w:sz="4" w:space="0" w:color="auto"/>
            </w:tcBorders>
          </w:tcPr>
          <w:p w:rsidR="002A4639" w:rsidRPr="00542C8A" w:rsidRDefault="002A4639" w:rsidP="002A4639">
            <w:pPr>
              <w:jc w:val="center"/>
              <w:rPr>
                <w:rFonts w:ascii="Times New Roman" w:hAnsi="Times New Roman" w:cs="Times New Roman"/>
                <w:sz w:val="24"/>
                <w:szCs w:val="24"/>
              </w:rPr>
            </w:pPr>
            <w:r w:rsidRPr="00542C8A">
              <w:rPr>
                <w:rFonts w:ascii="Times New Roman" w:hAnsi="Times New Roman" w:cs="Times New Roman"/>
                <w:sz w:val="24"/>
                <w:szCs w:val="24"/>
              </w:rPr>
              <w:t>495</w:t>
            </w:r>
          </w:p>
        </w:tc>
      </w:tr>
      <w:tr w:rsidR="002A4639" w:rsidRPr="00542C8A" w:rsidTr="0043353E">
        <w:tc>
          <w:tcPr>
            <w:tcW w:w="1101" w:type="dxa"/>
            <w:tcBorders>
              <w:top w:val="nil"/>
              <w:left w:val="single" w:sz="4" w:space="0" w:color="auto"/>
              <w:bottom w:val="single" w:sz="4" w:space="0" w:color="auto"/>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12</w:t>
            </w:r>
          </w:p>
        </w:tc>
        <w:tc>
          <w:tcPr>
            <w:tcW w:w="4961" w:type="dxa"/>
            <w:tcBorders>
              <w:top w:val="nil"/>
              <w:left w:val="single" w:sz="4" w:space="0" w:color="auto"/>
              <w:bottom w:val="single" w:sz="4" w:space="0" w:color="auto"/>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Кировское</w:t>
            </w:r>
          </w:p>
        </w:tc>
        <w:tc>
          <w:tcPr>
            <w:tcW w:w="3573" w:type="dxa"/>
            <w:tcBorders>
              <w:top w:val="nil"/>
              <w:left w:val="single" w:sz="4" w:space="0" w:color="auto"/>
              <w:bottom w:val="single" w:sz="4" w:space="0" w:color="auto"/>
              <w:right w:val="single" w:sz="4" w:space="0" w:color="auto"/>
            </w:tcBorders>
          </w:tcPr>
          <w:p w:rsidR="002A4639" w:rsidRPr="00542C8A" w:rsidRDefault="002A4639" w:rsidP="002A4639">
            <w:pPr>
              <w:jc w:val="center"/>
              <w:rPr>
                <w:rFonts w:ascii="Times New Roman" w:hAnsi="Times New Roman" w:cs="Times New Roman"/>
                <w:sz w:val="24"/>
                <w:szCs w:val="24"/>
              </w:rPr>
            </w:pPr>
            <w:r w:rsidRPr="00542C8A">
              <w:rPr>
                <w:rFonts w:ascii="Times New Roman" w:hAnsi="Times New Roman" w:cs="Times New Roman"/>
                <w:sz w:val="24"/>
                <w:szCs w:val="24"/>
              </w:rPr>
              <w:t>771</w:t>
            </w:r>
          </w:p>
        </w:tc>
      </w:tr>
      <w:tr w:rsidR="0043353E" w:rsidRPr="00542C8A" w:rsidTr="0043353E">
        <w:tc>
          <w:tcPr>
            <w:tcW w:w="1101" w:type="dxa"/>
            <w:tcBorders>
              <w:top w:val="single" w:sz="4" w:space="0" w:color="auto"/>
              <w:left w:val="single" w:sz="4" w:space="0" w:color="auto"/>
              <w:bottom w:val="nil"/>
              <w:right w:val="single" w:sz="4" w:space="0" w:color="auto"/>
            </w:tcBorders>
          </w:tcPr>
          <w:p w:rsidR="0043353E" w:rsidRPr="00542C8A" w:rsidRDefault="0043353E" w:rsidP="00984347">
            <w:pPr>
              <w:jc w:val="center"/>
              <w:rPr>
                <w:rFonts w:ascii="Times New Roman" w:hAnsi="Times New Roman" w:cs="Times New Roman"/>
                <w:sz w:val="24"/>
                <w:szCs w:val="24"/>
              </w:rPr>
            </w:pPr>
            <w:r w:rsidRPr="00542C8A">
              <w:rPr>
                <w:rFonts w:ascii="Times New Roman" w:hAnsi="Times New Roman" w:cs="Times New Roman"/>
                <w:sz w:val="24"/>
                <w:szCs w:val="24"/>
              </w:rPr>
              <w:lastRenderedPageBreak/>
              <w:t>1</w:t>
            </w:r>
          </w:p>
        </w:tc>
        <w:tc>
          <w:tcPr>
            <w:tcW w:w="4961" w:type="dxa"/>
            <w:tcBorders>
              <w:top w:val="single" w:sz="4" w:space="0" w:color="auto"/>
              <w:left w:val="single" w:sz="4" w:space="0" w:color="auto"/>
              <w:bottom w:val="nil"/>
              <w:right w:val="single" w:sz="4" w:space="0" w:color="auto"/>
            </w:tcBorders>
          </w:tcPr>
          <w:p w:rsidR="0043353E" w:rsidRPr="00542C8A" w:rsidRDefault="0043353E" w:rsidP="00984347">
            <w:pPr>
              <w:jc w:val="center"/>
              <w:rPr>
                <w:rFonts w:ascii="Times New Roman" w:hAnsi="Times New Roman" w:cs="Times New Roman"/>
                <w:sz w:val="24"/>
                <w:szCs w:val="24"/>
              </w:rPr>
            </w:pPr>
            <w:r w:rsidRPr="00542C8A">
              <w:rPr>
                <w:rFonts w:ascii="Times New Roman" w:hAnsi="Times New Roman" w:cs="Times New Roman"/>
                <w:sz w:val="24"/>
                <w:szCs w:val="24"/>
              </w:rPr>
              <w:t>2</w:t>
            </w:r>
          </w:p>
        </w:tc>
        <w:tc>
          <w:tcPr>
            <w:tcW w:w="3573" w:type="dxa"/>
            <w:tcBorders>
              <w:top w:val="single" w:sz="4" w:space="0" w:color="auto"/>
              <w:left w:val="single" w:sz="4" w:space="0" w:color="auto"/>
              <w:bottom w:val="nil"/>
              <w:right w:val="single" w:sz="4" w:space="0" w:color="auto"/>
            </w:tcBorders>
          </w:tcPr>
          <w:p w:rsidR="0043353E" w:rsidRPr="00542C8A" w:rsidRDefault="0043353E" w:rsidP="002A4639">
            <w:pPr>
              <w:jc w:val="center"/>
              <w:rPr>
                <w:rFonts w:ascii="Times New Roman" w:hAnsi="Times New Roman" w:cs="Times New Roman"/>
                <w:sz w:val="24"/>
                <w:szCs w:val="24"/>
              </w:rPr>
            </w:pPr>
            <w:r w:rsidRPr="00542C8A">
              <w:rPr>
                <w:rFonts w:ascii="Times New Roman" w:hAnsi="Times New Roman" w:cs="Times New Roman"/>
                <w:sz w:val="24"/>
                <w:szCs w:val="24"/>
              </w:rPr>
              <w:t>3</w:t>
            </w:r>
          </w:p>
        </w:tc>
      </w:tr>
      <w:tr w:rsidR="002A4639" w:rsidRPr="00542C8A" w:rsidTr="0043353E">
        <w:tc>
          <w:tcPr>
            <w:tcW w:w="1101" w:type="dxa"/>
            <w:tcBorders>
              <w:top w:val="single" w:sz="4" w:space="0" w:color="auto"/>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13</w:t>
            </w:r>
          </w:p>
        </w:tc>
        <w:tc>
          <w:tcPr>
            <w:tcW w:w="4961" w:type="dxa"/>
            <w:tcBorders>
              <w:top w:val="single" w:sz="4" w:space="0" w:color="auto"/>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Кировское II</w:t>
            </w:r>
          </w:p>
        </w:tc>
        <w:tc>
          <w:tcPr>
            <w:tcW w:w="3573" w:type="dxa"/>
            <w:tcBorders>
              <w:top w:val="single" w:sz="4" w:space="0" w:color="auto"/>
              <w:left w:val="single" w:sz="4" w:space="0" w:color="auto"/>
              <w:bottom w:val="nil"/>
              <w:right w:val="single" w:sz="4" w:space="0" w:color="auto"/>
            </w:tcBorders>
          </w:tcPr>
          <w:p w:rsidR="002A4639" w:rsidRPr="00542C8A" w:rsidRDefault="002A4639" w:rsidP="002A4639">
            <w:pPr>
              <w:jc w:val="center"/>
              <w:rPr>
                <w:rFonts w:ascii="Times New Roman" w:hAnsi="Times New Roman" w:cs="Times New Roman"/>
                <w:sz w:val="24"/>
                <w:szCs w:val="24"/>
              </w:rPr>
            </w:pPr>
            <w:r w:rsidRPr="00542C8A">
              <w:rPr>
                <w:rFonts w:ascii="Times New Roman" w:hAnsi="Times New Roman" w:cs="Times New Roman"/>
                <w:sz w:val="24"/>
                <w:szCs w:val="24"/>
              </w:rPr>
              <w:t>1899</w:t>
            </w:r>
          </w:p>
        </w:tc>
      </w:tr>
      <w:tr w:rsidR="002A4639" w:rsidRPr="00542C8A" w:rsidTr="00656718">
        <w:tc>
          <w:tcPr>
            <w:tcW w:w="110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14</w:t>
            </w:r>
          </w:p>
        </w:tc>
        <w:tc>
          <w:tcPr>
            <w:tcW w:w="496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Кумкентское</w:t>
            </w:r>
          </w:p>
        </w:tc>
        <w:tc>
          <w:tcPr>
            <w:tcW w:w="3573" w:type="dxa"/>
            <w:tcBorders>
              <w:top w:val="nil"/>
              <w:left w:val="single" w:sz="4" w:space="0" w:color="auto"/>
              <w:bottom w:val="nil"/>
              <w:right w:val="single" w:sz="4" w:space="0" w:color="auto"/>
            </w:tcBorders>
          </w:tcPr>
          <w:p w:rsidR="002A4639" w:rsidRPr="00542C8A" w:rsidRDefault="002A4639" w:rsidP="002A4639">
            <w:pPr>
              <w:jc w:val="center"/>
              <w:rPr>
                <w:rFonts w:ascii="Times New Roman" w:hAnsi="Times New Roman" w:cs="Times New Roman"/>
                <w:sz w:val="24"/>
                <w:szCs w:val="24"/>
              </w:rPr>
            </w:pPr>
            <w:r w:rsidRPr="00542C8A">
              <w:rPr>
                <w:rFonts w:ascii="Times New Roman" w:hAnsi="Times New Roman" w:cs="Times New Roman"/>
                <w:sz w:val="24"/>
                <w:szCs w:val="24"/>
              </w:rPr>
              <w:t>592</w:t>
            </w:r>
          </w:p>
        </w:tc>
      </w:tr>
      <w:tr w:rsidR="002A4639" w:rsidRPr="00542C8A" w:rsidTr="00656718">
        <w:tc>
          <w:tcPr>
            <w:tcW w:w="110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15</w:t>
            </w:r>
          </w:p>
        </w:tc>
        <w:tc>
          <w:tcPr>
            <w:tcW w:w="496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Кировское III</w:t>
            </w:r>
          </w:p>
        </w:tc>
        <w:tc>
          <w:tcPr>
            <w:tcW w:w="3573" w:type="dxa"/>
            <w:tcBorders>
              <w:top w:val="nil"/>
              <w:left w:val="single" w:sz="4" w:space="0" w:color="auto"/>
              <w:bottom w:val="nil"/>
              <w:right w:val="single" w:sz="4" w:space="0" w:color="auto"/>
            </w:tcBorders>
          </w:tcPr>
          <w:p w:rsidR="002A4639" w:rsidRPr="00542C8A" w:rsidRDefault="002A4639" w:rsidP="002A4639">
            <w:pPr>
              <w:jc w:val="center"/>
              <w:rPr>
                <w:rFonts w:ascii="Times New Roman" w:hAnsi="Times New Roman" w:cs="Times New Roman"/>
                <w:sz w:val="24"/>
                <w:szCs w:val="24"/>
              </w:rPr>
            </w:pPr>
            <w:r w:rsidRPr="00542C8A">
              <w:rPr>
                <w:rFonts w:ascii="Times New Roman" w:hAnsi="Times New Roman" w:cs="Times New Roman"/>
                <w:sz w:val="24"/>
                <w:szCs w:val="24"/>
              </w:rPr>
              <w:t>397</w:t>
            </w:r>
          </w:p>
        </w:tc>
      </w:tr>
      <w:tr w:rsidR="002A4639" w:rsidRPr="00542C8A" w:rsidTr="00656718">
        <w:tc>
          <w:tcPr>
            <w:tcW w:w="110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16</w:t>
            </w:r>
          </w:p>
        </w:tc>
        <w:tc>
          <w:tcPr>
            <w:tcW w:w="496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Ленгерское</w:t>
            </w:r>
          </w:p>
        </w:tc>
        <w:tc>
          <w:tcPr>
            <w:tcW w:w="3573" w:type="dxa"/>
            <w:tcBorders>
              <w:top w:val="nil"/>
              <w:left w:val="single" w:sz="4" w:space="0" w:color="auto"/>
              <w:bottom w:val="nil"/>
              <w:right w:val="single" w:sz="4" w:space="0" w:color="auto"/>
            </w:tcBorders>
          </w:tcPr>
          <w:p w:rsidR="002A4639" w:rsidRPr="00542C8A" w:rsidRDefault="002A4639" w:rsidP="002A4639">
            <w:pPr>
              <w:jc w:val="center"/>
              <w:rPr>
                <w:rFonts w:ascii="Times New Roman" w:hAnsi="Times New Roman" w:cs="Times New Roman"/>
                <w:sz w:val="24"/>
                <w:szCs w:val="24"/>
              </w:rPr>
            </w:pPr>
            <w:r w:rsidRPr="00542C8A">
              <w:rPr>
                <w:rFonts w:ascii="Times New Roman" w:hAnsi="Times New Roman" w:cs="Times New Roman"/>
                <w:sz w:val="24"/>
                <w:szCs w:val="24"/>
              </w:rPr>
              <w:t>4749</w:t>
            </w:r>
          </w:p>
        </w:tc>
      </w:tr>
      <w:tr w:rsidR="002A4639" w:rsidRPr="00542C8A" w:rsidTr="00656718">
        <w:tc>
          <w:tcPr>
            <w:tcW w:w="110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17</w:t>
            </w:r>
          </w:p>
        </w:tc>
        <w:tc>
          <w:tcPr>
            <w:tcW w:w="496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Ленинское</w:t>
            </w:r>
          </w:p>
        </w:tc>
        <w:tc>
          <w:tcPr>
            <w:tcW w:w="3573" w:type="dxa"/>
            <w:tcBorders>
              <w:top w:val="nil"/>
              <w:left w:val="single" w:sz="4" w:space="0" w:color="auto"/>
              <w:bottom w:val="nil"/>
              <w:right w:val="single" w:sz="4" w:space="0" w:color="auto"/>
            </w:tcBorders>
          </w:tcPr>
          <w:p w:rsidR="002A4639" w:rsidRPr="00542C8A" w:rsidRDefault="002A4639" w:rsidP="002A4639">
            <w:pPr>
              <w:jc w:val="center"/>
              <w:rPr>
                <w:rFonts w:ascii="Times New Roman" w:hAnsi="Times New Roman" w:cs="Times New Roman"/>
                <w:sz w:val="24"/>
                <w:szCs w:val="24"/>
              </w:rPr>
            </w:pPr>
            <w:r w:rsidRPr="00542C8A">
              <w:rPr>
                <w:rFonts w:ascii="Times New Roman" w:hAnsi="Times New Roman" w:cs="Times New Roman"/>
                <w:sz w:val="24"/>
                <w:szCs w:val="24"/>
              </w:rPr>
              <w:t>1799</w:t>
            </w:r>
          </w:p>
        </w:tc>
      </w:tr>
      <w:tr w:rsidR="002A4639" w:rsidRPr="00542C8A" w:rsidTr="00656718">
        <w:tc>
          <w:tcPr>
            <w:tcW w:w="110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18</w:t>
            </w:r>
          </w:p>
        </w:tc>
        <w:tc>
          <w:tcPr>
            <w:tcW w:w="496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Ленинского комсомола</w:t>
            </w:r>
          </w:p>
        </w:tc>
        <w:tc>
          <w:tcPr>
            <w:tcW w:w="3573" w:type="dxa"/>
            <w:tcBorders>
              <w:top w:val="nil"/>
              <w:left w:val="single" w:sz="4" w:space="0" w:color="auto"/>
              <w:bottom w:val="nil"/>
              <w:right w:val="single" w:sz="4" w:space="0" w:color="auto"/>
            </w:tcBorders>
          </w:tcPr>
          <w:p w:rsidR="002A4639" w:rsidRPr="00542C8A" w:rsidRDefault="002A4639" w:rsidP="002A4639">
            <w:pPr>
              <w:jc w:val="center"/>
              <w:rPr>
                <w:rFonts w:ascii="Times New Roman" w:hAnsi="Times New Roman" w:cs="Times New Roman"/>
                <w:sz w:val="24"/>
                <w:szCs w:val="24"/>
              </w:rPr>
            </w:pPr>
            <w:r w:rsidRPr="00542C8A">
              <w:rPr>
                <w:rFonts w:ascii="Times New Roman" w:hAnsi="Times New Roman" w:cs="Times New Roman"/>
                <w:sz w:val="24"/>
                <w:szCs w:val="24"/>
              </w:rPr>
              <w:t>3396</w:t>
            </w:r>
          </w:p>
        </w:tc>
      </w:tr>
      <w:tr w:rsidR="002A4639" w:rsidRPr="00542C8A" w:rsidTr="00656718">
        <w:tc>
          <w:tcPr>
            <w:tcW w:w="110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19</w:t>
            </w:r>
          </w:p>
        </w:tc>
        <w:tc>
          <w:tcPr>
            <w:tcW w:w="496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Ленинское II</w:t>
            </w:r>
          </w:p>
        </w:tc>
        <w:tc>
          <w:tcPr>
            <w:tcW w:w="3573" w:type="dxa"/>
            <w:tcBorders>
              <w:top w:val="nil"/>
              <w:left w:val="single" w:sz="4" w:space="0" w:color="auto"/>
              <w:bottom w:val="nil"/>
              <w:right w:val="single" w:sz="4" w:space="0" w:color="auto"/>
            </w:tcBorders>
          </w:tcPr>
          <w:p w:rsidR="002A4639" w:rsidRPr="00542C8A" w:rsidRDefault="002A4639" w:rsidP="002A4639">
            <w:pPr>
              <w:jc w:val="center"/>
              <w:rPr>
                <w:rFonts w:ascii="Times New Roman" w:hAnsi="Times New Roman" w:cs="Times New Roman"/>
                <w:sz w:val="24"/>
                <w:szCs w:val="24"/>
              </w:rPr>
            </w:pPr>
            <w:r w:rsidRPr="00542C8A">
              <w:rPr>
                <w:rFonts w:ascii="Times New Roman" w:hAnsi="Times New Roman" w:cs="Times New Roman"/>
                <w:sz w:val="24"/>
                <w:szCs w:val="24"/>
              </w:rPr>
              <w:t>-</w:t>
            </w:r>
          </w:p>
        </w:tc>
      </w:tr>
      <w:tr w:rsidR="002A4639" w:rsidRPr="00542C8A" w:rsidTr="00656718">
        <w:tc>
          <w:tcPr>
            <w:tcW w:w="110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20</w:t>
            </w:r>
          </w:p>
        </w:tc>
        <w:tc>
          <w:tcPr>
            <w:tcW w:w="496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Маякумское</w:t>
            </w:r>
          </w:p>
        </w:tc>
        <w:tc>
          <w:tcPr>
            <w:tcW w:w="3573" w:type="dxa"/>
            <w:tcBorders>
              <w:top w:val="nil"/>
              <w:left w:val="single" w:sz="4" w:space="0" w:color="auto"/>
              <w:bottom w:val="nil"/>
              <w:right w:val="single" w:sz="4" w:space="0" w:color="auto"/>
            </w:tcBorders>
          </w:tcPr>
          <w:p w:rsidR="002A4639" w:rsidRPr="00542C8A" w:rsidRDefault="002A4639" w:rsidP="002A4639">
            <w:pPr>
              <w:jc w:val="center"/>
              <w:rPr>
                <w:rFonts w:ascii="Times New Roman" w:hAnsi="Times New Roman" w:cs="Times New Roman"/>
                <w:sz w:val="24"/>
                <w:szCs w:val="24"/>
              </w:rPr>
            </w:pPr>
            <w:r w:rsidRPr="00542C8A">
              <w:rPr>
                <w:rFonts w:ascii="Times New Roman" w:hAnsi="Times New Roman" w:cs="Times New Roman"/>
                <w:sz w:val="24"/>
                <w:szCs w:val="24"/>
              </w:rPr>
              <w:t>469</w:t>
            </w:r>
          </w:p>
        </w:tc>
      </w:tr>
      <w:tr w:rsidR="002A4639" w:rsidRPr="00542C8A" w:rsidTr="00656718">
        <w:tc>
          <w:tcPr>
            <w:tcW w:w="110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21</w:t>
            </w:r>
          </w:p>
        </w:tc>
        <w:tc>
          <w:tcPr>
            <w:tcW w:w="496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Миргалимсайское</w:t>
            </w:r>
          </w:p>
        </w:tc>
        <w:tc>
          <w:tcPr>
            <w:tcW w:w="3573" w:type="dxa"/>
            <w:tcBorders>
              <w:top w:val="nil"/>
              <w:left w:val="single" w:sz="4" w:space="0" w:color="auto"/>
              <w:bottom w:val="nil"/>
              <w:right w:val="single" w:sz="4" w:space="0" w:color="auto"/>
            </w:tcBorders>
          </w:tcPr>
          <w:p w:rsidR="002A4639" w:rsidRPr="00542C8A" w:rsidRDefault="002A4639" w:rsidP="002A4639">
            <w:pPr>
              <w:jc w:val="center"/>
              <w:rPr>
                <w:rFonts w:ascii="Times New Roman" w:hAnsi="Times New Roman" w:cs="Times New Roman"/>
                <w:sz w:val="24"/>
                <w:szCs w:val="24"/>
              </w:rPr>
            </w:pPr>
            <w:r w:rsidRPr="00542C8A">
              <w:rPr>
                <w:rFonts w:ascii="Times New Roman" w:hAnsi="Times New Roman" w:cs="Times New Roman"/>
                <w:sz w:val="24"/>
                <w:szCs w:val="24"/>
              </w:rPr>
              <w:t>7025</w:t>
            </w:r>
          </w:p>
        </w:tc>
      </w:tr>
      <w:tr w:rsidR="002A4639" w:rsidRPr="00542C8A" w:rsidTr="00656718">
        <w:tc>
          <w:tcPr>
            <w:tcW w:w="110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22</w:t>
            </w:r>
          </w:p>
        </w:tc>
        <w:tc>
          <w:tcPr>
            <w:tcW w:w="496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Молдыбайское</w:t>
            </w:r>
          </w:p>
        </w:tc>
        <w:tc>
          <w:tcPr>
            <w:tcW w:w="3573" w:type="dxa"/>
            <w:tcBorders>
              <w:top w:val="nil"/>
              <w:left w:val="single" w:sz="4" w:space="0" w:color="auto"/>
              <w:bottom w:val="nil"/>
              <w:right w:val="single" w:sz="4" w:space="0" w:color="auto"/>
            </w:tcBorders>
          </w:tcPr>
          <w:p w:rsidR="002A4639" w:rsidRPr="00542C8A" w:rsidRDefault="002A4639" w:rsidP="002A4639">
            <w:pPr>
              <w:jc w:val="center"/>
              <w:rPr>
                <w:rFonts w:ascii="Times New Roman" w:hAnsi="Times New Roman" w:cs="Times New Roman"/>
                <w:sz w:val="24"/>
                <w:szCs w:val="24"/>
              </w:rPr>
            </w:pPr>
            <w:r w:rsidRPr="00542C8A">
              <w:rPr>
                <w:rFonts w:ascii="Times New Roman" w:hAnsi="Times New Roman" w:cs="Times New Roman"/>
                <w:sz w:val="24"/>
                <w:szCs w:val="24"/>
              </w:rPr>
              <w:t>2665</w:t>
            </w:r>
          </w:p>
        </w:tc>
      </w:tr>
      <w:tr w:rsidR="002A4639" w:rsidRPr="00542C8A" w:rsidTr="00656718">
        <w:tc>
          <w:tcPr>
            <w:tcW w:w="110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23</w:t>
            </w:r>
          </w:p>
        </w:tc>
        <w:tc>
          <w:tcPr>
            <w:tcW w:w="496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Майлыозекское</w:t>
            </w:r>
          </w:p>
        </w:tc>
        <w:tc>
          <w:tcPr>
            <w:tcW w:w="3573" w:type="dxa"/>
            <w:tcBorders>
              <w:top w:val="nil"/>
              <w:left w:val="single" w:sz="4" w:space="0" w:color="auto"/>
              <w:bottom w:val="nil"/>
              <w:right w:val="single" w:sz="4" w:space="0" w:color="auto"/>
            </w:tcBorders>
          </w:tcPr>
          <w:p w:rsidR="002A4639" w:rsidRPr="00542C8A" w:rsidRDefault="002A4639" w:rsidP="002A4639">
            <w:pPr>
              <w:jc w:val="center"/>
              <w:rPr>
                <w:rFonts w:ascii="Times New Roman" w:hAnsi="Times New Roman" w:cs="Times New Roman"/>
                <w:sz w:val="24"/>
                <w:szCs w:val="24"/>
              </w:rPr>
            </w:pPr>
            <w:r w:rsidRPr="00542C8A">
              <w:rPr>
                <w:rFonts w:ascii="Times New Roman" w:hAnsi="Times New Roman" w:cs="Times New Roman"/>
                <w:sz w:val="24"/>
                <w:szCs w:val="24"/>
              </w:rPr>
              <w:t>504</w:t>
            </w:r>
          </w:p>
        </w:tc>
      </w:tr>
      <w:tr w:rsidR="002A4639" w:rsidRPr="00542C8A" w:rsidTr="00656718">
        <w:tc>
          <w:tcPr>
            <w:tcW w:w="110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24</w:t>
            </w:r>
          </w:p>
        </w:tc>
        <w:tc>
          <w:tcPr>
            <w:tcW w:w="496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Придорожное</w:t>
            </w:r>
          </w:p>
        </w:tc>
        <w:tc>
          <w:tcPr>
            <w:tcW w:w="3573" w:type="dxa"/>
            <w:tcBorders>
              <w:top w:val="nil"/>
              <w:left w:val="single" w:sz="4" w:space="0" w:color="auto"/>
              <w:bottom w:val="nil"/>
              <w:right w:val="single" w:sz="4" w:space="0" w:color="auto"/>
            </w:tcBorders>
          </w:tcPr>
          <w:p w:rsidR="002A4639" w:rsidRPr="00542C8A" w:rsidRDefault="002A4639" w:rsidP="002A4639">
            <w:pPr>
              <w:jc w:val="center"/>
              <w:rPr>
                <w:rFonts w:ascii="Times New Roman" w:hAnsi="Times New Roman" w:cs="Times New Roman"/>
                <w:sz w:val="24"/>
                <w:szCs w:val="24"/>
              </w:rPr>
            </w:pPr>
            <w:r w:rsidRPr="00542C8A">
              <w:rPr>
                <w:rFonts w:ascii="Times New Roman" w:hAnsi="Times New Roman" w:cs="Times New Roman"/>
                <w:sz w:val="24"/>
                <w:szCs w:val="24"/>
              </w:rPr>
              <w:t>1181</w:t>
            </w:r>
          </w:p>
        </w:tc>
      </w:tr>
      <w:tr w:rsidR="002A4639" w:rsidRPr="00542C8A" w:rsidTr="00656718">
        <w:tc>
          <w:tcPr>
            <w:tcW w:w="110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25</w:t>
            </w:r>
          </w:p>
        </w:tc>
        <w:tc>
          <w:tcPr>
            <w:tcW w:w="496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Сары-Агачское</w:t>
            </w:r>
          </w:p>
        </w:tc>
        <w:tc>
          <w:tcPr>
            <w:tcW w:w="3573" w:type="dxa"/>
            <w:tcBorders>
              <w:top w:val="nil"/>
              <w:left w:val="single" w:sz="4" w:space="0" w:color="auto"/>
              <w:bottom w:val="nil"/>
              <w:right w:val="single" w:sz="4" w:space="0" w:color="auto"/>
            </w:tcBorders>
          </w:tcPr>
          <w:p w:rsidR="002A4639" w:rsidRPr="00542C8A" w:rsidRDefault="002A4639" w:rsidP="002A4639">
            <w:pPr>
              <w:jc w:val="center"/>
              <w:rPr>
                <w:rFonts w:ascii="Times New Roman" w:hAnsi="Times New Roman" w:cs="Times New Roman"/>
                <w:sz w:val="24"/>
                <w:szCs w:val="24"/>
              </w:rPr>
            </w:pPr>
            <w:r w:rsidRPr="00542C8A">
              <w:rPr>
                <w:rFonts w:ascii="Times New Roman" w:hAnsi="Times New Roman" w:cs="Times New Roman"/>
                <w:sz w:val="24"/>
                <w:szCs w:val="24"/>
              </w:rPr>
              <w:t>2477</w:t>
            </w:r>
          </w:p>
        </w:tc>
      </w:tr>
      <w:tr w:rsidR="002A4639" w:rsidRPr="00542C8A" w:rsidTr="00656718">
        <w:tc>
          <w:tcPr>
            <w:tcW w:w="110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26</w:t>
            </w:r>
          </w:p>
        </w:tc>
        <w:tc>
          <w:tcPr>
            <w:tcW w:w="496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Сузакское</w:t>
            </w:r>
          </w:p>
        </w:tc>
        <w:tc>
          <w:tcPr>
            <w:tcW w:w="3573" w:type="dxa"/>
            <w:tcBorders>
              <w:top w:val="nil"/>
              <w:left w:val="single" w:sz="4" w:space="0" w:color="auto"/>
              <w:bottom w:val="nil"/>
              <w:right w:val="single" w:sz="4" w:space="0" w:color="auto"/>
            </w:tcBorders>
          </w:tcPr>
          <w:p w:rsidR="002A4639" w:rsidRPr="00542C8A" w:rsidRDefault="002A4639" w:rsidP="002A4639">
            <w:pPr>
              <w:jc w:val="center"/>
              <w:rPr>
                <w:rFonts w:ascii="Times New Roman" w:hAnsi="Times New Roman" w:cs="Times New Roman"/>
                <w:sz w:val="24"/>
                <w:szCs w:val="24"/>
              </w:rPr>
            </w:pPr>
            <w:r w:rsidRPr="00542C8A">
              <w:rPr>
                <w:rFonts w:ascii="Times New Roman" w:hAnsi="Times New Roman" w:cs="Times New Roman"/>
                <w:sz w:val="24"/>
                <w:szCs w:val="24"/>
              </w:rPr>
              <w:t>2441</w:t>
            </w:r>
          </w:p>
        </w:tc>
      </w:tr>
      <w:tr w:rsidR="002A4639" w:rsidRPr="00542C8A" w:rsidTr="00656718">
        <w:tc>
          <w:tcPr>
            <w:tcW w:w="110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27</w:t>
            </w:r>
          </w:p>
        </w:tc>
        <w:tc>
          <w:tcPr>
            <w:tcW w:w="496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Талаптинское</w:t>
            </w:r>
          </w:p>
        </w:tc>
        <w:tc>
          <w:tcPr>
            <w:tcW w:w="3573" w:type="dxa"/>
            <w:tcBorders>
              <w:top w:val="nil"/>
              <w:left w:val="single" w:sz="4" w:space="0" w:color="auto"/>
              <w:bottom w:val="nil"/>
              <w:right w:val="single" w:sz="4" w:space="0" w:color="auto"/>
            </w:tcBorders>
          </w:tcPr>
          <w:p w:rsidR="002A4639" w:rsidRPr="00542C8A" w:rsidRDefault="002A4639" w:rsidP="002A4639">
            <w:pPr>
              <w:jc w:val="center"/>
              <w:rPr>
                <w:rFonts w:ascii="Times New Roman" w:hAnsi="Times New Roman" w:cs="Times New Roman"/>
                <w:sz w:val="24"/>
                <w:szCs w:val="24"/>
              </w:rPr>
            </w:pPr>
            <w:r w:rsidRPr="00542C8A">
              <w:rPr>
                <w:rFonts w:ascii="Times New Roman" w:hAnsi="Times New Roman" w:cs="Times New Roman"/>
                <w:sz w:val="24"/>
                <w:szCs w:val="24"/>
              </w:rPr>
              <w:t>555</w:t>
            </w:r>
          </w:p>
        </w:tc>
      </w:tr>
      <w:tr w:rsidR="002A4639" w:rsidRPr="00542C8A" w:rsidTr="00656718">
        <w:tc>
          <w:tcPr>
            <w:tcW w:w="110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28</w:t>
            </w:r>
          </w:p>
        </w:tc>
        <w:tc>
          <w:tcPr>
            <w:tcW w:w="496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Темирлинское</w:t>
            </w:r>
          </w:p>
        </w:tc>
        <w:tc>
          <w:tcPr>
            <w:tcW w:w="3573" w:type="dxa"/>
            <w:tcBorders>
              <w:top w:val="nil"/>
              <w:left w:val="single" w:sz="4" w:space="0" w:color="auto"/>
              <w:bottom w:val="nil"/>
              <w:right w:val="single" w:sz="4" w:space="0" w:color="auto"/>
            </w:tcBorders>
          </w:tcPr>
          <w:p w:rsidR="002A4639" w:rsidRPr="00542C8A" w:rsidRDefault="002A4639" w:rsidP="002A4639">
            <w:pPr>
              <w:jc w:val="center"/>
              <w:rPr>
                <w:rFonts w:ascii="Times New Roman" w:hAnsi="Times New Roman" w:cs="Times New Roman"/>
                <w:sz w:val="24"/>
                <w:szCs w:val="24"/>
              </w:rPr>
            </w:pPr>
            <w:r w:rsidRPr="00542C8A">
              <w:rPr>
                <w:rFonts w:ascii="Times New Roman" w:hAnsi="Times New Roman" w:cs="Times New Roman"/>
                <w:sz w:val="24"/>
                <w:szCs w:val="24"/>
              </w:rPr>
              <w:t>886</w:t>
            </w:r>
          </w:p>
        </w:tc>
      </w:tr>
      <w:tr w:rsidR="002A4639" w:rsidRPr="00542C8A" w:rsidTr="00656718">
        <w:tc>
          <w:tcPr>
            <w:tcW w:w="110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29</w:t>
            </w:r>
          </w:p>
        </w:tc>
        <w:tc>
          <w:tcPr>
            <w:tcW w:w="496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Текесуйское II</w:t>
            </w:r>
          </w:p>
        </w:tc>
        <w:tc>
          <w:tcPr>
            <w:tcW w:w="3573" w:type="dxa"/>
            <w:tcBorders>
              <w:top w:val="nil"/>
              <w:left w:val="single" w:sz="4" w:space="0" w:color="auto"/>
              <w:bottom w:val="nil"/>
              <w:right w:val="single" w:sz="4" w:space="0" w:color="auto"/>
            </w:tcBorders>
          </w:tcPr>
          <w:p w:rsidR="002A4639" w:rsidRPr="00542C8A" w:rsidRDefault="002A4639" w:rsidP="002A4639">
            <w:pPr>
              <w:jc w:val="center"/>
              <w:rPr>
                <w:rFonts w:ascii="Times New Roman" w:hAnsi="Times New Roman" w:cs="Times New Roman"/>
                <w:sz w:val="24"/>
                <w:szCs w:val="24"/>
              </w:rPr>
            </w:pPr>
            <w:r w:rsidRPr="00542C8A">
              <w:rPr>
                <w:rFonts w:ascii="Times New Roman" w:hAnsi="Times New Roman" w:cs="Times New Roman"/>
                <w:sz w:val="24"/>
                <w:szCs w:val="24"/>
              </w:rPr>
              <w:t>6804</w:t>
            </w:r>
          </w:p>
        </w:tc>
      </w:tr>
      <w:tr w:rsidR="002A4639" w:rsidRPr="00542C8A" w:rsidTr="00656718">
        <w:tc>
          <w:tcPr>
            <w:tcW w:w="110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30</w:t>
            </w:r>
          </w:p>
        </w:tc>
        <w:tc>
          <w:tcPr>
            <w:tcW w:w="496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Тогузское</w:t>
            </w:r>
          </w:p>
        </w:tc>
        <w:tc>
          <w:tcPr>
            <w:tcW w:w="3573" w:type="dxa"/>
            <w:tcBorders>
              <w:top w:val="nil"/>
              <w:left w:val="single" w:sz="4" w:space="0" w:color="auto"/>
              <w:bottom w:val="nil"/>
              <w:right w:val="single" w:sz="4" w:space="0" w:color="auto"/>
            </w:tcBorders>
          </w:tcPr>
          <w:p w:rsidR="002A4639" w:rsidRPr="00542C8A" w:rsidRDefault="002A4639" w:rsidP="002A4639">
            <w:pPr>
              <w:jc w:val="center"/>
              <w:rPr>
                <w:rFonts w:ascii="Times New Roman" w:hAnsi="Times New Roman" w:cs="Times New Roman"/>
                <w:sz w:val="24"/>
                <w:szCs w:val="24"/>
              </w:rPr>
            </w:pPr>
            <w:r w:rsidRPr="00542C8A">
              <w:rPr>
                <w:rFonts w:ascii="Times New Roman" w:hAnsi="Times New Roman" w:cs="Times New Roman"/>
                <w:sz w:val="24"/>
                <w:szCs w:val="24"/>
              </w:rPr>
              <w:t>4202</w:t>
            </w:r>
          </w:p>
        </w:tc>
      </w:tr>
      <w:tr w:rsidR="002A4639" w:rsidRPr="00542C8A" w:rsidTr="00656718">
        <w:tc>
          <w:tcPr>
            <w:tcW w:w="110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31</w:t>
            </w:r>
          </w:p>
        </w:tc>
        <w:tc>
          <w:tcPr>
            <w:tcW w:w="496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Туестасское</w:t>
            </w:r>
          </w:p>
        </w:tc>
        <w:tc>
          <w:tcPr>
            <w:tcW w:w="3573" w:type="dxa"/>
            <w:tcBorders>
              <w:top w:val="nil"/>
              <w:left w:val="single" w:sz="4" w:space="0" w:color="auto"/>
              <w:bottom w:val="nil"/>
              <w:right w:val="single" w:sz="4" w:space="0" w:color="auto"/>
            </w:tcBorders>
          </w:tcPr>
          <w:p w:rsidR="002A4639" w:rsidRPr="00542C8A" w:rsidRDefault="002A4639" w:rsidP="002A4639">
            <w:pPr>
              <w:jc w:val="center"/>
              <w:rPr>
                <w:rFonts w:ascii="Times New Roman" w:hAnsi="Times New Roman" w:cs="Times New Roman"/>
                <w:sz w:val="24"/>
                <w:szCs w:val="24"/>
              </w:rPr>
            </w:pPr>
            <w:r w:rsidRPr="00542C8A">
              <w:rPr>
                <w:rFonts w:ascii="Times New Roman" w:hAnsi="Times New Roman" w:cs="Times New Roman"/>
                <w:sz w:val="24"/>
                <w:szCs w:val="24"/>
              </w:rPr>
              <w:t>10</w:t>
            </w:r>
          </w:p>
        </w:tc>
      </w:tr>
      <w:tr w:rsidR="002A4639" w:rsidRPr="00542C8A" w:rsidTr="0043353E">
        <w:tc>
          <w:tcPr>
            <w:tcW w:w="110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32</w:t>
            </w:r>
          </w:p>
        </w:tc>
        <w:tc>
          <w:tcPr>
            <w:tcW w:w="496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Туркестанское</w:t>
            </w:r>
          </w:p>
        </w:tc>
        <w:tc>
          <w:tcPr>
            <w:tcW w:w="3573" w:type="dxa"/>
            <w:tcBorders>
              <w:top w:val="nil"/>
              <w:left w:val="single" w:sz="4" w:space="0" w:color="auto"/>
              <w:bottom w:val="nil"/>
              <w:right w:val="single" w:sz="4" w:space="0" w:color="auto"/>
            </w:tcBorders>
          </w:tcPr>
          <w:p w:rsidR="002A4639" w:rsidRPr="00542C8A" w:rsidRDefault="002A4639" w:rsidP="002A4639">
            <w:pPr>
              <w:jc w:val="center"/>
              <w:rPr>
                <w:rFonts w:ascii="Times New Roman" w:hAnsi="Times New Roman" w:cs="Times New Roman"/>
                <w:sz w:val="24"/>
                <w:szCs w:val="24"/>
              </w:rPr>
            </w:pPr>
            <w:r w:rsidRPr="00542C8A">
              <w:rPr>
                <w:rFonts w:ascii="Times New Roman" w:hAnsi="Times New Roman" w:cs="Times New Roman"/>
                <w:sz w:val="24"/>
                <w:szCs w:val="24"/>
              </w:rPr>
              <w:t>1489</w:t>
            </w:r>
          </w:p>
        </w:tc>
      </w:tr>
      <w:tr w:rsidR="002A4639" w:rsidRPr="00542C8A" w:rsidTr="0043353E">
        <w:tc>
          <w:tcPr>
            <w:tcW w:w="110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33</w:t>
            </w:r>
          </w:p>
        </w:tc>
        <w:tc>
          <w:tcPr>
            <w:tcW w:w="496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Тортугайское</w:t>
            </w:r>
          </w:p>
        </w:tc>
        <w:tc>
          <w:tcPr>
            <w:tcW w:w="3573" w:type="dxa"/>
            <w:tcBorders>
              <w:top w:val="nil"/>
              <w:left w:val="single" w:sz="4" w:space="0" w:color="auto"/>
              <w:bottom w:val="nil"/>
              <w:right w:val="single" w:sz="4" w:space="0" w:color="auto"/>
            </w:tcBorders>
          </w:tcPr>
          <w:p w:rsidR="002A4639" w:rsidRPr="00542C8A" w:rsidRDefault="002A4639" w:rsidP="002A4639">
            <w:pPr>
              <w:jc w:val="center"/>
              <w:rPr>
                <w:rFonts w:ascii="Times New Roman" w:hAnsi="Times New Roman" w:cs="Times New Roman"/>
                <w:sz w:val="24"/>
                <w:szCs w:val="24"/>
              </w:rPr>
            </w:pPr>
            <w:r w:rsidRPr="00542C8A">
              <w:rPr>
                <w:rFonts w:ascii="Times New Roman" w:hAnsi="Times New Roman" w:cs="Times New Roman"/>
                <w:sz w:val="24"/>
                <w:szCs w:val="24"/>
              </w:rPr>
              <w:t>1848</w:t>
            </w:r>
          </w:p>
        </w:tc>
      </w:tr>
      <w:tr w:rsidR="002A4639" w:rsidRPr="00542C8A" w:rsidTr="0043353E">
        <w:tc>
          <w:tcPr>
            <w:tcW w:w="110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34</w:t>
            </w:r>
          </w:p>
        </w:tc>
        <w:tc>
          <w:tcPr>
            <w:tcW w:w="496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Туркестанское I</w:t>
            </w:r>
          </w:p>
        </w:tc>
        <w:tc>
          <w:tcPr>
            <w:tcW w:w="3573" w:type="dxa"/>
            <w:tcBorders>
              <w:top w:val="nil"/>
              <w:left w:val="single" w:sz="4" w:space="0" w:color="auto"/>
              <w:bottom w:val="nil"/>
              <w:right w:val="single" w:sz="4" w:space="0" w:color="auto"/>
            </w:tcBorders>
          </w:tcPr>
          <w:p w:rsidR="002A4639" w:rsidRPr="00542C8A" w:rsidRDefault="002A4639" w:rsidP="002A4639">
            <w:pPr>
              <w:jc w:val="center"/>
              <w:rPr>
                <w:rFonts w:ascii="Times New Roman" w:hAnsi="Times New Roman" w:cs="Times New Roman"/>
                <w:sz w:val="24"/>
                <w:szCs w:val="24"/>
              </w:rPr>
            </w:pPr>
            <w:r w:rsidRPr="00542C8A">
              <w:rPr>
                <w:rFonts w:ascii="Times New Roman" w:hAnsi="Times New Roman" w:cs="Times New Roman"/>
                <w:sz w:val="24"/>
                <w:szCs w:val="24"/>
              </w:rPr>
              <w:t>1120</w:t>
            </w:r>
          </w:p>
        </w:tc>
      </w:tr>
      <w:tr w:rsidR="002A4639" w:rsidRPr="00542C8A" w:rsidTr="00656718">
        <w:tc>
          <w:tcPr>
            <w:tcW w:w="110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35</w:t>
            </w:r>
          </w:p>
        </w:tc>
        <w:tc>
          <w:tcPr>
            <w:tcW w:w="496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Туркестанское II</w:t>
            </w:r>
          </w:p>
        </w:tc>
        <w:tc>
          <w:tcPr>
            <w:tcW w:w="3573" w:type="dxa"/>
            <w:tcBorders>
              <w:top w:val="nil"/>
              <w:left w:val="single" w:sz="4" w:space="0" w:color="auto"/>
              <w:bottom w:val="nil"/>
              <w:right w:val="single" w:sz="4" w:space="0" w:color="auto"/>
            </w:tcBorders>
          </w:tcPr>
          <w:p w:rsidR="002A4639" w:rsidRPr="00542C8A" w:rsidRDefault="002A4639" w:rsidP="002A4639">
            <w:pPr>
              <w:jc w:val="center"/>
              <w:rPr>
                <w:rFonts w:ascii="Times New Roman" w:hAnsi="Times New Roman" w:cs="Times New Roman"/>
                <w:sz w:val="24"/>
                <w:szCs w:val="24"/>
              </w:rPr>
            </w:pPr>
            <w:r w:rsidRPr="00542C8A">
              <w:rPr>
                <w:rFonts w:ascii="Times New Roman" w:hAnsi="Times New Roman" w:cs="Times New Roman"/>
                <w:sz w:val="24"/>
                <w:szCs w:val="24"/>
              </w:rPr>
              <w:t>2544</w:t>
            </w:r>
          </w:p>
        </w:tc>
      </w:tr>
      <w:tr w:rsidR="002A4639" w:rsidRPr="00542C8A" w:rsidTr="00656718">
        <w:tc>
          <w:tcPr>
            <w:tcW w:w="110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36</w:t>
            </w:r>
          </w:p>
        </w:tc>
        <w:tc>
          <w:tcPr>
            <w:tcW w:w="496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Туркестанское (Сауранское) суглинки</w:t>
            </w:r>
          </w:p>
        </w:tc>
        <w:tc>
          <w:tcPr>
            <w:tcW w:w="3573" w:type="dxa"/>
            <w:tcBorders>
              <w:top w:val="nil"/>
              <w:left w:val="single" w:sz="4" w:space="0" w:color="auto"/>
              <w:bottom w:val="nil"/>
              <w:right w:val="single" w:sz="4" w:space="0" w:color="auto"/>
            </w:tcBorders>
          </w:tcPr>
          <w:p w:rsidR="002A4639" w:rsidRPr="00542C8A" w:rsidRDefault="002A4639" w:rsidP="002A4639">
            <w:pPr>
              <w:jc w:val="center"/>
              <w:rPr>
                <w:rFonts w:ascii="Times New Roman" w:hAnsi="Times New Roman" w:cs="Times New Roman"/>
                <w:sz w:val="24"/>
                <w:szCs w:val="24"/>
              </w:rPr>
            </w:pPr>
            <w:r w:rsidRPr="00542C8A">
              <w:rPr>
                <w:rFonts w:ascii="Times New Roman" w:hAnsi="Times New Roman" w:cs="Times New Roman"/>
                <w:sz w:val="24"/>
                <w:szCs w:val="24"/>
              </w:rPr>
              <w:t>95</w:t>
            </w:r>
          </w:p>
        </w:tc>
      </w:tr>
      <w:tr w:rsidR="002A4639" w:rsidRPr="00542C8A" w:rsidTr="00656718">
        <w:tc>
          <w:tcPr>
            <w:tcW w:w="110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37</w:t>
            </w:r>
          </w:p>
        </w:tc>
        <w:tc>
          <w:tcPr>
            <w:tcW w:w="496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Туркестанское (Сауранское)</w:t>
            </w:r>
          </w:p>
        </w:tc>
        <w:tc>
          <w:tcPr>
            <w:tcW w:w="3573" w:type="dxa"/>
            <w:tcBorders>
              <w:top w:val="nil"/>
              <w:left w:val="single" w:sz="4" w:space="0" w:color="auto"/>
              <w:bottom w:val="nil"/>
              <w:right w:val="single" w:sz="4" w:space="0" w:color="auto"/>
            </w:tcBorders>
          </w:tcPr>
          <w:p w:rsidR="002A4639" w:rsidRPr="00542C8A" w:rsidRDefault="002A4639" w:rsidP="002A4639">
            <w:pPr>
              <w:jc w:val="center"/>
              <w:rPr>
                <w:rFonts w:ascii="Times New Roman" w:hAnsi="Times New Roman" w:cs="Times New Roman"/>
                <w:sz w:val="24"/>
                <w:szCs w:val="24"/>
              </w:rPr>
            </w:pPr>
            <w:r w:rsidRPr="00542C8A">
              <w:rPr>
                <w:rFonts w:ascii="Times New Roman" w:hAnsi="Times New Roman" w:cs="Times New Roman"/>
                <w:sz w:val="24"/>
                <w:szCs w:val="24"/>
              </w:rPr>
              <w:t>996</w:t>
            </w:r>
          </w:p>
        </w:tc>
      </w:tr>
      <w:tr w:rsidR="002A4639" w:rsidRPr="00542C8A" w:rsidTr="00656718">
        <w:tc>
          <w:tcPr>
            <w:tcW w:w="110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38</w:t>
            </w:r>
          </w:p>
        </w:tc>
        <w:tc>
          <w:tcPr>
            <w:tcW w:w="496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Ходжа-Тугайское</w:t>
            </w:r>
          </w:p>
        </w:tc>
        <w:tc>
          <w:tcPr>
            <w:tcW w:w="3573" w:type="dxa"/>
            <w:tcBorders>
              <w:top w:val="nil"/>
              <w:left w:val="single" w:sz="4" w:space="0" w:color="auto"/>
              <w:bottom w:val="nil"/>
              <w:right w:val="single" w:sz="4" w:space="0" w:color="auto"/>
            </w:tcBorders>
          </w:tcPr>
          <w:p w:rsidR="002A4639" w:rsidRPr="00542C8A" w:rsidRDefault="002A4639" w:rsidP="002A4639">
            <w:pPr>
              <w:jc w:val="center"/>
              <w:rPr>
                <w:rFonts w:ascii="Times New Roman" w:hAnsi="Times New Roman" w:cs="Times New Roman"/>
                <w:sz w:val="24"/>
                <w:szCs w:val="24"/>
              </w:rPr>
            </w:pPr>
            <w:r w:rsidRPr="00542C8A">
              <w:rPr>
                <w:rFonts w:ascii="Times New Roman" w:hAnsi="Times New Roman" w:cs="Times New Roman"/>
                <w:sz w:val="24"/>
                <w:szCs w:val="24"/>
              </w:rPr>
              <w:t>4253</w:t>
            </w:r>
          </w:p>
        </w:tc>
      </w:tr>
      <w:tr w:rsidR="002A4639" w:rsidRPr="00542C8A" w:rsidTr="00656718">
        <w:tc>
          <w:tcPr>
            <w:tcW w:w="110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39</w:t>
            </w:r>
          </w:p>
        </w:tc>
        <w:tc>
          <w:tcPr>
            <w:tcW w:w="496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Чаяновское</w:t>
            </w:r>
          </w:p>
        </w:tc>
        <w:tc>
          <w:tcPr>
            <w:tcW w:w="3573" w:type="dxa"/>
            <w:tcBorders>
              <w:top w:val="nil"/>
              <w:left w:val="single" w:sz="4" w:space="0" w:color="auto"/>
              <w:bottom w:val="nil"/>
              <w:right w:val="single" w:sz="4" w:space="0" w:color="auto"/>
            </w:tcBorders>
          </w:tcPr>
          <w:p w:rsidR="002A4639" w:rsidRPr="00542C8A" w:rsidRDefault="002A4639" w:rsidP="002A4639">
            <w:pPr>
              <w:jc w:val="center"/>
              <w:rPr>
                <w:rFonts w:ascii="Times New Roman" w:hAnsi="Times New Roman" w:cs="Times New Roman"/>
                <w:sz w:val="24"/>
                <w:szCs w:val="24"/>
              </w:rPr>
            </w:pPr>
            <w:r w:rsidRPr="00542C8A">
              <w:rPr>
                <w:rFonts w:ascii="Times New Roman" w:hAnsi="Times New Roman" w:cs="Times New Roman"/>
                <w:sz w:val="24"/>
                <w:szCs w:val="24"/>
              </w:rPr>
              <w:t>905</w:t>
            </w:r>
          </w:p>
        </w:tc>
      </w:tr>
      <w:tr w:rsidR="002A4639" w:rsidRPr="00542C8A" w:rsidTr="00656718">
        <w:tc>
          <w:tcPr>
            <w:tcW w:w="110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40</w:t>
            </w:r>
          </w:p>
        </w:tc>
        <w:tc>
          <w:tcPr>
            <w:tcW w:w="496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Чернакское</w:t>
            </w:r>
          </w:p>
        </w:tc>
        <w:tc>
          <w:tcPr>
            <w:tcW w:w="3573" w:type="dxa"/>
            <w:tcBorders>
              <w:top w:val="nil"/>
              <w:left w:val="single" w:sz="4" w:space="0" w:color="auto"/>
              <w:bottom w:val="nil"/>
              <w:right w:val="single" w:sz="4" w:space="0" w:color="auto"/>
            </w:tcBorders>
          </w:tcPr>
          <w:p w:rsidR="002A4639" w:rsidRPr="00542C8A" w:rsidRDefault="002A4639" w:rsidP="002A4639">
            <w:pPr>
              <w:jc w:val="center"/>
              <w:rPr>
                <w:rFonts w:ascii="Times New Roman" w:hAnsi="Times New Roman" w:cs="Times New Roman"/>
                <w:sz w:val="24"/>
                <w:szCs w:val="24"/>
              </w:rPr>
            </w:pPr>
            <w:r w:rsidRPr="00542C8A">
              <w:rPr>
                <w:rFonts w:ascii="Times New Roman" w:hAnsi="Times New Roman" w:cs="Times New Roman"/>
                <w:sz w:val="24"/>
                <w:szCs w:val="24"/>
              </w:rPr>
              <w:t>520</w:t>
            </w:r>
          </w:p>
        </w:tc>
      </w:tr>
      <w:tr w:rsidR="002A4639" w:rsidRPr="00542C8A" w:rsidTr="00656718">
        <w:tc>
          <w:tcPr>
            <w:tcW w:w="110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41</w:t>
            </w:r>
          </w:p>
        </w:tc>
        <w:tc>
          <w:tcPr>
            <w:tcW w:w="4961" w:type="dxa"/>
            <w:tcBorders>
              <w:top w:val="nil"/>
              <w:left w:val="single" w:sz="4" w:space="0" w:color="auto"/>
              <w:bottom w:val="nil"/>
              <w:right w:val="single" w:sz="4" w:space="0" w:color="auto"/>
            </w:tcBorders>
          </w:tcPr>
          <w:p w:rsidR="002A4639" w:rsidRPr="00542C8A" w:rsidRDefault="00AA12E1" w:rsidP="00984347">
            <w:pPr>
              <w:jc w:val="center"/>
              <w:rPr>
                <w:rFonts w:ascii="Times New Roman" w:hAnsi="Times New Roman" w:cs="Times New Roman"/>
                <w:sz w:val="24"/>
                <w:szCs w:val="24"/>
              </w:rPr>
            </w:pPr>
            <w:r w:rsidRPr="00542C8A">
              <w:rPr>
                <w:rFonts w:ascii="Times New Roman" w:hAnsi="Times New Roman" w:cs="Times New Roman"/>
                <w:sz w:val="24"/>
                <w:szCs w:val="24"/>
              </w:rPr>
              <w:t>Шы</w:t>
            </w:r>
            <w:r w:rsidR="002A4639" w:rsidRPr="00542C8A">
              <w:rPr>
                <w:rFonts w:ascii="Times New Roman" w:hAnsi="Times New Roman" w:cs="Times New Roman"/>
                <w:sz w:val="24"/>
                <w:szCs w:val="24"/>
              </w:rPr>
              <w:t>мкентское («Новое» II)</w:t>
            </w:r>
          </w:p>
        </w:tc>
        <w:tc>
          <w:tcPr>
            <w:tcW w:w="3573" w:type="dxa"/>
            <w:tcBorders>
              <w:top w:val="nil"/>
              <w:left w:val="single" w:sz="4" w:space="0" w:color="auto"/>
              <w:bottom w:val="nil"/>
              <w:right w:val="single" w:sz="4" w:space="0" w:color="auto"/>
            </w:tcBorders>
          </w:tcPr>
          <w:p w:rsidR="002A4639" w:rsidRPr="00542C8A" w:rsidRDefault="002A4639" w:rsidP="002A4639">
            <w:pPr>
              <w:jc w:val="center"/>
              <w:rPr>
                <w:rFonts w:ascii="Times New Roman" w:hAnsi="Times New Roman" w:cs="Times New Roman"/>
                <w:sz w:val="24"/>
                <w:szCs w:val="24"/>
              </w:rPr>
            </w:pPr>
            <w:r w:rsidRPr="00542C8A">
              <w:rPr>
                <w:rFonts w:ascii="Times New Roman" w:hAnsi="Times New Roman" w:cs="Times New Roman"/>
                <w:sz w:val="24"/>
                <w:szCs w:val="24"/>
              </w:rPr>
              <w:t>2587</w:t>
            </w:r>
          </w:p>
        </w:tc>
      </w:tr>
      <w:tr w:rsidR="002A4639" w:rsidRPr="00542C8A" w:rsidTr="00656718">
        <w:tc>
          <w:tcPr>
            <w:tcW w:w="110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42</w:t>
            </w:r>
          </w:p>
        </w:tc>
        <w:tc>
          <w:tcPr>
            <w:tcW w:w="4961" w:type="dxa"/>
            <w:tcBorders>
              <w:top w:val="nil"/>
              <w:left w:val="single" w:sz="4" w:space="0" w:color="auto"/>
              <w:bottom w:val="nil"/>
              <w:right w:val="single" w:sz="4" w:space="0" w:color="auto"/>
            </w:tcBorders>
          </w:tcPr>
          <w:p w:rsidR="002A4639" w:rsidRPr="00542C8A" w:rsidRDefault="00AA12E1" w:rsidP="00984347">
            <w:pPr>
              <w:jc w:val="center"/>
              <w:rPr>
                <w:rFonts w:ascii="Times New Roman" w:hAnsi="Times New Roman" w:cs="Times New Roman"/>
                <w:sz w:val="24"/>
                <w:szCs w:val="24"/>
              </w:rPr>
            </w:pPr>
            <w:r w:rsidRPr="00542C8A">
              <w:rPr>
                <w:rFonts w:ascii="Times New Roman" w:hAnsi="Times New Roman" w:cs="Times New Roman"/>
                <w:sz w:val="24"/>
                <w:szCs w:val="24"/>
              </w:rPr>
              <w:t>Шы</w:t>
            </w:r>
            <w:r w:rsidR="002A4639" w:rsidRPr="00542C8A">
              <w:rPr>
                <w:rFonts w:ascii="Times New Roman" w:hAnsi="Times New Roman" w:cs="Times New Roman"/>
                <w:sz w:val="24"/>
                <w:szCs w:val="24"/>
              </w:rPr>
              <w:t>мкентское 1</w:t>
            </w:r>
          </w:p>
        </w:tc>
        <w:tc>
          <w:tcPr>
            <w:tcW w:w="3573" w:type="dxa"/>
            <w:tcBorders>
              <w:top w:val="nil"/>
              <w:left w:val="single" w:sz="4" w:space="0" w:color="auto"/>
              <w:bottom w:val="nil"/>
              <w:right w:val="single" w:sz="4" w:space="0" w:color="auto"/>
            </w:tcBorders>
          </w:tcPr>
          <w:p w:rsidR="002A4639" w:rsidRPr="00542C8A" w:rsidRDefault="002A4639" w:rsidP="002A4639">
            <w:pPr>
              <w:jc w:val="center"/>
              <w:rPr>
                <w:rFonts w:ascii="Times New Roman" w:hAnsi="Times New Roman" w:cs="Times New Roman"/>
                <w:sz w:val="24"/>
                <w:szCs w:val="24"/>
              </w:rPr>
            </w:pPr>
            <w:r w:rsidRPr="00542C8A">
              <w:rPr>
                <w:rFonts w:ascii="Times New Roman" w:hAnsi="Times New Roman" w:cs="Times New Roman"/>
                <w:sz w:val="24"/>
                <w:szCs w:val="24"/>
              </w:rPr>
              <w:t>8820</w:t>
            </w:r>
          </w:p>
        </w:tc>
      </w:tr>
      <w:tr w:rsidR="002A4639" w:rsidRPr="00542C8A" w:rsidTr="00656718">
        <w:tc>
          <w:tcPr>
            <w:tcW w:w="110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43</w:t>
            </w:r>
          </w:p>
        </w:tc>
        <w:tc>
          <w:tcPr>
            <w:tcW w:w="4961" w:type="dxa"/>
            <w:tcBorders>
              <w:top w:val="nil"/>
              <w:left w:val="single" w:sz="4" w:space="0" w:color="auto"/>
              <w:bottom w:val="nil"/>
              <w:right w:val="single" w:sz="4" w:space="0" w:color="auto"/>
            </w:tcBorders>
          </w:tcPr>
          <w:p w:rsidR="002A4639" w:rsidRPr="00542C8A" w:rsidRDefault="00AA12E1" w:rsidP="00984347">
            <w:pPr>
              <w:jc w:val="center"/>
              <w:rPr>
                <w:rFonts w:ascii="Times New Roman" w:hAnsi="Times New Roman" w:cs="Times New Roman"/>
                <w:sz w:val="24"/>
                <w:szCs w:val="24"/>
              </w:rPr>
            </w:pPr>
            <w:r w:rsidRPr="00542C8A">
              <w:rPr>
                <w:rFonts w:ascii="Times New Roman" w:hAnsi="Times New Roman" w:cs="Times New Roman"/>
                <w:sz w:val="24"/>
                <w:szCs w:val="24"/>
              </w:rPr>
              <w:t>Ши</w:t>
            </w:r>
            <w:r w:rsidR="002A4639" w:rsidRPr="00542C8A">
              <w:rPr>
                <w:rFonts w:ascii="Times New Roman" w:hAnsi="Times New Roman" w:cs="Times New Roman"/>
                <w:sz w:val="24"/>
                <w:szCs w:val="24"/>
              </w:rPr>
              <w:t>мкентское 2</w:t>
            </w:r>
          </w:p>
        </w:tc>
        <w:tc>
          <w:tcPr>
            <w:tcW w:w="3573" w:type="dxa"/>
            <w:tcBorders>
              <w:top w:val="nil"/>
              <w:left w:val="single" w:sz="4" w:space="0" w:color="auto"/>
              <w:bottom w:val="nil"/>
              <w:right w:val="single" w:sz="4" w:space="0" w:color="auto"/>
            </w:tcBorders>
          </w:tcPr>
          <w:p w:rsidR="002A4639" w:rsidRPr="00542C8A" w:rsidRDefault="002A4639" w:rsidP="002A4639">
            <w:pPr>
              <w:jc w:val="center"/>
              <w:rPr>
                <w:rFonts w:ascii="Times New Roman" w:hAnsi="Times New Roman" w:cs="Times New Roman"/>
                <w:sz w:val="24"/>
                <w:szCs w:val="24"/>
              </w:rPr>
            </w:pPr>
            <w:r w:rsidRPr="00542C8A">
              <w:rPr>
                <w:rFonts w:ascii="Times New Roman" w:hAnsi="Times New Roman" w:cs="Times New Roman"/>
                <w:sz w:val="24"/>
                <w:szCs w:val="24"/>
              </w:rPr>
              <w:t>1218</w:t>
            </w:r>
          </w:p>
        </w:tc>
      </w:tr>
      <w:tr w:rsidR="002A4639" w:rsidRPr="00542C8A" w:rsidTr="00656718">
        <w:tc>
          <w:tcPr>
            <w:tcW w:w="1101" w:type="dxa"/>
            <w:tcBorders>
              <w:top w:val="nil"/>
              <w:left w:val="single" w:sz="4" w:space="0" w:color="auto"/>
              <w:bottom w:val="nil"/>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44</w:t>
            </w:r>
          </w:p>
        </w:tc>
        <w:tc>
          <w:tcPr>
            <w:tcW w:w="4961" w:type="dxa"/>
            <w:tcBorders>
              <w:top w:val="nil"/>
              <w:left w:val="single" w:sz="4" w:space="0" w:color="auto"/>
              <w:bottom w:val="nil"/>
              <w:right w:val="single" w:sz="4" w:space="0" w:color="auto"/>
            </w:tcBorders>
          </w:tcPr>
          <w:p w:rsidR="002A4639" w:rsidRPr="00542C8A" w:rsidRDefault="00AA12E1" w:rsidP="00984347">
            <w:pPr>
              <w:jc w:val="center"/>
              <w:rPr>
                <w:rFonts w:ascii="Times New Roman" w:hAnsi="Times New Roman" w:cs="Times New Roman"/>
                <w:sz w:val="24"/>
                <w:szCs w:val="24"/>
              </w:rPr>
            </w:pPr>
            <w:r w:rsidRPr="00542C8A">
              <w:rPr>
                <w:rFonts w:ascii="Times New Roman" w:hAnsi="Times New Roman" w:cs="Times New Roman"/>
                <w:sz w:val="24"/>
                <w:szCs w:val="24"/>
              </w:rPr>
              <w:t>Шы</w:t>
            </w:r>
            <w:r w:rsidR="002A4639" w:rsidRPr="00542C8A">
              <w:rPr>
                <w:rFonts w:ascii="Times New Roman" w:hAnsi="Times New Roman" w:cs="Times New Roman"/>
                <w:sz w:val="24"/>
                <w:szCs w:val="24"/>
              </w:rPr>
              <w:t>мкенсткое (участок III)</w:t>
            </w:r>
          </w:p>
        </w:tc>
        <w:tc>
          <w:tcPr>
            <w:tcW w:w="3573" w:type="dxa"/>
            <w:tcBorders>
              <w:top w:val="nil"/>
              <w:left w:val="single" w:sz="4" w:space="0" w:color="auto"/>
              <w:bottom w:val="nil"/>
              <w:right w:val="single" w:sz="4" w:space="0" w:color="auto"/>
            </w:tcBorders>
          </w:tcPr>
          <w:p w:rsidR="002A4639" w:rsidRPr="00542C8A" w:rsidRDefault="002A4639" w:rsidP="002A4639">
            <w:pPr>
              <w:jc w:val="center"/>
              <w:rPr>
                <w:rFonts w:ascii="Times New Roman" w:hAnsi="Times New Roman" w:cs="Times New Roman"/>
                <w:sz w:val="24"/>
                <w:szCs w:val="24"/>
              </w:rPr>
            </w:pPr>
            <w:r w:rsidRPr="00542C8A">
              <w:rPr>
                <w:rFonts w:ascii="Times New Roman" w:hAnsi="Times New Roman" w:cs="Times New Roman"/>
                <w:sz w:val="24"/>
                <w:szCs w:val="24"/>
              </w:rPr>
              <w:t>3203</w:t>
            </w:r>
          </w:p>
        </w:tc>
      </w:tr>
      <w:tr w:rsidR="00656718" w:rsidRPr="00542C8A" w:rsidTr="00656718">
        <w:tc>
          <w:tcPr>
            <w:tcW w:w="1101" w:type="dxa"/>
            <w:tcBorders>
              <w:top w:val="nil"/>
              <w:left w:val="single" w:sz="4" w:space="0" w:color="auto"/>
              <w:bottom w:val="single" w:sz="4" w:space="0" w:color="auto"/>
              <w:right w:val="single" w:sz="4" w:space="0" w:color="auto"/>
            </w:tcBorders>
          </w:tcPr>
          <w:p w:rsidR="002A4639" w:rsidRPr="00542C8A" w:rsidRDefault="002A4639" w:rsidP="00984347">
            <w:pPr>
              <w:jc w:val="center"/>
              <w:rPr>
                <w:rFonts w:ascii="Times New Roman" w:hAnsi="Times New Roman" w:cs="Times New Roman"/>
                <w:sz w:val="24"/>
                <w:szCs w:val="24"/>
              </w:rPr>
            </w:pPr>
            <w:r w:rsidRPr="00542C8A">
              <w:rPr>
                <w:rFonts w:ascii="Times New Roman" w:hAnsi="Times New Roman" w:cs="Times New Roman"/>
                <w:sz w:val="24"/>
                <w:szCs w:val="24"/>
              </w:rPr>
              <w:t>45</w:t>
            </w:r>
          </w:p>
        </w:tc>
        <w:tc>
          <w:tcPr>
            <w:tcW w:w="4961" w:type="dxa"/>
            <w:tcBorders>
              <w:top w:val="nil"/>
              <w:left w:val="single" w:sz="4" w:space="0" w:color="auto"/>
              <w:bottom w:val="single" w:sz="4" w:space="0" w:color="auto"/>
              <w:right w:val="single" w:sz="4" w:space="0" w:color="auto"/>
            </w:tcBorders>
          </w:tcPr>
          <w:p w:rsidR="002A4639" w:rsidRPr="00542C8A" w:rsidRDefault="00AA12E1" w:rsidP="00984347">
            <w:pPr>
              <w:jc w:val="center"/>
              <w:rPr>
                <w:rFonts w:ascii="Times New Roman" w:hAnsi="Times New Roman" w:cs="Times New Roman"/>
                <w:sz w:val="24"/>
                <w:szCs w:val="24"/>
              </w:rPr>
            </w:pPr>
            <w:r w:rsidRPr="00542C8A">
              <w:rPr>
                <w:rFonts w:ascii="Times New Roman" w:hAnsi="Times New Roman" w:cs="Times New Roman"/>
                <w:sz w:val="24"/>
                <w:szCs w:val="24"/>
              </w:rPr>
              <w:t>Шы</w:t>
            </w:r>
            <w:r w:rsidR="002A4639" w:rsidRPr="00542C8A">
              <w:rPr>
                <w:rFonts w:ascii="Times New Roman" w:hAnsi="Times New Roman" w:cs="Times New Roman"/>
                <w:sz w:val="24"/>
                <w:szCs w:val="24"/>
              </w:rPr>
              <w:t>мкенсткое (участок II)</w:t>
            </w:r>
          </w:p>
        </w:tc>
        <w:tc>
          <w:tcPr>
            <w:tcW w:w="3573" w:type="dxa"/>
            <w:tcBorders>
              <w:top w:val="nil"/>
              <w:left w:val="single" w:sz="4" w:space="0" w:color="auto"/>
              <w:bottom w:val="single" w:sz="4" w:space="0" w:color="auto"/>
              <w:right w:val="single" w:sz="4" w:space="0" w:color="auto"/>
            </w:tcBorders>
          </w:tcPr>
          <w:p w:rsidR="002A4639" w:rsidRPr="00542C8A" w:rsidRDefault="002A4639" w:rsidP="002A4639">
            <w:pPr>
              <w:jc w:val="center"/>
              <w:rPr>
                <w:rFonts w:ascii="Times New Roman" w:hAnsi="Times New Roman" w:cs="Times New Roman"/>
                <w:sz w:val="24"/>
                <w:szCs w:val="24"/>
              </w:rPr>
            </w:pPr>
            <w:r w:rsidRPr="00542C8A">
              <w:rPr>
                <w:rFonts w:ascii="Times New Roman" w:hAnsi="Times New Roman" w:cs="Times New Roman"/>
                <w:sz w:val="24"/>
                <w:szCs w:val="24"/>
              </w:rPr>
              <w:t>3609</w:t>
            </w:r>
          </w:p>
        </w:tc>
      </w:tr>
    </w:tbl>
    <w:p w:rsidR="002A4639" w:rsidRPr="00542C8A" w:rsidRDefault="002A4639" w:rsidP="008663F3">
      <w:pPr>
        <w:spacing w:after="0" w:line="240" w:lineRule="auto"/>
        <w:ind w:firstLine="454"/>
        <w:jc w:val="both"/>
        <w:rPr>
          <w:rFonts w:ascii="Times New Roman" w:hAnsi="Times New Roman" w:cs="Times New Roman"/>
          <w:sz w:val="28"/>
          <w:szCs w:val="28"/>
        </w:rPr>
      </w:pPr>
    </w:p>
    <w:p w:rsidR="000E063D" w:rsidRPr="00542C8A" w:rsidRDefault="000E063D" w:rsidP="008663F3">
      <w:pPr>
        <w:spacing w:after="0" w:line="240" w:lineRule="auto"/>
        <w:ind w:firstLine="454"/>
        <w:jc w:val="both"/>
        <w:rPr>
          <w:rFonts w:ascii="Times New Roman" w:hAnsi="Times New Roman" w:cs="Times New Roman"/>
          <w:sz w:val="28"/>
          <w:szCs w:val="28"/>
        </w:rPr>
      </w:pPr>
    </w:p>
    <w:p w:rsidR="000E063D" w:rsidRPr="00542C8A" w:rsidRDefault="000E063D" w:rsidP="000E063D">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 районе областного центра разведано 6 месторождений и добывалось свыше 200 тыс.м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 xml:space="preserve"> сырья. Запасы разведанных месторождений по промышленным категориям составляют 43,5 млн.м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 что обеспечивает потребности промышленности на весьма продолжительный срок.</w:t>
      </w:r>
    </w:p>
    <w:p w:rsidR="00B96F78" w:rsidRPr="00542C8A" w:rsidRDefault="00984347" w:rsidP="00984347">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 районе г.Ленгера разведано 4 месторождения с запасами по категориям А+В 10731 тыс. 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 по С</w:t>
      </w:r>
      <w:r w:rsidRPr="00542C8A">
        <w:rPr>
          <w:rFonts w:ascii="Times New Roman" w:hAnsi="Times New Roman" w:cs="Times New Roman"/>
          <w:sz w:val="28"/>
          <w:szCs w:val="28"/>
          <w:vertAlign w:val="subscript"/>
        </w:rPr>
        <w:t>1</w:t>
      </w:r>
      <w:r w:rsidRPr="00542C8A">
        <w:rPr>
          <w:rFonts w:ascii="Times New Roman" w:hAnsi="Times New Roman" w:cs="Times New Roman"/>
          <w:sz w:val="28"/>
          <w:szCs w:val="28"/>
        </w:rPr>
        <w:t xml:space="preserve"> – 5355 тыс. 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 В районе г.Туркестан известно 2 месторождения с запасами 1,6 млн. 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 xml:space="preserve"> и резервом около 4 млн. 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 Месторождения лессовидных суглинков разведаны вблизи желез</w:t>
      </w:r>
      <w:r w:rsidR="00B96F78" w:rsidRPr="00542C8A">
        <w:rPr>
          <w:rFonts w:ascii="Times New Roman" w:hAnsi="Times New Roman" w:cs="Times New Roman"/>
          <w:sz w:val="28"/>
          <w:szCs w:val="28"/>
        </w:rPr>
        <w:t>нодорожных станций Бадам, Састо</w:t>
      </w:r>
      <w:r w:rsidRPr="00542C8A">
        <w:rPr>
          <w:rFonts w:ascii="Times New Roman" w:hAnsi="Times New Roman" w:cs="Times New Roman"/>
          <w:sz w:val="28"/>
          <w:szCs w:val="28"/>
        </w:rPr>
        <w:t>бе и др</w:t>
      </w:r>
      <w:r w:rsidR="00B96F78" w:rsidRPr="00542C8A">
        <w:rPr>
          <w:rFonts w:ascii="Times New Roman" w:hAnsi="Times New Roman" w:cs="Times New Roman"/>
          <w:sz w:val="28"/>
          <w:szCs w:val="28"/>
        </w:rPr>
        <w:t>угих крупных населенных пунктов.</w:t>
      </w:r>
    </w:p>
    <w:p w:rsidR="002A4639" w:rsidRPr="00542C8A" w:rsidRDefault="002A4639" w:rsidP="008663F3">
      <w:pPr>
        <w:spacing w:after="0" w:line="240" w:lineRule="auto"/>
        <w:ind w:firstLine="454"/>
        <w:jc w:val="both"/>
        <w:rPr>
          <w:rFonts w:ascii="Times New Roman" w:hAnsi="Times New Roman" w:cs="Times New Roman"/>
          <w:sz w:val="28"/>
          <w:szCs w:val="28"/>
        </w:rPr>
      </w:pPr>
    </w:p>
    <w:p w:rsidR="0043353E" w:rsidRPr="00542C8A" w:rsidRDefault="0043353E" w:rsidP="008663F3">
      <w:pPr>
        <w:spacing w:after="0" w:line="240" w:lineRule="auto"/>
        <w:ind w:firstLine="454"/>
        <w:jc w:val="both"/>
        <w:rPr>
          <w:rFonts w:ascii="Times New Roman" w:hAnsi="Times New Roman" w:cs="Times New Roman"/>
          <w:sz w:val="28"/>
          <w:szCs w:val="28"/>
        </w:rPr>
      </w:pPr>
    </w:p>
    <w:p w:rsidR="0043353E" w:rsidRPr="00542C8A" w:rsidRDefault="0043353E" w:rsidP="008663F3">
      <w:pPr>
        <w:spacing w:after="0" w:line="240" w:lineRule="auto"/>
        <w:ind w:firstLine="454"/>
        <w:jc w:val="both"/>
        <w:rPr>
          <w:rFonts w:ascii="Times New Roman" w:hAnsi="Times New Roman" w:cs="Times New Roman"/>
          <w:sz w:val="28"/>
          <w:szCs w:val="28"/>
        </w:rPr>
      </w:pPr>
    </w:p>
    <w:p w:rsidR="0043353E" w:rsidRPr="00542C8A" w:rsidRDefault="0043353E" w:rsidP="008663F3">
      <w:pPr>
        <w:spacing w:after="0" w:line="240" w:lineRule="auto"/>
        <w:ind w:firstLine="454"/>
        <w:jc w:val="both"/>
        <w:rPr>
          <w:rFonts w:ascii="Times New Roman" w:hAnsi="Times New Roman" w:cs="Times New Roman"/>
          <w:sz w:val="28"/>
          <w:szCs w:val="28"/>
        </w:rPr>
      </w:pPr>
    </w:p>
    <w:p w:rsidR="00F80F31" w:rsidRPr="00542C8A" w:rsidRDefault="00F80F31" w:rsidP="00F80F31">
      <w:pPr>
        <w:spacing w:after="0" w:line="240" w:lineRule="auto"/>
        <w:jc w:val="center"/>
        <w:rPr>
          <w:rFonts w:ascii="Times New Roman" w:eastAsia="Times New Roman" w:hAnsi="Times New Roman" w:cs="Times New Roman"/>
          <w:b/>
          <w:sz w:val="28"/>
          <w:szCs w:val="28"/>
        </w:rPr>
      </w:pPr>
      <w:r w:rsidRPr="00542C8A">
        <w:rPr>
          <w:rFonts w:ascii="Times New Roman" w:eastAsia="Times New Roman" w:hAnsi="Times New Roman" w:cs="Times New Roman"/>
          <w:b/>
          <w:sz w:val="28"/>
          <w:szCs w:val="28"/>
        </w:rPr>
        <w:lastRenderedPageBreak/>
        <w:t>Контрольные вопросы</w:t>
      </w:r>
    </w:p>
    <w:p w:rsidR="00F80F31" w:rsidRPr="00542C8A" w:rsidRDefault="00F80F31" w:rsidP="008663F3">
      <w:pPr>
        <w:spacing w:after="0" w:line="240" w:lineRule="auto"/>
        <w:ind w:firstLine="454"/>
        <w:jc w:val="both"/>
        <w:rPr>
          <w:rFonts w:ascii="Times New Roman" w:hAnsi="Times New Roman" w:cs="Times New Roman"/>
          <w:sz w:val="28"/>
          <w:szCs w:val="28"/>
        </w:rPr>
      </w:pPr>
    </w:p>
    <w:p w:rsidR="006040EB" w:rsidRPr="00542C8A" w:rsidRDefault="006040EB" w:rsidP="00633A04">
      <w:pPr>
        <w:numPr>
          <w:ilvl w:val="0"/>
          <w:numId w:val="80"/>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Выполнить сравнительный анализ месторождений суглинков и лессовидных суглинков, пригодных для производства керамического кирпича в РК, ЮКО</w:t>
      </w:r>
    </w:p>
    <w:p w:rsidR="00805327" w:rsidRPr="00542C8A" w:rsidRDefault="00805327" w:rsidP="00633A04">
      <w:pPr>
        <w:numPr>
          <w:ilvl w:val="0"/>
          <w:numId w:val="80"/>
        </w:numPr>
        <w:tabs>
          <w:tab w:val="left" w:pos="720"/>
        </w:tabs>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Обосновать выбор методов исследований при определении вещественного состава сырьевых материалов</w:t>
      </w:r>
    </w:p>
    <w:p w:rsidR="00805327" w:rsidRPr="00542C8A" w:rsidRDefault="00805327" w:rsidP="00633A04">
      <w:pPr>
        <w:numPr>
          <w:ilvl w:val="0"/>
          <w:numId w:val="80"/>
        </w:numPr>
        <w:tabs>
          <w:tab w:val="left" w:pos="720"/>
        </w:tabs>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Объяснить сущность рентгенографических методов анализа, особенности расшифровки  рентгенограмм</w:t>
      </w:r>
    </w:p>
    <w:p w:rsidR="00805327" w:rsidRPr="00542C8A" w:rsidRDefault="00805327" w:rsidP="00633A04">
      <w:pPr>
        <w:numPr>
          <w:ilvl w:val="0"/>
          <w:numId w:val="80"/>
        </w:numPr>
        <w:tabs>
          <w:tab w:val="left" w:pos="720"/>
        </w:tabs>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Объяснить сущность метода ДТА, его основные принципы, возможности, достоинства, недостатки; перечислить основные факторы, влияющие на результаты ДТА</w:t>
      </w:r>
    </w:p>
    <w:p w:rsidR="00805327" w:rsidRPr="00542C8A" w:rsidRDefault="00805327" w:rsidP="00633A04">
      <w:pPr>
        <w:numPr>
          <w:ilvl w:val="0"/>
          <w:numId w:val="80"/>
        </w:numPr>
        <w:tabs>
          <w:tab w:val="left" w:pos="720"/>
        </w:tabs>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Объяснить сущность метода термогравиметрии (ТГ) и метода дифференциальных термогравиметрических кривых (ДТГ)</w:t>
      </w:r>
    </w:p>
    <w:p w:rsidR="00805327" w:rsidRPr="00542C8A" w:rsidRDefault="00805327" w:rsidP="00633A04">
      <w:pPr>
        <w:numPr>
          <w:ilvl w:val="0"/>
          <w:numId w:val="80"/>
        </w:numPr>
        <w:tabs>
          <w:tab w:val="left" w:pos="720"/>
        </w:tabs>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Обобщить возможности электронно-микроскопических исследований сырья, силикатных материалов</w:t>
      </w:r>
    </w:p>
    <w:p w:rsidR="00805327" w:rsidRPr="00542C8A" w:rsidRDefault="00805327" w:rsidP="00633A04">
      <w:pPr>
        <w:numPr>
          <w:ilvl w:val="0"/>
          <w:numId w:val="80"/>
        </w:numPr>
        <w:tabs>
          <w:tab w:val="left" w:pos="720"/>
        </w:tabs>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Описать особенности идентификация минералов под электронным микроскопом, методы идентификации минералов по электронно-микроскопическим снимкам </w:t>
      </w:r>
    </w:p>
    <w:p w:rsidR="00805327" w:rsidRPr="00542C8A" w:rsidRDefault="00805327" w:rsidP="00633A04">
      <w:pPr>
        <w:numPr>
          <w:ilvl w:val="0"/>
          <w:numId w:val="80"/>
        </w:numPr>
        <w:tabs>
          <w:tab w:val="left" w:pos="720"/>
        </w:tabs>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Объяснить особенности расшифровки фазового состава минеральных смесей</w:t>
      </w:r>
      <w:r w:rsidRPr="00542C8A">
        <w:rPr>
          <w:rFonts w:ascii="Times New Roman" w:hAnsi="Times New Roman" w:cs="Times New Roman"/>
          <w:sz w:val="28"/>
          <w:szCs w:val="28"/>
          <w:lang w:val="kk-KZ"/>
        </w:rPr>
        <w:t xml:space="preserve"> спомощью электронного микроскопа</w:t>
      </w:r>
    </w:p>
    <w:p w:rsidR="00805327" w:rsidRPr="00542C8A" w:rsidRDefault="00805327" w:rsidP="00633A04">
      <w:pPr>
        <w:numPr>
          <w:ilvl w:val="0"/>
          <w:numId w:val="80"/>
        </w:numPr>
        <w:tabs>
          <w:tab w:val="left" w:pos="720"/>
        </w:tabs>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Сравнить и обобщить возможности просвечивающего электронного микроскопа (ПЭМ),  растрового электронного микроскопа (РЭМ), сканирующего электронного микроскопа (СЭМ) для исследования силикатных материалов</w:t>
      </w:r>
    </w:p>
    <w:p w:rsidR="00805327" w:rsidRPr="00542C8A" w:rsidRDefault="00805327" w:rsidP="00633A04">
      <w:pPr>
        <w:numPr>
          <w:ilvl w:val="0"/>
          <w:numId w:val="80"/>
        </w:numPr>
        <w:tabs>
          <w:tab w:val="left" w:pos="720"/>
        </w:tabs>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Обобщить особенности электронной микроскопии вяжущих материалов</w:t>
      </w:r>
    </w:p>
    <w:p w:rsidR="00805327" w:rsidRPr="00542C8A" w:rsidRDefault="00805327" w:rsidP="00633A04">
      <w:pPr>
        <w:numPr>
          <w:ilvl w:val="0"/>
          <w:numId w:val="80"/>
        </w:numPr>
        <w:tabs>
          <w:tab w:val="left" w:pos="720"/>
        </w:tabs>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Объяснить особенности идентификации горных пород, сырьевых материалов по их минеральному составу</w:t>
      </w:r>
    </w:p>
    <w:p w:rsidR="00F80F31" w:rsidRPr="00542C8A" w:rsidRDefault="00F80F31" w:rsidP="0043353E">
      <w:pPr>
        <w:spacing w:after="0" w:line="240" w:lineRule="auto"/>
        <w:ind w:left="357" w:hanging="357"/>
        <w:jc w:val="both"/>
        <w:rPr>
          <w:rFonts w:ascii="Times New Roman" w:hAnsi="Times New Roman" w:cs="Times New Roman"/>
          <w:sz w:val="28"/>
          <w:szCs w:val="28"/>
        </w:rPr>
      </w:pPr>
    </w:p>
    <w:p w:rsidR="002F6B3C" w:rsidRPr="00542C8A" w:rsidRDefault="002F6B3C">
      <w:pPr>
        <w:rPr>
          <w:rFonts w:ascii="Times New Roman" w:hAnsi="Times New Roman" w:cs="Times New Roman"/>
          <w:sz w:val="28"/>
          <w:szCs w:val="28"/>
        </w:rPr>
      </w:pPr>
      <w:r w:rsidRPr="00542C8A">
        <w:rPr>
          <w:rFonts w:ascii="Times New Roman" w:hAnsi="Times New Roman" w:cs="Times New Roman"/>
          <w:sz w:val="28"/>
          <w:szCs w:val="28"/>
        </w:rPr>
        <w:br w:type="page"/>
      </w:r>
    </w:p>
    <w:p w:rsidR="00E01A0D" w:rsidRPr="00542C8A" w:rsidRDefault="00E01A0D" w:rsidP="00E01A0D">
      <w:pPr>
        <w:spacing w:after="0" w:line="240" w:lineRule="auto"/>
        <w:jc w:val="center"/>
        <w:rPr>
          <w:rFonts w:ascii="Times New Roman" w:hAnsi="Times New Roman" w:cs="Times New Roman"/>
          <w:b/>
          <w:sz w:val="28"/>
          <w:szCs w:val="28"/>
          <w:lang w:val="kk-KZ"/>
        </w:rPr>
      </w:pPr>
      <w:r w:rsidRPr="00542C8A">
        <w:rPr>
          <w:rFonts w:ascii="Times New Roman" w:hAnsi="Times New Roman" w:cs="Times New Roman"/>
          <w:b/>
          <w:sz w:val="28"/>
          <w:szCs w:val="28"/>
          <w:lang w:val="kk-KZ"/>
        </w:rPr>
        <w:lastRenderedPageBreak/>
        <w:t>Лекция 17</w:t>
      </w:r>
    </w:p>
    <w:p w:rsidR="00E3456F" w:rsidRPr="00542C8A" w:rsidRDefault="00E3456F" w:rsidP="00E01A0D">
      <w:pPr>
        <w:spacing w:after="0" w:line="240" w:lineRule="auto"/>
        <w:jc w:val="center"/>
        <w:rPr>
          <w:rFonts w:ascii="Times New Roman" w:hAnsi="Times New Roman" w:cs="Times New Roman"/>
          <w:b/>
          <w:sz w:val="28"/>
          <w:szCs w:val="28"/>
          <w:lang w:val="kk-KZ"/>
        </w:rPr>
      </w:pPr>
    </w:p>
    <w:p w:rsidR="00E3456F" w:rsidRPr="00542C8A" w:rsidRDefault="00E3456F" w:rsidP="00E3456F">
      <w:pPr>
        <w:spacing w:after="0" w:line="240" w:lineRule="auto"/>
        <w:jc w:val="center"/>
        <w:rPr>
          <w:rFonts w:ascii="Times New Roman" w:hAnsi="Times New Roman" w:cs="Times New Roman"/>
          <w:b/>
          <w:bCs/>
          <w:caps/>
          <w:sz w:val="28"/>
          <w:szCs w:val="28"/>
        </w:rPr>
      </w:pPr>
      <w:r w:rsidRPr="00542C8A">
        <w:rPr>
          <w:rFonts w:ascii="Times New Roman" w:hAnsi="Times New Roman" w:cs="Times New Roman"/>
          <w:b/>
          <w:bCs/>
          <w:sz w:val="28"/>
          <w:szCs w:val="28"/>
        </w:rPr>
        <w:t>План лекции</w:t>
      </w:r>
    </w:p>
    <w:p w:rsidR="00E3456F" w:rsidRPr="00542C8A" w:rsidRDefault="00E3456F" w:rsidP="00E01A0D">
      <w:pPr>
        <w:spacing w:after="0" w:line="240" w:lineRule="auto"/>
        <w:jc w:val="center"/>
        <w:rPr>
          <w:rFonts w:ascii="Times New Roman" w:hAnsi="Times New Roman" w:cs="Times New Roman"/>
          <w:sz w:val="28"/>
          <w:szCs w:val="28"/>
          <w:lang w:val="kk-KZ"/>
        </w:rPr>
      </w:pPr>
    </w:p>
    <w:p w:rsidR="00E3456F" w:rsidRPr="00542C8A" w:rsidRDefault="00E3456F" w:rsidP="00E01A0D">
      <w:pPr>
        <w:spacing w:after="0" w:line="240" w:lineRule="auto"/>
        <w:jc w:val="center"/>
        <w:rPr>
          <w:rFonts w:ascii="Times New Roman" w:hAnsi="Times New Roman" w:cs="Times New Roman"/>
          <w:sz w:val="28"/>
          <w:szCs w:val="28"/>
          <w:lang w:val="kk-KZ"/>
        </w:rPr>
      </w:pPr>
    </w:p>
    <w:p w:rsidR="00833EAF" w:rsidRPr="00542C8A" w:rsidRDefault="00833EAF" w:rsidP="00633A04">
      <w:pPr>
        <w:widowControl w:val="0"/>
        <w:numPr>
          <w:ilvl w:val="0"/>
          <w:numId w:val="52"/>
        </w:numPr>
        <w:shd w:val="clear" w:color="auto" w:fill="FFFFFF"/>
        <w:tabs>
          <w:tab w:val="left" w:pos="180"/>
        </w:tabs>
        <w:suppressAutoHyphens/>
        <w:autoSpaceDE w:val="0"/>
        <w:autoSpaceDN w:val="0"/>
        <w:adjustRightInd w:val="0"/>
        <w:spacing w:after="0" w:line="240" w:lineRule="auto"/>
        <w:rPr>
          <w:rFonts w:ascii="Times New Roman" w:hAnsi="Times New Roman" w:cs="Times New Roman"/>
          <w:sz w:val="28"/>
          <w:szCs w:val="28"/>
        </w:rPr>
      </w:pPr>
      <w:r w:rsidRPr="00542C8A">
        <w:rPr>
          <w:rFonts w:ascii="Times New Roman" w:hAnsi="Times New Roman" w:cs="Times New Roman"/>
          <w:sz w:val="28"/>
          <w:szCs w:val="28"/>
        </w:rPr>
        <w:t>Минерально-сырьевая база строительной керамики и огнеупорных изделий: месторождения бентонитов, пригодных для производства керамзита</w:t>
      </w:r>
    </w:p>
    <w:p w:rsidR="00E01A0D" w:rsidRPr="00542C8A" w:rsidRDefault="00E01A0D" w:rsidP="00E01A0D">
      <w:pPr>
        <w:spacing w:after="0" w:line="240" w:lineRule="auto"/>
        <w:jc w:val="center"/>
        <w:rPr>
          <w:rFonts w:ascii="Times New Roman" w:hAnsi="Times New Roman" w:cs="Times New Roman"/>
          <w:sz w:val="28"/>
          <w:szCs w:val="28"/>
        </w:rPr>
      </w:pPr>
    </w:p>
    <w:p w:rsidR="00E52E42" w:rsidRPr="00542C8A" w:rsidRDefault="00012750" w:rsidP="008663F3">
      <w:pPr>
        <w:spacing w:after="0" w:line="240" w:lineRule="auto"/>
        <w:ind w:firstLine="454"/>
        <w:jc w:val="both"/>
        <w:rPr>
          <w:rFonts w:ascii="Times New Roman" w:hAnsi="Times New Roman" w:cs="Times New Roman"/>
          <w:b/>
          <w:i/>
          <w:caps/>
          <w:sz w:val="28"/>
          <w:szCs w:val="28"/>
        </w:rPr>
      </w:pPr>
      <w:r w:rsidRPr="00542C8A">
        <w:rPr>
          <w:rFonts w:ascii="Times New Roman" w:hAnsi="Times New Roman" w:cs="Times New Roman"/>
          <w:b/>
          <w:i/>
          <w:sz w:val="28"/>
          <w:szCs w:val="28"/>
        </w:rPr>
        <w:t>Месторождения б</w:t>
      </w:r>
      <w:r w:rsidR="00DF6945" w:rsidRPr="00542C8A">
        <w:rPr>
          <w:rFonts w:ascii="Times New Roman" w:hAnsi="Times New Roman" w:cs="Times New Roman"/>
          <w:b/>
          <w:i/>
          <w:sz w:val="28"/>
          <w:szCs w:val="28"/>
        </w:rPr>
        <w:t>ентонит</w:t>
      </w:r>
      <w:r w:rsidRPr="00542C8A">
        <w:rPr>
          <w:rFonts w:ascii="Times New Roman" w:hAnsi="Times New Roman" w:cs="Times New Roman"/>
          <w:b/>
          <w:i/>
          <w:sz w:val="28"/>
          <w:szCs w:val="28"/>
        </w:rPr>
        <w:t>ов, пригодных для производства керамзита</w:t>
      </w:r>
    </w:p>
    <w:p w:rsidR="00E52E42" w:rsidRPr="00542C8A" w:rsidRDefault="00E52E42" w:rsidP="00E52E42">
      <w:pPr>
        <w:spacing w:after="0" w:line="240" w:lineRule="auto"/>
        <w:ind w:firstLine="454"/>
        <w:jc w:val="both"/>
        <w:rPr>
          <w:rFonts w:ascii="Times New Roman" w:hAnsi="Times New Roman" w:cs="Times New Roman"/>
          <w:sz w:val="28"/>
          <w:szCs w:val="28"/>
        </w:rPr>
      </w:pPr>
    </w:p>
    <w:p w:rsidR="00E52E42" w:rsidRPr="00542C8A" w:rsidRDefault="00E52E42" w:rsidP="00E52E42">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Бентониты – коллоидные глины, состоящие в основном из минералов группы монтмориллонита </w:t>
      </w:r>
      <w:r w:rsidRPr="00542C8A">
        <w:rPr>
          <w:rFonts w:ascii="Times New Roman" w:hAnsi="Times New Roman" w:cs="Times New Roman"/>
          <w:sz w:val="28"/>
          <w:szCs w:val="28"/>
          <w:lang w:val="en-US"/>
        </w:rPr>
        <w:t>Al</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w:t>
      </w:r>
      <w:r w:rsidRPr="00542C8A">
        <w:rPr>
          <w:rFonts w:ascii="Times New Roman" w:hAnsi="Times New Roman" w:cs="Times New Roman"/>
          <w:sz w:val="28"/>
          <w:szCs w:val="28"/>
          <w:lang w:val="en-US"/>
        </w:rPr>
        <w:t>Si</w:t>
      </w:r>
      <w:r w:rsidRPr="00542C8A">
        <w:rPr>
          <w:rFonts w:ascii="Times New Roman" w:hAnsi="Times New Roman" w:cs="Times New Roman"/>
          <w:sz w:val="28"/>
          <w:szCs w:val="28"/>
          <w:vertAlign w:val="subscript"/>
        </w:rPr>
        <w:t>4</w:t>
      </w:r>
      <w:r w:rsidRPr="00542C8A">
        <w:rPr>
          <w:rFonts w:ascii="Times New Roman" w:hAnsi="Times New Roman" w:cs="Times New Roman"/>
          <w:sz w:val="28"/>
          <w:szCs w:val="28"/>
          <w:lang w:val="en-US"/>
        </w:rPr>
        <w:t>O</w:t>
      </w:r>
      <w:r w:rsidRPr="00542C8A">
        <w:rPr>
          <w:rFonts w:ascii="Times New Roman" w:hAnsi="Times New Roman" w:cs="Times New Roman"/>
          <w:sz w:val="28"/>
          <w:szCs w:val="28"/>
          <w:vertAlign w:val="subscript"/>
        </w:rPr>
        <w:t>10</w:t>
      </w:r>
      <w:r w:rsidRPr="00542C8A">
        <w:rPr>
          <w:rFonts w:ascii="Times New Roman" w:hAnsi="Times New Roman" w:cs="Times New Roman"/>
          <w:sz w:val="28"/>
          <w:szCs w:val="28"/>
        </w:rPr>
        <w:t>](</w:t>
      </w:r>
      <w:r w:rsidRPr="00542C8A">
        <w:rPr>
          <w:rFonts w:ascii="Times New Roman" w:hAnsi="Times New Roman" w:cs="Times New Roman"/>
          <w:sz w:val="28"/>
          <w:szCs w:val="28"/>
          <w:lang w:val="en-US"/>
        </w:rPr>
        <w:t>OH</w:t>
      </w:r>
      <w:r w:rsidRPr="00542C8A">
        <w:rPr>
          <w:rFonts w:ascii="Times New Roman" w:hAnsi="Times New Roman" w:cs="Times New Roman"/>
          <w:sz w:val="28"/>
          <w:szCs w:val="28"/>
        </w:rPr>
        <w:t>)</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w:t>
      </w:r>
      <w:r w:rsidRPr="00542C8A">
        <w:rPr>
          <w:rFonts w:ascii="Times New Roman" w:hAnsi="Times New Roman" w:cs="Times New Roman"/>
          <w:sz w:val="28"/>
          <w:szCs w:val="28"/>
          <w:lang w:val="en-US"/>
        </w:rPr>
        <w:t>nH</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lang w:val="en-US"/>
        </w:rPr>
        <w:t>O</w:t>
      </w:r>
      <w:r w:rsidRPr="00542C8A">
        <w:rPr>
          <w:rFonts w:ascii="Times New Roman" w:hAnsi="Times New Roman" w:cs="Times New Roman"/>
          <w:sz w:val="28"/>
          <w:szCs w:val="28"/>
        </w:rPr>
        <w:t>.</w:t>
      </w:r>
    </w:p>
    <w:p w:rsidR="00E52E42" w:rsidRPr="00542C8A" w:rsidRDefault="00E52E42" w:rsidP="00E52E42">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Бентонитам свойственны тонкодисперсность глинистых частиц с высокой связующей способностью, адсорбционной и каталитической активностью, содержание не менее  60 % минералов группы монтмориллонита. В составе породы обычно присутствуют гидрослюды, каолинит, палыгорскит и др. </w:t>
      </w:r>
    </w:p>
    <w:p w:rsidR="00E52E42" w:rsidRPr="00542C8A" w:rsidRDefault="00E52E42" w:rsidP="00E52E42">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Образование бентонитов связано с химическим изменением вулканоге</w:t>
      </w:r>
      <w:r w:rsidR="003A0D29" w:rsidRPr="00542C8A">
        <w:rPr>
          <w:rFonts w:ascii="Times New Roman" w:hAnsi="Times New Roman" w:cs="Times New Roman"/>
          <w:sz w:val="28"/>
          <w:szCs w:val="28"/>
        </w:rPr>
        <w:t>нных пород – туфов и пеплов, по-</w:t>
      </w:r>
      <w:r w:rsidRPr="00542C8A">
        <w:rPr>
          <w:rFonts w:ascii="Times New Roman" w:hAnsi="Times New Roman" w:cs="Times New Roman"/>
          <w:sz w:val="28"/>
          <w:szCs w:val="28"/>
        </w:rPr>
        <w:t>видимому, в условиях морского дна.</w:t>
      </w:r>
    </w:p>
    <w:p w:rsidR="00E52E42" w:rsidRPr="00542C8A" w:rsidRDefault="00E52E42" w:rsidP="00E52E42">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Южно-Казахстанский регион богат месторождениями бентонита преимущественно палеогенового возраста. Они благоприятно разбросаны по всей территории.</w:t>
      </w:r>
    </w:p>
    <w:p w:rsidR="00E52E42" w:rsidRPr="00542C8A" w:rsidRDefault="00E52E42" w:rsidP="00E52E42">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По данным некоторых авторов, известно более 200 видов возможного промышленного применения бентонитов.</w:t>
      </w:r>
    </w:p>
    <w:p w:rsidR="00E52E42" w:rsidRPr="00542C8A" w:rsidRDefault="00E52E42" w:rsidP="00E52E42">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 силикатной промышленности бентониты широко используются для производства керамзита – искусственного гравиеподобного легкого заполни</w:t>
      </w:r>
      <w:r w:rsidR="00012750" w:rsidRPr="00542C8A">
        <w:rPr>
          <w:rFonts w:ascii="Times New Roman" w:hAnsi="Times New Roman" w:cs="Times New Roman"/>
          <w:sz w:val="28"/>
          <w:szCs w:val="28"/>
        </w:rPr>
        <w:t>т</w:t>
      </w:r>
      <w:r w:rsidRPr="00542C8A">
        <w:rPr>
          <w:rFonts w:ascii="Times New Roman" w:hAnsi="Times New Roman" w:cs="Times New Roman"/>
          <w:sz w:val="28"/>
          <w:szCs w:val="28"/>
        </w:rPr>
        <w:t>еля для бетонов и в качестве добавок к лессовидным суглинкам при</w:t>
      </w:r>
      <w:r w:rsidR="00012750" w:rsidRPr="00542C8A">
        <w:rPr>
          <w:rFonts w:ascii="Times New Roman" w:hAnsi="Times New Roman" w:cs="Times New Roman"/>
          <w:sz w:val="28"/>
          <w:szCs w:val="28"/>
        </w:rPr>
        <w:t xml:space="preserve"> производстве черепицы, керамиче</w:t>
      </w:r>
      <w:r w:rsidRPr="00542C8A">
        <w:rPr>
          <w:rFonts w:ascii="Times New Roman" w:hAnsi="Times New Roman" w:cs="Times New Roman"/>
          <w:sz w:val="28"/>
          <w:szCs w:val="28"/>
        </w:rPr>
        <w:t>ског</w:t>
      </w:r>
      <w:r w:rsidR="003A0D29" w:rsidRPr="00542C8A">
        <w:rPr>
          <w:rFonts w:ascii="Times New Roman" w:hAnsi="Times New Roman" w:cs="Times New Roman"/>
          <w:sz w:val="28"/>
          <w:szCs w:val="28"/>
        </w:rPr>
        <w:t xml:space="preserve">о кирпича и др. Светложгущиеся </w:t>
      </w:r>
      <w:r w:rsidRPr="00542C8A">
        <w:rPr>
          <w:rFonts w:ascii="Times New Roman" w:hAnsi="Times New Roman" w:cs="Times New Roman"/>
          <w:sz w:val="28"/>
          <w:szCs w:val="28"/>
        </w:rPr>
        <w:t xml:space="preserve">разности бентонитов применяются при выработке тонкой керамики как заменитель огнеупорных пластичных глин в составе шихты. </w:t>
      </w:r>
    </w:p>
    <w:p w:rsidR="003A0D29" w:rsidRPr="00542C8A" w:rsidRDefault="003A0D29" w:rsidP="00E52E42">
      <w:pPr>
        <w:spacing w:after="0" w:line="240" w:lineRule="auto"/>
        <w:ind w:firstLine="454"/>
        <w:jc w:val="both"/>
        <w:rPr>
          <w:rFonts w:ascii="Times New Roman" w:hAnsi="Times New Roman" w:cs="Times New Roman"/>
          <w:sz w:val="28"/>
          <w:szCs w:val="28"/>
        </w:rPr>
      </w:pPr>
    </w:p>
    <w:p w:rsidR="003A0D29" w:rsidRPr="00542C8A" w:rsidRDefault="003A0D29" w:rsidP="00E52E42">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Месторождение </w:t>
      </w:r>
      <w:r w:rsidRPr="00542C8A">
        <w:rPr>
          <w:rFonts w:ascii="Times New Roman" w:hAnsi="Times New Roman" w:cs="Times New Roman"/>
          <w:b/>
          <w:i/>
          <w:sz w:val="28"/>
          <w:szCs w:val="28"/>
        </w:rPr>
        <w:t xml:space="preserve">Дарбазинское </w:t>
      </w:r>
      <w:r w:rsidRPr="00542C8A">
        <w:rPr>
          <w:rFonts w:ascii="Times New Roman" w:hAnsi="Times New Roman" w:cs="Times New Roman"/>
          <w:sz w:val="28"/>
          <w:szCs w:val="28"/>
        </w:rPr>
        <w:t xml:space="preserve">бентонитовых глин вблизи </w:t>
      </w:r>
      <w:r w:rsidRPr="00542C8A">
        <w:rPr>
          <w:rFonts w:ascii="Times New Roman" w:hAnsi="Times New Roman" w:cs="Times New Roman"/>
          <w:spacing w:val="-4"/>
          <w:sz w:val="28"/>
          <w:szCs w:val="28"/>
          <w:lang w:val="kk-KZ"/>
        </w:rPr>
        <w:t xml:space="preserve">от ж-д                 ст. </w:t>
      </w:r>
      <w:r w:rsidRPr="00542C8A">
        <w:rPr>
          <w:rFonts w:ascii="Times New Roman" w:hAnsi="Times New Roman" w:cs="Times New Roman"/>
          <w:sz w:val="28"/>
          <w:szCs w:val="28"/>
        </w:rPr>
        <w:t>Дарбаза в Са</w:t>
      </w:r>
      <w:r w:rsidR="00515998" w:rsidRPr="00542C8A">
        <w:rPr>
          <w:rFonts w:ascii="Times New Roman" w:hAnsi="Times New Roman" w:cs="Times New Roman"/>
          <w:sz w:val="28"/>
          <w:szCs w:val="28"/>
        </w:rPr>
        <w:t>рыагашском районе</w:t>
      </w:r>
      <w:r w:rsidRPr="00542C8A">
        <w:rPr>
          <w:rFonts w:ascii="Times New Roman" w:hAnsi="Times New Roman" w:cs="Times New Roman"/>
          <w:sz w:val="28"/>
          <w:szCs w:val="28"/>
        </w:rPr>
        <w:t>.</w:t>
      </w:r>
    </w:p>
    <w:p w:rsidR="000E063D" w:rsidRPr="00542C8A" w:rsidRDefault="000E063D" w:rsidP="000E063D">
      <w:pPr>
        <w:pStyle w:val="33"/>
        <w:spacing w:after="0"/>
        <w:ind w:left="0" w:firstLine="454"/>
        <w:jc w:val="both"/>
        <w:rPr>
          <w:sz w:val="28"/>
          <w:szCs w:val="28"/>
        </w:rPr>
      </w:pPr>
      <w:r w:rsidRPr="00542C8A">
        <w:rPr>
          <w:sz w:val="28"/>
          <w:szCs w:val="28"/>
        </w:rPr>
        <w:t>На месторождении можно выделить следующие глины (снизу вверх):</w:t>
      </w:r>
    </w:p>
    <w:p w:rsidR="000E063D" w:rsidRPr="00542C8A" w:rsidRDefault="000E063D" w:rsidP="000E063D">
      <w:pPr>
        <w:pStyle w:val="33"/>
        <w:numPr>
          <w:ilvl w:val="0"/>
          <w:numId w:val="1"/>
        </w:numPr>
        <w:spacing w:after="0"/>
        <w:jc w:val="both"/>
        <w:rPr>
          <w:sz w:val="28"/>
          <w:szCs w:val="28"/>
        </w:rPr>
      </w:pPr>
      <w:r w:rsidRPr="00542C8A">
        <w:rPr>
          <w:sz w:val="28"/>
          <w:szCs w:val="28"/>
        </w:rPr>
        <w:t>зеленые, мощностью 2,0 м - 3,0 м;</w:t>
      </w:r>
    </w:p>
    <w:p w:rsidR="000E063D" w:rsidRPr="00542C8A" w:rsidRDefault="000E063D" w:rsidP="000E063D">
      <w:pPr>
        <w:pStyle w:val="33"/>
        <w:numPr>
          <w:ilvl w:val="0"/>
          <w:numId w:val="1"/>
        </w:numPr>
        <w:spacing w:after="0"/>
        <w:jc w:val="both"/>
        <w:rPr>
          <w:sz w:val="28"/>
          <w:szCs w:val="28"/>
        </w:rPr>
      </w:pPr>
      <w:r w:rsidRPr="00542C8A">
        <w:rPr>
          <w:sz w:val="28"/>
          <w:szCs w:val="28"/>
        </w:rPr>
        <w:t>темно-серые, мощностью 20 м - 30 м;</w:t>
      </w:r>
    </w:p>
    <w:p w:rsidR="000E063D" w:rsidRPr="00542C8A" w:rsidRDefault="000E063D" w:rsidP="000E063D">
      <w:pPr>
        <w:pStyle w:val="33"/>
        <w:numPr>
          <w:ilvl w:val="0"/>
          <w:numId w:val="1"/>
        </w:numPr>
        <w:spacing w:after="0"/>
        <w:jc w:val="both"/>
        <w:rPr>
          <w:sz w:val="28"/>
          <w:szCs w:val="28"/>
        </w:rPr>
      </w:pPr>
      <w:r w:rsidRPr="00542C8A">
        <w:rPr>
          <w:sz w:val="28"/>
          <w:szCs w:val="28"/>
        </w:rPr>
        <w:t>зеленовато-серые, пятнистые, мощностью 4,0 м - 12,0 м.</w:t>
      </w:r>
    </w:p>
    <w:p w:rsidR="000E063D" w:rsidRPr="00542C8A" w:rsidRDefault="000E063D" w:rsidP="000E063D">
      <w:pPr>
        <w:pStyle w:val="33"/>
        <w:spacing w:after="0"/>
        <w:ind w:left="0" w:firstLine="454"/>
        <w:jc w:val="both"/>
        <w:rPr>
          <w:sz w:val="28"/>
          <w:szCs w:val="28"/>
        </w:rPr>
      </w:pPr>
      <w:r w:rsidRPr="00542C8A">
        <w:rPr>
          <w:sz w:val="28"/>
          <w:szCs w:val="28"/>
        </w:rPr>
        <w:t>Глина в естественном воздушно-сухом состоянии представляет собой плотную камнеподобную массу. В воде распадаются на тонкие пластинки. По гранулометрическому составу дарбазинская глина относится к тонкодисперсным (таблица 6.7).</w:t>
      </w:r>
    </w:p>
    <w:p w:rsidR="0043353E" w:rsidRPr="00542C8A" w:rsidRDefault="0043353E" w:rsidP="0043353E">
      <w:pPr>
        <w:pStyle w:val="33"/>
        <w:spacing w:after="0"/>
        <w:ind w:left="0" w:firstLine="454"/>
        <w:jc w:val="both"/>
        <w:rPr>
          <w:sz w:val="28"/>
          <w:szCs w:val="28"/>
        </w:rPr>
      </w:pPr>
      <w:r w:rsidRPr="00542C8A">
        <w:rPr>
          <w:sz w:val="28"/>
          <w:szCs w:val="28"/>
        </w:rPr>
        <w:t xml:space="preserve">Минералогический состав фракции крупнее 0,01 мм - глинистые минералы. В виде примесей: кварц, полевые шпаты, гипс (1,82 % - 2,5 %), доломит (до 6,9 %). Фракции менее 0,001 м состоят из монтмориллонита (63 %), гидрослюды (29 %), каолинита (8 %). </w:t>
      </w:r>
    </w:p>
    <w:p w:rsidR="0043353E" w:rsidRPr="00542C8A" w:rsidRDefault="0043353E" w:rsidP="0043353E">
      <w:pPr>
        <w:pStyle w:val="33"/>
        <w:spacing w:after="0"/>
        <w:ind w:left="0" w:firstLine="454"/>
        <w:jc w:val="both"/>
        <w:rPr>
          <w:sz w:val="28"/>
          <w:szCs w:val="28"/>
        </w:rPr>
      </w:pPr>
      <w:r w:rsidRPr="00542C8A">
        <w:rPr>
          <w:sz w:val="28"/>
          <w:szCs w:val="28"/>
        </w:rPr>
        <w:lastRenderedPageBreak/>
        <w:t>Химический состав глин приведен в таблице 6.8.</w:t>
      </w:r>
    </w:p>
    <w:p w:rsidR="0043353E" w:rsidRPr="00542C8A" w:rsidRDefault="0043353E" w:rsidP="0043353E">
      <w:pPr>
        <w:pStyle w:val="33"/>
        <w:spacing w:after="0"/>
        <w:ind w:left="0" w:firstLine="454"/>
        <w:jc w:val="both"/>
        <w:rPr>
          <w:sz w:val="28"/>
          <w:szCs w:val="28"/>
        </w:rPr>
      </w:pPr>
    </w:p>
    <w:p w:rsidR="00A60045" w:rsidRPr="00542C8A" w:rsidRDefault="00483D0A" w:rsidP="00702954">
      <w:pPr>
        <w:pStyle w:val="33"/>
        <w:spacing w:after="0"/>
        <w:ind w:left="0" w:firstLine="454"/>
        <w:jc w:val="both"/>
        <w:rPr>
          <w:sz w:val="28"/>
          <w:szCs w:val="28"/>
        </w:rPr>
      </w:pPr>
      <w:r w:rsidRPr="00542C8A">
        <w:rPr>
          <w:sz w:val="28"/>
          <w:szCs w:val="28"/>
        </w:rPr>
        <w:t xml:space="preserve">Таблица </w:t>
      </w:r>
      <w:r w:rsidR="003F35A7" w:rsidRPr="00542C8A">
        <w:rPr>
          <w:sz w:val="28"/>
          <w:szCs w:val="28"/>
        </w:rPr>
        <w:t>6.7</w:t>
      </w:r>
    </w:p>
    <w:p w:rsidR="00E52E42" w:rsidRPr="00542C8A" w:rsidRDefault="00A60045" w:rsidP="00702954">
      <w:pPr>
        <w:pStyle w:val="33"/>
        <w:spacing w:after="0"/>
        <w:ind w:left="0" w:firstLine="454"/>
        <w:jc w:val="both"/>
        <w:rPr>
          <w:sz w:val="28"/>
          <w:szCs w:val="28"/>
        </w:rPr>
      </w:pPr>
      <w:r w:rsidRPr="00542C8A">
        <w:rPr>
          <w:sz w:val="28"/>
          <w:szCs w:val="28"/>
        </w:rPr>
        <w:t xml:space="preserve">Гранулометрический </w:t>
      </w:r>
      <w:r w:rsidR="00E52E42" w:rsidRPr="00542C8A">
        <w:rPr>
          <w:sz w:val="28"/>
          <w:szCs w:val="28"/>
        </w:rPr>
        <w:t>состав дарбазинских глин, % по массе</w:t>
      </w:r>
    </w:p>
    <w:p w:rsidR="003A0D29" w:rsidRPr="00542C8A" w:rsidRDefault="003A0D29" w:rsidP="00702954">
      <w:pPr>
        <w:pStyle w:val="33"/>
        <w:spacing w:after="0"/>
        <w:ind w:left="0" w:firstLine="454"/>
        <w:jc w:val="both"/>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83"/>
        <w:gridCol w:w="1583"/>
        <w:gridCol w:w="1583"/>
        <w:gridCol w:w="1583"/>
        <w:gridCol w:w="1583"/>
        <w:gridCol w:w="1583"/>
      </w:tblGrid>
      <w:tr w:rsidR="00E52E42" w:rsidRPr="00542C8A" w:rsidTr="00E52E42">
        <w:trPr>
          <w:cantSplit/>
          <w:jc w:val="center"/>
        </w:trPr>
        <w:tc>
          <w:tcPr>
            <w:tcW w:w="9498" w:type="dxa"/>
            <w:gridSpan w:val="6"/>
            <w:vAlign w:val="center"/>
          </w:tcPr>
          <w:p w:rsidR="00E52E42" w:rsidRPr="00542C8A" w:rsidRDefault="00E52E42" w:rsidP="004037C9">
            <w:pPr>
              <w:pStyle w:val="1"/>
              <w:rPr>
                <w:sz w:val="24"/>
                <w:szCs w:val="24"/>
              </w:rPr>
            </w:pPr>
            <w:r w:rsidRPr="00542C8A">
              <w:rPr>
                <w:sz w:val="24"/>
                <w:szCs w:val="24"/>
              </w:rPr>
              <w:t>Размер фракции (мм) и их содержание (%)</w:t>
            </w:r>
          </w:p>
        </w:tc>
      </w:tr>
      <w:tr w:rsidR="00E52E42" w:rsidRPr="00542C8A" w:rsidTr="00E52E42">
        <w:trPr>
          <w:cantSplit/>
          <w:trHeight w:val="416"/>
          <w:jc w:val="center"/>
        </w:trPr>
        <w:tc>
          <w:tcPr>
            <w:tcW w:w="1583" w:type="dxa"/>
            <w:vAlign w:val="center"/>
          </w:tcPr>
          <w:p w:rsidR="00E52E42" w:rsidRPr="00542C8A" w:rsidRDefault="00E52E42" w:rsidP="004037C9">
            <w:pPr>
              <w:pStyle w:val="1"/>
              <w:rPr>
                <w:sz w:val="24"/>
                <w:szCs w:val="24"/>
              </w:rPr>
            </w:pPr>
            <w:r w:rsidRPr="00542C8A">
              <w:rPr>
                <w:sz w:val="24"/>
                <w:szCs w:val="24"/>
              </w:rPr>
              <w:t>более 0,25 мм</w:t>
            </w:r>
          </w:p>
        </w:tc>
        <w:tc>
          <w:tcPr>
            <w:tcW w:w="1583" w:type="dxa"/>
            <w:vAlign w:val="center"/>
          </w:tcPr>
          <w:p w:rsidR="00E52E42" w:rsidRPr="00542C8A" w:rsidRDefault="00E52E42" w:rsidP="004037C9">
            <w:pPr>
              <w:pStyle w:val="1"/>
              <w:rPr>
                <w:sz w:val="24"/>
                <w:szCs w:val="24"/>
              </w:rPr>
            </w:pPr>
            <w:r w:rsidRPr="00542C8A">
              <w:rPr>
                <w:sz w:val="24"/>
                <w:szCs w:val="24"/>
              </w:rPr>
              <w:t>0,25-0,05 мм</w:t>
            </w:r>
          </w:p>
        </w:tc>
        <w:tc>
          <w:tcPr>
            <w:tcW w:w="1583" w:type="dxa"/>
            <w:vAlign w:val="center"/>
          </w:tcPr>
          <w:p w:rsidR="00E52E42" w:rsidRPr="00542C8A" w:rsidRDefault="00E52E42" w:rsidP="004037C9">
            <w:pPr>
              <w:pStyle w:val="1"/>
              <w:rPr>
                <w:sz w:val="24"/>
                <w:szCs w:val="24"/>
              </w:rPr>
            </w:pPr>
            <w:r w:rsidRPr="00542C8A">
              <w:rPr>
                <w:sz w:val="24"/>
                <w:szCs w:val="24"/>
              </w:rPr>
              <w:t>0,05-0,01 мм</w:t>
            </w:r>
          </w:p>
        </w:tc>
        <w:tc>
          <w:tcPr>
            <w:tcW w:w="1583" w:type="dxa"/>
            <w:vAlign w:val="center"/>
          </w:tcPr>
          <w:p w:rsidR="00E52E42" w:rsidRPr="00542C8A" w:rsidRDefault="00E52E42" w:rsidP="004037C9">
            <w:pPr>
              <w:pStyle w:val="1"/>
              <w:rPr>
                <w:sz w:val="24"/>
                <w:szCs w:val="24"/>
              </w:rPr>
            </w:pPr>
            <w:r w:rsidRPr="00542C8A">
              <w:rPr>
                <w:sz w:val="24"/>
                <w:szCs w:val="24"/>
              </w:rPr>
              <w:t>0,01-0,005 мм</w:t>
            </w:r>
          </w:p>
        </w:tc>
        <w:tc>
          <w:tcPr>
            <w:tcW w:w="1583" w:type="dxa"/>
            <w:vAlign w:val="center"/>
          </w:tcPr>
          <w:p w:rsidR="00E52E42" w:rsidRPr="00542C8A" w:rsidRDefault="00E52E42" w:rsidP="004037C9">
            <w:pPr>
              <w:pStyle w:val="1"/>
              <w:rPr>
                <w:sz w:val="24"/>
                <w:szCs w:val="24"/>
              </w:rPr>
            </w:pPr>
            <w:r w:rsidRPr="00542C8A">
              <w:rPr>
                <w:sz w:val="24"/>
                <w:szCs w:val="24"/>
              </w:rPr>
              <w:t>0,005-0,001 мм</w:t>
            </w:r>
          </w:p>
        </w:tc>
        <w:tc>
          <w:tcPr>
            <w:tcW w:w="1583" w:type="dxa"/>
            <w:vAlign w:val="center"/>
          </w:tcPr>
          <w:p w:rsidR="00E52E42" w:rsidRPr="00542C8A" w:rsidRDefault="00E52E42" w:rsidP="004037C9">
            <w:pPr>
              <w:pStyle w:val="1"/>
              <w:rPr>
                <w:sz w:val="24"/>
                <w:szCs w:val="24"/>
              </w:rPr>
            </w:pPr>
            <w:r w:rsidRPr="00542C8A">
              <w:rPr>
                <w:sz w:val="24"/>
                <w:szCs w:val="24"/>
              </w:rPr>
              <w:t>менее</w:t>
            </w:r>
          </w:p>
          <w:p w:rsidR="00E52E42" w:rsidRPr="00542C8A" w:rsidRDefault="00E52E42" w:rsidP="004037C9">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0,001 мм</w:t>
            </w:r>
          </w:p>
        </w:tc>
      </w:tr>
      <w:tr w:rsidR="00E52E42" w:rsidRPr="00542C8A" w:rsidTr="00E52E42">
        <w:trPr>
          <w:cantSplit/>
          <w:trHeight w:val="548"/>
          <w:jc w:val="center"/>
        </w:trPr>
        <w:tc>
          <w:tcPr>
            <w:tcW w:w="1583" w:type="dxa"/>
            <w:vAlign w:val="center"/>
          </w:tcPr>
          <w:p w:rsidR="00E52E42" w:rsidRPr="00542C8A" w:rsidRDefault="00012750" w:rsidP="004037C9">
            <w:pPr>
              <w:pStyle w:val="1"/>
              <w:rPr>
                <w:sz w:val="24"/>
                <w:szCs w:val="24"/>
              </w:rPr>
            </w:pPr>
            <w:r w:rsidRPr="00542C8A">
              <w:rPr>
                <w:sz w:val="24"/>
                <w:szCs w:val="24"/>
              </w:rPr>
              <w:t>0,2</w:t>
            </w:r>
            <w:r w:rsidR="00E52E42" w:rsidRPr="00542C8A">
              <w:rPr>
                <w:sz w:val="24"/>
                <w:szCs w:val="24"/>
              </w:rPr>
              <w:t xml:space="preserve"> -</w:t>
            </w:r>
            <w:r w:rsidRPr="00542C8A">
              <w:rPr>
                <w:sz w:val="24"/>
                <w:szCs w:val="24"/>
              </w:rPr>
              <w:t xml:space="preserve"> </w:t>
            </w:r>
            <w:r w:rsidR="00E52E42" w:rsidRPr="00542C8A">
              <w:rPr>
                <w:sz w:val="24"/>
                <w:szCs w:val="24"/>
              </w:rPr>
              <w:t>0,48</w:t>
            </w:r>
          </w:p>
        </w:tc>
        <w:tc>
          <w:tcPr>
            <w:tcW w:w="1583" w:type="dxa"/>
            <w:vAlign w:val="center"/>
          </w:tcPr>
          <w:p w:rsidR="00E52E42" w:rsidRPr="00542C8A" w:rsidRDefault="00012750" w:rsidP="004037C9">
            <w:pPr>
              <w:pStyle w:val="1"/>
              <w:rPr>
                <w:sz w:val="24"/>
                <w:szCs w:val="24"/>
              </w:rPr>
            </w:pPr>
            <w:r w:rsidRPr="00542C8A">
              <w:rPr>
                <w:sz w:val="24"/>
                <w:szCs w:val="24"/>
              </w:rPr>
              <w:t>3,71</w:t>
            </w:r>
            <w:r w:rsidR="00E52E42" w:rsidRPr="00542C8A">
              <w:rPr>
                <w:sz w:val="24"/>
                <w:szCs w:val="24"/>
              </w:rPr>
              <w:t xml:space="preserve"> -</w:t>
            </w:r>
            <w:r w:rsidRPr="00542C8A">
              <w:rPr>
                <w:sz w:val="24"/>
                <w:szCs w:val="24"/>
              </w:rPr>
              <w:t xml:space="preserve"> </w:t>
            </w:r>
            <w:r w:rsidR="00E52E42" w:rsidRPr="00542C8A">
              <w:rPr>
                <w:sz w:val="24"/>
                <w:szCs w:val="24"/>
              </w:rPr>
              <w:t>4,00</w:t>
            </w:r>
          </w:p>
        </w:tc>
        <w:tc>
          <w:tcPr>
            <w:tcW w:w="1583" w:type="dxa"/>
            <w:vAlign w:val="center"/>
          </w:tcPr>
          <w:p w:rsidR="00E52E42" w:rsidRPr="00542C8A" w:rsidRDefault="00012750" w:rsidP="004037C9">
            <w:pPr>
              <w:pStyle w:val="1"/>
              <w:rPr>
                <w:sz w:val="24"/>
                <w:szCs w:val="24"/>
              </w:rPr>
            </w:pPr>
            <w:r w:rsidRPr="00542C8A">
              <w:rPr>
                <w:sz w:val="24"/>
                <w:szCs w:val="24"/>
              </w:rPr>
              <w:t>3,92</w:t>
            </w:r>
            <w:r w:rsidR="00E52E42" w:rsidRPr="00542C8A">
              <w:rPr>
                <w:sz w:val="24"/>
                <w:szCs w:val="24"/>
              </w:rPr>
              <w:t xml:space="preserve"> -</w:t>
            </w:r>
            <w:r w:rsidRPr="00542C8A">
              <w:rPr>
                <w:sz w:val="24"/>
                <w:szCs w:val="24"/>
              </w:rPr>
              <w:t xml:space="preserve"> </w:t>
            </w:r>
            <w:r w:rsidR="00E52E42" w:rsidRPr="00542C8A">
              <w:rPr>
                <w:sz w:val="24"/>
                <w:szCs w:val="24"/>
              </w:rPr>
              <w:t>6,36</w:t>
            </w:r>
          </w:p>
        </w:tc>
        <w:tc>
          <w:tcPr>
            <w:tcW w:w="1583" w:type="dxa"/>
            <w:vAlign w:val="center"/>
          </w:tcPr>
          <w:p w:rsidR="00E52E42" w:rsidRPr="00542C8A" w:rsidRDefault="00012750" w:rsidP="004037C9">
            <w:pPr>
              <w:pStyle w:val="1"/>
              <w:rPr>
                <w:sz w:val="24"/>
                <w:szCs w:val="24"/>
              </w:rPr>
            </w:pPr>
            <w:r w:rsidRPr="00542C8A">
              <w:rPr>
                <w:sz w:val="24"/>
                <w:szCs w:val="24"/>
              </w:rPr>
              <w:t>7,28</w:t>
            </w:r>
            <w:r w:rsidR="00E52E42" w:rsidRPr="00542C8A">
              <w:rPr>
                <w:sz w:val="24"/>
                <w:szCs w:val="24"/>
              </w:rPr>
              <w:t xml:space="preserve"> -</w:t>
            </w:r>
            <w:r w:rsidRPr="00542C8A">
              <w:rPr>
                <w:sz w:val="24"/>
                <w:szCs w:val="24"/>
              </w:rPr>
              <w:t xml:space="preserve"> </w:t>
            </w:r>
            <w:r w:rsidR="00E52E42" w:rsidRPr="00542C8A">
              <w:rPr>
                <w:sz w:val="24"/>
                <w:szCs w:val="24"/>
              </w:rPr>
              <w:t>10,24</w:t>
            </w:r>
          </w:p>
        </w:tc>
        <w:tc>
          <w:tcPr>
            <w:tcW w:w="1583" w:type="dxa"/>
            <w:vAlign w:val="center"/>
          </w:tcPr>
          <w:p w:rsidR="00E52E42" w:rsidRPr="00542C8A" w:rsidRDefault="00012750" w:rsidP="004037C9">
            <w:pPr>
              <w:pStyle w:val="1"/>
              <w:rPr>
                <w:sz w:val="24"/>
                <w:szCs w:val="24"/>
              </w:rPr>
            </w:pPr>
            <w:r w:rsidRPr="00542C8A">
              <w:rPr>
                <w:sz w:val="24"/>
                <w:szCs w:val="24"/>
              </w:rPr>
              <w:t>21,92</w:t>
            </w:r>
            <w:r w:rsidR="00E52E42" w:rsidRPr="00542C8A">
              <w:rPr>
                <w:sz w:val="24"/>
                <w:szCs w:val="24"/>
              </w:rPr>
              <w:t xml:space="preserve"> -</w:t>
            </w:r>
            <w:r w:rsidRPr="00542C8A">
              <w:rPr>
                <w:sz w:val="24"/>
                <w:szCs w:val="24"/>
              </w:rPr>
              <w:t xml:space="preserve"> </w:t>
            </w:r>
            <w:r w:rsidR="00E52E42" w:rsidRPr="00542C8A">
              <w:rPr>
                <w:sz w:val="24"/>
                <w:szCs w:val="24"/>
              </w:rPr>
              <w:t>23,72</w:t>
            </w:r>
          </w:p>
        </w:tc>
        <w:tc>
          <w:tcPr>
            <w:tcW w:w="1583" w:type="dxa"/>
            <w:vAlign w:val="center"/>
          </w:tcPr>
          <w:p w:rsidR="00E52E42" w:rsidRPr="00542C8A" w:rsidRDefault="00012750" w:rsidP="004037C9">
            <w:pPr>
              <w:pStyle w:val="1"/>
              <w:rPr>
                <w:sz w:val="24"/>
                <w:szCs w:val="24"/>
              </w:rPr>
            </w:pPr>
            <w:r w:rsidRPr="00542C8A">
              <w:rPr>
                <w:sz w:val="24"/>
                <w:szCs w:val="24"/>
              </w:rPr>
              <w:t>58,72</w:t>
            </w:r>
            <w:r w:rsidR="00E52E42" w:rsidRPr="00542C8A">
              <w:rPr>
                <w:sz w:val="24"/>
                <w:szCs w:val="24"/>
              </w:rPr>
              <w:t xml:space="preserve"> -</w:t>
            </w:r>
            <w:r w:rsidRPr="00542C8A">
              <w:rPr>
                <w:sz w:val="24"/>
                <w:szCs w:val="24"/>
              </w:rPr>
              <w:t xml:space="preserve"> </w:t>
            </w:r>
            <w:r w:rsidR="00E52E42" w:rsidRPr="00542C8A">
              <w:rPr>
                <w:sz w:val="24"/>
                <w:szCs w:val="24"/>
              </w:rPr>
              <w:t>59,44</w:t>
            </w:r>
          </w:p>
        </w:tc>
      </w:tr>
    </w:tbl>
    <w:p w:rsidR="00E52E42" w:rsidRPr="00542C8A" w:rsidRDefault="00E52E42" w:rsidP="00E52E42">
      <w:pPr>
        <w:spacing w:after="0" w:line="240" w:lineRule="auto"/>
        <w:ind w:firstLine="454"/>
        <w:jc w:val="both"/>
        <w:rPr>
          <w:rFonts w:ascii="Times New Roman" w:hAnsi="Times New Roman" w:cs="Times New Roman"/>
          <w:sz w:val="28"/>
          <w:szCs w:val="28"/>
        </w:rPr>
      </w:pPr>
    </w:p>
    <w:p w:rsidR="00E52E42" w:rsidRPr="00542C8A" w:rsidRDefault="00E52E42" w:rsidP="00E52E42">
      <w:pPr>
        <w:spacing w:after="0" w:line="240" w:lineRule="auto"/>
        <w:ind w:firstLine="454"/>
        <w:jc w:val="both"/>
        <w:rPr>
          <w:rFonts w:ascii="Times New Roman" w:hAnsi="Times New Roman" w:cs="Times New Roman"/>
          <w:sz w:val="28"/>
          <w:szCs w:val="28"/>
        </w:rPr>
      </w:pPr>
    </w:p>
    <w:p w:rsidR="00A60045" w:rsidRPr="00542C8A" w:rsidRDefault="00E52E42" w:rsidP="0001275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Таб</w:t>
      </w:r>
      <w:r w:rsidR="00483D0A" w:rsidRPr="00542C8A">
        <w:rPr>
          <w:rFonts w:ascii="Times New Roman" w:hAnsi="Times New Roman" w:cs="Times New Roman"/>
          <w:sz w:val="28"/>
          <w:szCs w:val="28"/>
        </w:rPr>
        <w:t xml:space="preserve">лица </w:t>
      </w:r>
      <w:r w:rsidR="003F35A7" w:rsidRPr="00542C8A">
        <w:rPr>
          <w:rFonts w:ascii="Times New Roman" w:hAnsi="Times New Roman" w:cs="Times New Roman"/>
          <w:sz w:val="28"/>
          <w:szCs w:val="28"/>
        </w:rPr>
        <w:t>6.8</w:t>
      </w:r>
    </w:p>
    <w:p w:rsidR="00E52E42" w:rsidRPr="00542C8A" w:rsidRDefault="00E52E42" w:rsidP="0001275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Химический состав глин Дарбазинского месторождения</w:t>
      </w:r>
    </w:p>
    <w:p w:rsidR="00012750" w:rsidRPr="00542C8A" w:rsidRDefault="00012750" w:rsidP="00012750">
      <w:pPr>
        <w:spacing w:after="0" w:line="240" w:lineRule="auto"/>
        <w:rPr>
          <w:rFonts w:ascii="Times New Roman" w:hAnsi="Times New Roman" w:cs="Times New Roman"/>
          <w:sz w:val="28"/>
          <w:szCs w:val="28"/>
        </w:rPr>
      </w:pPr>
    </w:p>
    <w:tbl>
      <w:tblPr>
        <w:tblW w:w="0" w:type="auto"/>
        <w:jc w:val="center"/>
        <w:tblInd w:w="-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0"/>
        <w:gridCol w:w="971"/>
        <w:gridCol w:w="930"/>
        <w:gridCol w:w="851"/>
        <w:gridCol w:w="850"/>
        <w:gridCol w:w="851"/>
        <w:gridCol w:w="992"/>
        <w:gridCol w:w="1559"/>
        <w:gridCol w:w="851"/>
        <w:gridCol w:w="884"/>
      </w:tblGrid>
      <w:tr w:rsidR="00012750" w:rsidRPr="00542C8A" w:rsidTr="00C765E6">
        <w:trPr>
          <w:cantSplit/>
          <w:trHeight w:val="420"/>
          <w:jc w:val="center"/>
        </w:trPr>
        <w:tc>
          <w:tcPr>
            <w:tcW w:w="9709" w:type="dxa"/>
            <w:gridSpan w:val="10"/>
          </w:tcPr>
          <w:p w:rsidR="00012750" w:rsidRPr="00542C8A" w:rsidRDefault="00012750" w:rsidP="00012750">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Содержание оксидов, % по массе</w:t>
            </w:r>
          </w:p>
        </w:tc>
      </w:tr>
      <w:tr w:rsidR="00012750" w:rsidRPr="00542C8A" w:rsidTr="00012750">
        <w:trPr>
          <w:cantSplit/>
          <w:trHeight w:val="271"/>
          <w:jc w:val="center"/>
        </w:trPr>
        <w:tc>
          <w:tcPr>
            <w:tcW w:w="970" w:type="dxa"/>
          </w:tcPr>
          <w:p w:rsidR="00012750" w:rsidRPr="00542C8A" w:rsidRDefault="00012750" w:rsidP="00012750">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lang w:val="en-US"/>
              </w:rPr>
              <w:t>SiO</w:t>
            </w:r>
            <w:r w:rsidRPr="00542C8A">
              <w:rPr>
                <w:rFonts w:ascii="Times New Roman" w:hAnsi="Times New Roman" w:cs="Times New Roman"/>
                <w:sz w:val="24"/>
                <w:szCs w:val="24"/>
                <w:vertAlign w:val="subscript"/>
              </w:rPr>
              <w:t>2</w:t>
            </w:r>
          </w:p>
        </w:tc>
        <w:tc>
          <w:tcPr>
            <w:tcW w:w="971" w:type="dxa"/>
          </w:tcPr>
          <w:p w:rsidR="00012750" w:rsidRPr="00542C8A" w:rsidRDefault="00012750" w:rsidP="00012750">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lang w:val="en-US"/>
              </w:rPr>
              <w:t>Al</w:t>
            </w:r>
            <w:r w:rsidRPr="00542C8A">
              <w:rPr>
                <w:rFonts w:ascii="Times New Roman" w:hAnsi="Times New Roman" w:cs="Times New Roman"/>
                <w:sz w:val="24"/>
                <w:szCs w:val="24"/>
                <w:vertAlign w:val="subscript"/>
              </w:rPr>
              <w:t>2</w:t>
            </w:r>
            <w:r w:rsidRPr="00542C8A">
              <w:rPr>
                <w:rFonts w:ascii="Times New Roman" w:hAnsi="Times New Roman" w:cs="Times New Roman"/>
                <w:sz w:val="24"/>
                <w:szCs w:val="24"/>
                <w:lang w:val="en-US"/>
              </w:rPr>
              <w:t>O</w:t>
            </w:r>
            <w:r w:rsidRPr="00542C8A">
              <w:rPr>
                <w:rFonts w:ascii="Times New Roman" w:hAnsi="Times New Roman" w:cs="Times New Roman"/>
                <w:sz w:val="24"/>
                <w:szCs w:val="24"/>
                <w:vertAlign w:val="subscript"/>
              </w:rPr>
              <w:t>3</w:t>
            </w:r>
          </w:p>
        </w:tc>
        <w:tc>
          <w:tcPr>
            <w:tcW w:w="930" w:type="dxa"/>
          </w:tcPr>
          <w:p w:rsidR="00012750" w:rsidRPr="00542C8A" w:rsidRDefault="00012750" w:rsidP="00012750">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lang w:val="en-US"/>
              </w:rPr>
              <w:t>Fe</w:t>
            </w:r>
            <w:r w:rsidRPr="00542C8A">
              <w:rPr>
                <w:rFonts w:ascii="Times New Roman" w:hAnsi="Times New Roman" w:cs="Times New Roman"/>
                <w:sz w:val="24"/>
                <w:szCs w:val="24"/>
                <w:vertAlign w:val="subscript"/>
              </w:rPr>
              <w:t>2</w:t>
            </w:r>
            <w:r w:rsidRPr="00542C8A">
              <w:rPr>
                <w:rFonts w:ascii="Times New Roman" w:hAnsi="Times New Roman" w:cs="Times New Roman"/>
                <w:sz w:val="24"/>
                <w:szCs w:val="24"/>
                <w:lang w:val="en-US"/>
              </w:rPr>
              <w:t>O</w:t>
            </w:r>
            <w:r w:rsidRPr="00542C8A">
              <w:rPr>
                <w:rFonts w:ascii="Times New Roman" w:hAnsi="Times New Roman" w:cs="Times New Roman"/>
                <w:sz w:val="24"/>
                <w:szCs w:val="24"/>
                <w:vertAlign w:val="subscript"/>
              </w:rPr>
              <w:t>3</w:t>
            </w:r>
          </w:p>
        </w:tc>
        <w:tc>
          <w:tcPr>
            <w:tcW w:w="851" w:type="dxa"/>
          </w:tcPr>
          <w:p w:rsidR="00012750" w:rsidRPr="00542C8A" w:rsidRDefault="00012750" w:rsidP="00012750">
            <w:pPr>
              <w:pStyle w:val="2"/>
              <w:rPr>
                <w:b w:val="0"/>
                <w:sz w:val="24"/>
                <w:szCs w:val="24"/>
              </w:rPr>
            </w:pPr>
            <w:r w:rsidRPr="00542C8A">
              <w:rPr>
                <w:b w:val="0"/>
                <w:sz w:val="24"/>
                <w:szCs w:val="24"/>
                <w:lang w:val="en-US"/>
              </w:rPr>
              <w:t>TiO</w:t>
            </w:r>
            <w:r w:rsidRPr="00542C8A">
              <w:rPr>
                <w:b w:val="0"/>
                <w:sz w:val="24"/>
                <w:szCs w:val="24"/>
                <w:vertAlign w:val="subscript"/>
              </w:rPr>
              <w:t>2</w:t>
            </w:r>
          </w:p>
        </w:tc>
        <w:tc>
          <w:tcPr>
            <w:tcW w:w="850" w:type="dxa"/>
          </w:tcPr>
          <w:p w:rsidR="00012750" w:rsidRPr="00542C8A" w:rsidRDefault="00012750" w:rsidP="00012750">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lang w:val="en-US"/>
              </w:rPr>
              <w:t>CaO</w:t>
            </w:r>
          </w:p>
        </w:tc>
        <w:tc>
          <w:tcPr>
            <w:tcW w:w="851" w:type="dxa"/>
          </w:tcPr>
          <w:p w:rsidR="00012750" w:rsidRPr="00542C8A" w:rsidRDefault="00012750" w:rsidP="00012750">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lang w:val="en-US"/>
              </w:rPr>
              <w:t>MgO</w:t>
            </w:r>
          </w:p>
        </w:tc>
        <w:tc>
          <w:tcPr>
            <w:tcW w:w="992" w:type="dxa"/>
          </w:tcPr>
          <w:p w:rsidR="00012750" w:rsidRPr="00542C8A" w:rsidRDefault="00012750" w:rsidP="00012750">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lang w:val="en-US"/>
              </w:rPr>
              <w:t>SO</w:t>
            </w:r>
            <w:r w:rsidRPr="00542C8A">
              <w:rPr>
                <w:rFonts w:ascii="Times New Roman" w:hAnsi="Times New Roman" w:cs="Times New Roman"/>
                <w:sz w:val="24"/>
                <w:szCs w:val="24"/>
                <w:vertAlign w:val="subscript"/>
              </w:rPr>
              <w:t>3</w:t>
            </w:r>
          </w:p>
        </w:tc>
        <w:tc>
          <w:tcPr>
            <w:tcW w:w="1559" w:type="dxa"/>
          </w:tcPr>
          <w:p w:rsidR="00012750" w:rsidRPr="00542C8A" w:rsidRDefault="00012750" w:rsidP="00012750">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lang w:val="en-US"/>
              </w:rPr>
              <w:t>Na</w:t>
            </w:r>
            <w:r w:rsidRPr="00542C8A">
              <w:rPr>
                <w:rFonts w:ascii="Times New Roman" w:hAnsi="Times New Roman" w:cs="Times New Roman"/>
                <w:sz w:val="24"/>
                <w:szCs w:val="24"/>
                <w:vertAlign w:val="subscript"/>
              </w:rPr>
              <w:t>2</w:t>
            </w:r>
            <w:r w:rsidRPr="00542C8A">
              <w:rPr>
                <w:rFonts w:ascii="Times New Roman" w:hAnsi="Times New Roman" w:cs="Times New Roman"/>
                <w:sz w:val="24"/>
                <w:szCs w:val="24"/>
                <w:lang w:val="en-US"/>
              </w:rPr>
              <w:t>O</w:t>
            </w:r>
            <w:r w:rsidRPr="00542C8A">
              <w:rPr>
                <w:rFonts w:ascii="Times New Roman" w:hAnsi="Times New Roman" w:cs="Times New Roman"/>
                <w:sz w:val="24"/>
                <w:szCs w:val="24"/>
              </w:rPr>
              <w:t xml:space="preserve"> + </w:t>
            </w:r>
            <w:r w:rsidRPr="00542C8A">
              <w:rPr>
                <w:rFonts w:ascii="Times New Roman" w:hAnsi="Times New Roman" w:cs="Times New Roman"/>
                <w:sz w:val="24"/>
                <w:szCs w:val="24"/>
                <w:lang w:val="en-US"/>
              </w:rPr>
              <w:t>K</w:t>
            </w:r>
            <w:r w:rsidRPr="00542C8A">
              <w:rPr>
                <w:rFonts w:ascii="Times New Roman" w:hAnsi="Times New Roman" w:cs="Times New Roman"/>
                <w:sz w:val="24"/>
                <w:szCs w:val="24"/>
                <w:vertAlign w:val="subscript"/>
              </w:rPr>
              <w:t>2</w:t>
            </w:r>
            <w:r w:rsidRPr="00542C8A">
              <w:rPr>
                <w:rFonts w:ascii="Times New Roman" w:hAnsi="Times New Roman" w:cs="Times New Roman"/>
                <w:sz w:val="24"/>
                <w:szCs w:val="24"/>
                <w:lang w:val="en-US"/>
              </w:rPr>
              <w:t>O</w:t>
            </w:r>
          </w:p>
        </w:tc>
        <w:tc>
          <w:tcPr>
            <w:tcW w:w="851" w:type="dxa"/>
          </w:tcPr>
          <w:p w:rsidR="00012750" w:rsidRPr="00542C8A" w:rsidRDefault="00012750" w:rsidP="00012750">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lang w:val="en-US"/>
              </w:rPr>
              <w:t>FeO</w:t>
            </w:r>
          </w:p>
        </w:tc>
        <w:tc>
          <w:tcPr>
            <w:tcW w:w="884" w:type="dxa"/>
          </w:tcPr>
          <w:p w:rsidR="00012750" w:rsidRPr="00542C8A" w:rsidRDefault="00012750" w:rsidP="00012750">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п.п.п</w:t>
            </w:r>
          </w:p>
        </w:tc>
      </w:tr>
      <w:tr w:rsidR="00012750" w:rsidRPr="00542C8A" w:rsidTr="00012750">
        <w:trPr>
          <w:cantSplit/>
          <w:trHeight w:val="558"/>
          <w:jc w:val="center"/>
        </w:trPr>
        <w:tc>
          <w:tcPr>
            <w:tcW w:w="970" w:type="dxa"/>
          </w:tcPr>
          <w:p w:rsidR="00012750" w:rsidRPr="00542C8A" w:rsidRDefault="00012750" w:rsidP="00012750">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52,68 - 62,45</w:t>
            </w:r>
          </w:p>
        </w:tc>
        <w:tc>
          <w:tcPr>
            <w:tcW w:w="971" w:type="dxa"/>
          </w:tcPr>
          <w:p w:rsidR="00012750" w:rsidRPr="00542C8A" w:rsidRDefault="00012750" w:rsidP="00012750">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12,87 - 17,63</w:t>
            </w:r>
          </w:p>
        </w:tc>
        <w:tc>
          <w:tcPr>
            <w:tcW w:w="930" w:type="dxa"/>
          </w:tcPr>
          <w:p w:rsidR="00012750" w:rsidRPr="00542C8A" w:rsidRDefault="00012750" w:rsidP="00012750">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3,42 - 8,9</w:t>
            </w:r>
          </w:p>
        </w:tc>
        <w:tc>
          <w:tcPr>
            <w:tcW w:w="851" w:type="dxa"/>
          </w:tcPr>
          <w:p w:rsidR="00012750" w:rsidRPr="00542C8A" w:rsidRDefault="00012750" w:rsidP="00012750">
            <w:pPr>
              <w:pStyle w:val="2"/>
              <w:rPr>
                <w:b w:val="0"/>
                <w:sz w:val="24"/>
                <w:szCs w:val="24"/>
              </w:rPr>
            </w:pPr>
            <w:r w:rsidRPr="00542C8A">
              <w:rPr>
                <w:b w:val="0"/>
                <w:sz w:val="24"/>
                <w:szCs w:val="24"/>
              </w:rPr>
              <w:t>0,20 - 1,40</w:t>
            </w:r>
          </w:p>
        </w:tc>
        <w:tc>
          <w:tcPr>
            <w:tcW w:w="850" w:type="dxa"/>
          </w:tcPr>
          <w:p w:rsidR="00012750" w:rsidRPr="00542C8A" w:rsidRDefault="00012750" w:rsidP="00012750">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0,58 - 28</w:t>
            </w:r>
          </w:p>
        </w:tc>
        <w:tc>
          <w:tcPr>
            <w:tcW w:w="851" w:type="dxa"/>
          </w:tcPr>
          <w:p w:rsidR="00012750" w:rsidRPr="00542C8A" w:rsidRDefault="00012750" w:rsidP="00012750">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1,52 - 2,76</w:t>
            </w:r>
          </w:p>
        </w:tc>
        <w:tc>
          <w:tcPr>
            <w:tcW w:w="992" w:type="dxa"/>
          </w:tcPr>
          <w:p w:rsidR="00012750" w:rsidRPr="00542C8A" w:rsidRDefault="00012750" w:rsidP="00012750">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0,38 - 4,4</w:t>
            </w:r>
          </w:p>
        </w:tc>
        <w:tc>
          <w:tcPr>
            <w:tcW w:w="1559" w:type="dxa"/>
          </w:tcPr>
          <w:p w:rsidR="00012750" w:rsidRPr="00542C8A" w:rsidRDefault="00012750" w:rsidP="00012750">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3,52 - 3,87</w:t>
            </w:r>
          </w:p>
        </w:tc>
        <w:tc>
          <w:tcPr>
            <w:tcW w:w="851" w:type="dxa"/>
          </w:tcPr>
          <w:p w:rsidR="00012750" w:rsidRPr="00542C8A" w:rsidRDefault="00012750" w:rsidP="00012750">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0,26 - 2,66</w:t>
            </w:r>
          </w:p>
        </w:tc>
        <w:tc>
          <w:tcPr>
            <w:tcW w:w="884" w:type="dxa"/>
          </w:tcPr>
          <w:p w:rsidR="00012750" w:rsidRPr="00542C8A" w:rsidRDefault="00012750" w:rsidP="00012750">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6,53 - 11,82</w:t>
            </w:r>
          </w:p>
        </w:tc>
      </w:tr>
    </w:tbl>
    <w:p w:rsidR="00E52E42" w:rsidRPr="00542C8A" w:rsidRDefault="00E52E42" w:rsidP="00012750">
      <w:pPr>
        <w:spacing w:after="0" w:line="240" w:lineRule="auto"/>
        <w:ind w:firstLine="454"/>
        <w:jc w:val="both"/>
        <w:rPr>
          <w:rFonts w:ascii="Times New Roman" w:hAnsi="Times New Roman" w:cs="Times New Roman"/>
          <w:sz w:val="28"/>
          <w:szCs w:val="28"/>
        </w:rPr>
      </w:pPr>
    </w:p>
    <w:p w:rsidR="009B6DF6" w:rsidRPr="00542C8A" w:rsidRDefault="009B6DF6" w:rsidP="00012750">
      <w:pPr>
        <w:spacing w:after="0" w:line="240" w:lineRule="auto"/>
        <w:ind w:firstLine="454"/>
        <w:jc w:val="both"/>
        <w:rPr>
          <w:rFonts w:ascii="Times New Roman" w:hAnsi="Times New Roman" w:cs="Times New Roman"/>
          <w:sz w:val="28"/>
          <w:szCs w:val="28"/>
        </w:rPr>
      </w:pPr>
    </w:p>
    <w:p w:rsidR="00E52E42" w:rsidRPr="00542C8A" w:rsidRDefault="00E52E42" w:rsidP="0001275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 </w:t>
      </w:r>
      <w:r w:rsidR="00F83E57" w:rsidRPr="00542C8A">
        <w:rPr>
          <w:rFonts w:ascii="Times New Roman" w:hAnsi="Times New Roman" w:cs="Times New Roman"/>
          <w:sz w:val="28"/>
          <w:szCs w:val="28"/>
        </w:rPr>
        <w:t xml:space="preserve">таблице </w:t>
      </w:r>
      <w:r w:rsidR="003F35A7" w:rsidRPr="00542C8A">
        <w:rPr>
          <w:rFonts w:ascii="Times New Roman" w:hAnsi="Times New Roman" w:cs="Times New Roman"/>
          <w:sz w:val="28"/>
          <w:szCs w:val="28"/>
        </w:rPr>
        <w:t>6.9</w:t>
      </w:r>
      <w:r w:rsidRPr="00542C8A">
        <w:rPr>
          <w:rFonts w:ascii="Times New Roman" w:hAnsi="Times New Roman" w:cs="Times New Roman"/>
          <w:sz w:val="28"/>
          <w:szCs w:val="28"/>
        </w:rPr>
        <w:t xml:space="preserve"> приведены некоторые физико-химические свойства бентонитовых глин Дарбазинского месторождения, предопределяющие их практическую применимость. </w:t>
      </w:r>
    </w:p>
    <w:p w:rsidR="00E52E42" w:rsidRPr="00542C8A" w:rsidRDefault="00E52E42" w:rsidP="00E52E42">
      <w:pPr>
        <w:spacing w:after="0" w:line="240" w:lineRule="auto"/>
        <w:ind w:firstLine="454"/>
        <w:jc w:val="both"/>
        <w:rPr>
          <w:rFonts w:ascii="Times New Roman" w:hAnsi="Times New Roman" w:cs="Times New Roman"/>
          <w:sz w:val="28"/>
          <w:szCs w:val="28"/>
        </w:rPr>
      </w:pPr>
    </w:p>
    <w:p w:rsidR="00A60045" w:rsidRPr="00542C8A" w:rsidRDefault="00F83E57" w:rsidP="00E52E42">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Таблица </w:t>
      </w:r>
      <w:r w:rsidR="003F35A7" w:rsidRPr="00542C8A">
        <w:rPr>
          <w:rFonts w:ascii="Times New Roman" w:hAnsi="Times New Roman" w:cs="Times New Roman"/>
          <w:sz w:val="28"/>
          <w:szCs w:val="28"/>
        </w:rPr>
        <w:t>6.9</w:t>
      </w:r>
    </w:p>
    <w:p w:rsidR="00E52E42" w:rsidRPr="00542C8A" w:rsidRDefault="00E52E42" w:rsidP="00E52E42">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Физико-химические свойства дарбазинских глин </w:t>
      </w:r>
    </w:p>
    <w:p w:rsidR="00E52E42" w:rsidRPr="00542C8A" w:rsidRDefault="00E52E42" w:rsidP="00E52E42">
      <w:pPr>
        <w:spacing w:after="0" w:line="240" w:lineRule="auto"/>
        <w:ind w:firstLine="454"/>
        <w:jc w:val="both"/>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37"/>
        <w:gridCol w:w="3402"/>
      </w:tblGrid>
      <w:tr w:rsidR="00E52E42" w:rsidRPr="00542C8A" w:rsidTr="00E52E42">
        <w:tc>
          <w:tcPr>
            <w:tcW w:w="6237" w:type="dxa"/>
          </w:tcPr>
          <w:p w:rsidR="00E52E42" w:rsidRPr="00542C8A" w:rsidRDefault="00E52E42" w:rsidP="00F931BA">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Свойства, единица измерения</w:t>
            </w:r>
          </w:p>
        </w:tc>
        <w:tc>
          <w:tcPr>
            <w:tcW w:w="3402" w:type="dxa"/>
          </w:tcPr>
          <w:p w:rsidR="00E52E42" w:rsidRPr="00542C8A" w:rsidRDefault="00E52E42" w:rsidP="00F931BA">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Величина</w:t>
            </w:r>
          </w:p>
        </w:tc>
      </w:tr>
      <w:tr w:rsidR="00E52E42" w:rsidRPr="00542C8A" w:rsidTr="00E52E42">
        <w:tc>
          <w:tcPr>
            <w:tcW w:w="6237" w:type="dxa"/>
          </w:tcPr>
          <w:p w:rsidR="00E52E42" w:rsidRPr="00542C8A" w:rsidRDefault="00E52E42" w:rsidP="00E52E42">
            <w:pPr>
              <w:spacing w:after="0" w:line="240" w:lineRule="auto"/>
              <w:jc w:val="both"/>
              <w:rPr>
                <w:rFonts w:ascii="Times New Roman" w:hAnsi="Times New Roman" w:cs="Times New Roman"/>
                <w:sz w:val="24"/>
                <w:szCs w:val="24"/>
              </w:rPr>
            </w:pPr>
            <w:r w:rsidRPr="00542C8A">
              <w:rPr>
                <w:rFonts w:ascii="Times New Roman" w:hAnsi="Times New Roman" w:cs="Times New Roman"/>
                <w:sz w:val="24"/>
                <w:szCs w:val="24"/>
              </w:rPr>
              <w:t>Набухаемость, %</w:t>
            </w:r>
          </w:p>
        </w:tc>
        <w:tc>
          <w:tcPr>
            <w:tcW w:w="3402" w:type="dxa"/>
          </w:tcPr>
          <w:p w:rsidR="00E52E42" w:rsidRPr="00542C8A" w:rsidRDefault="00E52E42" w:rsidP="00F931BA">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150-210</w:t>
            </w:r>
          </w:p>
        </w:tc>
      </w:tr>
      <w:tr w:rsidR="00E52E42" w:rsidRPr="00542C8A" w:rsidTr="00E52E42">
        <w:tc>
          <w:tcPr>
            <w:tcW w:w="6237" w:type="dxa"/>
          </w:tcPr>
          <w:p w:rsidR="00E52E42" w:rsidRPr="00542C8A" w:rsidRDefault="00E52E42" w:rsidP="00E52E42">
            <w:pPr>
              <w:spacing w:after="0" w:line="240" w:lineRule="auto"/>
              <w:jc w:val="both"/>
              <w:rPr>
                <w:rFonts w:ascii="Times New Roman" w:hAnsi="Times New Roman" w:cs="Times New Roman"/>
                <w:sz w:val="24"/>
                <w:szCs w:val="24"/>
              </w:rPr>
            </w:pPr>
            <w:r w:rsidRPr="00542C8A">
              <w:rPr>
                <w:rFonts w:ascii="Times New Roman" w:hAnsi="Times New Roman" w:cs="Times New Roman"/>
                <w:sz w:val="24"/>
                <w:szCs w:val="24"/>
              </w:rPr>
              <w:t>Пластичность:  предел текучести</w:t>
            </w:r>
          </w:p>
          <w:p w:rsidR="00E52E42" w:rsidRPr="00542C8A" w:rsidRDefault="00E52E42" w:rsidP="00E52E42">
            <w:pPr>
              <w:spacing w:after="0" w:line="240" w:lineRule="auto"/>
              <w:jc w:val="both"/>
              <w:rPr>
                <w:rFonts w:ascii="Times New Roman" w:hAnsi="Times New Roman" w:cs="Times New Roman"/>
                <w:sz w:val="24"/>
                <w:szCs w:val="24"/>
              </w:rPr>
            </w:pPr>
            <w:r w:rsidRPr="00542C8A">
              <w:rPr>
                <w:rFonts w:ascii="Times New Roman" w:hAnsi="Times New Roman" w:cs="Times New Roman"/>
                <w:sz w:val="24"/>
                <w:szCs w:val="24"/>
              </w:rPr>
              <w:t xml:space="preserve">                   </w:t>
            </w:r>
            <w:r w:rsidR="00B757A1" w:rsidRPr="00542C8A">
              <w:rPr>
                <w:rFonts w:ascii="Times New Roman" w:hAnsi="Times New Roman" w:cs="Times New Roman"/>
                <w:sz w:val="24"/>
                <w:szCs w:val="24"/>
              </w:rPr>
              <w:t xml:space="preserve"> </w:t>
            </w:r>
            <w:r w:rsidRPr="00542C8A">
              <w:rPr>
                <w:rFonts w:ascii="Times New Roman" w:hAnsi="Times New Roman" w:cs="Times New Roman"/>
                <w:sz w:val="24"/>
                <w:szCs w:val="24"/>
              </w:rPr>
              <w:t xml:space="preserve">       предел пластичности</w:t>
            </w:r>
          </w:p>
          <w:p w:rsidR="00E52E42" w:rsidRPr="00542C8A" w:rsidRDefault="00E52E42" w:rsidP="00E52E42">
            <w:pPr>
              <w:spacing w:after="0" w:line="240" w:lineRule="auto"/>
              <w:jc w:val="both"/>
              <w:rPr>
                <w:rFonts w:ascii="Times New Roman" w:hAnsi="Times New Roman" w:cs="Times New Roman"/>
                <w:sz w:val="24"/>
                <w:szCs w:val="24"/>
              </w:rPr>
            </w:pPr>
            <w:r w:rsidRPr="00542C8A">
              <w:rPr>
                <w:rFonts w:ascii="Times New Roman" w:hAnsi="Times New Roman" w:cs="Times New Roman"/>
                <w:sz w:val="24"/>
                <w:szCs w:val="24"/>
              </w:rPr>
              <w:t xml:space="preserve">                       </w:t>
            </w:r>
            <w:r w:rsidR="00B757A1" w:rsidRPr="00542C8A">
              <w:rPr>
                <w:rFonts w:ascii="Times New Roman" w:hAnsi="Times New Roman" w:cs="Times New Roman"/>
                <w:sz w:val="24"/>
                <w:szCs w:val="24"/>
              </w:rPr>
              <w:t xml:space="preserve"> </w:t>
            </w:r>
            <w:r w:rsidRPr="00542C8A">
              <w:rPr>
                <w:rFonts w:ascii="Times New Roman" w:hAnsi="Times New Roman" w:cs="Times New Roman"/>
                <w:sz w:val="24"/>
                <w:szCs w:val="24"/>
              </w:rPr>
              <w:t xml:space="preserve">   число пластичности</w:t>
            </w:r>
          </w:p>
        </w:tc>
        <w:tc>
          <w:tcPr>
            <w:tcW w:w="3402" w:type="dxa"/>
          </w:tcPr>
          <w:p w:rsidR="00E52E42" w:rsidRPr="00542C8A" w:rsidRDefault="00E52E42" w:rsidP="00F931BA">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84,70-102,09</w:t>
            </w:r>
          </w:p>
          <w:p w:rsidR="00E52E42" w:rsidRPr="00542C8A" w:rsidRDefault="00E52E42" w:rsidP="00F931BA">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40,87-43,52</w:t>
            </w:r>
          </w:p>
          <w:p w:rsidR="00E52E42" w:rsidRPr="00542C8A" w:rsidRDefault="00E52E42" w:rsidP="00F931BA">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44,96-58,57</w:t>
            </w:r>
          </w:p>
        </w:tc>
      </w:tr>
      <w:tr w:rsidR="00E52E42" w:rsidRPr="00542C8A" w:rsidTr="00E52E42">
        <w:tc>
          <w:tcPr>
            <w:tcW w:w="6237" w:type="dxa"/>
          </w:tcPr>
          <w:p w:rsidR="00E52E42" w:rsidRPr="00542C8A" w:rsidRDefault="00E52E42" w:rsidP="00E52E42">
            <w:pPr>
              <w:spacing w:after="0" w:line="240" w:lineRule="auto"/>
              <w:jc w:val="both"/>
              <w:rPr>
                <w:rFonts w:ascii="Times New Roman" w:hAnsi="Times New Roman" w:cs="Times New Roman"/>
                <w:sz w:val="24"/>
                <w:szCs w:val="24"/>
              </w:rPr>
            </w:pPr>
            <w:r w:rsidRPr="00542C8A">
              <w:rPr>
                <w:rFonts w:ascii="Times New Roman" w:hAnsi="Times New Roman" w:cs="Times New Roman"/>
                <w:sz w:val="24"/>
                <w:szCs w:val="24"/>
              </w:rPr>
              <w:t>Желирующая способность (бентонитовое число)</w:t>
            </w:r>
          </w:p>
        </w:tc>
        <w:tc>
          <w:tcPr>
            <w:tcW w:w="3402" w:type="dxa"/>
          </w:tcPr>
          <w:p w:rsidR="00E52E42" w:rsidRPr="00542C8A" w:rsidRDefault="00E52E42" w:rsidP="00F931BA">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10,5-55,5</w:t>
            </w:r>
          </w:p>
        </w:tc>
      </w:tr>
    </w:tbl>
    <w:p w:rsidR="00E52E42" w:rsidRPr="00542C8A" w:rsidRDefault="00E52E42" w:rsidP="00E52E42">
      <w:pPr>
        <w:spacing w:after="0" w:line="240" w:lineRule="auto"/>
        <w:ind w:firstLine="454"/>
        <w:jc w:val="both"/>
        <w:rPr>
          <w:rFonts w:ascii="Times New Roman" w:hAnsi="Times New Roman" w:cs="Times New Roman"/>
          <w:sz w:val="28"/>
          <w:szCs w:val="28"/>
        </w:rPr>
      </w:pPr>
    </w:p>
    <w:p w:rsidR="00012750" w:rsidRPr="00542C8A" w:rsidRDefault="00012750" w:rsidP="00E52E42">
      <w:pPr>
        <w:spacing w:after="0" w:line="240" w:lineRule="auto"/>
        <w:ind w:firstLine="454"/>
        <w:jc w:val="both"/>
        <w:rPr>
          <w:rFonts w:ascii="Times New Roman" w:hAnsi="Times New Roman" w:cs="Times New Roman"/>
          <w:sz w:val="28"/>
          <w:szCs w:val="28"/>
        </w:rPr>
      </w:pPr>
    </w:p>
    <w:p w:rsidR="00465763" w:rsidRPr="00542C8A" w:rsidRDefault="00465763" w:rsidP="00465763">
      <w:pPr>
        <w:pStyle w:val="33"/>
        <w:spacing w:after="0"/>
        <w:ind w:left="0" w:firstLine="454"/>
        <w:jc w:val="both"/>
        <w:rPr>
          <w:sz w:val="28"/>
          <w:szCs w:val="28"/>
        </w:rPr>
      </w:pPr>
      <w:r w:rsidRPr="00542C8A">
        <w:rPr>
          <w:sz w:val="28"/>
          <w:szCs w:val="28"/>
        </w:rPr>
        <w:t>Глины Дарбазинского месторождения относятся к первому классу, по Аттербергу, и могут найти, помимо производства керамзита, самое широкое применение в различных отраслях промышленности: при каталитическом крекинге нефти, очистке нефтяных продуктов, для изготовления высококачественных буровых растворов, в качестве связующего компонента формовочных песков в литейном производстве, для очистки растительных масел, оклейки виноматериалов, обработки пряжи, обезжиривания шерсти и сукна, очистки сточных вод, предотвращения потери воды в ирригационных системах, сохранения влаги в почвах, производства серобентонита для обработки виноградной лозы и др.</w:t>
      </w:r>
    </w:p>
    <w:p w:rsidR="00012750" w:rsidRPr="00542C8A" w:rsidRDefault="00012750" w:rsidP="00012750">
      <w:pPr>
        <w:pStyle w:val="33"/>
        <w:spacing w:after="0"/>
        <w:ind w:left="0" w:firstLine="454"/>
        <w:jc w:val="both"/>
        <w:rPr>
          <w:sz w:val="28"/>
          <w:szCs w:val="28"/>
        </w:rPr>
      </w:pPr>
      <w:r w:rsidRPr="00542C8A">
        <w:rPr>
          <w:sz w:val="28"/>
          <w:szCs w:val="28"/>
        </w:rPr>
        <w:lastRenderedPageBreak/>
        <w:t>Запасы глин Дарбазинского месторождения по кате</w:t>
      </w:r>
      <w:r w:rsidR="00AA0A88" w:rsidRPr="00542C8A">
        <w:rPr>
          <w:sz w:val="28"/>
          <w:szCs w:val="28"/>
        </w:rPr>
        <w:t>гориям составляют А+В -</w:t>
      </w:r>
      <w:r w:rsidRPr="00542C8A">
        <w:rPr>
          <w:sz w:val="28"/>
          <w:szCs w:val="28"/>
        </w:rPr>
        <w:t xml:space="preserve"> 7117</w:t>
      </w:r>
      <w:r w:rsidR="00850896" w:rsidRPr="00542C8A">
        <w:rPr>
          <w:sz w:val="28"/>
          <w:szCs w:val="28"/>
        </w:rPr>
        <w:t xml:space="preserve"> тыс.тонн,</w:t>
      </w:r>
      <w:r w:rsidRPr="00542C8A">
        <w:rPr>
          <w:sz w:val="28"/>
          <w:szCs w:val="28"/>
        </w:rPr>
        <w:t xml:space="preserve"> С</w:t>
      </w:r>
      <w:r w:rsidRPr="00542C8A">
        <w:rPr>
          <w:sz w:val="28"/>
          <w:szCs w:val="28"/>
          <w:vertAlign w:val="subscript"/>
        </w:rPr>
        <w:t>1</w:t>
      </w:r>
      <w:r w:rsidR="00AA0A88" w:rsidRPr="00542C8A">
        <w:rPr>
          <w:sz w:val="28"/>
          <w:szCs w:val="28"/>
        </w:rPr>
        <w:t xml:space="preserve"> -</w:t>
      </w:r>
      <w:r w:rsidR="001F38C1" w:rsidRPr="00542C8A">
        <w:rPr>
          <w:sz w:val="28"/>
          <w:szCs w:val="28"/>
        </w:rPr>
        <w:t xml:space="preserve"> 19047 тыс.тонн.</w:t>
      </w:r>
    </w:p>
    <w:p w:rsidR="00E52E42" w:rsidRPr="00542C8A" w:rsidRDefault="00E52E42" w:rsidP="00E52E42">
      <w:pPr>
        <w:spacing w:after="0" w:line="240" w:lineRule="auto"/>
        <w:ind w:firstLine="454"/>
        <w:jc w:val="both"/>
        <w:rPr>
          <w:rFonts w:ascii="Times New Roman" w:hAnsi="Times New Roman" w:cs="Times New Roman"/>
          <w:sz w:val="28"/>
          <w:szCs w:val="28"/>
        </w:rPr>
      </w:pPr>
    </w:p>
    <w:p w:rsidR="00EC7455" w:rsidRPr="00542C8A" w:rsidRDefault="00012750" w:rsidP="00EC7455">
      <w:pPr>
        <w:pStyle w:val="a4"/>
        <w:ind w:firstLine="454"/>
        <w:rPr>
          <w:szCs w:val="28"/>
        </w:rPr>
      </w:pPr>
      <w:r w:rsidRPr="00542C8A">
        <w:rPr>
          <w:szCs w:val="28"/>
        </w:rPr>
        <w:t xml:space="preserve">Месторождение </w:t>
      </w:r>
      <w:r w:rsidR="00EC7455" w:rsidRPr="00542C8A">
        <w:rPr>
          <w:b/>
          <w:i/>
          <w:szCs w:val="28"/>
        </w:rPr>
        <w:t>Кынгракское</w:t>
      </w:r>
      <w:r w:rsidR="00EC7455" w:rsidRPr="00542C8A">
        <w:rPr>
          <w:i/>
          <w:szCs w:val="28"/>
        </w:rPr>
        <w:t xml:space="preserve"> </w:t>
      </w:r>
      <w:r w:rsidRPr="00542C8A">
        <w:rPr>
          <w:szCs w:val="28"/>
        </w:rPr>
        <w:t>бентонитовых глин вблизи</w:t>
      </w:r>
      <w:r w:rsidR="00EC7455" w:rsidRPr="00542C8A">
        <w:rPr>
          <w:szCs w:val="28"/>
        </w:rPr>
        <w:t xml:space="preserve"> </w:t>
      </w:r>
      <w:r w:rsidR="002370ED" w:rsidRPr="00542C8A">
        <w:rPr>
          <w:szCs w:val="28"/>
        </w:rPr>
        <w:t>г.Сарыа</w:t>
      </w:r>
      <w:r w:rsidR="00B20297" w:rsidRPr="00542C8A">
        <w:rPr>
          <w:szCs w:val="28"/>
        </w:rPr>
        <w:t>гаш</w:t>
      </w:r>
      <w:r w:rsidR="003A0D29" w:rsidRPr="00542C8A">
        <w:rPr>
          <w:szCs w:val="28"/>
        </w:rPr>
        <w:t xml:space="preserve">. </w:t>
      </w:r>
    </w:p>
    <w:p w:rsidR="00EC7455" w:rsidRPr="00542C8A" w:rsidRDefault="00EC7455" w:rsidP="00EC7455">
      <w:pPr>
        <w:pStyle w:val="a4"/>
        <w:ind w:firstLine="454"/>
        <w:rPr>
          <w:szCs w:val="28"/>
        </w:rPr>
      </w:pPr>
      <w:r w:rsidRPr="00542C8A">
        <w:rPr>
          <w:szCs w:val="28"/>
        </w:rPr>
        <w:t>Пласт полезного ископаемого опоясывает со всех сторон гору Кынграк, имеющую в плане удлиненные очертания, вытянутые в широтном направлении на расстояние около 6 км при ширине около 2 км.</w:t>
      </w:r>
    </w:p>
    <w:p w:rsidR="00EC7455" w:rsidRPr="00542C8A" w:rsidRDefault="00EC7455" w:rsidP="00EC745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Центральный участок месторождения находится на южном крыле Кынгракской складки и имеет протяженность около 1400 м. На этом участке отмечены три горизонта глин, разделенные между собой двумя прослоями песчаников. Первый горизонт – зеленые глины, имеет мощность 5,10 м; второй горизонт – серо-зеленые глины с мощностью 25 м; третий горизонт – серые глины, имеет мощность 8 м. </w:t>
      </w:r>
    </w:p>
    <w:p w:rsidR="00EC7455" w:rsidRPr="00542C8A" w:rsidRDefault="00EC7455" w:rsidP="00EC745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Общая мощность монтмориллонитовых глин центрального участка 40 м - 50 м, а западного 70 м – 73 м. </w:t>
      </w:r>
    </w:p>
    <w:p w:rsidR="00EC7455" w:rsidRPr="00542C8A" w:rsidRDefault="00EC7455" w:rsidP="00EC745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По гранулометрическому составу бентонитовые глины Кынгракского месторожден</w:t>
      </w:r>
      <w:r w:rsidR="002370ED" w:rsidRPr="00542C8A">
        <w:rPr>
          <w:rFonts w:ascii="Times New Roman" w:hAnsi="Times New Roman" w:cs="Times New Roman"/>
          <w:sz w:val="28"/>
          <w:szCs w:val="28"/>
        </w:rPr>
        <w:t>ия относятся к тонкодисперсным.</w:t>
      </w:r>
    </w:p>
    <w:p w:rsidR="003A0D29" w:rsidRPr="00542C8A" w:rsidRDefault="00EC7455" w:rsidP="00A6004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По минеральному составу глинистые фракции представлены в основном монтмориллонитом и в незначительном количестве присутствуют гидрослюды, а в песчаной и алевритовой фракции преимущественно сконцентрированы  ортоклаз, микроклин, кварц, опал, гипс, ярозит, редко наблюдаются зерна биотита, мусковита, апатита, рутила, анатаза.</w:t>
      </w:r>
    </w:p>
    <w:p w:rsidR="00A60045" w:rsidRPr="00542C8A" w:rsidRDefault="00A60045" w:rsidP="00A6004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Химический состав глин Кынгракского месторождения приведен в таблице 6.10.</w:t>
      </w:r>
    </w:p>
    <w:p w:rsidR="003A0D29" w:rsidRPr="00542C8A" w:rsidRDefault="003A0D29" w:rsidP="00EC7455">
      <w:pPr>
        <w:spacing w:after="0" w:line="240" w:lineRule="auto"/>
        <w:ind w:firstLine="454"/>
        <w:jc w:val="both"/>
        <w:rPr>
          <w:rFonts w:ascii="Times New Roman" w:hAnsi="Times New Roman" w:cs="Times New Roman"/>
          <w:sz w:val="28"/>
          <w:szCs w:val="28"/>
        </w:rPr>
      </w:pPr>
    </w:p>
    <w:p w:rsidR="00A60045" w:rsidRPr="00542C8A" w:rsidRDefault="00EC7455" w:rsidP="00EC745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Таблица 6.</w:t>
      </w:r>
      <w:r w:rsidR="003F35A7" w:rsidRPr="00542C8A">
        <w:rPr>
          <w:rFonts w:ascii="Times New Roman" w:hAnsi="Times New Roman" w:cs="Times New Roman"/>
          <w:sz w:val="28"/>
          <w:szCs w:val="28"/>
        </w:rPr>
        <w:t>10</w:t>
      </w:r>
    </w:p>
    <w:p w:rsidR="00EC7455" w:rsidRPr="00542C8A" w:rsidRDefault="00EC7455" w:rsidP="00EC745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Химический состав глин</w:t>
      </w:r>
      <w:r w:rsidR="00A60045" w:rsidRPr="00542C8A">
        <w:rPr>
          <w:rFonts w:ascii="Times New Roman" w:hAnsi="Times New Roman" w:cs="Times New Roman"/>
          <w:sz w:val="28"/>
          <w:szCs w:val="28"/>
        </w:rPr>
        <w:t xml:space="preserve"> Кынгракского месторождения</w:t>
      </w:r>
    </w:p>
    <w:p w:rsidR="00EC7455" w:rsidRPr="00542C8A" w:rsidRDefault="00EC7455" w:rsidP="00EC7455">
      <w:pPr>
        <w:spacing w:after="0" w:line="240" w:lineRule="auto"/>
        <w:ind w:firstLine="454"/>
        <w:jc w:val="both"/>
        <w:rPr>
          <w:rFonts w:ascii="Times New Roman" w:hAnsi="Times New Roman" w:cs="Times New Roman"/>
          <w:sz w:val="28"/>
          <w:szCs w:val="28"/>
        </w:rPr>
      </w:pPr>
    </w:p>
    <w:tbl>
      <w:tblPr>
        <w:tblStyle w:val="a3"/>
        <w:tblW w:w="0" w:type="auto"/>
        <w:tblLook w:val="04A0"/>
      </w:tblPr>
      <w:tblGrid>
        <w:gridCol w:w="786"/>
        <w:gridCol w:w="706"/>
        <w:gridCol w:w="815"/>
        <w:gridCol w:w="815"/>
        <w:gridCol w:w="681"/>
        <w:gridCol w:w="751"/>
        <w:gridCol w:w="785"/>
        <w:gridCol w:w="663"/>
        <w:gridCol w:w="776"/>
        <w:gridCol w:w="659"/>
        <w:gridCol w:w="659"/>
        <w:gridCol w:w="1009"/>
        <w:gridCol w:w="749"/>
      </w:tblGrid>
      <w:tr w:rsidR="002370ED" w:rsidRPr="00542C8A" w:rsidTr="00C765E6">
        <w:tc>
          <w:tcPr>
            <w:tcW w:w="9854" w:type="dxa"/>
            <w:gridSpan w:val="13"/>
          </w:tcPr>
          <w:p w:rsidR="002370ED" w:rsidRPr="00542C8A" w:rsidRDefault="002370ED" w:rsidP="002370ED">
            <w:pPr>
              <w:jc w:val="center"/>
              <w:rPr>
                <w:rFonts w:ascii="Times New Roman" w:hAnsi="Times New Roman" w:cs="Times New Roman"/>
                <w:sz w:val="24"/>
                <w:szCs w:val="24"/>
              </w:rPr>
            </w:pPr>
            <w:r w:rsidRPr="00542C8A">
              <w:rPr>
                <w:rFonts w:ascii="Times New Roman" w:hAnsi="Times New Roman" w:cs="Times New Roman"/>
                <w:sz w:val="24"/>
                <w:szCs w:val="24"/>
              </w:rPr>
              <w:t>Содержание, % по массе</w:t>
            </w:r>
          </w:p>
        </w:tc>
      </w:tr>
      <w:tr w:rsidR="002370ED" w:rsidRPr="00542C8A" w:rsidTr="002370ED">
        <w:tc>
          <w:tcPr>
            <w:tcW w:w="786" w:type="dxa"/>
          </w:tcPr>
          <w:p w:rsidR="002370ED" w:rsidRPr="00542C8A" w:rsidRDefault="002370ED" w:rsidP="002370ED">
            <w:pPr>
              <w:jc w:val="center"/>
              <w:rPr>
                <w:rFonts w:ascii="Times New Roman" w:hAnsi="Times New Roman" w:cs="Times New Roman"/>
                <w:sz w:val="24"/>
                <w:szCs w:val="24"/>
              </w:rPr>
            </w:pPr>
            <w:r w:rsidRPr="00542C8A">
              <w:rPr>
                <w:rFonts w:ascii="Times New Roman" w:hAnsi="Times New Roman" w:cs="Times New Roman"/>
                <w:sz w:val="24"/>
                <w:szCs w:val="24"/>
              </w:rPr>
              <w:t>SiO</w:t>
            </w:r>
            <w:r w:rsidRPr="00542C8A">
              <w:rPr>
                <w:rFonts w:ascii="Times New Roman" w:hAnsi="Times New Roman" w:cs="Times New Roman"/>
                <w:sz w:val="24"/>
                <w:szCs w:val="24"/>
                <w:vertAlign w:val="subscript"/>
              </w:rPr>
              <w:t>2</w:t>
            </w:r>
          </w:p>
        </w:tc>
        <w:tc>
          <w:tcPr>
            <w:tcW w:w="706" w:type="dxa"/>
          </w:tcPr>
          <w:p w:rsidR="002370ED" w:rsidRPr="00542C8A" w:rsidRDefault="002370ED" w:rsidP="002370ED">
            <w:pPr>
              <w:jc w:val="center"/>
              <w:rPr>
                <w:rFonts w:ascii="Times New Roman" w:hAnsi="Times New Roman" w:cs="Times New Roman"/>
                <w:sz w:val="24"/>
                <w:szCs w:val="24"/>
              </w:rPr>
            </w:pPr>
            <w:r w:rsidRPr="00542C8A">
              <w:rPr>
                <w:rFonts w:ascii="Times New Roman" w:hAnsi="Times New Roman" w:cs="Times New Roman"/>
                <w:sz w:val="24"/>
                <w:szCs w:val="24"/>
              </w:rPr>
              <w:t>TiO</w:t>
            </w:r>
            <w:r w:rsidRPr="00542C8A">
              <w:rPr>
                <w:rFonts w:ascii="Times New Roman" w:hAnsi="Times New Roman" w:cs="Times New Roman"/>
                <w:sz w:val="24"/>
                <w:szCs w:val="24"/>
                <w:vertAlign w:val="subscript"/>
              </w:rPr>
              <w:t>2</w:t>
            </w:r>
          </w:p>
        </w:tc>
        <w:tc>
          <w:tcPr>
            <w:tcW w:w="815" w:type="dxa"/>
          </w:tcPr>
          <w:p w:rsidR="002370ED" w:rsidRPr="00542C8A" w:rsidRDefault="002370ED" w:rsidP="002370ED">
            <w:pPr>
              <w:jc w:val="center"/>
              <w:rPr>
                <w:rFonts w:ascii="Times New Roman" w:hAnsi="Times New Roman" w:cs="Times New Roman"/>
                <w:sz w:val="24"/>
                <w:szCs w:val="24"/>
              </w:rPr>
            </w:pPr>
            <w:r w:rsidRPr="00542C8A">
              <w:rPr>
                <w:rFonts w:ascii="Times New Roman" w:hAnsi="Times New Roman" w:cs="Times New Roman"/>
                <w:sz w:val="24"/>
                <w:szCs w:val="24"/>
              </w:rPr>
              <w:t>Al</w:t>
            </w:r>
            <w:r w:rsidRPr="00542C8A">
              <w:rPr>
                <w:rFonts w:ascii="Times New Roman" w:hAnsi="Times New Roman" w:cs="Times New Roman"/>
                <w:sz w:val="24"/>
                <w:szCs w:val="24"/>
                <w:vertAlign w:val="subscript"/>
              </w:rPr>
              <w:t>2</w:t>
            </w:r>
            <w:r w:rsidRPr="00542C8A">
              <w:rPr>
                <w:rFonts w:ascii="Times New Roman" w:hAnsi="Times New Roman" w:cs="Times New Roman"/>
                <w:sz w:val="24"/>
                <w:szCs w:val="24"/>
              </w:rPr>
              <w:t>O</w:t>
            </w:r>
            <w:r w:rsidRPr="00542C8A">
              <w:rPr>
                <w:rFonts w:ascii="Times New Roman" w:hAnsi="Times New Roman" w:cs="Times New Roman"/>
                <w:sz w:val="24"/>
                <w:szCs w:val="24"/>
                <w:vertAlign w:val="subscript"/>
              </w:rPr>
              <w:t>3</w:t>
            </w:r>
          </w:p>
        </w:tc>
        <w:tc>
          <w:tcPr>
            <w:tcW w:w="815" w:type="dxa"/>
          </w:tcPr>
          <w:p w:rsidR="002370ED" w:rsidRPr="00542C8A" w:rsidRDefault="002370ED" w:rsidP="002370ED">
            <w:pPr>
              <w:jc w:val="center"/>
              <w:rPr>
                <w:rFonts w:ascii="Times New Roman" w:hAnsi="Times New Roman" w:cs="Times New Roman"/>
                <w:sz w:val="24"/>
                <w:szCs w:val="24"/>
              </w:rPr>
            </w:pPr>
            <w:r w:rsidRPr="00542C8A">
              <w:rPr>
                <w:rFonts w:ascii="Times New Roman" w:hAnsi="Times New Roman" w:cs="Times New Roman"/>
                <w:sz w:val="24"/>
                <w:szCs w:val="24"/>
              </w:rPr>
              <w:t>Fe</w:t>
            </w:r>
            <w:r w:rsidRPr="00542C8A">
              <w:rPr>
                <w:rFonts w:ascii="Times New Roman" w:hAnsi="Times New Roman" w:cs="Times New Roman"/>
                <w:sz w:val="24"/>
                <w:szCs w:val="24"/>
                <w:vertAlign w:val="subscript"/>
              </w:rPr>
              <w:t>2</w:t>
            </w:r>
            <w:r w:rsidRPr="00542C8A">
              <w:rPr>
                <w:rFonts w:ascii="Times New Roman" w:hAnsi="Times New Roman" w:cs="Times New Roman"/>
                <w:sz w:val="24"/>
                <w:szCs w:val="24"/>
              </w:rPr>
              <w:t>O</w:t>
            </w:r>
            <w:r w:rsidRPr="00542C8A">
              <w:rPr>
                <w:rFonts w:ascii="Times New Roman" w:hAnsi="Times New Roman" w:cs="Times New Roman"/>
                <w:sz w:val="24"/>
                <w:szCs w:val="24"/>
                <w:vertAlign w:val="subscript"/>
              </w:rPr>
              <w:t>3</w:t>
            </w:r>
          </w:p>
        </w:tc>
        <w:tc>
          <w:tcPr>
            <w:tcW w:w="681" w:type="dxa"/>
          </w:tcPr>
          <w:p w:rsidR="002370ED" w:rsidRPr="00542C8A" w:rsidRDefault="002370ED" w:rsidP="002370ED">
            <w:pPr>
              <w:jc w:val="center"/>
              <w:rPr>
                <w:rFonts w:ascii="Times New Roman" w:hAnsi="Times New Roman" w:cs="Times New Roman"/>
                <w:sz w:val="24"/>
                <w:szCs w:val="24"/>
              </w:rPr>
            </w:pPr>
            <w:r w:rsidRPr="00542C8A">
              <w:rPr>
                <w:rFonts w:ascii="Times New Roman" w:hAnsi="Times New Roman" w:cs="Times New Roman"/>
                <w:sz w:val="24"/>
                <w:szCs w:val="24"/>
              </w:rPr>
              <w:t>CaO</w:t>
            </w:r>
          </w:p>
        </w:tc>
        <w:tc>
          <w:tcPr>
            <w:tcW w:w="751" w:type="dxa"/>
          </w:tcPr>
          <w:p w:rsidR="002370ED" w:rsidRPr="00542C8A" w:rsidRDefault="002370ED" w:rsidP="002370ED">
            <w:pPr>
              <w:jc w:val="center"/>
              <w:rPr>
                <w:rFonts w:ascii="Times New Roman" w:hAnsi="Times New Roman" w:cs="Times New Roman"/>
                <w:sz w:val="24"/>
                <w:szCs w:val="24"/>
              </w:rPr>
            </w:pPr>
            <w:r w:rsidRPr="00542C8A">
              <w:rPr>
                <w:rFonts w:ascii="Times New Roman" w:hAnsi="Times New Roman" w:cs="Times New Roman"/>
                <w:sz w:val="24"/>
                <w:szCs w:val="24"/>
              </w:rPr>
              <w:t>MgO</w:t>
            </w:r>
          </w:p>
        </w:tc>
        <w:tc>
          <w:tcPr>
            <w:tcW w:w="785" w:type="dxa"/>
          </w:tcPr>
          <w:p w:rsidR="002370ED" w:rsidRPr="00542C8A" w:rsidRDefault="002370ED" w:rsidP="002370ED">
            <w:pPr>
              <w:jc w:val="center"/>
              <w:rPr>
                <w:rFonts w:ascii="Times New Roman" w:hAnsi="Times New Roman" w:cs="Times New Roman"/>
                <w:sz w:val="24"/>
                <w:szCs w:val="24"/>
              </w:rPr>
            </w:pPr>
            <w:r w:rsidRPr="00542C8A">
              <w:rPr>
                <w:rFonts w:ascii="Times New Roman" w:hAnsi="Times New Roman" w:cs="Times New Roman"/>
                <w:sz w:val="24"/>
                <w:szCs w:val="24"/>
              </w:rPr>
              <w:t>SO</w:t>
            </w:r>
            <w:r w:rsidRPr="00542C8A">
              <w:rPr>
                <w:rFonts w:ascii="Times New Roman" w:hAnsi="Times New Roman" w:cs="Times New Roman"/>
                <w:sz w:val="24"/>
                <w:szCs w:val="24"/>
                <w:vertAlign w:val="subscript"/>
              </w:rPr>
              <w:t>3</w:t>
            </w:r>
          </w:p>
        </w:tc>
        <w:tc>
          <w:tcPr>
            <w:tcW w:w="663" w:type="dxa"/>
          </w:tcPr>
          <w:p w:rsidR="002370ED" w:rsidRPr="00542C8A" w:rsidRDefault="002370ED" w:rsidP="002370ED">
            <w:pPr>
              <w:jc w:val="center"/>
              <w:rPr>
                <w:rFonts w:ascii="Times New Roman" w:hAnsi="Times New Roman" w:cs="Times New Roman"/>
                <w:sz w:val="24"/>
                <w:szCs w:val="24"/>
              </w:rPr>
            </w:pPr>
            <w:r w:rsidRPr="00542C8A">
              <w:rPr>
                <w:rFonts w:ascii="Times New Roman" w:hAnsi="Times New Roman" w:cs="Times New Roman"/>
                <w:sz w:val="24"/>
                <w:szCs w:val="24"/>
              </w:rPr>
              <w:t>K</w:t>
            </w:r>
            <w:r w:rsidRPr="00542C8A">
              <w:rPr>
                <w:rFonts w:ascii="Times New Roman" w:hAnsi="Times New Roman" w:cs="Times New Roman"/>
                <w:sz w:val="24"/>
                <w:szCs w:val="24"/>
                <w:vertAlign w:val="subscript"/>
              </w:rPr>
              <w:t>2</w:t>
            </w:r>
            <w:r w:rsidRPr="00542C8A">
              <w:rPr>
                <w:rFonts w:ascii="Times New Roman" w:hAnsi="Times New Roman" w:cs="Times New Roman"/>
                <w:sz w:val="24"/>
                <w:szCs w:val="24"/>
              </w:rPr>
              <w:t>O</w:t>
            </w:r>
          </w:p>
        </w:tc>
        <w:tc>
          <w:tcPr>
            <w:tcW w:w="776" w:type="dxa"/>
          </w:tcPr>
          <w:p w:rsidR="002370ED" w:rsidRPr="00542C8A" w:rsidRDefault="002370ED" w:rsidP="002370ED">
            <w:pPr>
              <w:jc w:val="center"/>
              <w:rPr>
                <w:rFonts w:ascii="Times New Roman" w:hAnsi="Times New Roman" w:cs="Times New Roman"/>
                <w:sz w:val="24"/>
                <w:szCs w:val="24"/>
              </w:rPr>
            </w:pPr>
            <w:r w:rsidRPr="00542C8A">
              <w:rPr>
                <w:rFonts w:ascii="Times New Roman" w:hAnsi="Times New Roman" w:cs="Times New Roman"/>
                <w:sz w:val="24"/>
                <w:szCs w:val="24"/>
              </w:rPr>
              <w:t>Na</w:t>
            </w:r>
            <w:r w:rsidRPr="00542C8A">
              <w:rPr>
                <w:rFonts w:ascii="Times New Roman" w:hAnsi="Times New Roman" w:cs="Times New Roman"/>
                <w:sz w:val="24"/>
                <w:szCs w:val="24"/>
                <w:vertAlign w:val="subscript"/>
              </w:rPr>
              <w:t>2</w:t>
            </w:r>
            <w:r w:rsidRPr="00542C8A">
              <w:rPr>
                <w:rFonts w:ascii="Times New Roman" w:hAnsi="Times New Roman" w:cs="Times New Roman"/>
                <w:sz w:val="24"/>
                <w:szCs w:val="24"/>
              </w:rPr>
              <w:t>O</w:t>
            </w:r>
          </w:p>
        </w:tc>
        <w:tc>
          <w:tcPr>
            <w:tcW w:w="659" w:type="dxa"/>
          </w:tcPr>
          <w:p w:rsidR="002370ED" w:rsidRPr="00542C8A" w:rsidRDefault="002370ED" w:rsidP="002370ED">
            <w:pPr>
              <w:jc w:val="center"/>
              <w:rPr>
                <w:rFonts w:ascii="Times New Roman" w:hAnsi="Times New Roman" w:cs="Times New Roman"/>
                <w:sz w:val="24"/>
                <w:szCs w:val="24"/>
              </w:rPr>
            </w:pPr>
            <w:r w:rsidRPr="00542C8A">
              <w:rPr>
                <w:rFonts w:ascii="Times New Roman" w:hAnsi="Times New Roman" w:cs="Times New Roman"/>
                <w:sz w:val="24"/>
                <w:szCs w:val="24"/>
              </w:rPr>
              <w:t>FeO</w:t>
            </w:r>
          </w:p>
        </w:tc>
        <w:tc>
          <w:tcPr>
            <w:tcW w:w="659" w:type="dxa"/>
          </w:tcPr>
          <w:p w:rsidR="002370ED" w:rsidRPr="00542C8A" w:rsidRDefault="002370ED" w:rsidP="002370ED">
            <w:pPr>
              <w:jc w:val="center"/>
              <w:rPr>
                <w:rFonts w:ascii="Times New Roman" w:hAnsi="Times New Roman" w:cs="Times New Roman"/>
                <w:sz w:val="24"/>
                <w:szCs w:val="24"/>
              </w:rPr>
            </w:pPr>
            <w:r w:rsidRPr="00542C8A">
              <w:rPr>
                <w:rFonts w:ascii="Times New Roman" w:hAnsi="Times New Roman" w:cs="Times New Roman"/>
                <w:sz w:val="24"/>
                <w:szCs w:val="24"/>
              </w:rPr>
              <w:t>R</w:t>
            </w:r>
            <w:r w:rsidRPr="00542C8A">
              <w:rPr>
                <w:rFonts w:ascii="Times New Roman" w:hAnsi="Times New Roman" w:cs="Times New Roman"/>
                <w:sz w:val="24"/>
                <w:szCs w:val="24"/>
                <w:vertAlign w:val="subscript"/>
              </w:rPr>
              <w:t>2</w:t>
            </w:r>
            <w:r w:rsidRPr="00542C8A">
              <w:rPr>
                <w:rFonts w:ascii="Times New Roman" w:hAnsi="Times New Roman" w:cs="Times New Roman"/>
                <w:sz w:val="24"/>
                <w:szCs w:val="24"/>
              </w:rPr>
              <w:t>O</w:t>
            </w:r>
          </w:p>
        </w:tc>
        <w:tc>
          <w:tcPr>
            <w:tcW w:w="1009" w:type="dxa"/>
          </w:tcPr>
          <w:p w:rsidR="002370ED" w:rsidRPr="00542C8A" w:rsidRDefault="002370ED" w:rsidP="002370ED">
            <w:pPr>
              <w:jc w:val="center"/>
              <w:rPr>
                <w:rFonts w:ascii="Times New Roman" w:hAnsi="Times New Roman" w:cs="Times New Roman"/>
                <w:sz w:val="24"/>
                <w:szCs w:val="24"/>
              </w:rPr>
            </w:pPr>
            <w:r w:rsidRPr="00542C8A">
              <w:rPr>
                <w:rFonts w:ascii="Times New Roman" w:hAnsi="Times New Roman" w:cs="Times New Roman"/>
                <w:sz w:val="24"/>
                <w:szCs w:val="24"/>
              </w:rPr>
              <w:t>S, суль-фидная</w:t>
            </w:r>
          </w:p>
        </w:tc>
        <w:tc>
          <w:tcPr>
            <w:tcW w:w="749" w:type="dxa"/>
          </w:tcPr>
          <w:p w:rsidR="002370ED" w:rsidRPr="00542C8A" w:rsidRDefault="002370ED" w:rsidP="002370ED">
            <w:pPr>
              <w:jc w:val="center"/>
              <w:rPr>
                <w:rFonts w:ascii="Times New Roman" w:hAnsi="Times New Roman" w:cs="Times New Roman"/>
                <w:sz w:val="24"/>
                <w:szCs w:val="24"/>
              </w:rPr>
            </w:pPr>
            <w:r w:rsidRPr="00542C8A">
              <w:rPr>
                <w:rFonts w:ascii="Times New Roman" w:hAnsi="Times New Roman" w:cs="Times New Roman"/>
                <w:sz w:val="24"/>
                <w:szCs w:val="24"/>
              </w:rPr>
              <w:t>п.п.п</w:t>
            </w:r>
          </w:p>
        </w:tc>
      </w:tr>
      <w:tr w:rsidR="002370ED" w:rsidRPr="00542C8A" w:rsidTr="002370ED">
        <w:tc>
          <w:tcPr>
            <w:tcW w:w="786" w:type="dxa"/>
          </w:tcPr>
          <w:p w:rsidR="002370ED" w:rsidRPr="00542C8A" w:rsidRDefault="002370ED" w:rsidP="002370ED">
            <w:pPr>
              <w:jc w:val="center"/>
              <w:rPr>
                <w:rFonts w:ascii="Times New Roman" w:hAnsi="Times New Roman" w:cs="Times New Roman"/>
                <w:sz w:val="24"/>
                <w:szCs w:val="24"/>
              </w:rPr>
            </w:pPr>
            <w:r w:rsidRPr="00542C8A">
              <w:rPr>
                <w:rFonts w:ascii="Times New Roman" w:hAnsi="Times New Roman" w:cs="Times New Roman"/>
                <w:sz w:val="24"/>
                <w:szCs w:val="24"/>
              </w:rPr>
              <w:t>44,28 – 77,93</w:t>
            </w:r>
          </w:p>
        </w:tc>
        <w:tc>
          <w:tcPr>
            <w:tcW w:w="706" w:type="dxa"/>
          </w:tcPr>
          <w:p w:rsidR="002370ED" w:rsidRPr="00542C8A" w:rsidRDefault="002370ED" w:rsidP="002370ED">
            <w:pPr>
              <w:jc w:val="center"/>
              <w:rPr>
                <w:rFonts w:ascii="Times New Roman" w:hAnsi="Times New Roman" w:cs="Times New Roman"/>
                <w:sz w:val="24"/>
                <w:szCs w:val="24"/>
              </w:rPr>
            </w:pPr>
            <w:r w:rsidRPr="00542C8A">
              <w:rPr>
                <w:rFonts w:ascii="Times New Roman" w:hAnsi="Times New Roman" w:cs="Times New Roman"/>
                <w:sz w:val="24"/>
                <w:szCs w:val="24"/>
              </w:rPr>
              <w:t>0,27 – 1,60</w:t>
            </w:r>
          </w:p>
        </w:tc>
        <w:tc>
          <w:tcPr>
            <w:tcW w:w="815" w:type="dxa"/>
          </w:tcPr>
          <w:p w:rsidR="002370ED" w:rsidRPr="00542C8A" w:rsidRDefault="002370ED" w:rsidP="002370ED">
            <w:pPr>
              <w:jc w:val="center"/>
              <w:rPr>
                <w:rFonts w:ascii="Times New Roman" w:hAnsi="Times New Roman" w:cs="Times New Roman"/>
                <w:sz w:val="24"/>
                <w:szCs w:val="24"/>
              </w:rPr>
            </w:pPr>
            <w:r w:rsidRPr="00542C8A">
              <w:rPr>
                <w:rFonts w:ascii="Times New Roman" w:hAnsi="Times New Roman" w:cs="Times New Roman"/>
                <w:sz w:val="24"/>
                <w:szCs w:val="24"/>
              </w:rPr>
              <w:t>7,11 – 19,2</w:t>
            </w:r>
          </w:p>
        </w:tc>
        <w:tc>
          <w:tcPr>
            <w:tcW w:w="815" w:type="dxa"/>
          </w:tcPr>
          <w:p w:rsidR="002370ED" w:rsidRPr="00542C8A" w:rsidRDefault="002370ED" w:rsidP="002370ED">
            <w:pPr>
              <w:jc w:val="center"/>
              <w:rPr>
                <w:rFonts w:ascii="Times New Roman" w:hAnsi="Times New Roman" w:cs="Times New Roman"/>
                <w:sz w:val="24"/>
                <w:szCs w:val="24"/>
              </w:rPr>
            </w:pPr>
            <w:r w:rsidRPr="00542C8A">
              <w:rPr>
                <w:rFonts w:ascii="Times New Roman" w:hAnsi="Times New Roman" w:cs="Times New Roman"/>
                <w:sz w:val="24"/>
                <w:szCs w:val="24"/>
              </w:rPr>
              <w:t>2,95 – 7,89</w:t>
            </w:r>
          </w:p>
        </w:tc>
        <w:tc>
          <w:tcPr>
            <w:tcW w:w="681" w:type="dxa"/>
          </w:tcPr>
          <w:p w:rsidR="002370ED" w:rsidRPr="00542C8A" w:rsidRDefault="002370ED" w:rsidP="002370ED">
            <w:pPr>
              <w:jc w:val="center"/>
              <w:rPr>
                <w:rFonts w:ascii="Times New Roman" w:hAnsi="Times New Roman" w:cs="Times New Roman"/>
                <w:sz w:val="24"/>
                <w:szCs w:val="24"/>
              </w:rPr>
            </w:pPr>
            <w:r w:rsidRPr="00542C8A">
              <w:rPr>
                <w:rFonts w:ascii="Times New Roman" w:hAnsi="Times New Roman" w:cs="Times New Roman"/>
                <w:sz w:val="24"/>
                <w:szCs w:val="24"/>
              </w:rPr>
              <w:t>0,38 – 8,58</w:t>
            </w:r>
          </w:p>
        </w:tc>
        <w:tc>
          <w:tcPr>
            <w:tcW w:w="751" w:type="dxa"/>
          </w:tcPr>
          <w:p w:rsidR="002370ED" w:rsidRPr="00542C8A" w:rsidRDefault="002370ED" w:rsidP="002370ED">
            <w:pPr>
              <w:jc w:val="center"/>
              <w:rPr>
                <w:rFonts w:ascii="Times New Roman" w:hAnsi="Times New Roman" w:cs="Times New Roman"/>
                <w:sz w:val="24"/>
                <w:szCs w:val="24"/>
              </w:rPr>
            </w:pPr>
            <w:r w:rsidRPr="00542C8A">
              <w:rPr>
                <w:rFonts w:ascii="Times New Roman" w:hAnsi="Times New Roman" w:cs="Times New Roman"/>
                <w:sz w:val="24"/>
                <w:szCs w:val="24"/>
              </w:rPr>
              <w:t>1,04 – 5,69</w:t>
            </w:r>
          </w:p>
        </w:tc>
        <w:tc>
          <w:tcPr>
            <w:tcW w:w="785" w:type="dxa"/>
          </w:tcPr>
          <w:p w:rsidR="002370ED" w:rsidRPr="00542C8A" w:rsidRDefault="002370ED" w:rsidP="002370ED">
            <w:pPr>
              <w:jc w:val="center"/>
              <w:rPr>
                <w:rFonts w:ascii="Times New Roman" w:hAnsi="Times New Roman" w:cs="Times New Roman"/>
                <w:sz w:val="24"/>
                <w:szCs w:val="24"/>
              </w:rPr>
            </w:pPr>
            <w:r w:rsidRPr="00542C8A">
              <w:rPr>
                <w:rFonts w:ascii="Times New Roman" w:hAnsi="Times New Roman" w:cs="Times New Roman"/>
                <w:sz w:val="24"/>
                <w:szCs w:val="24"/>
              </w:rPr>
              <w:t>0,03 – 11,09</w:t>
            </w:r>
          </w:p>
        </w:tc>
        <w:tc>
          <w:tcPr>
            <w:tcW w:w="663" w:type="dxa"/>
          </w:tcPr>
          <w:p w:rsidR="002370ED" w:rsidRPr="00542C8A" w:rsidRDefault="002370ED" w:rsidP="002370ED">
            <w:pPr>
              <w:jc w:val="center"/>
              <w:rPr>
                <w:rFonts w:ascii="Times New Roman" w:hAnsi="Times New Roman" w:cs="Times New Roman"/>
                <w:sz w:val="24"/>
                <w:szCs w:val="24"/>
              </w:rPr>
            </w:pPr>
            <w:r w:rsidRPr="00542C8A">
              <w:rPr>
                <w:rFonts w:ascii="Times New Roman" w:hAnsi="Times New Roman" w:cs="Times New Roman"/>
                <w:sz w:val="24"/>
                <w:szCs w:val="24"/>
              </w:rPr>
              <w:t>1,03 – 2,98</w:t>
            </w:r>
          </w:p>
        </w:tc>
        <w:tc>
          <w:tcPr>
            <w:tcW w:w="776" w:type="dxa"/>
          </w:tcPr>
          <w:p w:rsidR="002370ED" w:rsidRPr="00542C8A" w:rsidRDefault="002370ED" w:rsidP="002370ED">
            <w:pPr>
              <w:jc w:val="center"/>
              <w:rPr>
                <w:rFonts w:ascii="Times New Roman" w:hAnsi="Times New Roman" w:cs="Times New Roman"/>
                <w:sz w:val="24"/>
                <w:szCs w:val="24"/>
              </w:rPr>
            </w:pPr>
            <w:r w:rsidRPr="00542C8A">
              <w:rPr>
                <w:rFonts w:ascii="Times New Roman" w:hAnsi="Times New Roman" w:cs="Times New Roman"/>
                <w:sz w:val="24"/>
                <w:szCs w:val="24"/>
              </w:rPr>
              <w:t>0,49 – 2,37</w:t>
            </w:r>
          </w:p>
        </w:tc>
        <w:tc>
          <w:tcPr>
            <w:tcW w:w="659" w:type="dxa"/>
          </w:tcPr>
          <w:p w:rsidR="002370ED" w:rsidRPr="00542C8A" w:rsidRDefault="002370ED" w:rsidP="002370ED">
            <w:pPr>
              <w:jc w:val="center"/>
              <w:rPr>
                <w:rFonts w:ascii="Times New Roman" w:hAnsi="Times New Roman" w:cs="Times New Roman"/>
                <w:sz w:val="24"/>
                <w:szCs w:val="24"/>
              </w:rPr>
            </w:pPr>
            <w:r w:rsidRPr="00542C8A">
              <w:rPr>
                <w:rFonts w:ascii="Times New Roman" w:hAnsi="Times New Roman" w:cs="Times New Roman"/>
                <w:sz w:val="24"/>
                <w:szCs w:val="24"/>
              </w:rPr>
              <w:t>0,21 – 1,43</w:t>
            </w:r>
          </w:p>
        </w:tc>
        <w:tc>
          <w:tcPr>
            <w:tcW w:w="659" w:type="dxa"/>
          </w:tcPr>
          <w:p w:rsidR="002370ED" w:rsidRPr="00542C8A" w:rsidRDefault="002370ED" w:rsidP="002370ED">
            <w:pPr>
              <w:jc w:val="center"/>
              <w:rPr>
                <w:rFonts w:ascii="Times New Roman" w:hAnsi="Times New Roman" w:cs="Times New Roman"/>
                <w:sz w:val="24"/>
                <w:szCs w:val="24"/>
              </w:rPr>
            </w:pPr>
            <w:r w:rsidRPr="00542C8A">
              <w:rPr>
                <w:rFonts w:ascii="Times New Roman" w:hAnsi="Times New Roman" w:cs="Times New Roman"/>
                <w:sz w:val="24"/>
                <w:szCs w:val="24"/>
              </w:rPr>
              <w:t>1,52 – 5,35</w:t>
            </w:r>
          </w:p>
        </w:tc>
        <w:tc>
          <w:tcPr>
            <w:tcW w:w="1009" w:type="dxa"/>
          </w:tcPr>
          <w:p w:rsidR="002370ED" w:rsidRPr="00542C8A" w:rsidRDefault="002370ED" w:rsidP="002370ED">
            <w:pPr>
              <w:jc w:val="center"/>
              <w:rPr>
                <w:rFonts w:ascii="Times New Roman" w:hAnsi="Times New Roman" w:cs="Times New Roman"/>
                <w:sz w:val="24"/>
                <w:szCs w:val="24"/>
              </w:rPr>
            </w:pPr>
            <w:r w:rsidRPr="00542C8A">
              <w:rPr>
                <w:rFonts w:ascii="Times New Roman" w:hAnsi="Times New Roman" w:cs="Times New Roman"/>
                <w:sz w:val="24"/>
                <w:szCs w:val="24"/>
              </w:rPr>
              <w:t>0 – 0,2</w:t>
            </w:r>
          </w:p>
        </w:tc>
        <w:tc>
          <w:tcPr>
            <w:tcW w:w="749" w:type="dxa"/>
          </w:tcPr>
          <w:p w:rsidR="002370ED" w:rsidRPr="00542C8A" w:rsidRDefault="002370ED" w:rsidP="002370ED">
            <w:pPr>
              <w:jc w:val="center"/>
              <w:rPr>
                <w:rFonts w:ascii="Times New Roman" w:hAnsi="Times New Roman" w:cs="Times New Roman"/>
                <w:sz w:val="24"/>
                <w:szCs w:val="24"/>
              </w:rPr>
            </w:pPr>
            <w:r w:rsidRPr="00542C8A">
              <w:rPr>
                <w:rFonts w:ascii="Times New Roman" w:hAnsi="Times New Roman" w:cs="Times New Roman"/>
                <w:sz w:val="24"/>
                <w:szCs w:val="24"/>
              </w:rPr>
              <w:t>8,23 – 8,76</w:t>
            </w:r>
          </w:p>
        </w:tc>
      </w:tr>
    </w:tbl>
    <w:p w:rsidR="004905F2" w:rsidRPr="00542C8A" w:rsidRDefault="004905F2" w:rsidP="00EC7455">
      <w:pPr>
        <w:pStyle w:val="a4"/>
        <w:ind w:firstLine="454"/>
        <w:rPr>
          <w:szCs w:val="28"/>
        </w:rPr>
      </w:pPr>
    </w:p>
    <w:p w:rsidR="004905F2" w:rsidRPr="00542C8A" w:rsidRDefault="004905F2" w:rsidP="00EC7455">
      <w:pPr>
        <w:pStyle w:val="a4"/>
        <w:ind w:firstLine="454"/>
        <w:rPr>
          <w:szCs w:val="28"/>
        </w:rPr>
      </w:pPr>
    </w:p>
    <w:p w:rsidR="00EC7455" w:rsidRPr="00542C8A" w:rsidRDefault="00EC7455" w:rsidP="00EC7455">
      <w:pPr>
        <w:pStyle w:val="a4"/>
        <w:ind w:firstLine="454"/>
        <w:rPr>
          <w:szCs w:val="28"/>
        </w:rPr>
      </w:pPr>
      <w:r w:rsidRPr="00542C8A">
        <w:rPr>
          <w:szCs w:val="28"/>
        </w:rPr>
        <w:t>В таблице 6.</w:t>
      </w:r>
      <w:r w:rsidR="003F35A7" w:rsidRPr="00542C8A">
        <w:rPr>
          <w:szCs w:val="28"/>
        </w:rPr>
        <w:t>11</w:t>
      </w:r>
      <w:r w:rsidRPr="00542C8A">
        <w:rPr>
          <w:szCs w:val="28"/>
        </w:rPr>
        <w:t xml:space="preserve"> приведены некоторые важнейшие физико-химические свойства бентонитовых глин Кынгракского месторождения, предопределяющие практическую применимость глин в производстве.</w:t>
      </w:r>
    </w:p>
    <w:p w:rsidR="0043353E" w:rsidRPr="00542C8A" w:rsidRDefault="0043353E" w:rsidP="0043353E">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Запасы глин Кынгракского месторождения по категориям: С</w:t>
      </w:r>
      <w:r w:rsidRPr="00542C8A">
        <w:rPr>
          <w:rFonts w:ascii="Times New Roman" w:hAnsi="Times New Roman" w:cs="Times New Roman"/>
          <w:sz w:val="28"/>
          <w:szCs w:val="28"/>
          <w:vertAlign w:val="subscript"/>
        </w:rPr>
        <w:t>1</w:t>
      </w:r>
      <w:r w:rsidRPr="00542C8A">
        <w:rPr>
          <w:rFonts w:ascii="Times New Roman" w:hAnsi="Times New Roman" w:cs="Times New Roman"/>
          <w:sz w:val="28"/>
          <w:szCs w:val="28"/>
        </w:rPr>
        <w:t xml:space="preserve"> - 14987 тыс. 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 С</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- 51275 тыс. 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 С</w:t>
      </w:r>
      <w:r w:rsidRPr="00542C8A">
        <w:rPr>
          <w:rFonts w:ascii="Times New Roman" w:hAnsi="Times New Roman" w:cs="Times New Roman"/>
          <w:sz w:val="28"/>
          <w:szCs w:val="28"/>
          <w:vertAlign w:val="subscript"/>
        </w:rPr>
        <w:t>1</w:t>
      </w:r>
      <w:r w:rsidRPr="00542C8A">
        <w:rPr>
          <w:rFonts w:ascii="Times New Roman" w:hAnsi="Times New Roman" w:cs="Times New Roman"/>
          <w:sz w:val="28"/>
          <w:szCs w:val="28"/>
        </w:rPr>
        <w:t>+С</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- 66262 тыс.м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w:t>
      </w:r>
    </w:p>
    <w:p w:rsidR="0043353E" w:rsidRPr="00542C8A" w:rsidRDefault="0043353E" w:rsidP="0043353E">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Монтмориллонитовые глины Кынгракского месторождения, как и дарбазинские, относятся к первому классу, по Аттербергу, и могут найти самое широкое применение в различных отраслях промышленности.</w:t>
      </w:r>
    </w:p>
    <w:p w:rsidR="004037C9" w:rsidRPr="00542C8A" w:rsidRDefault="004037C9" w:rsidP="00EC7455">
      <w:pPr>
        <w:spacing w:after="0" w:line="240" w:lineRule="auto"/>
        <w:ind w:firstLine="454"/>
        <w:jc w:val="both"/>
        <w:rPr>
          <w:rFonts w:ascii="Times New Roman" w:hAnsi="Times New Roman" w:cs="Times New Roman"/>
          <w:sz w:val="28"/>
          <w:szCs w:val="28"/>
        </w:rPr>
      </w:pPr>
    </w:p>
    <w:p w:rsidR="00A60045" w:rsidRPr="00542C8A" w:rsidRDefault="00EC7455" w:rsidP="00EC745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lastRenderedPageBreak/>
        <w:t>Таблица 6.</w:t>
      </w:r>
      <w:r w:rsidR="003F35A7" w:rsidRPr="00542C8A">
        <w:rPr>
          <w:rFonts w:ascii="Times New Roman" w:hAnsi="Times New Roman" w:cs="Times New Roman"/>
          <w:sz w:val="28"/>
          <w:szCs w:val="28"/>
        </w:rPr>
        <w:t>11</w:t>
      </w:r>
    </w:p>
    <w:p w:rsidR="00EC7455" w:rsidRPr="00542C8A" w:rsidRDefault="00EC7455" w:rsidP="00EC745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Физико-химические свойства кынгракских глин</w:t>
      </w:r>
    </w:p>
    <w:p w:rsidR="00EC7455" w:rsidRPr="00542C8A" w:rsidRDefault="00EC7455" w:rsidP="00EC7455">
      <w:pPr>
        <w:spacing w:after="0" w:line="240" w:lineRule="auto"/>
        <w:ind w:firstLine="454"/>
        <w:jc w:val="both"/>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63"/>
        <w:gridCol w:w="2976"/>
      </w:tblGrid>
      <w:tr w:rsidR="00EC7455" w:rsidRPr="00542C8A" w:rsidTr="00B757A1">
        <w:tc>
          <w:tcPr>
            <w:tcW w:w="6663" w:type="dxa"/>
          </w:tcPr>
          <w:p w:rsidR="00EC7455" w:rsidRPr="00542C8A" w:rsidRDefault="00EC7455" w:rsidP="00B757A1">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 xml:space="preserve">Свойства, </w:t>
            </w:r>
            <w:r w:rsidR="00B757A1" w:rsidRPr="00542C8A">
              <w:rPr>
                <w:rFonts w:ascii="Times New Roman" w:hAnsi="Times New Roman" w:cs="Times New Roman"/>
                <w:sz w:val="24"/>
                <w:szCs w:val="24"/>
              </w:rPr>
              <w:t>единица</w:t>
            </w:r>
            <w:r w:rsidRPr="00542C8A">
              <w:rPr>
                <w:rFonts w:ascii="Times New Roman" w:hAnsi="Times New Roman" w:cs="Times New Roman"/>
                <w:sz w:val="24"/>
                <w:szCs w:val="24"/>
              </w:rPr>
              <w:t xml:space="preserve"> измерения</w:t>
            </w:r>
          </w:p>
        </w:tc>
        <w:tc>
          <w:tcPr>
            <w:tcW w:w="2976" w:type="dxa"/>
          </w:tcPr>
          <w:p w:rsidR="00EC7455" w:rsidRPr="00542C8A" w:rsidRDefault="00EC7455" w:rsidP="00B757A1">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Величина</w:t>
            </w:r>
          </w:p>
        </w:tc>
      </w:tr>
      <w:tr w:rsidR="00EC7455" w:rsidRPr="00542C8A" w:rsidTr="00B757A1">
        <w:tc>
          <w:tcPr>
            <w:tcW w:w="6663" w:type="dxa"/>
          </w:tcPr>
          <w:p w:rsidR="00EC7455" w:rsidRPr="00542C8A" w:rsidRDefault="00EC7455" w:rsidP="00DF40BE">
            <w:pPr>
              <w:pStyle w:val="3"/>
              <w:spacing w:before="0" w:after="0"/>
              <w:jc w:val="both"/>
              <w:rPr>
                <w:rFonts w:ascii="Times New Roman" w:hAnsi="Times New Roman" w:cs="Times New Roman"/>
                <w:b w:val="0"/>
                <w:sz w:val="24"/>
                <w:szCs w:val="24"/>
              </w:rPr>
            </w:pPr>
            <w:r w:rsidRPr="00542C8A">
              <w:rPr>
                <w:rFonts w:ascii="Times New Roman" w:hAnsi="Times New Roman" w:cs="Times New Roman"/>
                <w:b w:val="0"/>
                <w:sz w:val="24"/>
                <w:szCs w:val="24"/>
              </w:rPr>
              <w:t>Набухаемость, %</w:t>
            </w:r>
          </w:p>
        </w:tc>
        <w:tc>
          <w:tcPr>
            <w:tcW w:w="2976" w:type="dxa"/>
          </w:tcPr>
          <w:p w:rsidR="00EC7455" w:rsidRPr="00542C8A" w:rsidRDefault="00EC7455" w:rsidP="00B757A1">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150-1000</w:t>
            </w:r>
          </w:p>
        </w:tc>
      </w:tr>
      <w:tr w:rsidR="00EC7455" w:rsidRPr="00542C8A" w:rsidTr="00B757A1">
        <w:tc>
          <w:tcPr>
            <w:tcW w:w="6663" w:type="dxa"/>
          </w:tcPr>
          <w:p w:rsidR="00EC7455" w:rsidRPr="00542C8A" w:rsidRDefault="00EC7455" w:rsidP="00DF40BE">
            <w:pPr>
              <w:pStyle w:val="2"/>
              <w:jc w:val="both"/>
              <w:rPr>
                <w:b w:val="0"/>
                <w:sz w:val="24"/>
                <w:szCs w:val="24"/>
              </w:rPr>
            </w:pPr>
            <w:r w:rsidRPr="00542C8A">
              <w:rPr>
                <w:b w:val="0"/>
                <w:sz w:val="24"/>
                <w:szCs w:val="24"/>
              </w:rPr>
              <w:t>Пластичность:  предел текучести</w:t>
            </w:r>
          </w:p>
          <w:p w:rsidR="00EC7455" w:rsidRPr="00542C8A" w:rsidRDefault="00EC7455" w:rsidP="00DF40BE">
            <w:pPr>
              <w:pStyle w:val="2"/>
              <w:jc w:val="both"/>
              <w:rPr>
                <w:b w:val="0"/>
                <w:sz w:val="24"/>
                <w:szCs w:val="24"/>
              </w:rPr>
            </w:pPr>
            <w:r w:rsidRPr="00542C8A">
              <w:rPr>
                <w:b w:val="0"/>
                <w:sz w:val="24"/>
                <w:szCs w:val="24"/>
              </w:rPr>
              <w:t xml:space="preserve">           </w:t>
            </w:r>
            <w:r w:rsidR="00B757A1" w:rsidRPr="00542C8A">
              <w:rPr>
                <w:b w:val="0"/>
                <w:sz w:val="24"/>
                <w:szCs w:val="24"/>
              </w:rPr>
              <w:t xml:space="preserve"> </w:t>
            </w:r>
            <w:r w:rsidRPr="00542C8A">
              <w:rPr>
                <w:b w:val="0"/>
                <w:sz w:val="24"/>
                <w:szCs w:val="24"/>
              </w:rPr>
              <w:t xml:space="preserve">               предел пластичности</w:t>
            </w:r>
          </w:p>
          <w:p w:rsidR="00EC7455" w:rsidRPr="00542C8A" w:rsidRDefault="00EC7455" w:rsidP="00DF40BE">
            <w:pPr>
              <w:spacing w:after="0" w:line="240" w:lineRule="auto"/>
              <w:jc w:val="both"/>
              <w:rPr>
                <w:rFonts w:ascii="Times New Roman" w:hAnsi="Times New Roman" w:cs="Times New Roman"/>
                <w:sz w:val="24"/>
                <w:szCs w:val="24"/>
              </w:rPr>
            </w:pPr>
            <w:r w:rsidRPr="00542C8A">
              <w:rPr>
                <w:rFonts w:ascii="Times New Roman" w:hAnsi="Times New Roman" w:cs="Times New Roman"/>
                <w:sz w:val="24"/>
                <w:szCs w:val="24"/>
              </w:rPr>
              <w:t xml:space="preserve">                 </w:t>
            </w:r>
            <w:r w:rsidR="00B757A1" w:rsidRPr="00542C8A">
              <w:rPr>
                <w:rFonts w:ascii="Times New Roman" w:hAnsi="Times New Roman" w:cs="Times New Roman"/>
                <w:sz w:val="24"/>
                <w:szCs w:val="24"/>
              </w:rPr>
              <w:t xml:space="preserve"> </w:t>
            </w:r>
            <w:r w:rsidRPr="00542C8A">
              <w:rPr>
                <w:rFonts w:ascii="Times New Roman" w:hAnsi="Times New Roman" w:cs="Times New Roman"/>
                <w:sz w:val="24"/>
                <w:szCs w:val="24"/>
              </w:rPr>
              <w:t xml:space="preserve">         число пластичности</w:t>
            </w:r>
          </w:p>
        </w:tc>
        <w:tc>
          <w:tcPr>
            <w:tcW w:w="2976" w:type="dxa"/>
          </w:tcPr>
          <w:p w:rsidR="00EC7455" w:rsidRPr="00542C8A" w:rsidRDefault="00EC7455" w:rsidP="00B757A1">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75,90-183,37</w:t>
            </w:r>
          </w:p>
          <w:p w:rsidR="00EC7455" w:rsidRPr="00542C8A" w:rsidRDefault="00EC7455" w:rsidP="00B757A1">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26,85-44,82</w:t>
            </w:r>
          </w:p>
          <w:p w:rsidR="00EC7455" w:rsidRPr="00542C8A" w:rsidRDefault="00EC7455" w:rsidP="00B757A1">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46,16-148,93</w:t>
            </w:r>
          </w:p>
        </w:tc>
      </w:tr>
      <w:tr w:rsidR="00EC7455" w:rsidRPr="00542C8A" w:rsidTr="00B757A1">
        <w:tc>
          <w:tcPr>
            <w:tcW w:w="6663" w:type="dxa"/>
          </w:tcPr>
          <w:p w:rsidR="00EC7455" w:rsidRPr="00542C8A" w:rsidRDefault="00EC7455" w:rsidP="00DF40BE">
            <w:pPr>
              <w:spacing w:after="0" w:line="240" w:lineRule="auto"/>
              <w:jc w:val="both"/>
              <w:rPr>
                <w:rFonts w:ascii="Times New Roman" w:hAnsi="Times New Roman" w:cs="Times New Roman"/>
                <w:sz w:val="24"/>
                <w:szCs w:val="24"/>
              </w:rPr>
            </w:pPr>
            <w:r w:rsidRPr="00542C8A">
              <w:rPr>
                <w:rFonts w:ascii="Times New Roman" w:hAnsi="Times New Roman" w:cs="Times New Roman"/>
                <w:sz w:val="24"/>
                <w:szCs w:val="24"/>
              </w:rPr>
              <w:t>Желирующая способность (бентонитовое число)</w:t>
            </w:r>
          </w:p>
        </w:tc>
        <w:tc>
          <w:tcPr>
            <w:tcW w:w="2976" w:type="dxa"/>
          </w:tcPr>
          <w:p w:rsidR="00EC7455" w:rsidRPr="00542C8A" w:rsidRDefault="00EC7455" w:rsidP="00B757A1">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29,1-100</w:t>
            </w:r>
          </w:p>
        </w:tc>
      </w:tr>
    </w:tbl>
    <w:p w:rsidR="00EC7455" w:rsidRPr="00542C8A" w:rsidRDefault="00EC7455" w:rsidP="004F5273">
      <w:pPr>
        <w:spacing w:after="0" w:line="240" w:lineRule="auto"/>
        <w:ind w:firstLine="454"/>
        <w:jc w:val="both"/>
        <w:rPr>
          <w:rFonts w:ascii="Times New Roman" w:hAnsi="Times New Roman" w:cs="Times New Roman"/>
          <w:sz w:val="28"/>
          <w:szCs w:val="28"/>
        </w:rPr>
      </w:pPr>
    </w:p>
    <w:p w:rsidR="00EC7455" w:rsidRPr="00542C8A" w:rsidRDefault="00EC7455" w:rsidP="00307ECF">
      <w:pPr>
        <w:pStyle w:val="a6"/>
        <w:ind w:right="0"/>
        <w:jc w:val="both"/>
        <w:rPr>
          <w:szCs w:val="28"/>
        </w:rPr>
      </w:pPr>
    </w:p>
    <w:p w:rsidR="00EC7455" w:rsidRPr="00542C8A" w:rsidRDefault="002370ED" w:rsidP="004F5273">
      <w:pPr>
        <w:pStyle w:val="a6"/>
        <w:ind w:right="0" w:firstLine="454"/>
        <w:jc w:val="both"/>
        <w:rPr>
          <w:szCs w:val="28"/>
        </w:rPr>
      </w:pPr>
      <w:r w:rsidRPr="00542C8A">
        <w:rPr>
          <w:szCs w:val="28"/>
        </w:rPr>
        <w:t xml:space="preserve">Месторождение </w:t>
      </w:r>
      <w:r w:rsidR="00EC7455" w:rsidRPr="00542C8A">
        <w:rPr>
          <w:b/>
          <w:i/>
          <w:szCs w:val="28"/>
        </w:rPr>
        <w:t>Урангайское</w:t>
      </w:r>
      <w:r w:rsidR="00EC7455" w:rsidRPr="00542C8A">
        <w:rPr>
          <w:i/>
          <w:szCs w:val="28"/>
        </w:rPr>
        <w:t xml:space="preserve"> </w:t>
      </w:r>
      <w:r w:rsidR="00C128DD" w:rsidRPr="00542C8A">
        <w:rPr>
          <w:szCs w:val="28"/>
        </w:rPr>
        <w:t>бентонитовых глин</w:t>
      </w:r>
      <w:r w:rsidR="00C128DD" w:rsidRPr="00542C8A">
        <w:rPr>
          <w:i/>
          <w:szCs w:val="28"/>
        </w:rPr>
        <w:t xml:space="preserve"> </w:t>
      </w:r>
      <w:r w:rsidR="003A0D29" w:rsidRPr="00542C8A">
        <w:rPr>
          <w:szCs w:val="28"/>
        </w:rPr>
        <w:t xml:space="preserve">в Туркестанском районе, </w:t>
      </w:r>
      <w:r w:rsidR="00C128DD" w:rsidRPr="00542C8A">
        <w:rPr>
          <w:szCs w:val="28"/>
        </w:rPr>
        <w:t>на</w:t>
      </w:r>
      <w:r w:rsidR="00EC7455" w:rsidRPr="00542C8A">
        <w:rPr>
          <w:szCs w:val="28"/>
        </w:rPr>
        <w:t xml:space="preserve"> о</w:t>
      </w:r>
      <w:r w:rsidR="00C128DD" w:rsidRPr="00542C8A">
        <w:rPr>
          <w:szCs w:val="28"/>
        </w:rPr>
        <w:t>краине пос.</w:t>
      </w:r>
      <w:r w:rsidR="00EC7455" w:rsidRPr="00542C8A">
        <w:rPr>
          <w:szCs w:val="28"/>
        </w:rPr>
        <w:t xml:space="preserve"> Урангай.</w:t>
      </w:r>
    </w:p>
    <w:p w:rsidR="00465763" w:rsidRPr="00542C8A" w:rsidRDefault="00465763" w:rsidP="00465763">
      <w:pPr>
        <w:pStyle w:val="a6"/>
        <w:ind w:right="0" w:firstLine="454"/>
        <w:jc w:val="both"/>
        <w:rPr>
          <w:szCs w:val="28"/>
        </w:rPr>
      </w:pPr>
      <w:r w:rsidRPr="00542C8A">
        <w:rPr>
          <w:szCs w:val="28"/>
        </w:rPr>
        <w:t>Урангайское месторождение бентонитовых глин приурочено к одному из многочисленных палеогеновых пятен, располагающихся вдоль юго-западного склона хребта Каратау. Глины данной продуктивной свиты серовато-зеленого и зеленого цветов, во влажном состоянии пластичные, вязкие, при высыхании цвет их тускнеет, происходит расслаивание на тонкие пластинки и листочки.</w:t>
      </w:r>
    </w:p>
    <w:p w:rsidR="00465763" w:rsidRPr="00542C8A" w:rsidRDefault="00465763" w:rsidP="00465763">
      <w:pPr>
        <w:pStyle w:val="a6"/>
        <w:ind w:right="0" w:firstLine="454"/>
        <w:jc w:val="both"/>
        <w:rPr>
          <w:szCs w:val="28"/>
        </w:rPr>
      </w:pPr>
      <w:r w:rsidRPr="00542C8A">
        <w:rPr>
          <w:szCs w:val="28"/>
        </w:rPr>
        <w:t>Бентонитовые глины Урангайского месторождения представлены относительно высокодисперсными щелочноземельными разновидностями.</w:t>
      </w:r>
    </w:p>
    <w:p w:rsidR="00465763" w:rsidRPr="00542C8A" w:rsidRDefault="00465763" w:rsidP="00465763">
      <w:pPr>
        <w:pStyle w:val="a6"/>
        <w:ind w:right="0" w:firstLine="454"/>
        <w:jc w:val="both"/>
        <w:rPr>
          <w:szCs w:val="28"/>
        </w:rPr>
      </w:pPr>
      <w:r w:rsidRPr="00542C8A">
        <w:rPr>
          <w:szCs w:val="28"/>
        </w:rPr>
        <w:t>Наиболее чистые разновидности бентонитовых глин развиты в юго-западной части месторождения. Мощность глин около 10 м. По гранулометрическому составу бентонитовые глины Урангайского месторождения относятся к тонкодисперсным.</w:t>
      </w:r>
    </w:p>
    <w:p w:rsidR="00493232" w:rsidRPr="00542C8A" w:rsidRDefault="00EC7455" w:rsidP="004F5273">
      <w:pPr>
        <w:pStyle w:val="8"/>
        <w:spacing w:before="0" w:after="0"/>
        <w:ind w:firstLine="454"/>
        <w:jc w:val="both"/>
        <w:rPr>
          <w:i w:val="0"/>
          <w:sz w:val="28"/>
          <w:szCs w:val="28"/>
        </w:rPr>
      </w:pPr>
      <w:r w:rsidRPr="00542C8A">
        <w:rPr>
          <w:i w:val="0"/>
          <w:sz w:val="28"/>
          <w:szCs w:val="28"/>
        </w:rPr>
        <w:t>По минеральному составу глинистые фракции (величиной менее 0,001 мм) относятся к смешанному монтмориллонит-бейделитовому типу, причем соотношение монтмориллонита и бейделита приблизительно равное.</w:t>
      </w:r>
      <w:r w:rsidR="002537FA" w:rsidRPr="00542C8A">
        <w:rPr>
          <w:i w:val="0"/>
          <w:sz w:val="28"/>
          <w:szCs w:val="28"/>
        </w:rPr>
        <w:t xml:space="preserve"> </w:t>
      </w:r>
    </w:p>
    <w:p w:rsidR="00EC7455" w:rsidRPr="00542C8A" w:rsidRDefault="00D4194A" w:rsidP="004F5273">
      <w:pPr>
        <w:pStyle w:val="8"/>
        <w:spacing w:before="0" w:after="0"/>
        <w:ind w:firstLine="454"/>
        <w:jc w:val="both"/>
        <w:rPr>
          <w:i w:val="0"/>
          <w:sz w:val="28"/>
          <w:szCs w:val="28"/>
        </w:rPr>
      </w:pPr>
      <w:r w:rsidRPr="00542C8A">
        <w:rPr>
          <w:i w:val="0"/>
          <w:sz w:val="28"/>
          <w:szCs w:val="28"/>
        </w:rPr>
        <w:t>Химический состав</w:t>
      </w:r>
      <w:r w:rsidR="002537FA" w:rsidRPr="00542C8A">
        <w:rPr>
          <w:i w:val="0"/>
          <w:sz w:val="28"/>
          <w:szCs w:val="28"/>
        </w:rPr>
        <w:t xml:space="preserve"> глин приведен в таблице 6.12.</w:t>
      </w:r>
    </w:p>
    <w:p w:rsidR="00465763" w:rsidRPr="00542C8A" w:rsidRDefault="00465763" w:rsidP="00EC7455">
      <w:pPr>
        <w:spacing w:after="0" w:line="240" w:lineRule="auto"/>
        <w:ind w:firstLine="454"/>
        <w:jc w:val="both"/>
        <w:rPr>
          <w:rFonts w:ascii="Times New Roman" w:hAnsi="Times New Roman" w:cs="Times New Roman"/>
          <w:sz w:val="28"/>
          <w:szCs w:val="28"/>
        </w:rPr>
      </w:pPr>
    </w:p>
    <w:p w:rsidR="00493232" w:rsidRPr="00542C8A" w:rsidRDefault="00493232" w:rsidP="00EC745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Таблица 6.12</w:t>
      </w:r>
    </w:p>
    <w:p w:rsidR="00493232" w:rsidRPr="00542C8A" w:rsidRDefault="00493232" w:rsidP="00EC745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Химический состав бентонитовых глин Урангайского месторождения</w:t>
      </w:r>
    </w:p>
    <w:p w:rsidR="00EC7455" w:rsidRPr="00542C8A" w:rsidRDefault="00EC7455" w:rsidP="00EC7455">
      <w:pPr>
        <w:spacing w:after="0" w:line="240" w:lineRule="auto"/>
        <w:ind w:firstLine="454"/>
        <w:jc w:val="both"/>
        <w:rPr>
          <w:rFonts w:ascii="Times New Roman" w:hAnsi="Times New Roman" w:cs="Times New Roman"/>
          <w:sz w:val="28"/>
          <w:szCs w:val="28"/>
        </w:rPr>
      </w:pPr>
    </w:p>
    <w:tbl>
      <w:tblPr>
        <w:tblW w:w="0" w:type="auto"/>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70"/>
        <w:gridCol w:w="871"/>
        <w:gridCol w:w="871"/>
        <w:gridCol w:w="870"/>
        <w:gridCol w:w="871"/>
        <w:gridCol w:w="871"/>
        <w:gridCol w:w="871"/>
        <w:gridCol w:w="870"/>
        <w:gridCol w:w="871"/>
        <w:gridCol w:w="871"/>
        <w:gridCol w:w="871"/>
      </w:tblGrid>
      <w:tr w:rsidR="00EC7455" w:rsidRPr="00542C8A" w:rsidTr="00B757A1">
        <w:trPr>
          <w:cantSplit/>
          <w:trHeight w:val="335"/>
        </w:trPr>
        <w:tc>
          <w:tcPr>
            <w:tcW w:w="9578" w:type="dxa"/>
            <w:gridSpan w:val="11"/>
            <w:tcBorders>
              <w:left w:val="single" w:sz="4" w:space="0" w:color="auto"/>
            </w:tcBorders>
          </w:tcPr>
          <w:p w:rsidR="00EC7455" w:rsidRPr="00542C8A" w:rsidRDefault="00EC7455" w:rsidP="00B757A1">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Содержание оксидов и гумуса,  % по массе</w:t>
            </w:r>
          </w:p>
        </w:tc>
      </w:tr>
      <w:tr w:rsidR="00EC7455" w:rsidRPr="00542C8A" w:rsidTr="00B757A1">
        <w:trPr>
          <w:cantSplit/>
          <w:trHeight w:val="335"/>
        </w:trPr>
        <w:tc>
          <w:tcPr>
            <w:tcW w:w="870" w:type="dxa"/>
            <w:tcBorders>
              <w:left w:val="single" w:sz="4" w:space="0" w:color="auto"/>
            </w:tcBorders>
          </w:tcPr>
          <w:p w:rsidR="00EC7455" w:rsidRPr="00542C8A" w:rsidRDefault="00EC7455" w:rsidP="00B757A1">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lang w:val="en-US"/>
              </w:rPr>
              <w:t>SiO</w:t>
            </w:r>
            <w:r w:rsidRPr="00542C8A">
              <w:rPr>
                <w:rFonts w:ascii="Times New Roman" w:hAnsi="Times New Roman" w:cs="Times New Roman"/>
                <w:sz w:val="24"/>
                <w:szCs w:val="24"/>
                <w:vertAlign w:val="subscript"/>
              </w:rPr>
              <w:t>2</w:t>
            </w:r>
          </w:p>
        </w:tc>
        <w:tc>
          <w:tcPr>
            <w:tcW w:w="871" w:type="dxa"/>
          </w:tcPr>
          <w:p w:rsidR="00EC7455" w:rsidRPr="00542C8A" w:rsidRDefault="00EC7455" w:rsidP="00B757A1">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lang w:val="en-US"/>
              </w:rPr>
              <w:t>Al</w:t>
            </w:r>
            <w:r w:rsidRPr="00542C8A">
              <w:rPr>
                <w:rFonts w:ascii="Times New Roman" w:hAnsi="Times New Roman" w:cs="Times New Roman"/>
                <w:sz w:val="24"/>
                <w:szCs w:val="24"/>
                <w:vertAlign w:val="subscript"/>
              </w:rPr>
              <w:t>2</w:t>
            </w:r>
            <w:r w:rsidRPr="00542C8A">
              <w:rPr>
                <w:rFonts w:ascii="Times New Roman" w:hAnsi="Times New Roman" w:cs="Times New Roman"/>
                <w:sz w:val="24"/>
                <w:szCs w:val="24"/>
                <w:lang w:val="en-US"/>
              </w:rPr>
              <w:t>O</w:t>
            </w:r>
            <w:r w:rsidRPr="00542C8A">
              <w:rPr>
                <w:rFonts w:ascii="Times New Roman" w:hAnsi="Times New Roman" w:cs="Times New Roman"/>
                <w:sz w:val="24"/>
                <w:szCs w:val="24"/>
                <w:vertAlign w:val="subscript"/>
              </w:rPr>
              <w:t>3</w:t>
            </w:r>
          </w:p>
        </w:tc>
        <w:tc>
          <w:tcPr>
            <w:tcW w:w="871" w:type="dxa"/>
          </w:tcPr>
          <w:p w:rsidR="00EC7455" w:rsidRPr="00542C8A" w:rsidRDefault="00EC7455" w:rsidP="00B757A1">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lang w:val="en-US"/>
              </w:rPr>
              <w:t>Fe</w:t>
            </w:r>
            <w:r w:rsidRPr="00542C8A">
              <w:rPr>
                <w:rFonts w:ascii="Times New Roman" w:hAnsi="Times New Roman" w:cs="Times New Roman"/>
                <w:sz w:val="24"/>
                <w:szCs w:val="24"/>
                <w:vertAlign w:val="subscript"/>
              </w:rPr>
              <w:t>2</w:t>
            </w:r>
            <w:r w:rsidRPr="00542C8A">
              <w:rPr>
                <w:rFonts w:ascii="Times New Roman" w:hAnsi="Times New Roman" w:cs="Times New Roman"/>
                <w:sz w:val="24"/>
                <w:szCs w:val="24"/>
                <w:lang w:val="en-US"/>
              </w:rPr>
              <w:t>O</w:t>
            </w:r>
            <w:r w:rsidRPr="00542C8A">
              <w:rPr>
                <w:rFonts w:ascii="Times New Roman" w:hAnsi="Times New Roman" w:cs="Times New Roman"/>
                <w:sz w:val="24"/>
                <w:szCs w:val="24"/>
                <w:vertAlign w:val="subscript"/>
              </w:rPr>
              <w:t>3</w:t>
            </w:r>
          </w:p>
        </w:tc>
        <w:tc>
          <w:tcPr>
            <w:tcW w:w="870" w:type="dxa"/>
          </w:tcPr>
          <w:p w:rsidR="00EC7455" w:rsidRPr="00542C8A" w:rsidRDefault="00EC7455" w:rsidP="00B757A1">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lang w:val="en-US"/>
              </w:rPr>
              <w:t>FeO</w:t>
            </w:r>
          </w:p>
        </w:tc>
        <w:tc>
          <w:tcPr>
            <w:tcW w:w="871" w:type="dxa"/>
          </w:tcPr>
          <w:p w:rsidR="00EC7455" w:rsidRPr="00542C8A" w:rsidRDefault="00EC7455" w:rsidP="00B757A1">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lang w:val="en-US"/>
              </w:rPr>
              <w:t>CaO</w:t>
            </w:r>
          </w:p>
        </w:tc>
        <w:tc>
          <w:tcPr>
            <w:tcW w:w="871" w:type="dxa"/>
          </w:tcPr>
          <w:p w:rsidR="00EC7455" w:rsidRPr="00542C8A" w:rsidRDefault="00EC7455" w:rsidP="00B757A1">
            <w:pPr>
              <w:pStyle w:val="2"/>
              <w:rPr>
                <w:b w:val="0"/>
                <w:sz w:val="24"/>
                <w:szCs w:val="24"/>
              </w:rPr>
            </w:pPr>
            <w:r w:rsidRPr="00542C8A">
              <w:rPr>
                <w:b w:val="0"/>
                <w:sz w:val="24"/>
                <w:szCs w:val="24"/>
                <w:lang w:val="en-US"/>
              </w:rPr>
              <w:t>MgO</w:t>
            </w:r>
          </w:p>
        </w:tc>
        <w:tc>
          <w:tcPr>
            <w:tcW w:w="871" w:type="dxa"/>
          </w:tcPr>
          <w:p w:rsidR="00EC7455" w:rsidRPr="00542C8A" w:rsidRDefault="00EC7455" w:rsidP="00B757A1">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lang w:val="en-US"/>
              </w:rPr>
              <w:t>K</w:t>
            </w:r>
            <w:r w:rsidRPr="00542C8A">
              <w:rPr>
                <w:rFonts w:ascii="Times New Roman" w:hAnsi="Times New Roman" w:cs="Times New Roman"/>
                <w:sz w:val="24"/>
                <w:szCs w:val="24"/>
                <w:vertAlign w:val="subscript"/>
              </w:rPr>
              <w:t>2</w:t>
            </w:r>
            <w:r w:rsidRPr="00542C8A">
              <w:rPr>
                <w:rFonts w:ascii="Times New Roman" w:hAnsi="Times New Roman" w:cs="Times New Roman"/>
                <w:sz w:val="24"/>
                <w:szCs w:val="24"/>
                <w:lang w:val="en-US"/>
              </w:rPr>
              <w:t>O</w:t>
            </w:r>
          </w:p>
        </w:tc>
        <w:tc>
          <w:tcPr>
            <w:tcW w:w="870" w:type="dxa"/>
          </w:tcPr>
          <w:p w:rsidR="00EC7455" w:rsidRPr="00542C8A" w:rsidRDefault="00EC7455" w:rsidP="00B757A1">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lang w:val="en-US"/>
              </w:rPr>
              <w:t>Na</w:t>
            </w:r>
            <w:r w:rsidRPr="00542C8A">
              <w:rPr>
                <w:rFonts w:ascii="Times New Roman" w:hAnsi="Times New Roman" w:cs="Times New Roman"/>
                <w:sz w:val="24"/>
                <w:szCs w:val="24"/>
                <w:vertAlign w:val="subscript"/>
              </w:rPr>
              <w:t>2</w:t>
            </w:r>
            <w:r w:rsidRPr="00542C8A">
              <w:rPr>
                <w:rFonts w:ascii="Times New Roman" w:hAnsi="Times New Roman" w:cs="Times New Roman"/>
                <w:sz w:val="24"/>
                <w:szCs w:val="24"/>
                <w:lang w:val="en-US"/>
              </w:rPr>
              <w:t>O</w:t>
            </w:r>
          </w:p>
        </w:tc>
        <w:tc>
          <w:tcPr>
            <w:tcW w:w="871" w:type="dxa"/>
          </w:tcPr>
          <w:p w:rsidR="00EC7455" w:rsidRPr="00542C8A" w:rsidRDefault="00EC7455" w:rsidP="00B757A1">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lang w:val="en-US"/>
              </w:rPr>
              <w:t>H</w:t>
            </w:r>
            <w:r w:rsidRPr="00542C8A">
              <w:rPr>
                <w:rFonts w:ascii="Times New Roman" w:hAnsi="Times New Roman" w:cs="Times New Roman"/>
                <w:sz w:val="24"/>
                <w:szCs w:val="24"/>
                <w:vertAlign w:val="subscript"/>
              </w:rPr>
              <w:t>2</w:t>
            </w:r>
            <w:r w:rsidRPr="00542C8A">
              <w:rPr>
                <w:rFonts w:ascii="Times New Roman" w:hAnsi="Times New Roman" w:cs="Times New Roman"/>
                <w:sz w:val="24"/>
                <w:szCs w:val="24"/>
                <w:lang w:val="en-US"/>
              </w:rPr>
              <w:t>O</w:t>
            </w:r>
          </w:p>
        </w:tc>
        <w:tc>
          <w:tcPr>
            <w:tcW w:w="871" w:type="dxa"/>
          </w:tcPr>
          <w:p w:rsidR="00EC7455" w:rsidRPr="00542C8A" w:rsidRDefault="00EC7455" w:rsidP="00B757A1">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гумус</w:t>
            </w:r>
          </w:p>
        </w:tc>
        <w:tc>
          <w:tcPr>
            <w:tcW w:w="871" w:type="dxa"/>
          </w:tcPr>
          <w:p w:rsidR="00EC7455" w:rsidRPr="00542C8A" w:rsidRDefault="00EC7455" w:rsidP="00B757A1">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п.п.п</w:t>
            </w:r>
          </w:p>
        </w:tc>
      </w:tr>
      <w:tr w:rsidR="00EC7455" w:rsidRPr="00542C8A" w:rsidTr="00B757A1">
        <w:trPr>
          <w:cantSplit/>
          <w:trHeight w:val="539"/>
        </w:trPr>
        <w:tc>
          <w:tcPr>
            <w:tcW w:w="870" w:type="dxa"/>
            <w:tcBorders>
              <w:left w:val="single" w:sz="4" w:space="0" w:color="auto"/>
            </w:tcBorders>
          </w:tcPr>
          <w:p w:rsidR="00EC7455" w:rsidRPr="00542C8A" w:rsidRDefault="00EC7455" w:rsidP="00B757A1">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44,72-57,80</w:t>
            </w:r>
          </w:p>
        </w:tc>
        <w:tc>
          <w:tcPr>
            <w:tcW w:w="871" w:type="dxa"/>
          </w:tcPr>
          <w:p w:rsidR="00EC7455" w:rsidRPr="00542C8A" w:rsidRDefault="00EC7455" w:rsidP="00B757A1">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12,11-17,62</w:t>
            </w:r>
          </w:p>
        </w:tc>
        <w:tc>
          <w:tcPr>
            <w:tcW w:w="871" w:type="dxa"/>
          </w:tcPr>
          <w:p w:rsidR="00EC7455" w:rsidRPr="00542C8A" w:rsidRDefault="00EC7455" w:rsidP="00B757A1">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3,49-7,66</w:t>
            </w:r>
          </w:p>
        </w:tc>
        <w:tc>
          <w:tcPr>
            <w:tcW w:w="870" w:type="dxa"/>
          </w:tcPr>
          <w:p w:rsidR="00EC7455" w:rsidRPr="00542C8A" w:rsidRDefault="00EC7455" w:rsidP="00B757A1">
            <w:pPr>
              <w:pStyle w:val="2"/>
              <w:rPr>
                <w:b w:val="0"/>
                <w:sz w:val="24"/>
                <w:szCs w:val="24"/>
              </w:rPr>
            </w:pPr>
            <w:r w:rsidRPr="00542C8A">
              <w:rPr>
                <w:b w:val="0"/>
                <w:sz w:val="24"/>
                <w:szCs w:val="24"/>
              </w:rPr>
              <w:t>0,07-1,03</w:t>
            </w:r>
          </w:p>
        </w:tc>
        <w:tc>
          <w:tcPr>
            <w:tcW w:w="871" w:type="dxa"/>
          </w:tcPr>
          <w:p w:rsidR="00EC7455" w:rsidRPr="00542C8A" w:rsidRDefault="00EC7455" w:rsidP="00B757A1">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0,26-9,54</w:t>
            </w:r>
          </w:p>
        </w:tc>
        <w:tc>
          <w:tcPr>
            <w:tcW w:w="871" w:type="dxa"/>
          </w:tcPr>
          <w:p w:rsidR="00EC7455" w:rsidRPr="00542C8A" w:rsidRDefault="00EC7455" w:rsidP="00B757A1">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2,00-3,16</w:t>
            </w:r>
          </w:p>
        </w:tc>
        <w:tc>
          <w:tcPr>
            <w:tcW w:w="871" w:type="dxa"/>
          </w:tcPr>
          <w:p w:rsidR="00EC7455" w:rsidRPr="00542C8A" w:rsidRDefault="00EC7455" w:rsidP="00B757A1">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1,66-2,90</w:t>
            </w:r>
          </w:p>
        </w:tc>
        <w:tc>
          <w:tcPr>
            <w:tcW w:w="870" w:type="dxa"/>
          </w:tcPr>
          <w:p w:rsidR="00EC7455" w:rsidRPr="00542C8A" w:rsidRDefault="00EC7455" w:rsidP="00B757A1">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1,00-1,90</w:t>
            </w:r>
          </w:p>
        </w:tc>
        <w:tc>
          <w:tcPr>
            <w:tcW w:w="871" w:type="dxa"/>
          </w:tcPr>
          <w:p w:rsidR="00EC7455" w:rsidRPr="00542C8A" w:rsidRDefault="00EC7455" w:rsidP="00B757A1">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4,25-8,40</w:t>
            </w:r>
          </w:p>
        </w:tc>
        <w:tc>
          <w:tcPr>
            <w:tcW w:w="871" w:type="dxa"/>
          </w:tcPr>
          <w:p w:rsidR="00EC7455" w:rsidRPr="00542C8A" w:rsidRDefault="00EC7455" w:rsidP="00B757A1">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0,12-3,85</w:t>
            </w:r>
          </w:p>
        </w:tc>
        <w:tc>
          <w:tcPr>
            <w:tcW w:w="871" w:type="dxa"/>
          </w:tcPr>
          <w:p w:rsidR="00EC7455" w:rsidRPr="00542C8A" w:rsidRDefault="00EC7455" w:rsidP="00B757A1">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5,60-7,36</w:t>
            </w:r>
          </w:p>
        </w:tc>
      </w:tr>
    </w:tbl>
    <w:p w:rsidR="00EC7455" w:rsidRPr="00542C8A" w:rsidRDefault="00EC7455" w:rsidP="00EC7455">
      <w:pPr>
        <w:spacing w:after="0" w:line="240" w:lineRule="auto"/>
        <w:ind w:firstLine="454"/>
        <w:jc w:val="both"/>
        <w:rPr>
          <w:rFonts w:ascii="Times New Roman" w:hAnsi="Times New Roman" w:cs="Times New Roman"/>
          <w:sz w:val="28"/>
          <w:szCs w:val="28"/>
        </w:rPr>
      </w:pPr>
    </w:p>
    <w:p w:rsidR="0043353E" w:rsidRPr="00542C8A" w:rsidRDefault="0043353E" w:rsidP="00EC7455">
      <w:pPr>
        <w:spacing w:after="0" w:line="240" w:lineRule="auto"/>
        <w:ind w:firstLine="454"/>
        <w:jc w:val="both"/>
        <w:rPr>
          <w:rFonts w:ascii="Times New Roman" w:hAnsi="Times New Roman" w:cs="Times New Roman"/>
          <w:sz w:val="28"/>
          <w:szCs w:val="28"/>
        </w:rPr>
      </w:pPr>
    </w:p>
    <w:p w:rsidR="0043353E" w:rsidRPr="00542C8A" w:rsidRDefault="0043353E" w:rsidP="0043353E">
      <w:pPr>
        <w:pStyle w:val="23"/>
        <w:spacing w:after="0" w:line="240" w:lineRule="auto"/>
        <w:ind w:firstLine="454"/>
        <w:jc w:val="both"/>
        <w:rPr>
          <w:sz w:val="28"/>
          <w:szCs w:val="28"/>
        </w:rPr>
      </w:pPr>
      <w:r w:rsidRPr="00542C8A">
        <w:rPr>
          <w:sz w:val="28"/>
          <w:szCs w:val="28"/>
        </w:rPr>
        <w:t>Установлена пригодность урангайских бентонитовых глин для получения керамзитового гравия марок 350-450.</w:t>
      </w:r>
    </w:p>
    <w:p w:rsidR="00BF5BF6" w:rsidRPr="00542C8A" w:rsidRDefault="0043353E" w:rsidP="0043353E">
      <w:pPr>
        <w:pStyle w:val="23"/>
        <w:spacing w:after="0" w:line="240" w:lineRule="auto"/>
        <w:ind w:firstLine="454"/>
        <w:jc w:val="both"/>
        <w:rPr>
          <w:sz w:val="28"/>
          <w:szCs w:val="28"/>
        </w:rPr>
      </w:pPr>
      <w:r w:rsidRPr="00542C8A">
        <w:rPr>
          <w:sz w:val="28"/>
          <w:szCs w:val="28"/>
        </w:rPr>
        <w:t>Запасы глин составляют по категориям А+В+С</w:t>
      </w:r>
      <w:r w:rsidRPr="00542C8A">
        <w:rPr>
          <w:sz w:val="28"/>
          <w:szCs w:val="28"/>
          <w:vertAlign w:val="subscript"/>
        </w:rPr>
        <w:t>1</w:t>
      </w:r>
      <w:r w:rsidRPr="00542C8A">
        <w:rPr>
          <w:sz w:val="28"/>
          <w:szCs w:val="28"/>
        </w:rPr>
        <w:t xml:space="preserve"> - 6840 тыс. м</w:t>
      </w:r>
      <w:r w:rsidRPr="00542C8A">
        <w:rPr>
          <w:sz w:val="28"/>
          <w:szCs w:val="28"/>
          <w:vertAlign w:val="superscript"/>
        </w:rPr>
        <w:t>3</w:t>
      </w:r>
      <w:r w:rsidRPr="00542C8A">
        <w:rPr>
          <w:sz w:val="28"/>
          <w:szCs w:val="28"/>
        </w:rPr>
        <w:t>.</w:t>
      </w:r>
    </w:p>
    <w:p w:rsidR="00BF5BF6" w:rsidRPr="00542C8A" w:rsidRDefault="00B20297" w:rsidP="00BF5BF6">
      <w:pPr>
        <w:shd w:val="clear" w:color="auto" w:fill="FFFFFF"/>
        <w:spacing w:after="0" w:line="240" w:lineRule="auto"/>
        <w:ind w:firstLine="454"/>
        <w:jc w:val="both"/>
        <w:rPr>
          <w:rFonts w:ascii="Times New Roman" w:hAnsi="Times New Roman" w:cs="Times New Roman"/>
          <w:color w:val="000000"/>
          <w:spacing w:val="-4"/>
          <w:sz w:val="28"/>
          <w:szCs w:val="28"/>
        </w:rPr>
      </w:pPr>
      <w:r w:rsidRPr="00542C8A">
        <w:rPr>
          <w:rFonts w:ascii="Times New Roman" w:hAnsi="Times New Roman" w:cs="Times New Roman"/>
          <w:color w:val="000000"/>
          <w:spacing w:val="-6"/>
          <w:sz w:val="28"/>
          <w:szCs w:val="28"/>
        </w:rPr>
        <w:t xml:space="preserve">Месторождение </w:t>
      </w:r>
      <w:r w:rsidR="00BF5BF6" w:rsidRPr="00542C8A">
        <w:rPr>
          <w:rFonts w:ascii="Times New Roman" w:hAnsi="Times New Roman" w:cs="Times New Roman"/>
          <w:b/>
          <w:i/>
          <w:color w:val="000000"/>
          <w:spacing w:val="-6"/>
          <w:sz w:val="28"/>
          <w:szCs w:val="28"/>
        </w:rPr>
        <w:t xml:space="preserve">Келесское </w:t>
      </w:r>
      <w:r w:rsidR="00BF5BF6" w:rsidRPr="00542C8A">
        <w:rPr>
          <w:rFonts w:ascii="Times New Roman" w:hAnsi="Times New Roman" w:cs="Times New Roman"/>
          <w:color w:val="000000"/>
          <w:spacing w:val="-6"/>
          <w:sz w:val="28"/>
          <w:szCs w:val="28"/>
        </w:rPr>
        <w:t>бентонитов</w:t>
      </w:r>
      <w:r w:rsidRPr="00542C8A">
        <w:rPr>
          <w:rFonts w:ascii="Times New Roman" w:hAnsi="Times New Roman" w:cs="Times New Roman"/>
          <w:color w:val="000000"/>
          <w:spacing w:val="-6"/>
          <w:sz w:val="28"/>
          <w:szCs w:val="28"/>
        </w:rPr>
        <w:t>ых глин</w:t>
      </w:r>
      <w:r w:rsidR="00BF5BF6" w:rsidRPr="00542C8A">
        <w:rPr>
          <w:rFonts w:ascii="Times New Roman" w:hAnsi="Times New Roman" w:cs="Times New Roman"/>
          <w:color w:val="000000"/>
          <w:spacing w:val="3"/>
          <w:sz w:val="28"/>
          <w:szCs w:val="28"/>
        </w:rPr>
        <w:t xml:space="preserve"> </w:t>
      </w:r>
      <w:r w:rsidR="00BF5BF6" w:rsidRPr="00542C8A">
        <w:rPr>
          <w:rFonts w:ascii="Times New Roman" w:hAnsi="Times New Roman" w:cs="Times New Roman"/>
          <w:color w:val="000000"/>
          <w:spacing w:val="-4"/>
          <w:sz w:val="28"/>
          <w:szCs w:val="28"/>
        </w:rPr>
        <w:t xml:space="preserve">в </w:t>
      </w:r>
      <w:smartTag w:uri="urn:schemas-microsoft-com:office:smarttags" w:element="metricconverter">
        <w:smartTagPr>
          <w:attr w:name="ProductID" w:val="7 км"/>
        </w:smartTagPr>
        <w:r w:rsidR="00BF5BF6" w:rsidRPr="00542C8A">
          <w:rPr>
            <w:rFonts w:ascii="Times New Roman" w:hAnsi="Times New Roman" w:cs="Times New Roman"/>
            <w:color w:val="000000"/>
            <w:spacing w:val="-4"/>
            <w:sz w:val="28"/>
            <w:szCs w:val="28"/>
          </w:rPr>
          <w:t>7 км</w:t>
        </w:r>
      </w:smartTag>
      <w:r w:rsidRPr="00542C8A">
        <w:rPr>
          <w:rFonts w:ascii="Times New Roman" w:hAnsi="Times New Roman" w:cs="Times New Roman"/>
          <w:color w:val="000000"/>
          <w:spacing w:val="-4"/>
          <w:sz w:val="28"/>
          <w:szCs w:val="28"/>
        </w:rPr>
        <w:t xml:space="preserve"> </w:t>
      </w:r>
      <w:r w:rsidR="004D623E" w:rsidRPr="00542C8A">
        <w:rPr>
          <w:rFonts w:ascii="Times New Roman" w:hAnsi="Times New Roman" w:cs="Times New Roman"/>
          <w:color w:val="000000"/>
          <w:spacing w:val="-4"/>
          <w:sz w:val="28"/>
          <w:szCs w:val="28"/>
        </w:rPr>
        <w:t>от ж.-д. ст. Сарыа</w:t>
      </w:r>
      <w:r w:rsidR="00BF5BF6" w:rsidRPr="00542C8A">
        <w:rPr>
          <w:rFonts w:ascii="Times New Roman" w:hAnsi="Times New Roman" w:cs="Times New Roman"/>
          <w:color w:val="000000"/>
          <w:spacing w:val="-4"/>
          <w:sz w:val="28"/>
          <w:szCs w:val="28"/>
        </w:rPr>
        <w:t>гаш.</w:t>
      </w:r>
    </w:p>
    <w:p w:rsidR="00BF5BF6" w:rsidRPr="00542C8A" w:rsidRDefault="00BF5BF6" w:rsidP="00BF5BF6">
      <w:pPr>
        <w:shd w:val="clear" w:color="auto" w:fill="FFFFFF"/>
        <w:spacing w:after="0" w:line="240" w:lineRule="auto"/>
        <w:ind w:firstLine="454"/>
        <w:jc w:val="both"/>
        <w:rPr>
          <w:rFonts w:ascii="Times New Roman" w:hAnsi="Times New Roman" w:cs="Times New Roman"/>
          <w:color w:val="000000"/>
          <w:spacing w:val="-9"/>
          <w:sz w:val="28"/>
          <w:szCs w:val="28"/>
        </w:rPr>
      </w:pPr>
      <w:r w:rsidRPr="00542C8A">
        <w:rPr>
          <w:rFonts w:ascii="Times New Roman" w:hAnsi="Times New Roman" w:cs="Times New Roman"/>
          <w:color w:val="000000"/>
          <w:spacing w:val="-2"/>
          <w:sz w:val="28"/>
          <w:szCs w:val="28"/>
        </w:rPr>
        <w:t>Продуктивная толща бентонитовых глин</w:t>
      </w:r>
      <w:r w:rsidR="00F40E89" w:rsidRPr="00542C8A">
        <w:rPr>
          <w:rFonts w:ascii="Times New Roman" w:hAnsi="Times New Roman" w:cs="Times New Roman"/>
          <w:color w:val="000000"/>
          <w:spacing w:val="-2"/>
          <w:sz w:val="28"/>
          <w:szCs w:val="28"/>
        </w:rPr>
        <w:t xml:space="preserve"> </w:t>
      </w:r>
      <w:r w:rsidRPr="00542C8A">
        <w:rPr>
          <w:rFonts w:ascii="Times New Roman" w:hAnsi="Times New Roman" w:cs="Times New Roman"/>
          <w:color w:val="000000"/>
          <w:spacing w:val="-10"/>
          <w:sz w:val="28"/>
          <w:szCs w:val="28"/>
        </w:rPr>
        <w:t xml:space="preserve">имеет форму пластовой залежи, в которой выделено три пласта общей мощностью </w:t>
      </w:r>
      <w:r w:rsidRPr="00542C8A">
        <w:rPr>
          <w:rFonts w:ascii="Times New Roman" w:hAnsi="Times New Roman" w:cs="Times New Roman"/>
          <w:color w:val="000000"/>
          <w:spacing w:val="-9"/>
          <w:sz w:val="28"/>
          <w:szCs w:val="28"/>
        </w:rPr>
        <w:t xml:space="preserve">до </w:t>
      </w:r>
      <w:smartTag w:uri="urn:schemas-microsoft-com:office:smarttags" w:element="metricconverter">
        <w:smartTagPr>
          <w:attr w:name="ProductID" w:val="45 м"/>
        </w:smartTagPr>
        <w:r w:rsidRPr="00542C8A">
          <w:rPr>
            <w:rFonts w:ascii="Times New Roman" w:hAnsi="Times New Roman" w:cs="Times New Roman"/>
            <w:color w:val="000000"/>
            <w:spacing w:val="-9"/>
            <w:sz w:val="28"/>
            <w:szCs w:val="28"/>
          </w:rPr>
          <w:t>45 м</w:t>
        </w:r>
      </w:smartTag>
      <w:r w:rsidRPr="00542C8A">
        <w:rPr>
          <w:rFonts w:ascii="Times New Roman" w:hAnsi="Times New Roman" w:cs="Times New Roman"/>
          <w:color w:val="000000"/>
          <w:spacing w:val="-9"/>
          <w:sz w:val="28"/>
          <w:szCs w:val="28"/>
        </w:rPr>
        <w:t>. Пласты разделены прослоями песчаников и конгломератов мощностью 1,2-</w:t>
      </w:r>
      <w:smartTag w:uri="urn:schemas-microsoft-com:office:smarttags" w:element="metricconverter">
        <w:smartTagPr>
          <w:attr w:name="ProductID" w:val="1,4 м"/>
        </w:smartTagPr>
        <w:r w:rsidRPr="00542C8A">
          <w:rPr>
            <w:rFonts w:ascii="Times New Roman" w:hAnsi="Times New Roman" w:cs="Times New Roman"/>
            <w:color w:val="000000"/>
            <w:spacing w:val="-9"/>
            <w:sz w:val="28"/>
            <w:szCs w:val="28"/>
          </w:rPr>
          <w:t>1,4 м</w:t>
        </w:r>
      </w:smartTag>
      <w:r w:rsidRPr="00542C8A">
        <w:rPr>
          <w:rFonts w:ascii="Times New Roman" w:hAnsi="Times New Roman" w:cs="Times New Roman"/>
          <w:color w:val="000000"/>
          <w:spacing w:val="-9"/>
          <w:sz w:val="28"/>
          <w:szCs w:val="28"/>
        </w:rPr>
        <w:t xml:space="preserve">. </w:t>
      </w:r>
    </w:p>
    <w:p w:rsidR="00BF5BF6" w:rsidRPr="00542C8A" w:rsidRDefault="00BF5BF6" w:rsidP="00BF5BF6">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color w:val="000000"/>
          <w:spacing w:val="-5"/>
          <w:sz w:val="28"/>
          <w:szCs w:val="28"/>
        </w:rPr>
        <w:lastRenderedPageBreak/>
        <w:t xml:space="preserve">Химический состав керамзитовых глин, %: </w:t>
      </w:r>
      <w:r w:rsidRPr="00542C8A">
        <w:rPr>
          <w:rFonts w:ascii="Times New Roman" w:hAnsi="Times New Roman" w:cs="Times New Roman"/>
          <w:color w:val="000000"/>
          <w:spacing w:val="-5"/>
          <w:sz w:val="28"/>
          <w:szCs w:val="28"/>
          <w:lang w:val="en-US"/>
        </w:rPr>
        <w:t>SiO</w:t>
      </w:r>
      <w:r w:rsidRPr="00542C8A">
        <w:rPr>
          <w:rFonts w:ascii="Times New Roman" w:hAnsi="Times New Roman" w:cs="Times New Roman"/>
          <w:color w:val="000000"/>
          <w:spacing w:val="-5"/>
          <w:sz w:val="28"/>
          <w:szCs w:val="28"/>
          <w:vertAlign w:val="subscript"/>
        </w:rPr>
        <w:t>2</w:t>
      </w:r>
      <w:r w:rsidRPr="00542C8A">
        <w:rPr>
          <w:rFonts w:ascii="Times New Roman" w:hAnsi="Times New Roman" w:cs="Times New Roman"/>
          <w:color w:val="000000"/>
          <w:spacing w:val="-5"/>
          <w:sz w:val="28"/>
          <w:szCs w:val="28"/>
        </w:rPr>
        <w:t xml:space="preserve"> - 56,88-60,11;</w:t>
      </w:r>
      <w:r w:rsidRPr="00542C8A">
        <w:rPr>
          <w:rFonts w:ascii="Times New Roman" w:hAnsi="Times New Roman" w:cs="Times New Roman"/>
          <w:color w:val="000000"/>
          <w:spacing w:val="-7"/>
          <w:sz w:val="28"/>
          <w:szCs w:val="28"/>
        </w:rPr>
        <w:t xml:space="preserve"> А1</w:t>
      </w:r>
      <w:r w:rsidRPr="00542C8A">
        <w:rPr>
          <w:rFonts w:ascii="Times New Roman" w:hAnsi="Times New Roman" w:cs="Times New Roman"/>
          <w:color w:val="000000"/>
          <w:spacing w:val="-7"/>
          <w:sz w:val="28"/>
          <w:szCs w:val="28"/>
          <w:vertAlign w:val="subscript"/>
        </w:rPr>
        <w:t>2</w:t>
      </w:r>
      <w:r w:rsidRPr="00542C8A">
        <w:rPr>
          <w:rFonts w:ascii="Times New Roman" w:hAnsi="Times New Roman" w:cs="Times New Roman"/>
          <w:color w:val="000000"/>
          <w:spacing w:val="-7"/>
          <w:sz w:val="28"/>
          <w:szCs w:val="28"/>
        </w:rPr>
        <w:t>О</w:t>
      </w:r>
      <w:r w:rsidRPr="00542C8A">
        <w:rPr>
          <w:rFonts w:ascii="Times New Roman" w:hAnsi="Times New Roman" w:cs="Times New Roman"/>
          <w:color w:val="000000"/>
          <w:spacing w:val="-7"/>
          <w:sz w:val="28"/>
          <w:szCs w:val="28"/>
          <w:vertAlign w:val="subscript"/>
        </w:rPr>
        <w:t>3</w:t>
      </w:r>
      <w:r w:rsidRPr="00542C8A">
        <w:rPr>
          <w:rFonts w:ascii="Times New Roman" w:hAnsi="Times New Roman" w:cs="Times New Roman"/>
          <w:color w:val="000000"/>
          <w:spacing w:val="-7"/>
          <w:sz w:val="28"/>
          <w:szCs w:val="28"/>
        </w:rPr>
        <w:t xml:space="preserve"> - 13,65-20,28; </w:t>
      </w:r>
      <w:r w:rsidRPr="00542C8A">
        <w:rPr>
          <w:rFonts w:ascii="Times New Roman" w:hAnsi="Times New Roman" w:cs="Times New Roman"/>
          <w:color w:val="000000"/>
          <w:spacing w:val="-7"/>
          <w:sz w:val="28"/>
          <w:szCs w:val="28"/>
          <w:lang w:val="en-US"/>
        </w:rPr>
        <w:t>Fe</w:t>
      </w:r>
      <w:r w:rsidRPr="00542C8A">
        <w:rPr>
          <w:rFonts w:ascii="Times New Roman" w:hAnsi="Times New Roman" w:cs="Times New Roman"/>
          <w:color w:val="000000"/>
          <w:spacing w:val="-7"/>
          <w:sz w:val="28"/>
          <w:szCs w:val="28"/>
          <w:vertAlign w:val="subscript"/>
        </w:rPr>
        <w:t>2</w:t>
      </w:r>
      <w:r w:rsidRPr="00542C8A">
        <w:rPr>
          <w:rFonts w:ascii="Times New Roman" w:hAnsi="Times New Roman" w:cs="Times New Roman"/>
          <w:color w:val="000000"/>
          <w:spacing w:val="-7"/>
          <w:sz w:val="28"/>
          <w:szCs w:val="28"/>
          <w:lang w:val="en-US"/>
        </w:rPr>
        <w:t>O</w:t>
      </w:r>
      <w:r w:rsidRPr="00542C8A">
        <w:rPr>
          <w:rFonts w:ascii="Times New Roman" w:hAnsi="Times New Roman" w:cs="Times New Roman"/>
          <w:color w:val="000000"/>
          <w:spacing w:val="-7"/>
          <w:sz w:val="28"/>
          <w:szCs w:val="28"/>
          <w:vertAlign w:val="subscript"/>
        </w:rPr>
        <w:t>3</w:t>
      </w:r>
      <w:r w:rsidRPr="00542C8A">
        <w:rPr>
          <w:rFonts w:ascii="Times New Roman" w:hAnsi="Times New Roman" w:cs="Times New Roman"/>
          <w:color w:val="000000"/>
          <w:spacing w:val="-7"/>
          <w:sz w:val="28"/>
          <w:szCs w:val="28"/>
        </w:rPr>
        <w:t xml:space="preserve"> - 5,73-7,91;</w:t>
      </w:r>
      <w:r w:rsidRPr="00542C8A">
        <w:rPr>
          <w:rFonts w:ascii="Times New Roman" w:hAnsi="Times New Roman" w:cs="Times New Roman"/>
          <w:color w:val="000000"/>
          <w:spacing w:val="-5"/>
          <w:sz w:val="28"/>
          <w:szCs w:val="28"/>
        </w:rPr>
        <w:t xml:space="preserve"> СаО - 0,52-2,8; </w:t>
      </w:r>
      <w:r w:rsidRPr="00542C8A">
        <w:rPr>
          <w:rFonts w:ascii="Times New Roman" w:hAnsi="Times New Roman" w:cs="Times New Roman"/>
          <w:color w:val="000000"/>
          <w:spacing w:val="-5"/>
          <w:sz w:val="28"/>
          <w:szCs w:val="28"/>
          <w:lang w:val="en-US"/>
        </w:rPr>
        <w:t>MgO</w:t>
      </w:r>
      <w:r w:rsidRPr="00542C8A">
        <w:rPr>
          <w:rFonts w:ascii="Times New Roman" w:hAnsi="Times New Roman" w:cs="Times New Roman"/>
          <w:color w:val="000000"/>
          <w:spacing w:val="-5"/>
          <w:sz w:val="28"/>
          <w:szCs w:val="28"/>
        </w:rPr>
        <w:t xml:space="preserve"> - 2-3,44; </w:t>
      </w:r>
      <w:r w:rsidRPr="00542C8A">
        <w:rPr>
          <w:rFonts w:ascii="Times New Roman" w:hAnsi="Times New Roman" w:cs="Times New Roman"/>
          <w:color w:val="000000"/>
          <w:spacing w:val="-5"/>
          <w:sz w:val="28"/>
          <w:szCs w:val="28"/>
          <w:lang w:val="en-US"/>
        </w:rPr>
        <w:t>Na</w:t>
      </w:r>
      <w:r w:rsidRPr="00542C8A">
        <w:rPr>
          <w:rFonts w:ascii="Times New Roman" w:hAnsi="Times New Roman" w:cs="Times New Roman"/>
          <w:color w:val="000000"/>
          <w:spacing w:val="-5"/>
          <w:sz w:val="28"/>
          <w:szCs w:val="28"/>
          <w:vertAlign w:val="subscript"/>
        </w:rPr>
        <w:t>2</w:t>
      </w:r>
      <w:r w:rsidRPr="00542C8A">
        <w:rPr>
          <w:rFonts w:ascii="Times New Roman" w:hAnsi="Times New Roman" w:cs="Times New Roman"/>
          <w:color w:val="000000"/>
          <w:spacing w:val="-5"/>
          <w:sz w:val="28"/>
          <w:szCs w:val="28"/>
          <w:lang w:val="en-US"/>
        </w:rPr>
        <w:t>O</w:t>
      </w:r>
      <w:r w:rsidRPr="00542C8A">
        <w:rPr>
          <w:rFonts w:ascii="Times New Roman" w:hAnsi="Times New Roman" w:cs="Times New Roman"/>
          <w:color w:val="000000"/>
          <w:spacing w:val="-5"/>
          <w:sz w:val="28"/>
          <w:szCs w:val="28"/>
        </w:rPr>
        <w:t xml:space="preserve"> - 0,73-2,3</w:t>
      </w:r>
      <w:r w:rsidRPr="00542C8A">
        <w:rPr>
          <w:rFonts w:ascii="Times New Roman" w:hAnsi="Times New Roman" w:cs="Times New Roman"/>
          <w:color w:val="000000"/>
          <w:spacing w:val="-7"/>
          <w:sz w:val="28"/>
          <w:szCs w:val="28"/>
        </w:rPr>
        <w:t>; К</w:t>
      </w:r>
      <w:r w:rsidRPr="00542C8A">
        <w:rPr>
          <w:rFonts w:ascii="Times New Roman" w:hAnsi="Times New Roman" w:cs="Times New Roman"/>
          <w:color w:val="000000"/>
          <w:spacing w:val="-7"/>
          <w:sz w:val="28"/>
          <w:szCs w:val="28"/>
          <w:vertAlign w:val="subscript"/>
        </w:rPr>
        <w:t>2</w:t>
      </w:r>
      <w:r w:rsidRPr="00542C8A">
        <w:rPr>
          <w:rFonts w:ascii="Times New Roman" w:hAnsi="Times New Roman" w:cs="Times New Roman"/>
          <w:color w:val="000000"/>
          <w:spacing w:val="-7"/>
          <w:sz w:val="28"/>
          <w:szCs w:val="28"/>
        </w:rPr>
        <w:t>О -</w:t>
      </w:r>
      <w:r w:rsidR="006B6840" w:rsidRPr="00542C8A">
        <w:rPr>
          <w:rFonts w:ascii="Times New Roman" w:hAnsi="Times New Roman" w:cs="Times New Roman"/>
          <w:color w:val="000000"/>
          <w:spacing w:val="-7"/>
          <w:sz w:val="28"/>
          <w:szCs w:val="28"/>
        </w:rPr>
        <w:t xml:space="preserve"> </w:t>
      </w:r>
      <w:r w:rsidRPr="00542C8A">
        <w:rPr>
          <w:rFonts w:ascii="Times New Roman" w:hAnsi="Times New Roman" w:cs="Times New Roman"/>
          <w:color w:val="000000"/>
          <w:spacing w:val="-7"/>
          <w:sz w:val="28"/>
          <w:szCs w:val="28"/>
        </w:rPr>
        <w:t>1,95-2,6; Р</w:t>
      </w:r>
      <w:r w:rsidRPr="00542C8A">
        <w:rPr>
          <w:rFonts w:ascii="Times New Roman" w:hAnsi="Times New Roman" w:cs="Times New Roman"/>
          <w:color w:val="000000"/>
          <w:spacing w:val="-7"/>
          <w:sz w:val="28"/>
          <w:szCs w:val="28"/>
          <w:vertAlign w:val="subscript"/>
        </w:rPr>
        <w:t>2</w:t>
      </w:r>
      <w:r w:rsidRPr="00542C8A">
        <w:rPr>
          <w:rFonts w:ascii="Times New Roman" w:hAnsi="Times New Roman" w:cs="Times New Roman"/>
          <w:color w:val="000000"/>
          <w:spacing w:val="-7"/>
          <w:sz w:val="28"/>
          <w:szCs w:val="28"/>
        </w:rPr>
        <w:t>О</w:t>
      </w:r>
      <w:r w:rsidRPr="00542C8A">
        <w:rPr>
          <w:rFonts w:ascii="Times New Roman" w:hAnsi="Times New Roman" w:cs="Times New Roman"/>
          <w:color w:val="000000"/>
          <w:spacing w:val="-7"/>
          <w:sz w:val="28"/>
          <w:szCs w:val="28"/>
          <w:vertAlign w:val="subscript"/>
        </w:rPr>
        <w:t>5</w:t>
      </w:r>
      <w:r w:rsidRPr="00542C8A">
        <w:rPr>
          <w:rFonts w:ascii="Times New Roman" w:hAnsi="Times New Roman" w:cs="Times New Roman"/>
          <w:color w:val="000000"/>
          <w:spacing w:val="-7"/>
          <w:sz w:val="28"/>
          <w:szCs w:val="28"/>
        </w:rPr>
        <w:t xml:space="preserve"> - 0,07-0,11; </w:t>
      </w:r>
      <w:r w:rsidRPr="00542C8A">
        <w:rPr>
          <w:rFonts w:ascii="Times New Roman" w:hAnsi="Times New Roman" w:cs="Times New Roman"/>
          <w:color w:val="000000"/>
          <w:spacing w:val="-7"/>
          <w:sz w:val="28"/>
          <w:szCs w:val="28"/>
          <w:lang w:val="en-US"/>
        </w:rPr>
        <w:t>SO</w:t>
      </w:r>
      <w:r w:rsidRPr="00542C8A">
        <w:rPr>
          <w:rFonts w:ascii="Times New Roman" w:hAnsi="Times New Roman" w:cs="Times New Roman"/>
          <w:color w:val="000000"/>
          <w:spacing w:val="-7"/>
          <w:sz w:val="28"/>
          <w:szCs w:val="28"/>
          <w:vertAlign w:val="subscript"/>
        </w:rPr>
        <w:t>3</w:t>
      </w:r>
      <w:r w:rsidRPr="00542C8A">
        <w:rPr>
          <w:rFonts w:ascii="Times New Roman" w:hAnsi="Times New Roman" w:cs="Times New Roman"/>
          <w:color w:val="000000"/>
          <w:spacing w:val="-7"/>
          <w:sz w:val="28"/>
          <w:szCs w:val="28"/>
        </w:rPr>
        <w:t xml:space="preserve"> -</w:t>
      </w:r>
      <w:r w:rsidR="006B6840" w:rsidRPr="00542C8A">
        <w:rPr>
          <w:rFonts w:ascii="Times New Roman" w:hAnsi="Times New Roman" w:cs="Times New Roman"/>
          <w:color w:val="000000"/>
          <w:spacing w:val="-7"/>
          <w:sz w:val="28"/>
          <w:szCs w:val="28"/>
        </w:rPr>
        <w:t xml:space="preserve"> </w:t>
      </w:r>
      <w:r w:rsidRPr="00542C8A">
        <w:rPr>
          <w:rFonts w:ascii="Times New Roman" w:hAnsi="Times New Roman" w:cs="Times New Roman"/>
          <w:color w:val="000000"/>
          <w:spacing w:val="-5"/>
          <w:sz w:val="28"/>
          <w:szCs w:val="28"/>
        </w:rPr>
        <w:t>0,29-2,48; СО</w:t>
      </w:r>
      <w:r w:rsidRPr="00542C8A">
        <w:rPr>
          <w:rFonts w:ascii="Times New Roman" w:hAnsi="Times New Roman" w:cs="Times New Roman"/>
          <w:color w:val="000000"/>
          <w:spacing w:val="-5"/>
          <w:sz w:val="28"/>
          <w:szCs w:val="28"/>
          <w:vertAlign w:val="subscript"/>
        </w:rPr>
        <w:t>2</w:t>
      </w:r>
      <w:r w:rsidRPr="00542C8A">
        <w:rPr>
          <w:rFonts w:ascii="Times New Roman" w:hAnsi="Times New Roman" w:cs="Times New Roman"/>
          <w:color w:val="000000"/>
          <w:spacing w:val="-5"/>
          <w:sz w:val="28"/>
          <w:szCs w:val="28"/>
        </w:rPr>
        <w:t xml:space="preserve"> - 0,2-1,26; Н</w:t>
      </w:r>
      <w:r w:rsidRPr="00542C8A">
        <w:rPr>
          <w:rFonts w:ascii="Times New Roman" w:hAnsi="Times New Roman" w:cs="Times New Roman"/>
          <w:color w:val="000000"/>
          <w:spacing w:val="-5"/>
          <w:sz w:val="28"/>
          <w:szCs w:val="28"/>
          <w:vertAlign w:val="subscript"/>
        </w:rPr>
        <w:t>2</w:t>
      </w:r>
      <w:r w:rsidRPr="00542C8A">
        <w:rPr>
          <w:rFonts w:ascii="Times New Roman" w:hAnsi="Times New Roman" w:cs="Times New Roman"/>
          <w:color w:val="000000"/>
          <w:spacing w:val="-5"/>
          <w:sz w:val="28"/>
          <w:szCs w:val="28"/>
        </w:rPr>
        <w:t>О - 4,52-6,38</w:t>
      </w:r>
      <w:r w:rsidRPr="00542C8A">
        <w:rPr>
          <w:rFonts w:ascii="Times New Roman" w:hAnsi="Times New Roman" w:cs="Times New Roman"/>
          <w:color w:val="000000"/>
          <w:spacing w:val="-6"/>
          <w:sz w:val="28"/>
          <w:szCs w:val="28"/>
        </w:rPr>
        <w:t>; п. п. п. - 6,72-13,54</w:t>
      </w:r>
      <w:r w:rsidR="00F40E89" w:rsidRPr="00542C8A">
        <w:rPr>
          <w:rFonts w:ascii="Times New Roman" w:hAnsi="Times New Roman" w:cs="Times New Roman"/>
          <w:color w:val="000000"/>
          <w:spacing w:val="-6"/>
          <w:sz w:val="28"/>
          <w:szCs w:val="28"/>
        </w:rPr>
        <w:t>.</w:t>
      </w:r>
    </w:p>
    <w:p w:rsidR="00BF5BF6" w:rsidRPr="00542C8A" w:rsidRDefault="00BF5BF6" w:rsidP="00BF5BF6">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color w:val="000000"/>
          <w:sz w:val="28"/>
          <w:szCs w:val="28"/>
        </w:rPr>
        <w:t>Физико-механические</w:t>
      </w:r>
      <w:r w:rsidR="00B20297" w:rsidRPr="00542C8A">
        <w:rPr>
          <w:rFonts w:ascii="Times New Roman" w:hAnsi="Times New Roman" w:cs="Times New Roman"/>
          <w:color w:val="000000"/>
          <w:sz w:val="28"/>
          <w:szCs w:val="28"/>
        </w:rPr>
        <w:t xml:space="preserve"> свойства глин:</w:t>
      </w:r>
      <w:r w:rsidRPr="00542C8A">
        <w:rPr>
          <w:rFonts w:ascii="Times New Roman" w:hAnsi="Times New Roman" w:cs="Times New Roman"/>
          <w:color w:val="000000"/>
          <w:sz w:val="28"/>
          <w:szCs w:val="28"/>
        </w:rPr>
        <w:t xml:space="preserve"> число пластичности - 27,2-45,5, </w:t>
      </w:r>
      <w:r w:rsidRPr="00542C8A">
        <w:rPr>
          <w:rFonts w:ascii="Times New Roman" w:hAnsi="Times New Roman" w:cs="Times New Roman"/>
          <w:color w:val="000000"/>
          <w:spacing w:val="-5"/>
          <w:sz w:val="28"/>
          <w:szCs w:val="28"/>
        </w:rPr>
        <w:t>огнеупорность</w:t>
      </w:r>
      <w:r w:rsidR="00B20297" w:rsidRPr="00542C8A">
        <w:rPr>
          <w:rFonts w:ascii="Times New Roman" w:hAnsi="Times New Roman" w:cs="Times New Roman"/>
          <w:color w:val="000000"/>
          <w:spacing w:val="-5"/>
          <w:sz w:val="28"/>
          <w:szCs w:val="28"/>
        </w:rPr>
        <w:t xml:space="preserve"> </w:t>
      </w:r>
      <w:r w:rsidRPr="00542C8A">
        <w:rPr>
          <w:rFonts w:ascii="Times New Roman" w:hAnsi="Times New Roman" w:cs="Times New Roman"/>
          <w:color w:val="000000"/>
          <w:spacing w:val="-5"/>
          <w:sz w:val="28"/>
          <w:szCs w:val="28"/>
        </w:rPr>
        <w:t>- 1150</w:t>
      </w:r>
      <w:r w:rsidR="00B20297" w:rsidRPr="00542C8A">
        <w:rPr>
          <w:rFonts w:ascii="Times New Roman" w:hAnsi="Times New Roman" w:cs="Times New Roman"/>
          <w:color w:val="000000"/>
          <w:spacing w:val="-5"/>
          <w:sz w:val="28"/>
          <w:szCs w:val="28"/>
        </w:rPr>
        <w:t xml:space="preserve"> </w:t>
      </w:r>
      <w:r w:rsidRPr="00542C8A">
        <w:rPr>
          <w:rFonts w:ascii="Times New Roman" w:hAnsi="Times New Roman" w:cs="Times New Roman"/>
          <w:color w:val="000000"/>
          <w:spacing w:val="-5"/>
          <w:sz w:val="28"/>
          <w:szCs w:val="28"/>
        </w:rPr>
        <w:t xml:space="preserve">°С, </w:t>
      </w:r>
      <w:r w:rsidRPr="00542C8A">
        <w:rPr>
          <w:rFonts w:ascii="Times New Roman" w:hAnsi="Times New Roman" w:cs="Times New Roman"/>
          <w:color w:val="000000"/>
          <w:spacing w:val="3"/>
          <w:sz w:val="28"/>
          <w:szCs w:val="28"/>
        </w:rPr>
        <w:t>темпе</w:t>
      </w:r>
      <w:r w:rsidR="00B20297" w:rsidRPr="00542C8A">
        <w:rPr>
          <w:rFonts w:ascii="Times New Roman" w:hAnsi="Times New Roman" w:cs="Times New Roman"/>
          <w:color w:val="000000"/>
          <w:spacing w:val="3"/>
          <w:sz w:val="28"/>
          <w:szCs w:val="28"/>
        </w:rPr>
        <w:t>ратура вспучивания - 1147-1180 °</w:t>
      </w:r>
      <w:r w:rsidRPr="00542C8A">
        <w:rPr>
          <w:rFonts w:ascii="Times New Roman" w:hAnsi="Times New Roman" w:cs="Times New Roman"/>
          <w:color w:val="000000"/>
          <w:spacing w:val="3"/>
          <w:sz w:val="28"/>
          <w:szCs w:val="28"/>
        </w:rPr>
        <w:t xml:space="preserve">С, </w:t>
      </w:r>
      <w:r w:rsidRPr="00542C8A">
        <w:rPr>
          <w:rFonts w:ascii="Times New Roman" w:hAnsi="Times New Roman" w:cs="Times New Roman"/>
          <w:color w:val="000000"/>
          <w:spacing w:val="2"/>
          <w:sz w:val="28"/>
          <w:szCs w:val="28"/>
        </w:rPr>
        <w:t>коэффициент вспучивания - 1,6-5,2, интервал вспучивания - 100-200</w:t>
      </w:r>
      <w:r w:rsidR="00B20297" w:rsidRPr="00542C8A">
        <w:rPr>
          <w:rFonts w:ascii="Times New Roman" w:hAnsi="Times New Roman" w:cs="Times New Roman"/>
          <w:color w:val="000000"/>
          <w:spacing w:val="2"/>
          <w:sz w:val="28"/>
          <w:szCs w:val="28"/>
        </w:rPr>
        <w:t xml:space="preserve"> °</w:t>
      </w:r>
      <w:r w:rsidRPr="00542C8A">
        <w:rPr>
          <w:rFonts w:ascii="Times New Roman" w:hAnsi="Times New Roman" w:cs="Times New Roman"/>
          <w:color w:val="000000"/>
          <w:spacing w:val="2"/>
          <w:sz w:val="28"/>
          <w:szCs w:val="28"/>
        </w:rPr>
        <w:t>С</w:t>
      </w:r>
      <w:r w:rsidRPr="00542C8A">
        <w:rPr>
          <w:rFonts w:ascii="Times New Roman" w:hAnsi="Times New Roman" w:cs="Times New Roman"/>
          <w:color w:val="000000"/>
          <w:spacing w:val="-4"/>
          <w:sz w:val="28"/>
          <w:szCs w:val="28"/>
        </w:rPr>
        <w:t>.</w:t>
      </w:r>
    </w:p>
    <w:p w:rsidR="00F777E5" w:rsidRPr="00542C8A" w:rsidRDefault="00BF5BF6" w:rsidP="00F777E5">
      <w:pPr>
        <w:shd w:val="clear" w:color="auto" w:fill="FFFFFF"/>
        <w:spacing w:after="0" w:line="240" w:lineRule="auto"/>
        <w:ind w:firstLine="454"/>
        <w:jc w:val="both"/>
        <w:rPr>
          <w:rFonts w:ascii="Times New Roman" w:hAnsi="Times New Roman" w:cs="Times New Roman"/>
          <w:color w:val="000000"/>
          <w:spacing w:val="-6"/>
          <w:sz w:val="28"/>
          <w:szCs w:val="28"/>
        </w:rPr>
      </w:pPr>
      <w:r w:rsidRPr="00542C8A">
        <w:rPr>
          <w:rFonts w:ascii="Times New Roman" w:hAnsi="Times New Roman" w:cs="Times New Roman"/>
          <w:color w:val="000000"/>
          <w:spacing w:val="-1"/>
          <w:sz w:val="28"/>
          <w:szCs w:val="28"/>
        </w:rPr>
        <w:t xml:space="preserve">Глина состоит </w:t>
      </w:r>
      <w:r w:rsidRPr="00542C8A">
        <w:rPr>
          <w:rFonts w:ascii="Times New Roman" w:hAnsi="Times New Roman" w:cs="Times New Roman"/>
          <w:color w:val="000000"/>
          <w:spacing w:val="-8"/>
          <w:sz w:val="28"/>
          <w:szCs w:val="28"/>
        </w:rPr>
        <w:t xml:space="preserve">из (%) монтмориллонита и бейделлита - 90, зерен кварца и калиевого полевого шпата до 1,35, тяжелые </w:t>
      </w:r>
      <w:r w:rsidRPr="00542C8A">
        <w:rPr>
          <w:rFonts w:ascii="Times New Roman" w:hAnsi="Times New Roman" w:cs="Times New Roman"/>
          <w:color w:val="000000"/>
          <w:spacing w:val="-6"/>
          <w:sz w:val="28"/>
          <w:szCs w:val="28"/>
        </w:rPr>
        <w:t>минералы (до 0,05) представлены гематитом, магнетитом, редко встречаются пирит, диопсид, циркон гранат, роговая обманка, гипс 0,04-4,55, органические примеси 0,02-2,9.</w:t>
      </w:r>
    </w:p>
    <w:p w:rsidR="00B20297" w:rsidRPr="00542C8A" w:rsidRDefault="00B20297" w:rsidP="00B20297">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color w:val="000000"/>
          <w:spacing w:val="-9"/>
          <w:sz w:val="28"/>
          <w:szCs w:val="28"/>
        </w:rPr>
        <w:t xml:space="preserve">Глины месторождения пригодны в качестве формовочного и керамзитового сырья. </w:t>
      </w:r>
    </w:p>
    <w:p w:rsidR="00BF5BF6" w:rsidRPr="00542C8A" w:rsidRDefault="00B20297" w:rsidP="00F777E5">
      <w:pPr>
        <w:shd w:val="clear" w:color="auto" w:fill="FFFFFF"/>
        <w:spacing w:after="0" w:line="240" w:lineRule="auto"/>
        <w:ind w:firstLine="454"/>
        <w:jc w:val="both"/>
        <w:rPr>
          <w:rFonts w:ascii="Times New Roman" w:hAnsi="Times New Roman" w:cs="Times New Roman"/>
          <w:color w:val="000000"/>
          <w:spacing w:val="-6"/>
          <w:sz w:val="28"/>
          <w:szCs w:val="28"/>
        </w:rPr>
      </w:pPr>
      <w:r w:rsidRPr="00542C8A">
        <w:rPr>
          <w:rFonts w:ascii="Times New Roman" w:hAnsi="Times New Roman" w:cs="Times New Roman"/>
          <w:color w:val="000000"/>
          <w:spacing w:val="4"/>
          <w:sz w:val="28"/>
          <w:szCs w:val="28"/>
        </w:rPr>
        <w:t>Запасы глин</w:t>
      </w:r>
      <w:r w:rsidR="00BF5BF6" w:rsidRPr="00542C8A">
        <w:rPr>
          <w:rFonts w:ascii="Times New Roman" w:hAnsi="Times New Roman" w:cs="Times New Roman"/>
          <w:color w:val="000000"/>
          <w:spacing w:val="4"/>
          <w:sz w:val="28"/>
          <w:szCs w:val="28"/>
        </w:rPr>
        <w:t xml:space="preserve"> </w:t>
      </w:r>
      <w:r w:rsidR="00BF5BF6" w:rsidRPr="00542C8A">
        <w:rPr>
          <w:rFonts w:ascii="Times New Roman" w:hAnsi="Times New Roman" w:cs="Times New Roman"/>
          <w:color w:val="000000"/>
          <w:spacing w:val="-2"/>
          <w:sz w:val="28"/>
          <w:szCs w:val="28"/>
        </w:rPr>
        <w:t>по категориям А+В+С</w:t>
      </w:r>
      <w:r w:rsidR="00BF5BF6" w:rsidRPr="00542C8A">
        <w:rPr>
          <w:rFonts w:ascii="Times New Roman" w:hAnsi="Times New Roman" w:cs="Times New Roman"/>
          <w:color w:val="000000"/>
          <w:spacing w:val="-2"/>
          <w:sz w:val="28"/>
          <w:szCs w:val="28"/>
          <w:vertAlign w:val="subscript"/>
        </w:rPr>
        <w:t>1</w:t>
      </w:r>
      <w:r w:rsidR="00BF5BF6" w:rsidRPr="00542C8A">
        <w:rPr>
          <w:rFonts w:ascii="Times New Roman" w:hAnsi="Times New Roman" w:cs="Times New Roman"/>
          <w:color w:val="000000"/>
          <w:spacing w:val="-2"/>
          <w:sz w:val="28"/>
          <w:szCs w:val="28"/>
        </w:rPr>
        <w:t xml:space="preserve"> составляют около 30 млн. м</w:t>
      </w:r>
      <w:r w:rsidR="00BF5BF6" w:rsidRPr="00542C8A">
        <w:rPr>
          <w:rFonts w:ascii="Times New Roman" w:hAnsi="Times New Roman" w:cs="Times New Roman"/>
          <w:color w:val="000000"/>
          <w:spacing w:val="-2"/>
          <w:sz w:val="28"/>
          <w:szCs w:val="28"/>
          <w:vertAlign w:val="superscript"/>
        </w:rPr>
        <w:t>3</w:t>
      </w:r>
      <w:r w:rsidR="00BF5BF6" w:rsidRPr="00542C8A">
        <w:rPr>
          <w:rFonts w:ascii="Times New Roman" w:hAnsi="Times New Roman" w:cs="Times New Roman"/>
          <w:color w:val="000000"/>
          <w:spacing w:val="-2"/>
          <w:sz w:val="28"/>
          <w:szCs w:val="28"/>
        </w:rPr>
        <w:t>.</w:t>
      </w:r>
    </w:p>
    <w:p w:rsidR="00F777E5" w:rsidRPr="00542C8A" w:rsidRDefault="00F777E5" w:rsidP="00F777E5">
      <w:pPr>
        <w:spacing w:after="0" w:line="240" w:lineRule="auto"/>
        <w:ind w:firstLine="709"/>
        <w:jc w:val="both"/>
        <w:rPr>
          <w:rFonts w:ascii="Times New Roman" w:hAnsi="Times New Roman" w:cs="Times New Roman"/>
          <w:color w:val="000000"/>
          <w:spacing w:val="-2"/>
          <w:sz w:val="28"/>
          <w:szCs w:val="28"/>
        </w:rPr>
      </w:pPr>
    </w:p>
    <w:p w:rsidR="00C11A3A" w:rsidRPr="00542C8A" w:rsidRDefault="00B20297" w:rsidP="00C11A3A">
      <w:pPr>
        <w:shd w:val="clear" w:color="auto" w:fill="FFFFFF"/>
        <w:spacing w:after="0" w:line="240" w:lineRule="auto"/>
        <w:ind w:firstLine="454"/>
        <w:jc w:val="both"/>
        <w:rPr>
          <w:rFonts w:ascii="Times New Roman" w:hAnsi="Times New Roman" w:cs="Times New Roman"/>
          <w:color w:val="000000"/>
          <w:spacing w:val="-4"/>
          <w:sz w:val="28"/>
          <w:szCs w:val="28"/>
        </w:rPr>
      </w:pPr>
      <w:r w:rsidRPr="00542C8A">
        <w:rPr>
          <w:rFonts w:ascii="Times New Roman" w:hAnsi="Times New Roman" w:cs="Times New Roman"/>
          <w:color w:val="000000"/>
          <w:spacing w:val="-7"/>
          <w:sz w:val="28"/>
          <w:szCs w:val="28"/>
        </w:rPr>
        <w:t xml:space="preserve">Месторождение </w:t>
      </w:r>
      <w:r w:rsidR="00C11A3A" w:rsidRPr="00542C8A">
        <w:rPr>
          <w:rFonts w:ascii="Times New Roman" w:hAnsi="Times New Roman" w:cs="Times New Roman"/>
          <w:b/>
          <w:i/>
          <w:color w:val="000000"/>
          <w:spacing w:val="-7"/>
          <w:sz w:val="28"/>
          <w:szCs w:val="28"/>
        </w:rPr>
        <w:t xml:space="preserve">Шымкентское </w:t>
      </w:r>
      <w:r w:rsidR="00C11A3A" w:rsidRPr="00542C8A">
        <w:rPr>
          <w:rFonts w:ascii="Times New Roman" w:hAnsi="Times New Roman" w:cs="Times New Roman"/>
          <w:color w:val="000000"/>
          <w:spacing w:val="-7"/>
          <w:sz w:val="28"/>
          <w:szCs w:val="28"/>
        </w:rPr>
        <w:t>бентонитов</w:t>
      </w:r>
      <w:r w:rsidRPr="00542C8A">
        <w:rPr>
          <w:rFonts w:ascii="Times New Roman" w:hAnsi="Times New Roman" w:cs="Times New Roman"/>
          <w:color w:val="000000"/>
          <w:spacing w:val="-7"/>
          <w:sz w:val="28"/>
          <w:szCs w:val="28"/>
        </w:rPr>
        <w:t>ых глин</w:t>
      </w:r>
      <w:r w:rsidR="00C11A3A" w:rsidRPr="00542C8A">
        <w:rPr>
          <w:rFonts w:ascii="Times New Roman" w:hAnsi="Times New Roman" w:cs="Times New Roman"/>
          <w:color w:val="000000"/>
          <w:spacing w:val="-3"/>
          <w:sz w:val="28"/>
          <w:szCs w:val="28"/>
        </w:rPr>
        <w:t xml:space="preserve"> </w:t>
      </w:r>
      <w:r w:rsidR="00C11A3A" w:rsidRPr="00542C8A">
        <w:rPr>
          <w:rFonts w:ascii="Times New Roman" w:hAnsi="Times New Roman" w:cs="Times New Roman"/>
          <w:bCs/>
          <w:color w:val="000000"/>
          <w:spacing w:val="-3"/>
          <w:sz w:val="28"/>
          <w:szCs w:val="28"/>
        </w:rPr>
        <w:t>в</w:t>
      </w:r>
      <w:r w:rsidR="00C11A3A" w:rsidRPr="00542C8A">
        <w:rPr>
          <w:rFonts w:ascii="Times New Roman" w:hAnsi="Times New Roman" w:cs="Times New Roman"/>
          <w:b/>
          <w:bCs/>
          <w:color w:val="000000"/>
          <w:spacing w:val="-3"/>
          <w:sz w:val="28"/>
          <w:szCs w:val="28"/>
        </w:rPr>
        <w:t xml:space="preserve"> </w:t>
      </w:r>
      <w:smartTag w:uri="urn:schemas-microsoft-com:office:smarttags" w:element="metricconverter">
        <w:smartTagPr>
          <w:attr w:name="ProductID" w:val="7 км"/>
        </w:smartTagPr>
        <w:r w:rsidR="00C11A3A" w:rsidRPr="00542C8A">
          <w:rPr>
            <w:rFonts w:ascii="Times New Roman" w:hAnsi="Times New Roman" w:cs="Times New Roman"/>
            <w:color w:val="000000"/>
            <w:spacing w:val="-4"/>
            <w:sz w:val="28"/>
            <w:szCs w:val="28"/>
          </w:rPr>
          <w:t>7 км</w:t>
        </w:r>
      </w:smartTag>
      <w:r w:rsidRPr="00542C8A">
        <w:rPr>
          <w:rFonts w:ascii="Times New Roman" w:hAnsi="Times New Roman" w:cs="Times New Roman"/>
          <w:color w:val="000000"/>
          <w:spacing w:val="-4"/>
          <w:sz w:val="28"/>
          <w:szCs w:val="28"/>
        </w:rPr>
        <w:t xml:space="preserve"> от г. Шымкент</w:t>
      </w:r>
      <w:r w:rsidR="00493232" w:rsidRPr="00542C8A">
        <w:rPr>
          <w:rFonts w:ascii="Times New Roman" w:hAnsi="Times New Roman" w:cs="Times New Roman"/>
          <w:color w:val="000000"/>
          <w:spacing w:val="-4"/>
          <w:sz w:val="28"/>
          <w:szCs w:val="28"/>
        </w:rPr>
        <w:t>.</w:t>
      </w:r>
    </w:p>
    <w:p w:rsidR="00C11A3A" w:rsidRPr="00542C8A" w:rsidRDefault="00C11A3A" w:rsidP="00C11A3A">
      <w:pPr>
        <w:shd w:val="clear" w:color="auto" w:fill="FFFFFF"/>
        <w:spacing w:after="0" w:line="240" w:lineRule="auto"/>
        <w:ind w:firstLine="454"/>
        <w:jc w:val="both"/>
        <w:rPr>
          <w:rFonts w:ascii="Times New Roman" w:hAnsi="Times New Roman" w:cs="Times New Roman"/>
          <w:color w:val="000000"/>
          <w:spacing w:val="-6"/>
          <w:sz w:val="28"/>
          <w:szCs w:val="28"/>
        </w:rPr>
      </w:pPr>
      <w:r w:rsidRPr="00542C8A">
        <w:rPr>
          <w:rFonts w:ascii="Times New Roman" w:hAnsi="Times New Roman" w:cs="Times New Roman"/>
          <w:color w:val="000000"/>
          <w:spacing w:val="-7"/>
          <w:sz w:val="28"/>
          <w:szCs w:val="28"/>
        </w:rPr>
        <w:t xml:space="preserve">Продуктивная толща представлена зеленовато-серыми </w:t>
      </w:r>
      <w:r w:rsidRPr="00542C8A">
        <w:rPr>
          <w:rFonts w:ascii="Times New Roman" w:hAnsi="Times New Roman" w:cs="Times New Roman"/>
          <w:color w:val="000000"/>
          <w:spacing w:val="-5"/>
          <w:sz w:val="28"/>
          <w:szCs w:val="28"/>
        </w:rPr>
        <w:t xml:space="preserve">глинами эоцен-олигоценового возраста. </w:t>
      </w:r>
      <w:r w:rsidRPr="00542C8A">
        <w:rPr>
          <w:rFonts w:ascii="Times New Roman" w:hAnsi="Times New Roman" w:cs="Times New Roman"/>
          <w:color w:val="000000"/>
          <w:spacing w:val="-6"/>
          <w:sz w:val="28"/>
          <w:szCs w:val="28"/>
        </w:rPr>
        <w:t xml:space="preserve">Выделено два участка - Северный и Южный. </w:t>
      </w:r>
    </w:p>
    <w:p w:rsidR="00C11A3A" w:rsidRPr="00542C8A" w:rsidRDefault="00C11A3A" w:rsidP="00C11A3A">
      <w:pPr>
        <w:shd w:val="clear" w:color="auto" w:fill="FFFFFF"/>
        <w:spacing w:after="0" w:line="240" w:lineRule="auto"/>
        <w:ind w:firstLine="454"/>
        <w:jc w:val="both"/>
        <w:rPr>
          <w:rFonts w:ascii="Times New Roman" w:hAnsi="Times New Roman" w:cs="Times New Roman"/>
          <w:color w:val="000000"/>
          <w:spacing w:val="-7"/>
          <w:sz w:val="28"/>
          <w:szCs w:val="28"/>
        </w:rPr>
      </w:pPr>
      <w:r w:rsidRPr="00542C8A">
        <w:rPr>
          <w:rFonts w:ascii="Times New Roman" w:hAnsi="Times New Roman" w:cs="Times New Roman"/>
          <w:color w:val="000000"/>
          <w:spacing w:val="-6"/>
          <w:sz w:val="28"/>
          <w:szCs w:val="28"/>
        </w:rPr>
        <w:t xml:space="preserve">На Северном участке </w:t>
      </w:r>
      <w:r w:rsidRPr="00542C8A">
        <w:rPr>
          <w:rFonts w:ascii="Times New Roman" w:hAnsi="Times New Roman" w:cs="Times New Roman"/>
          <w:color w:val="000000"/>
          <w:spacing w:val="-7"/>
          <w:sz w:val="28"/>
          <w:szCs w:val="28"/>
        </w:rPr>
        <w:t xml:space="preserve">выявлены две пластообразные горизонтальные залежи глин и суглинков. Длина их </w:t>
      </w:r>
      <w:smartTag w:uri="urn:schemas-microsoft-com:office:smarttags" w:element="metricconverter">
        <w:smartTagPr>
          <w:attr w:name="ProductID" w:val="620 м"/>
        </w:smartTagPr>
        <w:r w:rsidRPr="00542C8A">
          <w:rPr>
            <w:rFonts w:ascii="Times New Roman" w:hAnsi="Times New Roman" w:cs="Times New Roman"/>
            <w:color w:val="000000"/>
            <w:spacing w:val="-7"/>
            <w:sz w:val="28"/>
            <w:szCs w:val="28"/>
          </w:rPr>
          <w:t>620 м</w:t>
        </w:r>
      </w:smartTag>
      <w:r w:rsidRPr="00542C8A">
        <w:rPr>
          <w:rFonts w:ascii="Times New Roman" w:hAnsi="Times New Roman" w:cs="Times New Roman"/>
          <w:color w:val="000000"/>
          <w:spacing w:val="-7"/>
          <w:sz w:val="28"/>
          <w:szCs w:val="28"/>
        </w:rPr>
        <w:t xml:space="preserve">, ширина </w:t>
      </w:r>
      <w:smartTag w:uri="urn:schemas-microsoft-com:office:smarttags" w:element="metricconverter">
        <w:smartTagPr>
          <w:attr w:name="ProductID" w:val="450 м"/>
        </w:smartTagPr>
        <w:r w:rsidRPr="00542C8A">
          <w:rPr>
            <w:rFonts w:ascii="Times New Roman" w:hAnsi="Times New Roman" w:cs="Times New Roman"/>
            <w:color w:val="000000"/>
            <w:spacing w:val="-7"/>
            <w:sz w:val="28"/>
            <w:szCs w:val="28"/>
          </w:rPr>
          <w:t>450 м</w:t>
        </w:r>
      </w:smartTag>
      <w:r w:rsidRPr="00542C8A">
        <w:rPr>
          <w:rFonts w:ascii="Times New Roman" w:hAnsi="Times New Roman" w:cs="Times New Roman"/>
          <w:color w:val="000000"/>
          <w:spacing w:val="-7"/>
          <w:sz w:val="28"/>
          <w:szCs w:val="28"/>
        </w:rPr>
        <w:t>, мощность 2,5-</w:t>
      </w:r>
      <w:smartTag w:uri="urn:schemas-microsoft-com:office:smarttags" w:element="metricconverter">
        <w:smartTagPr>
          <w:attr w:name="ProductID" w:val="32 м"/>
        </w:smartTagPr>
        <w:r w:rsidRPr="00542C8A">
          <w:rPr>
            <w:rFonts w:ascii="Times New Roman" w:hAnsi="Times New Roman" w:cs="Times New Roman"/>
            <w:color w:val="000000"/>
            <w:spacing w:val="-7"/>
            <w:sz w:val="28"/>
            <w:szCs w:val="28"/>
          </w:rPr>
          <w:t>32 м</w:t>
        </w:r>
      </w:smartTag>
      <w:r w:rsidRPr="00542C8A">
        <w:rPr>
          <w:rFonts w:ascii="Times New Roman" w:hAnsi="Times New Roman" w:cs="Times New Roman"/>
          <w:color w:val="000000"/>
          <w:spacing w:val="-7"/>
          <w:sz w:val="28"/>
          <w:szCs w:val="28"/>
        </w:rPr>
        <w:t xml:space="preserve">. </w:t>
      </w:r>
    </w:p>
    <w:p w:rsidR="00C11A3A" w:rsidRPr="00542C8A" w:rsidRDefault="00C11A3A" w:rsidP="00C11A3A">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color w:val="000000"/>
          <w:spacing w:val="-4"/>
          <w:sz w:val="28"/>
          <w:szCs w:val="28"/>
        </w:rPr>
        <w:t xml:space="preserve">На Южном участке выявлена одна горизонтальная залежь. Длина ее </w:t>
      </w:r>
      <w:smartTag w:uri="urn:schemas-microsoft-com:office:smarttags" w:element="metricconverter">
        <w:smartTagPr>
          <w:attr w:name="ProductID" w:val="180 м"/>
        </w:smartTagPr>
        <w:r w:rsidRPr="00542C8A">
          <w:rPr>
            <w:rFonts w:ascii="Times New Roman" w:hAnsi="Times New Roman" w:cs="Times New Roman"/>
            <w:color w:val="000000"/>
            <w:spacing w:val="-4"/>
            <w:sz w:val="28"/>
            <w:szCs w:val="28"/>
          </w:rPr>
          <w:t>180 м</w:t>
        </w:r>
      </w:smartTag>
      <w:r w:rsidRPr="00542C8A">
        <w:rPr>
          <w:rFonts w:ascii="Times New Roman" w:hAnsi="Times New Roman" w:cs="Times New Roman"/>
          <w:color w:val="000000"/>
          <w:spacing w:val="-4"/>
          <w:sz w:val="28"/>
          <w:szCs w:val="28"/>
        </w:rPr>
        <w:t xml:space="preserve">, </w:t>
      </w:r>
      <w:r w:rsidRPr="00542C8A">
        <w:rPr>
          <w:rFonts w:ascii="Times New Roman" w:hAnsi="Times New Roman" w:cs="Times New Roman"/>
          <w:color w:val="000000"/>
          <w:spacing w:val="-5"/>
          <w:sz w:val="28"/>
          <w:szCs w:val="28"/>
        </w:rPr>
        <w:t xml:space="preserve">ширина </w:t>
      </w:r>
      <w:smartTag w:uri="urn:schemas-microsoft-com:office:smarttags" w:element="metricconverter">
        <w:smartTagPr>
          <w:attr w:name="ProductID" w:val="120 м"/>
        </w:smartTagPr>
        <w:r w:rsidRPr="00542C8A">
          <w:rPr>
            <w:rFonts w:ascii="Times New Roman" w:hAnsi="Times New Roman" w:cs="Times New Roman"/>
            <w:color w:val="000000"/>
            <w:spacing w:val="-5"/>
            <w:sz w:val="28"/>
            <w:szCs w:val="28"/>
          </w:rPr>
          <w:t>120 м</w:t>
        </w:r>
      </w:smartTag>
      <w:r w:rsidRPr="00542C8A">
        <w:rPr>
          <w:rFonts w:ascii="Times New Roman" w:hAnsi="Times New Roman" w:cs="Times New Roman"/>
          <w:color w:val="000000"/>
          <w:spacing w:val="-5"/>
          <w:sz w:val="28"/>
          <w:szCs w:val="28"/>
        </w:rPr>
        <w:t xml:space="preserve"> и мощность </w:t>
      </w:r>
      <w:smartTag w:uri="urn:schemas-microsoft-com:office:smarttags" w:element="metricconverter">
        <w:smartTagPr>
          <w:attr w:name="ProductID" w:val="6,5 м"/>
        </w:smartTagPr>
        <w:r w:rsidRPr="00542C8A">
          <w:rPr>
            <w:rFonts w:ascii="Times New Roman" w:hAnsi="Times New Roman" w:cs="Times New Roman"/>
            <w:color w:val="000000"/>
            <w:spacing w:val="-5"/>
            <w:sz w:val="28"/>
            <w:szCs w:val="28"/>
          </w:rPr>
          <w:t>6,5 м</w:t>
        </w:r>
      </w:smartTag>
      <w:r w:rsidRPr="00542C8A">
        <w:rPr>
          <w:rFonts w:ascii="Times New Roman" w:hAnsi="Times New Roman" w:cs="Times New Roman"/>
          <w:color w:val="000000"/>
          <w:spacing w:val="-5"/>
          <w:sz w:val="28"/>
          <w:szCs w:val="28"/>
        </w:rPr>
        <w:t>.</w:t>
      </w:r>
    </w:p>
    <w:p w:rsidR="00C11A3A" w:rsidRPr="00542C8A" w:rsidRDefault="00C11A3A" w:rsidP="00C11A3A">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color w:val="000000"/>
          <w:spacing w:val="-5"/>
          <w:sz w:val="28"/>
          <w:szCs w:val="28"/>
        </w:rPr>
        <w:t xml:space="preserve">Химический состав глин, %: </w:t>
      </w:r>
      <w:r w:rsidRPr="00542C8A">
        <w:rPr>
          <w:rFonts w:ascii="Times New Roman" w:hAnsi="Times New Roman" w:cs="Times New Roman"/>
          <w:color w:val="000000"/>
          <w:spacing w:val="-5"/>
          <w:sz w:val="28"/>
          <w:szCs w:val="28"/>
          <w:lang w:val="en-US"/>
        </w:rPr>
        <w:t>SiO</w:t>
      </w:r>
      <w:r w:rsidRPr="00542C8A">
        <w:rPr>
          <w:rFonts w:ascii="Times New Roman" w:hAnsi="Times New Roman" w:cs="Times New Roman"/>
          <w:color w:val="000000"/>
          <w:spacing w:val="-5"/>
          <w:sz w:val="28"/>
          <w:szCs w:val="28"/>
          <w:vertAlign w:val="subscript"/>
        </w:rPr>
        <w:t>2</w:t>
      </w:r>
      <w:r w:rsidRPr="00542C8A">
        <w:rPr>
          <w:rFonts w:ascii="Times New Roman" w:hAnsi="Times New Roman" w:cs="Times New Roman"/>
          <w:color w:val="000000"/>
          <w:spacing w:val="-5"/>
          <w:sz w:val="28"/>
          <w:szCs w:val="28"/>
        </w:rPr>
        <w:t xml:space="preserve"> - 50,5-77,59; </w:t>
      </w:r>
      <w:r w:rsidRPr="00542C8A">
        <w:rPr>
          <w:rFonts w:ascii="Times New Roman" w:hAnsi="Times New Roman" w:cs="Times New Roman"/>
          <w:color w:val="000000"/>
          <w:spacing w:val="-3"/>
          <w:sz w:val="28"/>
          <w:szCs w:val="28"/>
        </w:rPr>
        <w:t>А1</w:t>
      </w:r>
      <w:r w:rsidRPr="00542C8A">
        <w:rPr>
          <w:rFonts w:ascii="Times New Roman" w:hAnsi="Times New Roman" w:cs="Times New Roman"/>
          <w:color w:val="000000"/>
          <w:spacing w:val="-3"/>
          <w:sz w:val="28"/>
          <w:szCs w:val="28"/>
          <w:vertAlign w:val="subscript"/>
        </w:rPr>
        <w:t>2</w:t>
      </w:r>
      <w:r w:rsidRPr="00542C8A">
        <w:rPr>
          <w:rFonts w:ascii="Times New Roman" w:hAnsi="Times New Roman" w:cs="Times New Roman"/>
          <w:color w:val="000000"/>
          <w:spacing w:val="-3"/>
          <w:sz w:val="28"/>
          <w:szCs w:val="28"/>
        </w:rPr>
        <w:t>О</w:t>
      </w:r>
      <w:r w:rsidRPr="00542C8A">
        <w:rPr>
          <w:rFonts w:ascii="Times New Roman" w:hAnsi="Times New Roman" w:cs="Times New Roman"/>
          <w:color w:val="000000"/>
          <w:spacing w:val="-3"/>
          <w:sz w:val="28"/>
          <w:szCs w:val="28"/>
          <w:vertAlign w:val="subscript"/>
        </w:rPr>
        <w:t>3</w:t>
      </w:r>
      <w:r w:rsidRPr="00542C8A">
        <w:rPr>
          <w:rFonts w:ascii="Times New Roman" w:hAnsi="Times New Roman" w:cs="Times New Roman"/>
          <w:color w:val="000000"/>
          <w:spacing w:val="-3"/>
          <w:sz w:val="28"/>
          <w:szCs w:val="28"/>
        </w:rPr>
        <w:t xml:space="preserve"> - 8,54-17,7; </w:t>
      </w:r>
      <w:r w:rsidRPr="00542C8A">
        <w:rPr>
          <w:rFonts w:ascii="Times New Roman" w:hAnsi="Times New Roman" w:cs="Times New Roman"/>
          <w:color w:val="000000"/>
          <w:spacing w:val="-3"/>
          <w:sz w:val="28"/>
          <w:szCs w:val="28"/>
          <w:lang w:val="en-US"/>
        </w:rPr>
        <w:t>Fe</w:t>
      </w:r>
      <w:r w:rsidRPr="00542C8A">
        <w:rPr>
          <w:rFonts w:ascii="Times New Roman" w:hAnsi="Times New Roman" w:cs="Times New Roman"/>
          <w:color w:val="000000"/>
          <w:spacing w:val="-3"/>
          <w:sz w:val="28"/>
          <w:szCs w:val="28"/>
          <w:vertAlign w:val="subscript"/>
        </w:rPr>
        <w:t>2</w:t>
      </w:r>
      <w:r w:rsidRPr="00542C8A">
        <w:rPr>
          <w:rFonts w:ascii="Times New Roman" w:hAnsi="Times New Roman" w:cs="Times New Roman"/>
          <w:color w:val="000000"/>
          <w:spacing w:val="-3"/>
          <w:sz w:val="28"/>
          <w:szCs w:val="28"/>
          <w:lang w:val="en-US"/>
        </w:rPr>
        <w:t>O</w:t>
      </w:r>
      <w:r w:rsidRPr="00542C8A">
        <w:rPr>
          <w:rFonts w:ascii="Times New Roman" w:hAnsi="Times New Roman" w:cs="Times New Roman"/>
          <w:color w:val="000000"/>
          <w:spacing w:val="-3"/>
          <w:sz w:val="28"/>
          <w:szCs w:val="28"/>
          <w:vertAlign w:val="subscript"/>
        </w:rPr>
        <w:t>3</w:t>
      </w:r>
      <w:r w:rsidR="00493232" w:rsidRPr="00542C8A">
        <w:rPr>
          <w:rFonts w:ascii="Times New Roman" w:hAnsi="Times New Roman" w:cs="Times New Roman"/>
          <w:color w:val="000000"/>
          <w:spacing w:val="-3"/>
          <w:sz w:val="28"/>
          <w:szCs w:val="28"/>
        </w:rPr>
        <w:t xml:space="preserve"> - 2-9,19; </w:t>
      </w:r>
      <w:r w:rsidRPr="00542C8A">
        <w:rPr>
          <w:rFonts w:ascii="Times New Roman" w:hAnsi="Times New Roman" w:cs="Times New Roman"/>
          <w:color w:val="000000"/>
          <w:spacing w:val="-3"/>
          <w:sz w:val="28"/>
          <w:szCs w:val="28"/>
          <w:lang w:val="en-US"/>
        </w:rPr>
        <w:t>FeO</w:t>
      </w:r>
      <w:r w:rsidRPr="00542C8A">
        <w:rPr>
          <w:rFonts w:ascii="Times New Roman" w:hAnsi="Times New Roman" w:cs="Times New Roman"/>
          <w:color w:val="000000"/>
          <w:spacing w:val="-3"/>
          <w:sz w:val="28"/>
          <w:szCs w:val="28"/>
        </w:rPr>
        <w:t xml:space="preserve"> - 0,08-0,89; СаО -</w:t>
      </w:r>
      <w:r w:rsidR="00452B61" w:rsidRPr="00542C8A">
        <w:rPr>
          <w:rFonts w:ascii="Times New Roman" w:hAnsi="Times New Roman" w:cs="Times New Roman"/>
          <w:color w:val="000000"/>
          <w:spacing w:val="-3"/>
          <w:sz w:val="28"/>
          <w:szCs w:val="28"/>
        </w:rPr>
        <w:t xml:space="preserve"> </w:t>
      </w:r>
      <w:r w:rsidRPr="00542C8A">
        <w:rPr>
          <w:rFonts w:ascii="Times New Roman" w:hAnsi="Times New Roman" w:cs="Times New Roman"/>
          <w:color w:val="000000"/>
          <w:spacing w:val="-6"/>
          <w:sz w:val="28"/>
          <w:szCs w:val="28"/>
        </w:rPr>
        <w:t xml:space="preserve">0,14-6,98; </w:t>
      </w:r>
      <w:r w:rsidRPr="00542C8A">
        <w:rPr>
          <w:rFonts w:ascii="Times New Roman" w:hAnsi="Times New Roman" w:cs="Times New Roman"/>
          <w:color w:val="000000"/>
          <w:spacing w:val="-6"/>
          <w:sz w:val="28"/>
          <w:szCs w:val="28"/>
          <w:lang w:val="en-US"/>
        </w:rPr>
        <w:t>MgO</w:t>
      </w:r>
      <w:r w:rsidR="0055067D" w:rsidRPr="00542C8A">
        <w:rPr>
          <w:rFonts w:ascii="Times New Roman" w:hAnsi="Times New Roman" w:cs="Times New Roman"/>
          <w:color w:val="000000"/>
          <w:spacing w:val="-6"/>
          <w:sz w:val="28"/>
          <w:szCs w:val="28"/>
        </w:rPr>
        <w:t xml:space="preserve"> </w:t>
      </w:r>
      <w:r w:rsidRPr="00542C8A">
        <w:rPr>
          <w:rFonts w:ascii="Times New Roman" w:hAnsi="Times New Roman" w:cs="Times New Roman"/>
          <w:color w:val="000000"/>
          <w:spacing w:val="-6"/>
          <w:sz w:val="28"/>
          <w:szCs w:val="28"/>
        </w:rPr>
        <w:t xml:space="preserve">- 1,05-3,48; </w:t>
      </w:r>
      <w:r w:rsidRPr="00542C8A">
        <w:rPr>
          <w:rFonts w:ascii="Times New Roman" w:hAnsi="Times New Roman" w:cs="Times New Roman"/>
          <w:color w:val="000000"/>
          <w:spacing w:val="-6"/>
          <w:sz w:val="28"/>
          <w:szCs w:val="28"/>
          <w:lang w:val="en-US"/>
        </w:rPr>
        <w:t>Na</w:t>
      </w:r>
      <w:r w:rsidRPr="00542C8A">
        <w:rPr>
          <w:rFonts w:ascii="Times New Roman" w:hAnsi="Times New Roman" w:cs="Times New Roman"/>
          <w:color w:val="000000"/>
          <w:spacing w:val="-6"/>
          <w:sz w:val="28"/>
          <w:szCs w:val="28"/>
          <w:vertAlign w:val="subscript"/>
        </w:rPr>
        <w:t>2</w:t>
      </w:r>
      <w:r w:rsidRPr="00542C8A">
        <w:rPr>
          <w:rFonts w:ascii="Times New Roman" w:hAnsi="Times New Roman" w:cs="Times New Roman"/>
          <w:color w:val="000000"/>
          <w:spacing w:val="-6"/>
          <w:sz w:val="28"/>
          <w:szCs w:val="28"/>
          <w:lang w:val="en-US"/>
        </w:rPr>
        <w:t>O</w:t>
      </w:r>
      <w:r w:rsidRPr="00542C8A">
        <w:rPr>
          <w:rFonts w:ascii="Times New Roman" w:hAnsi="Times New Roman" w:cs="Times New Roman"/>
          <w:color w:val="000000"/>
          <w:spacing w:val="-6"/>
          <w:sz w:val="28"/>
          <w:szCs w:val="28"/>
        </w:rPr>
        <w:t xml:space="preserve"> -</w:t>
      </w:r>
      <w:r w:rsidR="00452B61" w:rsidRPr="00542C8A">
        <w:rPr>
          <w:rFonts w:ascii="Times New Roman" w:hAnsi="Times New Roman" w:cs="Times New Roman"/>
          <w:color w:val="000000"/>
          <w:spacing w:val="-6"/>
          <w:sz w:val="28"/>
          <w:szCs w:val="28"/>
        </w:rPr>
        <w:t xml:space="preserve"> </w:t>
      </w:r>
      <w:r w:rsidRPr="00542C8A">
        <w:rPr>
          <w:rFonts w:ascii="Times New Roman" w:hAnsi="Times New Roman" w:cs="Times New Roman"/>
          <w:color w:val="000000"/>
          <w:spacing w:val="-6"/>
          <w:sz w:val="28"/>
          <w:szCs w:val="28"/>
        </w:rPr>
        <w:t xml:space="preserve">0,25-2,52; </w:t>
      </w:r>
      <w:r w:rsidRPr="00542C8A">
        <w:rPr>
          <w:rFonts w:ascii="Times New Roman" w:hAnsi="Times New Roman" w:cs="Times New Roman"/>
          <w:color w:val="000000"/>
          <w:spacing w:val="-10"/>
          <w:sz w:val="28"/>
          <w:szCs w:val="28"/>
        </w:rPr>
        <w:t>К</w:t>
      </w:r>
      <w:r w:rsidRPr="00542C8A">
        <w:rPr>
          <w:rFonts w:ascii="Times New Roman" w:hAnsi="Times New Roman" w:cs="Times New Roman"/>
          <w:color w:val="000000"/>
          <w:spacing w:val="-10"/>
          <w:sz w:val="28"/>
          <w:szCs w:val="28"/>
          <w:vertAlign w:val="subscript"/>
        </w:rPr>
        <w:t>2</w:t>
      </w:r>
      <w:r w:rsidRPr="00542C8A">
        <w:rPr>
          <w:rFonts w:ascii="Times New Roman" w:hAnsi="Times New Roman" w:cs="Times New Roman"/>
          <w:color w:val="000000"/>
          <w:spacing w:val="-10"/>
          <w:sz w:val="28"/>
          <w:szCs w:val="28"/>
          <w:lang w:val="en-US"/>
        </w:rPr>
        <w:t>O</w:t>
      </w:r>
      <w:r w:rsidRPr="00542C8A">
        <w:rPr>
          <w:rFonts w:ascii="Times New Roman" w:hAnsi="Times New Roman" w:cs="Times New Roman"/>
          <w:color w:val="000000"/>
          <w:spacing w:val="-10"/>
          <w:sz w:val="28"/>
          <w:szCs w:val="28"/>
        </w:rPr>
        <w:t xml:space="preserve"> - 0,32-2,95; </w:t>
      </w:r>
      <w:r w:rsidRPr="00542C8A">
        <w:rPr>
          <w:rFonts w:ascii="Times New Roman" w:hAnsi="Times New Roman" w:cs="Times New Roman"/>
          <w:color w:val="000000"/>
          <w:spacing w:val="-10"/>
          <w:sz w:val="28"/>
          <w:szCs w:val="28"/>
          <w:lang w:val="en-US"/>
        </w:rPr>
        <w:t>SO</w:t>
      </w:r>
      <w:r w:rsidRPr="00542C8A">
        <w:rPr>
          <w:rFonts w:ascii="Times New Roman" w:hAnsi="Times New Roman" w:cs="Times New Roman"/>
          <w:color w:val="000000"/>
          <w:spacing w:val="-10"/>
          <w:sz w:val="28"/>
          <w:szCs w:val="28"/>
          <w:vertAlign w:val="subscript"/>
        </w:rPr>
        <w:t>3</w:t>
      </w:r>
      <w:r w:rsidRPr="00542C8A">
        <w:rPr>
          <w:rFonts w:ascii="Times New Roman" w:hAnsi="Times New Roman" w:cs="Times New Roman"/>
          <w:color w:val="000000"/>
          <w:spacing w:val="-10"/>
          <w:sz w:val="28"/>
          <w:szCs w:val="28"/>
        </w:rPr>
        <w:t xml:space="preserve"> - 0,1-5,07; п. п. п. - 1,06-10,04.</w:t>
      </w:r>
    </w:p>
    <w:p w:rsidR="00C11A3A" w:rsidRPr="00542C8A" w:rsidRDefault="00C11A3A" w:rsidP="00C11A3A">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color w:val="000000"/>
          <w:spacing w:val="-3"/>
          <w:sz w:val="28"/>
          <w:szCs w:val="28"/>
        </w:rPr>
        <w:t>Физико-механические свойства глин: пластичность -</w:t>
      </w:r>
      <w:r w:rsidR="00F83E57" w:rsidRPr="00542C8A">
        <w:rPr>
          <w:rFonts w:ascii="Times New Roman" w:hAnsi="Times New Roman" w:cs="Times New Roman"/>
          <w:color w:val="000000"/>
          <w:spacing w:val="-3"/>
          <w:sz w:val="28"/>
          <w:szCs w:val="28"/>
        </w:rPr>
        <w:t xml:space="preserve"> </w:t>
      </w:r>
      <w:r w:rsidRPr="00542C8A">
        <w:rPr>
          <w:rFonts w:ascii="Times New Roman" w:hAnsi="Times New Roman" w:cs="Times New Roman"/>
          <w:color w:val="000000"/>
          <w:spacing w:val="-2"/>
          <w:sz w:val="28"/>
          <w:szCs w:val="28"/>
        </w:rPr>
        <w:t>12,4-58,15; огнеупорность - 1260</w:t>
      </w:r>
      <w:r w:rsidR="00F83E57" w:rsidRPr="00542C8A">
        <w:rPr>
          <w:rFonts w:ascii="Times New Roman" w:hAnsi="Times New Roman" w:cs="Times New Roman"/>
          <w:color w:val="000000"/>
          <w:spacing w:val="-2"/>
          <w:sz w:val="28"/>
          <w:szCs w:val="28"/>
        </w:rPr>
        <w:t xml:space="preserve"> </w:t>
      </w:r>
      <w:r w:rsidRPr="00542C8A">
        <w:rPr>
          <w:rFonts w:ascii="Times New Roman" w:hAnsi="Times New Roman" w:cs="Times New Roman"/>
          <w:color w:val="000000"/>
          <w:spacing w:val="-2"/>
          <w:sz w:val="28"/>
          <w:szCs w:val="28"/>
        </w:rPr>
        <w:t>°С; температура вспучивания - 1140-1200</w:t>
      </w:r>
      <w:r w:rsidR="00F83E57" w:rsidRPr="00542C8A">
        <w:rPr>
          <w:rFonts w:ascii="Times New Roman" w:hAnsi="Times New Roman" w:cs="Times New Roman"/>
          <w:color w:val="000000"/>
          <w:spacing w:val="-2"/>
          <w:sz w:val="28"/>
          <w:szCs w:val="28"/>
        </w:rPr>
        <w:t xml:space="preserve"> °</w:t>
      </w:r>
      <w:r w:rsidRPr="00542C8A">
        <w:rPr>
          <w:rFonts w:ascii="Times New Roman" w:hAnsi="Times New Roman" w:cs="Times New Roman"/>
          <w:color w:val="000000"/>
          <w:spacing w:val="-2"/>
          <w:sz w:val="28"/>
          <w:szCs w:val="28"/>
        </w:rPr>
        <w:t xml:space="preserve">С; интервал </w:t>
      </w:r>
      <w:r w:rsidR="007A1AA8" w:rsidRPr="00542C8A">
        <w:rPr>
          <w:rFonts w:ascii="Times New Roman" w:hAnsi="Times New Roman" w:cs="Times New Roman"/>
          <w:color w:val="000000"/>
          <w:spacing w:val="-4"/>
          <w:sz w:val="28"/>
          <w:szCs w:val="28"/>
        </w:rPr>
        <w:t>вспучивания - 50-180</w:t>
      </w:r>
      <w:r w:rsidR="00F83E57" w:rsidRPr="00542C8A">
        <w:rPr>
          <w:rFonts w:ascii="Times New Roman" w:hAnsi="Times New Roman" w:cs="Times New Roman"/>
          <w:color w:val="000000"/>
          <w:spacing w:val="-4"/>
          <w:sz w:val="28"/>
          <w:szCs w:val="28"/>
        </w:rPr>
        <w:t xml:space="preserve"> </w:t>
      </w:r>
      <w:r w:rsidR="007A1AA8" w:rsidRPr="00542C8A">
        <w:rPr>
          <w:rFonts w:ascii="Times New Roman" w:hAnsi="Times New Roman" w:cs="Times New Roman"/>
          <w:color w:val="000000"/>
          <w:spacing w:val="-4"/>
          <w:sz w:val="28"/>
          <w:szCs w:val="28"/>
          <w:vertAlign w:val="superscript"/>
        </w:rPr>
        <w:t>0</w:t>
      </w:r>
      <w:r w:rsidRPr="00542C8A">
        <w:rPr>
          <w:rFonts w:ascii="Times New Roman" w:hAnsi="Times New Roman" w:cs="Times New Roman"/>
          <w:color w:val="000000"/>
          <w:spacing w:val="-4"/>
          <w:sz w:val="28"/>
          <w:szCs w:val="28"/>
        </w:rPr>
        <w:t>С; коэффициент вспучивания - 2-5,44</w:t>
      </w:r>
      <w:r w:rsidRPr="00542C8A">
        <w:rPr>
          <w:rFonts w:ascii="Times New Roman" w:hAnsi="Times New Roman" w:cs="Times New Roman"/>
          <w:color w:val="000000"/>
          <w:spacing w:val="-1"/>
          <w:sz w:val="28"/>
          <w:szCs w:val="28"/>
        </w:rPr>
        <w:t>.</w:t>
      </w:r>
    </w:p>
    <w:p w:rsidR="00C11A3A" w:rsidRPr="00542C8A" w:rsidRDefault="00935483" w:rsidP="00C11A3A">
      <w:pPr>
        <w:shd w:val="clear" w:color="auto" w:fill="FFFFFF"/>
        <w:spacing w:after="0" w:line="240" w:lineRule="auto"/>
        <w:ind w:firstLine="454"/>
        <w:jc w:val="both"/>
        <w:rPr>
          <w:rFonts w:ascii="Times New Roman" w:hAnsi="Times New Roman" w:cs="Times New Roman"/>
          <w:color w:val="000000"/>
          <w:spacing w:val="-1"/>
          <w:sz w:val="28"/>
          <w:szCs w:val="28"/>
        </w:rPr>
      </w:pPr>
      <w:r w:rsidRPr="00542C8A">
        <w:rPr>
          <w:rFonts w:ascii="Times New Roman" w:hAnsi="Times New Roman" w:cs="Times New Roman"/>
          <w:color w:val="000000"/>
          <w:spacing w:val="-8"/>
          <w:sz w:val="28"/>
          <w:szCs w:val="28"/>
        </w:rPr>
        <w:t>П</w:t>
      </w:r>
      <w:r w:rsidR="00C11A3A" w:rsidRPr="00542C8A">
        <w:rPr>
          <w:rFonts w:ascii="Times New Roman" w:hAnsi="Times New Roman" w:cs="Times New Roman"/>
          <w:color w:val="000000"/>
          <w:spacing w:val="-8"/>
          <w:sz w:val="28"/>
          <w:szCs w:val="28"/>
        </w:rPr>
        <w:t xml:space="preserve">о составу </w:t>
      </w:r>
      <w:r w:rsidRPr="00542C8A">
        <w:rPr>
          <w:rFonts w:ascii="Times New Roman" w:hAnsi="Times New Roman" w:cs="Times New Roman"/>
          <w:color w:val="000000"/>
          <w:spacing w:val="-8"/>
          <w:sz w:val="28"/>
          <w:szCs w:val="28"/>
        </w:rPr>
        <w:t xml:space="preserve">глины </w:t>
      </w:r>
      <w:r w:rsidR="00C11A3A" w:rsidRPr="00542C8A">
        <w:rPr>
          <w:rFonts w:ascii="Times New Roman" w:hAnsi="Times New Roman" w:cs="Times New Roman"/>
          <w:color w:val="000000"/>
          <w:spacing w:val="-8"/>
          <w:sz w:val="28"/>
          <w:szCs w:val="28"/>
        </w:rPr>
        <w:t xml:space="preserve">монтмориллонитовые. В алевритовой фракции (45-48 %) содержатся (%) кварц </w:t>
      </w:r>
      <w:r w:rsidR="00C11A3A" w:rsidRPr="00542C8A">
        <w:rPr>
          <w:rFonts w:ascii="Times New Roman" w:hAnsi="Times New Roman" w:cs="Times New Roman"/>
          <w:color w:val="000000"/>
          <w:spacing w:val="-1"/>
          <w:sz w:val="28"/>
          <w:szCs w:val="28"/>
        </w:rPr>
        <w:t xml:space="preserve">5-26, полевой шпат 2,6-23, гидрослюда 0,8-5, гипс 0,8-16. </w:t>
      </w:r>
    </w:p>
    <w:p w:rsidR="00C11A3A" w:rsidRPr="00542C8A" w:rsidRDefault="00C11A3A" w:rsidP="00C11A3A">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color w:val="000000"/>
          <w:spacing w:val="-1"/>
          <w:sz w:val="28"/>
          <w:szCs w:val="28"/>
        </w:rPr>
        <w:t xml:space="preserve">Глины плотные, жирные на ощупь, высокопластичные, тонкодисперсные, иногда запесоченные. </w:t>
      </w:r>
    </w:p>
    <w:p w:rsidR="00A1066F" w:rsidRPr="00542C8A" w:rsidRDefault="00C11A3A" w:rsidP="00A1066F">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color w:val="000000"/>
          <w:spacing w:val="-7"/>
          <w:sz w:val="28"/>
          <w:szCs w:val="28"/>
        </w:rPr>
        <w:t xml:space="preserve">Глины пригодны для производства </w:t>
      </w:r>
      <w:r w:rsidRPr="00542C8A">
        <w:rPr>
          <w:rFonts w:ascii="Times New Roman" w:hAnsi="Times New Roman" w:cs="Times New Roman"/>
          <w:color w:val="000000"/>
          <w:spacing w:val="-2"/>
          <w:sz w:val="28"/>
          <w:szCs w:val="28"/>
        </w:rPr>
        <w:t xml:space="preserve">керамзитового гравия </w:t>
      </w:r>
      <w:r w:rsidR="00A1066F" w:rsidRPr="00542C8A">
        <w:rPr>
          <w:rFonts w:ascii="Times New Roman" w:hAnsi="Times New Roman" w:cs="Times New Roman"/>
          <w:color w:val="000000"/>
          <w:spacing w:val="-2"/>
          <w:sz w:val="28"/>
          <w:szCs w:val="28"/>
        </w:rPr>
        <w:t xml:space="preserve">и </w:t>
      </w:r>
      <w:r w:rsidRPr="00542C8A">
        <w:rPr>
          <w:rFonts w:ascii="Times New Roman" w:hAnsi="Times New Roman" w:cs="Times New Roman"/>
          <w:color w:val="000000"/>
          <w:spacing w:val="-3"/>
          <w:sz w:val="28"/>
          <w:szCs w:val="28"/>
        </w:rPr>
        <w:t>в качестве пластификатора</w:t>
      </w:r>
      <w:r w:rsidR="00A1066F" w:rsidRPr="00542C8A">
        <w:rPr>
          <w:rFonts w:ascii="Times New Roman" w:hAnsi="Times New Roman" w:cs="Times New Roman"/>
          <w:color w:val="000000"/>
          <w:spacing w:val="-3"/>
          <w:sz w:val="28"/>
          <w:szCs w:val="28"/>
        </w:rPr>
        <w:t>.</w:t>
      </w:r>
    </w:p>
    <w:p w:rsidR="00C11A3A" w:rsidRPr="00542C8A" w:rsidRDefault="00C11A3A" w:rsidP="00A1066F">
      <w:pPr>
        <w:shd w:val="clear" w:color="auto" w:fill="FFFFFF"/>
        <w:spacing w:after="0" w:line="240" w:lineRule="auto"/>
        <w:ind w:firstLine="454"/>
        <w:jc w:val="both"/>
        <w:rPr>
          <w:rFonts w:ascii="Times New Roman" w:hAnsi="Times New Roman" w:cs="Times New Roman"/>
          <w:color w:val="000000"/>
          <w:spacing w:val="-5"/>
          <w:sz w:val="28"/>
          <w:szCs w:val="28"/>
        </w:rPr>
      </w:pPr>
      <w:r w:rsidRPr="00542C8A">
        <w:rPr>
          <w:rFonts w:ascii="Times New Roman" w:hAnsi="Times New Roman" w:cs="Times New Roman"/>
          <w:color w:val="000000"/>
          <w:spacing w:val="-5"/>
          <w:sz w:val="28"/>
          <w:szCs w:val="28"/>
        </w:rPr>
        <w:t xml:space="preserve">Запасы глин составляют по категориям </w:t>
      </w:r>
      <w:r w:rsidRPr="00542C8A">
        <w:rPr>
          <w:rFonts w:ascii="Times New Roman" w:hAnsi="Times New Roman" w:cs="Times New Roman"/>
          <w:color w:val="000000"/>
          <w:spacing w:val="-5"/>
          <w:sz w:val="28"/>
          <w:szCs w:val="28"/>
          <w:lang w:val="en-US"/>
        </w:rPr>
        <w:t>B</w:t>
      </w:r>
      <w:r w:rsidRPr="00542C8A">
        <w:rPr>
          <w:rFonts w:ascii="Times New Roman" w:hAnsi="Times New Roman" w:cs="Times New Roman"/>
          <w:color w:val="000000"/>
          <w:spacing w:val="-5"/>
          <w:sz w:val="28"/>
          <w:szCs w:val="28"/>
        </w:rPr>
        <w:t>+</w:t>
      </w:r>
      <w:r w:rsidRPr="00542C8A">
        <w:rPr>
          <w:rFonts w:ascii="Times New Roman" w:hAnsi="Times New Roman" w:cs="Times New Roman"/>
          <w:color w:val="000000"/>
          <w:spacing w:val="-5"/>
          <w:sz w:val="28"/>
          <w:szCs w:val="28"/>
          <w:lang w:val="en-US"/>
        </w:rPr>
        <w:t>C</w:t>
      </w:r>
      <w:r w:rsidRPr="00542C8A">
        <w:rPr>
          <w:rFonts w:ascii="Times New Roman" w:hAnsi="Times New Roman" w:cs="Times New Roman"/>
          <w:color w:val="000000"/>
          <w:spacing w:val="-5"/>
          <w:sz w:val="28"/>
          <w:szCs w:val="28"/>
          <w:vertAlign w:val="subscript"/>
        </w:rPr>
        <w:t>1</w:t>
      </w:r>
      <w:r w:rsidRPr="00542C8A">
        <w:rPr>
          <w:rFonts w:ascii="Times New Roman" w:hAnsi="Times New Roman" w:cs="Times New Roman"/>
          <w:color w:val="000000"/>
          <w:spacing w:val="-5"/>
          <w:sz w:val="28"/>
          <w:szCs w:val="28"/>
        </w:rPr>
        <w:t xml:space="preserve"> более 2,5 млн. м</w:t>
      </w:r>
      <w:r w:rsidRPr="00542C8A">
        <w:rPr>
          <w:rFonts w:ascii="Times New Roman" w:hAnsi="Times New Roman" w:cs="Times New Roman"/>
          <w:color w:val="000000"/>
          <w:spacing w:val="-5"/>
          <w:sz w:val="28"/>
          <w:szCs w:val="28"/>
          <w:vertAlign w:val="superscript"/>
        </w:rPr>
        <w:t>3</w:t>
      </w:r>
      <w:r w:rsidRPr="00542C8A">
        <w:rPr>
          <w:rFonts w:ascii="Times New Roman" w:hAnsi="Times New Roman" w:cs="Times New Roman"/>
          <w:color w:val="000000"/>
          <w:spacing w:val="-5"/>
          <w:sz w:val="28"/>
          <w:szCs w:val="28"/>
        </w:rPr>
        <w:t>.</w:t>
      </w:r>
    </w:p>
    <w:p w:rsidR="00572369" w:rsidRPr="00542C8A" w:rsidRDefault="00572369" w:rsidP="00A1066F">
      <w:pPr>
        <w:shd w:val="clear" w:color="auto" w:fill="FFFFFF"/>
        <w:spacing w:after="0" w:line="240" w:lineRule="auto"/>
        <w:ind w:firstLine="454"/>
        <w:jc w:val="both"/>
        <w:rPr>
          <w:rFonts w:ascii="Times New Roman" w:hAnsi="Times New Roman" w:cs="Times New Roman"/>
          <w:color w:val="000000"/>
          <w:spacing w:val="-5"/>
          <w:sz w:val="28"/>
          <w:szCs w:val="28"/>
        </w:rPr>
      </w:pPr>
    </w:p>
    <w:p w:rsidR="00572369" w:rsidRPr="00542C8A" w:rsidRDefault="00B20297" w:rsidP="00572369">
      <w:pPr>
        <w:shd w:val="clear" w:color="auto" w:fill="FFFFFF"/>
        <w:spacing w:after="0" w:line="240" w:lineRule="auto"/>
        <w:ind w:firstLine="454"/>
        <w:jc w:val="both"/>
        <w:rPr>
          <w:rFonts w:ascii="Times New Roman" w:hAnsi="Times New Roman" w:cs="Times New Roman"/>
          <w:color w:val="000000"/>
          <w:spacing w:val="-10"/>
          <w:sz w:val="28"/>
          <w:szCs w:val="28"/>
        </w:rPr>
      </w:pPr>
      <w:r w:rsidRPr="00542C8A">
        <w:rPr>
          <w:rFonts w:ascii="Times New Roman" w:hAnsi="Times New Roman" w:cs="Times New Roman"/>
          <w:sz w:val="28"/>
          <w:szCs w:val="28"/>
        </w:rPr>
        <w:t xml:space="preserve">Месторождение </w:t>
      </w:r>
      <w:r w:rsidR="00572369" w:rsidRPr="00542C8A">
        <w:rPr>
          <w:rFonts w:ascii="Times New Roman" w:hAnsi="Times New Roman" w:cs="Times New Roman"/>
          <w:b/>
          <w:i/>
          <w:sz w:val="28"/>
          <w:szCs w:val="28"/>
        </w:rPr>
        <w:t>Монтайташское</w:t>
      </w:r>
      <w:r w:rsidR="00572369" w:rsidRPr="00542C8A">
        <w:rPr>
          <w:rFonts w:ascii="Times New Roman" w:hAnsi="Times New Roman" w:cs="Times New Roman"/>
          <w:i/>
          <w:sz w:val="28"/>
          <w:szCs w:val="28"/>
        </w:rPr>
        <w:t xml:space="preserve"> </w:t>
      </w:r>
      <w:r w:rsidR="00572369" w:rsidRPr="00542C8A">
        <w:rPr>
          <w:rFonts w:ascii="Times New Roman" w:hAnsi="Times New Roman" w:cs="Times New Roman"/>
          <w:sz w:val="28"/>
          <w:szCs w:val="28"/>
        </w:rPr>
        <w:t>бентонитов</w:t>
      </w:r>
      <w:r w:rsidRPr="00542C8A">
        <w:rPr>
          <w:rFonts w:ascii="Times New Roman" w:hAnsi="Times New Roman" w:cs="Times New Roman"/>
          <w:sz w:val="28"/>
          <w:szCs w:val="28"/>
        </w:rPr>
        <w:t>ых глин</w:t>
      </w:r>
      <w:r w:rsidR="00572369" w:rsidRPr="00542C8A">
        <w:rPr>
          <w:rFonts w:ascii="Times New Roman" w:hAnsi="Times New Roman" w:cs="Times New Roman"/>
          <w:color w:val="000000"/>
          <w:spacing w:val="-6"/>
          <w:sz w:val="28"/>
          <w:szCs w:val="28"/>
        </w:rPr>
        <w:t xml:space="preserve"> находится </w:t>
      </w:r>
      <w:r w:rsidR="00572369" w:rsidRPr="00542C8A">
        <w:rPr>
          <w:rFonts w:ascii="Times New Roman" w:hAnsi="Times New Roman" w:cs="Times New Roman"/>
          <w:color w:val="000000"/>
          <w:spacing w:val="-3"/>
          <w:sz w:val="28"/>
          <w:szCs w:val="28"/>
        </w:rPr>
        <w:t xml:space="preserve">в </w:t>
      </w:r>
      <w:smartTag w:uri="urn:schemas-microsoft-com:office:smarttags" w:element="metricconverter">
        <w:smartTagPr>
          <w:attr w:name="ProductID" w:val="50 км"/>
        </w:smartTagPr>
        <w:r w:rsidR="00572369" w:rsidRPr="00542C8A">
          <w:rPr>
            <w:rFonts w:ascii="Times New Roman" w:hAnsi="Times New Roman" w:cs="Times New Roman"/>
            <w:color w:val="000000"/>
            <w:spacing w:val="-3"/>
            <w:sz w:val="28"/>
            <w:szCs w:val="28"/>
          </w:rPr>
          <w:t>50 км</w:t>
        </w:r>
      </w:smartTag>
      <w:r w:rsidRPr="00542C8A">
        <w:rPr>
          <w:rFonts w:ascii="Times New Roman" w:hAnsi="Times New Roman" w:cs="Times New Roman"/>
          <w:color w:val="000000"/>
          <w:spacing w:val="-3"/>
          <w:sz w:val="28"/>
          <w:szCs w:val="28"/>
        </w:rPr>
        <w:t xml:space="preserve"> от г. Шымкент</w:t>
      </w:r>
      <w:r w:rsidR="00572369" w:rsidRPr="00542C8A">
        <w:rPr>
          <w:rFonts w:ascii="Times New Roman" w:hAnsi="Times New Roman" w:cs="Times New Roman"/>
          <w:color w:val="000000"/>
          <w:spacing w:val="-3"/>
          <w:sz w:val="28"/>
          <w:szCs w:val="28"/>
        </w:rPr>
        <w:t xml:space="preserve">. </w:t>
      </w:r>
    </w:p>
    <w:p w:rsidR="00572369" w:rsidRPr="00542C8A" w:rsidRDefault="00572369" w:rsidP="00572369">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color w:val="000000"/>
          <w:spacing w:val="-7"/>
          <w:sz w:val="28"/>
          <w:szCs w:val="28"/>
        </w:rPr>
        <w:t>Залежь глин мощностью 1-</w:t>
      </w:r>
      <w:smartTag w:uri="urn:schemas-microsoft-com:office:smarttags" w:element="metricconverter">
        <w:smartTagPr>
          <w:attr w:name="ProductID" w:val="50 м"/>
        </w:smartTagPr>
        <w:r w:rsidRPr="00542C8A">
          <w:rPr>
            <w:rFonts w:ascii="Times New Roman" w:hAnsi="Times New Roman" w:cs="Times New Roman"/>
            <w:color w:val="000000"/>
            <w:spacing w:val="-7"/>
            <w:sz w:val="28"/>
            <w:szCs w:val="28"/>
          </w:rPr>
          <w:t>50 м</w:t>
        </w:r>
      </w:smartTag>
      <w:r w:rsidRPr="00542C8A">
        <w:rPr>
          <w:rFonts w:ascii="Times New Roman" w:hAnsi="Times New Roman" w:cs="Times New Roman"/>
          <w:color w:val="000000"/>
          <w:spacing w:val="-7"/>
          <w:sz w:val="28"/>
          <w:szCs w:val="28"/>
        </w:rPr>
        <w:t xml:space="preserve"> </w:t>
      </w:r>
      <w:r w:rsidRPr="00542C8A">
        <w:rPr>
          <w:rFonts w:ascii="Times New Roman" w:hAnsi="Times New Roman" w:cs="Times New Roman"/>
          <w:color w:val="000000"/>
          <w:spacing w:val="-4"/>
          <w:sz w:val="28"/>
          <w:szCs w:val="28"/>
        </w:rPr>
        <w:t xml:space="preserve">прослежена по простиранию на </w:t>
      </w:r>
      <w:smartTag w:uri="urn:schemas-microsoft-com:office:smarttags" w:element="metricconverter">
        <w:smartTagPr>
          <w:attr w:name="ProductID" w:val="3200 м"/>
        </w:smartTagPr>
        <w:r w:rsidRPr="00542C8A">
          <w:rPr>
            <w:rFonts w:ascii="Times New Roman" w:hAnsi="Times New Roman" w:cs="Times New Roman"/>
            <w:color w:val="000000"/>
            <w:spacing w:val="-4"/>
            <w:sz w:val="28"/>
            <w:szCs w:val="28"/>
          </w:rPr>
          <w:t>3200 м</w:t>
        </w:r>
      </w:smartTag>
      <w:r w:rsidRPr="00542C8A">
        <w:rPr>
          <w:rFonts w:ascii="Times New Roman" w:hAnsi="Times New Roman" w:cs="Times New Roman"/>
          <w:color w:val="000000"/>
          <w:spacing w:val="-4"/>
          <w:sz w:val="28"/>
          <w:szCs w:val="28"/>
        </w:rPr>
        <w:t xml:space="preserve"> и на </w:t>
      </w:r>
      <w:smartTag w:uri="urn:schemas-microsoft-com:office:smarttags" w:element="metricconverter">
        <w:smartTagPr>
          <w:attr w:name="ProductID" w:val="200 м"/>
        </w:smartTagPr>
        <w:r w:rsidRPr="00542C8A">
          <w:rPr>
            <w:rFonts w:ascii="Times New Roman" w:hAnsi="Times New Roman" w:cs="Times New Roman"/>
            <w:color w:val="000000"/>
            <w:spacing w:val="-4"/>
            <w:sz w:val="28"/>
            <w:szCs w:val="28"/>
          </w:rPr>
          <w:t>200 м</w:t>
        </w:r>
      </w:smartTag>
      <w:r w:rsidRPr="00542C8A">
        <w:rPr>
          <w:rFonts w:ascii="Times New Roman" w:hAnsi="Times New Roman" w:cs="Times New Roman"/>
          <w:color w:val="000000"/>
          <w:spacing w:val="-4"/>
          <w:sz w:val="28"/>
          <w:szCs w:val="28"/>
        </w:rPr>
        <w:t xml:space="preserve"> по падению. </w:t>
      </w:r>
    </w:p>
    <w:p w:rsidR="00572369" w:rsidRPr="00542C8A" w:rsidRDefault="00572369" w:rsidP="00572369">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color w:val="000000"/>
          <w:spacing w:val="-9"/>
          <w:sz w:val="28"/>
          <w:szCs w:val="28"/>
        </w:rPr>
        <w:t xml:space="preserve">Химический состав глин, %: СаО - 4,3; </w:t>
      </w:r>
      <w:r w:rsidRPr="00542C8A">
        <w:rPr>
          <w:rFonts w:ascii="Times New Roman" w:hAnsi="Times New Roman" w:cs="Times New Roman"/>
          <w:color w:val="000000"/>
          <w:spacing w:val="-9"/>
          <w:sz w:val="28"/>
          <w:szCs w:val="28"/>
          <w:lang w:val="en-US"/>
        </w:rPr>
        <w:t>MgO</w:t>
      </w:r>
      <w:r w:rsidRPr="00542C8A">
        <w:rPr>
          <w:rFonts w:ascii="Times New Roman" w:hAnsi="Times New Roman" w:cs="Times New Roman"/>
          <w:color w:val="000000"/>
          <w:spacing w:val="-9"/>
          <w:sz w:val="28"/>
          <w:szCs w:val="28"/>
        </w:rPr>
        <w:t xml:space="preserve"> - 2,3; </w:t>
      </w:r>
      <w:r w:rsidRPr="00542C8A">
        <w:rPr>
          <w:rFonts w:ascii="Times New Roman" w:hAnsi="Times New Roman" w:cs="Times New Roman"/>
          <w:color w:val="000000"/>
          <w:spacing w:val="-9"/>
          <w:sz w:val="28"/>
          <w:szCs w:val="28"/>
          <w:lang w:val="en-US"/>
        </w:rPr>
        <w:t>SO</w:t>
      </w:r>
      <w:r w:rsidRPr="00542C8A">
        <w:rPr>
          <w:rFonts w:ascii="Times New Roman" w:hAnsi="Times New Roman" w:cs="Times New Roman"/>
          <w:color w:val="000000"/>
          <w:spacing w:val="-9"/>
          <w:sz w:val="28"/>
          <w:szCs w:val="28"/>
          <w:vertAlign w:val="subscript"/>
        </w:rPr>
        <w:t>3</w:t>
      </w:r>
      <w:r w:rsidRPr="00542C8A">
        <w:rPr>
          <w:rFonts w:ascii="Times New Roman" w:hAnsi="Times New Roman" w:cs="Times New Roman"/>
          <w:color w:val="000000"/>
          <w:spacing w:val="-9"/>
          <w:sz w:val="28"/>
          <w:szCs w:val="28"/>
        </w:rPr>
        <w:t xml:space="preserve"> - 2,71; </w:t>
      </w:r>
      <w:r w:rsidRPr="00542C8A">
        <w:rPr>
          <w:rFonts w:ascii="Times New Roman" w:hAnsi="Times New Roman" w:cs="Times New Roman"/>
          <w:color w:val="000000"/>
          <w:spacing w:val="-9"/>
          <w:sz w:val="28"/>
          <w:szCs w:val="28"/>
          <w:lang w:val="en-US"/>
        </w:rPr>
        <w:t>SiO</w:t>
      </w:r>
      <w:r w:rsidRPr="00542C8A">
        <w:rPr>
          <w:rFonts w:ascii="Times New Roman" w:hAnsi="Times New Roman" w:cs="Times New Roman"/>
          <w:color w:val="000000"/>
          <w:spacing w:val="-9"/>
          <w:sz w:val="28"/>
          <w:szCs w:val="28"/>
          <w:vertAlign w:val="subscript"/>
        </w:rPr>
        <w:t>2</w:t>
      </w:r>
      <w:r w:rsidRPr="00542C8A">
        <w:rPr>
          <w:rFonts w:ascii="Times New Roman" w:hAnsi="Times New Roman" w:cs="Times New Roman"/>
          <w:color w:val="000000"/>
          <w:spacing w:val="-9"/>
          <w:sz w:val="28"/>
          <w:szCs w:val="28"/>
        </w:rPr>
        <w:t xml:space="preserve"> - 55; А1</w:t>
      </w:r>
      <w:r w:rsidRPr="00542C8A">
        <w:rPr>
          <w:rFonts w:ascii="Times New Roman" w:hAnsi="Times New Roman" w:cs="Times New Roman"/>
          <w:color w:val="000000"/>
          <w:spacing w:val="-9"/>
          <w:sz w:val="28"/>
          <w:szCs w:val="28"/>
          <w:vertAlign w:val="subscript"/>
        </w:rPr>
        <w:t>2</w:t>
      </w:r>
      <w:r w:rsidRPr="00542C8A">
        <w:rPr>
          <w:rFonts w:ascii="Times New Roman" w:hAnsi="Times New Roman" w:cs="Times New Roman"/>
          <w:color w:val="000000"/>
          <w:spacing w:val="-9"/>
          <w:sz w:val="28"/>
          <w:szCs w:val="28"/>
        </w:rPr>
        <w:t>О</w:t>
      </w:r>
      <w:r w:rsidRPr="00542C8A">
        <w:rPr>
          <w:rFonts w:ascii="Times New Roman" w:hAnsi="Times New Roman" w:cs="Times New Roman"/>
          <w:color w:val="000000"/>
          <w:spacing w:val="-9"/>
          <w:sz w:val="28"/>
          <w:szCs w:val="28"/>
          <w:vertAlign w:val="subscript"/>
        </w:rPr>
        <w:t>3</w:t>
      </w:r>
      <w:r w:rsidRPr="00542C8A">
        <w:rPr>
          <w:rFonts w:ascii="Times New Roman" w:hAnsi="Times New Roman" w:cs="Times New Roman"/>
          <w:color w:val="000000"/>
          <w:spacing w:val="-9"/>
          <w:sz w:val="28"/>
          <w:szCs w:val="28"/>
        </w:rPr>
        <w:t xml:space="preserve"> -12,8; </w:t>
      </w:r>
      <w:r w:rsidRPr="00542C8A">
        <w:rPr>
          <w:rFonts w:ascii="Times New Roman" w:hAnsi="Times New Roman" w:cs="Times New Roman"/>
          <w:color w:val="000000"/>
          <w:spacing w:val="-9"/>
          <w:sz w:val="28"/>
          <w:szCs w:val="28"/>
          <w:lang w:val="en-US"/>
        </w:rPr>
        <w:t>Fe</w:t>
      </w:r>
      <w:r w:rsidRPr="00542C8A">
        <w:rPr>
          <w:rFonts w:ascii="Times New Roman" w:hAnsi="Times New Roman" w:cs="Times New Roman"/>
          <w:color w:val="000000"/>
          <w:spacing w:val="-9"/>
          <w:sz w:val="28"/>
          <w:szCs w:val="28"/>
          <w:vertAlign w:val="subscript"/>
        </w:rPr>
        <w:t>2</w:t>
      </w:r>
      <w:r w:rsidRPr="00542C8A">
        <w:rPr>
          <w:rFonts w:ascii="Times New Roman" w:hAnsi="Times New Roman" w:cs="Times New Roman"/>
          <w:color w:val="000000"/>
          <w:spacing w:val="-9"/>
          <w:sz w:val="28"/>
          <w:szCs w:val="28"/>
          <w:lang w:val="en-US"/>
        </w:rPr>
        <w:t>O</w:t>
      </w:r>
      <w:r w:rsidRPr="00542C8A">
        <w:rPr>
          <w:rFonts w:ascii="Times New Roman" w:hAnsi="Times New Roman" w:cs="Times New Roman"/>
          <w:color w:val="000000"/>
          <w:spacing w:val="-9"/>
          <w:sz w:val="28"/>
          <w:szCs w:val="28"/>
          <w:vertAlign w:val="subscript"/>
        </w:rPr>
        <w:t>3</w:t>
      </w:r>
      <w:r w:rsidRPr="00542C8A">
        <w:rPr>
          <w:rFonts w:ascii="Times New Roman" w:hAnsi="Times New Roman" w:cs="Times New Roman"/>
          <w:color w:val="000000"/>
          <w:spacing w:val="-9"/>
          <w:sz w:val="28"/>
          <w:szCs w:val="28"/>
        </w:rPr>
        <w:t xml:space="preserve"> - 5,56; </w:t>
      </w:r>
      <w:r w:rsidRPr="00542C8A">
        <w:rPr>
          <w:rFonts w:ascii="Times New Roman" w:hAnsi="Times New Roman" w:cs="Times New Roman"/>
          <w:color w:val="000000"/>
          <w:spacing w:val="-2"/>
          <w:sz w:val="28"/>
          <w:szCs w:val="28"/>
        </w:rPr>
        <w:t>Т</w:t>
      </w:r>
      <w:r w:rsidRPr="00542C8A">
        <w:rPr>
          <w:rFonts w:ascii="Times New Roman" w:hAnsi="Times New Roman" w:cs="Times New Roman"/>
          <w:color w:val="000000"/>
          <w:spacing w:val="-2"/>
          <w:sz w:val="28"/>
          <w:szCs w:val="28"/>
          <w:lang w:val="en-US"/>
        </w:rPr>
        <w:t>iO</w:t>
      </w:r>
      <w:r w:rsidRPr="00542C8A">
        <w:rPr>
          <w:rFonts w:ascii="Times New Roman" w:hAnsi="Times New Roman" w:cs="Times New Roman"/>
          <w:color w:val="000000"/>
          <w:spacing w:val="-2"/>
          <w:sz w:val="28"/>
          <w:szCs w:val="28"/>
          <w:vertAlign w:val="subscript"/>
        </w:rPr>
        <w:t>2</w:t>
      </w:r>
      <w:r w:rsidRPr="00542C8A">
        <w:rPr>
          <w:rFonts w:ascii="Times New Roman" w:hAnsi="Times New Roman" w:cs="Times New Roman"/>
          <w:color w:val="000000"/>
          <w:spacing w:val="-2"/>
          <w:sz w:val="28"/>
          <w:szCs w:val="28"/>
        </w:rPr>
        <w:t>-0,59.</w:t>
      </w:r>
    </w:p>
    <w:p w:rsidR="00572369" w:rsidRPr="00542C8A" w:rsidRDefault="00572369" w:rsidP="00572369">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color w:val="000000"/>
          <w:spacing w:val="3"/>
          <w:sz w:val="28"/>
          <w:szCs w:val="28"/>
        </w:rPr>
        <w:t xml:space="preserve">Глины месторождения дисперсные, содержание глинистых частиц - 78 %, высокопластичные, число </w:t>
      </w:r>
      <w:r w:rsidRPr="00542C8A">
        <w:rPr>
          <w:rFonts w:ascii="Times New Roman" w:hAnsi="Times New Roman" w:cs="Times New Roman"/>
          <w:color w:val="000000"/>
          <w:spacing w:val="-3"/>
          <w:sz w:val="28"/>
          <w:szCs w:val="28"/>
        </w:rPr>
        <w:t>пластичности 37,4-45,1, коэффициент вспучивания 4,0.</w:t>
      </w:r>
    </w:p>
    <w:p w:rsidR="00572369" w:rsidRPr="00542C8A" w:rsidRDefault="00572369" w:rsidP="00572369">
      <w:pPr>
        <w:shd w:val="clear" w:color="auto" w:fill="FFFFFF"/>
        <w:spacing w:after="0" w:line="240" w:lineRule="auto"/>
        <w:ind w:firstLine="454"/>
        <w:jc w:val="both"/>
        <w:rPr>
          <w:rFonts w:ascii="Times New Roman" w:hAnsi="Times New Roman" w:cs="Times New Roman"/>
          <w:color w:val="000000"/>
          <w:spacing w:val="-7"/>
          <w:sz w:val="28"/>
          <w:szCs w:val="28"/>
        </w:rPr>
      </w:pPr>
      <w:r w:rsidRPr="00542C8A">
        <w:rPr>
          <w:rFonts w:ascii="Times New Roman" w:hAnsi="Times New Roman" w:cs="Times New Roman"/>
          <w:color w:val="000000"/>
          <w:spacing w:val="-7"/>
          <w:sz w:val="28"/>
          <w:szCs w:val="28"/>
        </w:rPr>
        <w:lastRenderedPageBreak/>
        <w:t xml:space="preserve">Глины пригодны для производства керамзита и как пластификаторы. </w:t>
      </w:r>
    </w:p>
    <w:p w:rsidR="00572369" w:rsidRPr="00542C8A" w:rsidRDefault="00572369" w:rsidP="00572369">
      <w:pPr>
        <w:shd w:val="clear" w:color="auto" w:fill="FFFFFF"/>
        <w:spacing w:after="0" w:line="240" w:lineRule="auto"/>
        <w:ind w:firstLine="454"/>
        <w:jc w:val="both"/>
        <w:rPr>
          <w:rFonts w:ascii="Times New Roman" w:hAnsi="Times New Roman" w:cs="Times New Roman"/>
          <w:color w:val="000000"/>
          <w:spacing w:val="-6"/>
          <w:sz w:val="28"/>
          <w:szCs w:val="28"/>
        </w:rPr>
      </w:pPr>
      <w:r w:rsidRPr="00542C8A">
        <w:rPr>
          <w:rFonts w:ascii="Times New Roman" w:hAnsi="Times New Roman" w:cs="Times New Roman"/>
          <w:color w:val="000000"/>
          <w:spacing w:val="-7"/>
          <w:sz w:val="28"/>
          <w:szCs w:val="28"/>
        </w:rPr>
        <w:t xml:space="preserve">Запасы глин по категориям </w:t>
      </w:r>
      <w:r w:rsidRPr="00542C8A">
        <w:rPr>
          <w:rFonts w:ascii="Times New Roman" w:hAnsi="Times New Roman" w:cs="Times New Roman"/>
          <w:color w:val="000000"/>
          <w:spacing w:val="-6"/>
          <w:sz w:val="28"/>
          <w:szCs w:val="28"/>
          <w:lang w:val="en-US"/>
        </w:rPr>
        <w:t>A</w:t>
      </w:r>
      <w:r w:rsidRPr="00542C8A">
        <w:rPr>
          <w:rFonts w:ascii="Times New Roman" w:hAnsi="Times New Roman" w:cs="Times New Roman"/>
          <w:color w:val="000000"/>
          <w:spacing w:val="-6"/>
          <w:sz w:val="28"/>
          <w:szCs w:val="28"/>
        </w:rPr>
        <w:t>+</w:t>
      </w:r>
      <w:r w:rsidRPr="00542C8A">
        <w:rPr>
          <w:rFonts w:ascii="Times New Roman" w:hAnsi="Times New Roman" w:cs="Times New Roman"/>
          <w:color w:val="000000"/>
          <w:spacing w:val="-6"/>
          <w:sz w:val="28"/>
          <w:szCs w:val="28"/>
          <w:lang w:val="en-US"/>
        </w:rPr>
        <w:t>B</w:t>
      </w:r>
      <w:r w:rsidRPr="00542C8A">
        <w:rPr>
          <w:rFonts w:ascii="Times New Roman" w:hAnsi="Times New Roman" w:cs="Times New Roman"/>
          <w:color w:val="000000"/>
          <w:spacing w:val="-6"/>
          <w:sz w:val="28"/>
          <w:szCs w:val="28"/>
        </w:rPr>
        <w:t>+</w:t>
      </w:r>
      <w:r w:rsidRPr="00542C8A">
        <w:rPr>
          <w:rFonts w:ascii="Times New Roman" w:hAnsi="Times New Roman" w:cs="Times New Roman"/>
          <w:color w:val="000000"/>
          <w:spacing w:val="-6"/>
          <w:sz w:val="28"/>
          <w:szCs w:val="28"/>
          <w:lang w:val="en-US"/>
        </w:rPr>
        <w:t>C</w:t>
      </w:r>
      <w:r w:rsidRPr="00542C8A">
        <w:rPr>
          <w:rFonts w:ascii="Times New Roman" w:hAnsi="Times New Roman" w:cs="Times New Roman"/>
          <w:color w:val="000000"/>
          <w:spacing w:val="-6"/>
          <w:sz w:val="28"/>
          <w:szCs w:val="28"/>
          <w:vertAlign w:val="subscript"/>
        </w:rPr>
        <w:t>1</w:t>
      </w:r>
      <w:r w:rsidRPr="00542C8A">
        <w:rPr>
          <w:rFonts w:ascii="Times New Roman" w:hAnsi="Times New Roman" w:cs="Times New Roman"/>
          <w:color w:val="000000"/>
          <w:spacing w:val="-6"/>
          <w:sz w:val="28"/>
          <w:szCs w:val="28"/>
        </w:rPr>
        <w:t xml:space="preserve"> около 2,5 млн. м</w:t>
      </w:r>
      <w:r w:rsidRPr="00542C8A">
        <w:rPr>
          <w:rFonts w:ascii="Times New Roman" w:hAnsi="Times New Roman" w:cs="Times New Roman"/>
          <w:color w:val="000000"/>
          <w:spacing w:val="-6"/>
          <w:sz w:val="28"/>
          <w:szCs w:val="28"/>
          <w:vertAlign w:val="superscript"/>
        </w:rPr>
        <w:t>3</w:t>
      </w:r>
      <w:r w:rsidRPr="00542C8A">
        <w:rPr>
          <w:rFonts w:ascii="Times New Roman" w:hAnsi="Times New Roman" w:cs="Times New Roman"/>
          <w:color w:val="000000"/>
          <w:spacing w:val="-6"/>
          <w:sz w:val="28"/>
          <w:szCs w:val="28"/>
        </w:rPr>
        <w:t xml:space="preserve">. </w:t>
      </w:r>
    </w:p>
    <w:p w:rsidR="00572369" w:rsidRPr="00542C8A" w:rsidRDefault="00572369" w:rsidP="00572369">
      <w:pPr>
        <w:shd w:val="clear" w:color="auto" w:fill="FFFFFF"/>
        <w:spacing w:after="0" w:line="240" w:lineRule="auto"/>
        <w:ind w:firstLine="454"/>
        <w:jc w:val="both"/>
        <w:rPr>
          <w:rFonts w:ascii="Times New Roman" w:hAnsi="Times New Roman" w:cs="Times New Roman"/>
          <w:color w:val="000000"/>
          <w:spacing w:val="-6"/>
          <w:sz w:val="28"/>
          <w:szCs w:val="28"/>
        </w:rPr>
      </w:pPr>
    </w:p>
    <w:p w:rsidR="00572369" w:rsidRPr="00542C8A" w:rsidRDefault="00B20297" w:rsidP="00572369">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color w:val="000000"/>
          <w:spacing w:val="-6"/>
          <w:sz w:val="28"/>
          <w:szCs w:val="28"/>
        </w:rPr>
        <w:t xml:space="preserve">Месторождение </w:t>
      </w:r>
      <w:r w:rsidR="00572369" w:rsidRPr="00542C8A">
        <w:rPr>
          <w:rFonts w:ascii="Times New Roman" w:hAnsi="Times New Roman" w:cs="Times New Roman"/>
          <w:b/>
          <w:i/>
          <w:color w:val="000000"/>
          <w:spacing w:val="-6"/>
          <w:sz w:val="28"/>
          <w:szCs w:val="28"/>
        </w:rPr>
        <w:t xml:space="preserve">Жилгинское </w:t>
      </w:r>
      <w:r w:rsidR="00572369" w:rsidRPr="00542C8A">
        <w:rPr>
          <w:rFonts w:ascii="Times New Roman" w:hAnsi="Times New Roman" w:cs="Times New Roman"/>
          <w:color w:val="000000"/>
          <w:spacing w:val="-6"/>
          <w:sz w:val="28"/>
          <w:szCs w:val="28"/>
        </w:rPr>
        <w:t>бентонитов</w:t>
      </w:r>
      <w:r w:rsidRPr="00542C8A">
        <w:rPr>
          <w:rFonts w:ascii="Times New Roman" w:hAnsi="Times New Roman" w:cs="Times New Roman"/>
          <w:color w:val="000000"/>
          <w:spacing w:val="-6"/>
          <w:sz w:val="28"/>
          <w:szCs w:val="28"/>
        </w:rPr>
        <w:t>ых глин</w:t>
      </w:r>
      <w:r w:rsidR="00572369" w:rsidRPr="00542C8A">
        <w:rPr>
          <w:rFonts w:ascii="Times New Roman" w:hAnsi="Times New Roman" w:cs="Times New Roman"/>
          <w:color w:val="000000"/>
          <w:spacing w:val="-10"/>
          <w:sz w:val="28"/>
          <w:szCs w:val="28"/>
        </w:rPr>
        <w:t xml:space="preserve"> в Сарыагашском районе</w:t>
      </w:r>
      <w:r w:rsidRPr="00542C8A">
        <w:rPr>
          <w:rFonts w:ascii="Times New Roman" w:hAnsi="Times New Roman" w:cs="Times New Roman"/>
          <w:color w:val="000000"/>
          <w:spacing w:val="-10"/>
          <w:sz w:val="28"/>
          <w:szCs w:val="28"/>
        </w:rPr>
        <w:t>,</w:t>
      </w:r>
      <w:r w:rsidR="00572369" w:rsidRPr="00542C8A">
        <w:rPr>
          <w:rFonts w:ascii="Times New Roman" w:hAnsi="Times New Roman" w:cs="Times New Roman"/>
          <w:color w:val="000000"/>
          <w:spacing w:val="-10"/>
          <w:sz w:val="28"/>
          <w:szCs w:val="28"/>
        </w:rPr>
        <w:t xml:space="preserve"> </w:t>
      </w:r>
      <w:r w:rsidR="00572369" w:rsidRPr="00542C8A">
        <w:rPr>
          <w:rFonts w:ascii="Times New Roman" w:hAnsi="Times New Roman" w:cs="Times New Roman"/>
          <w:color w:val="000000"/>
          <w:spacing w:val="-7"/>
          <w:sz w:val="28"/>
          <w:szCs w:val="28"/>
        </w:rPr>
        <w:t xml:space="preserve">в </w:t>
      </w:r>
      <w:r w:rsidR="00E3436C" w:rsidRPr="00542C8A">
        <w:rPr>
          <w:rFonts w:ascii="Times New Roman" w:hAnsi="Times New Roman" w:cs="Times New Roman"/>
          <w:color w:val="000000"/>
          <w:spacing w:val="-7"/>
          <w:sz w:val="28"/>
          <w:szCs w:val="28"/>
        </w:rPr>
        <w:t xml:space="preserve">    </w:t>
      </w:r>
      <w:smartTag w:uri="urn:schemas-microsoft-com:office:smarttags" w:element="metricconverter">
        <w:smartTagPr>
          <w:attr w:name="ProductID" w:val="85 км"/>
        </w:smartTagPr>
        <w:r w:rsidR="00572369" w:rsidRPr="00542C8A">
          <w:rPr>
            <w:rFonts w:ascii="Times New Roman" w:hAnsi="Times New Roman" w:cs="Times New Roman"/>
            <w:color w:val="000000"/>
            <w:spacing w:val="-7"/>
            <w:sz w:val="28"/>
            <w:szCs w:val="28"/>
          </w:rPr>
          <w:t>85 км</w:t>
        </w:r>
      </w:smartTag>
      <w:r w:rsidRPr="00542C8A">
        <w:rPr>
          <w:rFonts w:ascii="Times New Roman" w:hAnsi="Times New Roman" w:cs="Times New Roman"/>
          <w:color w:val="000000"/>
          <w:spacing w:val="-7"/>
          <w:sz w:val="28"/>
          <w:szCs w:val="28"/>
        </w:rPr>
        <w:t xml:space="preserve"> от г. Шымкент</w:t>
      </w:r>
      <w:r w:rsidR="00572369" w:rsidRPr="00542C8A">
        <w:rPr>
          <w:rFonts w:ascii="Times New Roman" w:hAnsi="Times New Roman" w:cs="Times New Roman"/>
          <w:color w:val="000000"/>
          <w:spacing w:val="-7"/>
          <w:sz w:val="28"/>
          <w:szCs w:val="28"/>
        </w:rPr>
        <w:t xml:space="preserve">. </w:t>
      </w:r>
    </w:p>
    <w:p w:rsidR="00572369" w:rsidRPr="00542C8A" w:rsidRDefault="00572369" w:rsidP="00572369">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color w:val="000000"/>
          <w:spacing w:val="-9"/>
          <w:sz w:val="28"/>
          <w:szCs w:val="28"/>
        </w:rPr>
        <w:t xml:space="preserve">Бентонитовые глины верхнего эоцена слагают пластообразную залежь мощностью до </w:t>
      </w:r>
      <w:smartTag w:uri="urn:schemas-microsoft-com:office:smarttags" w:element="metricconverter">
        <w:smartTagPr>
          <w:attr w:name="ProductID" w:val="35 м"/>
        </w:smartTagPr>
        <w:r w:rsidRPr="00542C8A">
          <w:rPr>
            <w:rFonts w:ascii="Times New Roman" w:hAnsi="Times New Roman" w:cs="Times New Roman"/>
            <w:color w:val="000000"/>
            <w:spacing w:val="-9"/>
            <w:sz w:val="28"/>
            <w:szCs w:val="28"/>
          </w:rPr>
          <w:t>35 м</w:t>
        </w:r>
      </w:smartTag>
      <w:r w:rsidRPr="00542C8A">
        <w:rPr>
          <w:rFonts w:ascii="Times New Roman" w:hAnsi="Times New Roman" w:cs="Times New Roman"/>
          <w:color w:val="000000"/>
          <w:spacing w:val="-9"/>
          <w:sz w:val="28"/>
          <w:szCs w:val="28"/>
        </w:rPr>
        <w:t xml:space="preserve">. Глины </w:t>
      </w:r>
      <w:r w:rsidRPr="00542C8A">
        <w:rPr>
          <w:rFonts w:ascii="Times New Roman" w:hAnsi="Times New Roman" w:cs="Times New Roman"/>
          <w:color w:val="000000"/>
          <w:spacing w:val="-10"/>
          <w:sz w:val="28"/>
          <w:szCs w:val="28"/>
        </w:rPr>
        <w:t xml:space="preserve">зеленые, жирные, пластичные. </w:t>
      </w:r>
    </w:p>
    <w:p w:rsidR="00572369" w:rsidRPr="00542C8A" w:rsidRDefault="00572369" w:rsidP="00572369">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color w:val="000000"/>
          <w:spacing w:val="-9"/>
          <w:sz w:val="28"/>
          <w:szCs w:val="28"/>
        </w:rPr>
        <w:t xml:space="preserve">Химический состав глин, %: </w:t>
      </w:r>
      <w:r w:rsidRPr="00542C8A">
        <w:rPr>
          <w:rFonts w:ascii="Times New Roman" w:hAnsi="Times New Roman" w:cs="Times New Roman"/>
          <w:color w:val="000000"/>
          <w:spacing w:val="-9"/>
          <w:sz w:val="28"/>
          <w:szCs w:val="28"/>
          <w:lang w:val="en-US"/>
        </w:rPr>
        <w:t>SiO</w:t>
      </w:r>
      <w:r w:rsidRPr="00542C8A">
        <w:rPr>
          <w:rFonts w:ascii="Times New Roman" w:hAnsi="Times New Roman" w:cs="Times New Roman"/>
          <w:color w:val="000000"/>
          <w:spacing w:val="-9"/>
          <w:sz w:val="28"/>
          <w:szCs w:val="28"/>
          <w:vertAlign w:val="subscript"/>
        </w:rPr>
        <w:t>2</w:t>
      </w:r>
      <w:r w:rsidRPr="00542C8A">
        <w:rPr>
          <w:rFonts w:ascii="Times New Roman" w:hAnsi="Times New Roman" w:cs="Times New Roman"/>
          <w:color w:val="000000"/>
          <w:spacing w:val="-9"/>
          <w:sz w:val="28"/>
          <w:szCs w:val="28"/>
        </w:rPr>
        <w:t xml:space="preserve"> - 50,52-51,88; А1</w:t>
      </w:r>
      <w:r w:rsidRPr="00542C8A">
        <w:rPr>
          <w:rFonts w:ascii="Times New Roman" w:hAnsi="Times New Roman" w:cs="Times New Roman"/>
          <w:color w:val="000000"/>
          <w:spacing w:val="-9"/>
          <w:sz w:val="28"/>
          <w:szCs w:val="28"/>
          <w:vertAlign w:val="subscript"/>
        </w:rPr>
        <w:t>2</w:t>
      </w:r>
      <w:r w:rsidRPr="00542C8A">
        <w:rPr>
          <w:rFonts w:ascii="Times New Roman" w:hAnsi="Times New Roman" w:cs="Times New Roman"/>
          <w:color w:val="000000"/>
          <w:spacing w:val="-9"/>
          <w:sz w:val="28"/>
          <w:szCs w:val="28"/>
        </w:rPr>
        <w:t>О</w:t>
      </w:r>
      <w:r w:rsidRPr="00542C8A">
        <w:rPr>
          <w:rFonts w:ascii="Times New Roman" w:hAnsi="Times New Roman" w:cs="Times New Roman"/>
          <w:color w:val="000000"/>
          <w:spacing w:val="-9"/>
          <w:sz w:val="28"/>
          <w:szCs w:val="28"/>
          <w:vertAlign w:val="subscript"/>
        </w:rPr>
        <w:t>3</w:t>
      </w:r>
      <w:r w:rsidRPr="00542C8A">
        <w:rPr>
          <w:rFonts w:ascii="Times New Roman" w:hAnsi="Times New Roman" w:cs="Times New Roman"/>
          <w:color w:val="000000"/>
          <w:spacing w:val="-9"/>
          <w:sz w:val="28"/>
          <w:szCs w:val="28"/>
        </w:rPr>
        <w:t xml:space="preserve"> - 4,47-6,7; </w:t>
      </w:r>
      <w:r w:rsidRPr="00542C8A">
        <w:rPr>
          <w:rFonts w:ascii="Times New Roman" w:hAnsi="Times New Roman" w:cs="Times New Roman"/>
          <w:color w:val="000000"/>
          <w:spacing w:val="-9"/>
          <w:sz w:val="28"/>
          <w:szCs w:val="28"/>
          <w:lang w:val="en-US"/>
        </w:rPr>
        <w:t>MgO</w:t>
      </w:r>
      <w:r w:rsidRPr="00542C8A">
        <w:rPr>
          <w:rFonts w:ascii="Times New Roman" w:hAnsi="Times New Roman" w:cs="Times New Roman"/>
          <w:color w:val="000000"/>
          <w:spacing w:val="-9"/>
          <w:sz w:val="28"/>
          <w:szCs w:val="28"/>
        </w:rPr>
        <w:t xml:space="preserve"> - 2,92-3,99; СаО - 1,03-2,27; </w:t>
      </w:r>
      <w:r w:rsidRPr="00542C8A">
        <w:rPr>
          <w:rFonts w:ascii="Times New Roman" w:hAnsi="Times New Roman" w:cs="Times New Roman"/>
          <w:color w:val="000000"/>
          <w:spacing w:val="-4"/>
          <w:sz w:val="28"/>
          <w:szCs w:val="28"/>
        </w:rPr>
        <w:t>К</w:t>
      </w:r>
      <w:r w:rsidRPr="00542C8A">
        <w:rPr>
          <w:rFonts w:ascii="Times New Roman" w:hAnsi="Times New Roman" w:cs="Times New Roman"/>
          <w:color w:val="000000"/>
          <w:spacing w:val="-4"/>
          <w:sz w:val="28"/>
          <w:szCs w:val="28"/>
          <w:vertAlign w:val="subscript"/>
        </w:rPr>
        <w:t>2</w:t>
      </w:r>
      <w:r w:rsidRPr="00542C8A">
        <w:rPr>
          <w:rFonts w:ascii="Times New Roman" w:hAnsi="Times New Roman" w:cs="Times New Roman"/>
          <w:color w:val="000000"/>
          <w:spacing w:val="-4"/>
          <w:sz w:val="28"/>
          <w:szCs w:val="28"/>
        </w:rPr>
        <w:t xml:space="preserve">О - 1,04-1,64; </w:t>
      </w:r>
      <w:r w:rsidRPr="00542C8A">
        <w:rPr>
          <w:rFonts w:ascii="Times New Roman" w:hAnsi="Times New Roman" w:cs="Times New Roman"/>
          <w:color w:val="000000"/>
          <w:spacing w:val="-4"/>
          <w:sz w:val="28"/>
          <w:szCs w:val="28"/>
          <w:lang w:val="en-US"/>
        </w:rPr>
        <w:t>Na</w:t>
      </w:r>
      <w:r w:rsidRPr="00542C8A">
        <w:rPr>
          <w:rFonts w:ascii="Times New Roman" w:hAnsi="Times New Roman" w:cs="Times New Roman"/>
          <w:color w:val="000000"/>
          <w:spacing w:val="-4"/>
          <w:sz w:val="28"/>
          <w:szCs w:val="28"/>
          <w:vertAlign w:val="subscript"/>
        </w:rPr>
        <w:t>2</w:t>
      </w:r>
      <w:r w:rsidRPr="00542C8A">
        <w:rPr>
          <w:rFonts w:ascii="Times New Roman" w:hAnsi="Times New Roman" w:cs="Times New Roman"/>
          <w:color w:val="000000"/>
          <w:spacing w:val="-4"/>
          <w:sz w:val="28"/>
          <w:szCs w:val="28"/>
          <w:lang w:val="en-US"/>
        </w:rPr>
        <w:t>O</w:t>
      </w:r>
      <w:r w:rsidRPr="00542C8A">
        <w:rPr>
          <w:rFonts w:ascii="Times New Roman" w:hAnsi="Times New Roman" w:cs="Times New Roman"/>
          <w:color w:val="000000"/>
          <w:spacing w:val="-4"/>
          <w:sz w:val="28"/>
          <w:szCs w:val="28"/>
        </w:rPr>
        <w:t xml:space="preserve"> - 0,35-0,94; </w:t>
      </w:r>
      <w:r w:rsidRPr="00542C8A">
        <w:rPr>
          <w:rFonts w:ascii="Times New Roman" w:hAnsi="Times New Roman" w:cs="Times New Roman"/>
          <w:color w:val="000000"/>
          <w:spacing w:val="-4"/>
          <w:sz w:val="28"/>
          <w:szCs w:val="28"/>
          <w:lang w:val="en-US"/>
        </w:rPr>
        <w:t>SO</w:t>
      </w:r>
      <w:r w:rsidRPr="00542C8A">
        <w:rPr>
          <w:rFonts w:ascii="Times New Roman" w:hAnsi="Times New Roman" w:cs="Times New Roman"/>
          <w:color w:val="000000"/>
          <w:spacing w:val="-4"/>
          <w:sz w:val="28"/>
          <w:szCs w:val="28"/>
          <w:vertAlign w:val="subscript"/>
        </w:rPr>
        <w:t>3</w:t>
      </w:r>
      <w:r w:rsidRPr="00542C8A">
        <w:rPr>
          <w:rFonts w:ascii="Times New Roman" w:hAnsi="Times New Roman" w:cs="Times New Roman"/>
          <w:color w:val="000000"/>
          <w:spacing w:val="-4"/>
          <w:sz w:val="28"/>
          <w:szCs w:val="28"/>
        </w:rPr>
        <w:t xml:space="preserve"> - 0,34-1,19; Н</w:t>
      </w:r>
      <w:r w:rsidRPr="00542C8A">
        <w:rPr>
          <w:rFonts w:ascii="Times New Roman" w:hAnsi="Times New Roman" w:cs="Times New Roman"/>
          <w:color w:val="000000"/>
          <w:spacing w:val="-4"/>
          <w:sz w:val="28"/>
          <w:szCs w:val="28"/>
          <w:vertAlign w:val="subscript"/>
        </w:rPr>
        <w:t>2</w:t>
      </w:r>
      <w:r w:rsidRPr="00542C8A">
        <w:rPr>
          <w:rFonts w:ascii="Times New Roman" w:hAnsi="Times New Roman" w:cs="Times New Roman"/>
          <w:color w:val="000000"/>
          <w:spacing w:val="-4"/>
          <w:sz w:val="28"/>
          <w:szCs w:val="28"/>
        </w:rPr>
        <w:t>О - 9,56-10,6; п. п. п. - 7,76-8,14.</w:t>
      </w:r>
    </w:p>
    <w:p w:rsidR="00572369" w:rsidRPr="00542C8A" w:rsidRDefault="00572369" w:rsidP="00572369">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color w:val="000000"/>
          <w:spacing w:val="-4"/>
          <w:sz w:val="28"/>
          <w:szCs w:val="28"/>
        </w:rPr>
        <w:t>Коллоидальность глин - 27,2-34,1, число пластичности - 35.</w:t>
      </w:r>
    </w:p>
    <w:p w:rsidR="00572369" w:rsidRPr="00542C8A" w:rsidRDefault="00572369" w:rsidP="00572369">
      <w:pPr>
        <w:shd w:val="clear" w:color="auto" w:fill="FFFFFF"/>
        <w:spacing w:after="0" w:line="240" w:lineRule="auto"/>
        <w:ind w:firstLine="454"/>
        <w:jc w:val="both"/>
        <w:rPr>
          <w:rFonts w:ascii="Times New Roman" w:hAnsi="Times New Roman" w:cs="Times New Roman"/>
          <w:color w:val="000000"/>
          <w:spacing w:val="-9"/>
          <w:sz w:val="28"/>
          <w:szCs w:val="28"/>
        </w:rPr>
      </w:pPr>
      <w:r w:rsidRPr="00542C8A">
        <w:rPr>
          <w:rFonts w:ascii="Times New Roman" w:hAnsi="Times New Roman" w:cs="Times New Roman"/>
          <w:color w:val="000000"/>
          <w:spacing w:val="-6"/>
          <w:sz w:val="28"/>
          <w:szCs w:val="28"/>
        </w:rPr>
        <w:t xml:space="preserve">Глины месторождения состоят из монтмориллонита и </w:t>
      </w:r>
      <w:r w:rsidRPr="00542C8A">
        <w:rPr>
          <w:rFonts w:ascii="Times New Roman" w:hAnsi="Times New Roman" w:cs="Times New Roman"/>
          <w:color w:val="000000"/>
          <w:spacing w:val="-9"/>
          <w:sz w:val="28"/>
          <w:szCs w:val="28"/>
        </w:rPr>
        <w:t xml:space="preserve">бейделлита. </w:t>
      </w:r>
    </w:p>
    <w:p w:rsidR="00572369" w:rsidRPr="00542C8A" w:rsidRDefault="00572369" w:rsidP="00572369">
      <w:pPr>
        <w:shd w:val="clear" w:color="auto" w:fill="FFFFFF"/>
        <w:spacing w:after="0" w:line="240" w:lineRule="auto"/>
        <w:ind w:firstLine="454"/>
        <w:jc w:val="both"/>
        <w:rPr>
          <w:rFonts w:ascii="Times New Roman" w:hAnsi="Times New Roman" w:cs="Times New Roman"/>
          <w:color w:val="000000"/>
          <w:spacing w:val="-9"/>
          <w:sz w:val="28"/>
          <w:szCs w:val="28"/>
        </w:rPr>
      </w:pPr>
      <w:r w:rsidRPr="00542C8A">
        <w:rPr>
          <w:rFonts w:ascii="Times New Roman" w:hAnsi="Times New Roman" w:cs="Times New Roman"/>
          <w:color w:val="000000"/>
          <w:spacing w:val="-9"/>
          <w:sz w:val="28"/>
          <w:szCs w:val="28"/>
        </w:rPr>
        <w:t xml:space="preserve">Бентониты пригодны для изготовления керамзита и как формовочный материал. </w:t>
      </w:r>
    </w:p>
    <w:p w:rsidR="00572369" w:rsidRPr="00542C8A" w:rsidRDefault="00572369" w:rsidP="00572369">
      <w:pPr>
        <w:shd w:val="clear" w:color="auto" w:fill="FFFFFF"/>
        <w:spacing w:after="0" w:line="240" w:lineRule="auto"/>
        <w:ind w:firstLine="454"/>
        <w:jc w:val="both"/>
        <w:rPr>
          <w:rFonts w:ascii="Times New Roman" w:hAnsi="Times New Roman" w:cs="Times New Roman"/>
          <w:color w:val="000000"/>
          <w:spacing w:val="-8"/>
          <w:sz w:val="28"/>
          <w:szCs w:val="28"/>
        </w:rPr>
      </w:pPr>
      <w:r w:rsidRPr="00542C8A">
        <w:rPr>
          <w:rFonts w:ascii="Times New Roman" w:hAnsi="Times New Roman" w:cs="Times New Roman"/>
          <w:color w:val="000000"/>
          <w:spacing w:val="-9"/>
          <w:sz w:val="28"/>
          <w:szCs w:val="28"/>
        </w:rPr>
        <w:t>З</w:t>
      </w:r>
      <w:r w:rsidRPr="00542C8A">
        <w:rPr>
          <w:rFonts w:ascii="Times New Roman" w:hAnsi="Times New Roman" w:cs="Times New Roman"/>
          <w:color w:val="000000"/>
          <w:spacing w:val="-8"/>
          <w:sz w:val="28"/>
          <w:szCs w:val="28"/>
        </w:rPr>
        <w:t>апасы сырья по категории С</w:t>
      </w:r>
      <w:r w:rsidRPr="00542C8A">
        <w:rPr>
          <w:rFonts w:ascii="Times New Roman" w:hAnsi="Times New Roman" w:cs="Times New Roman"/>
          <w:color w:val="000000"/>
          <w:spacing w:val="-8"/>
          <w:sz w:val="28"/>
          <w:szCs w:val="28"/>
          <w:vertAlign w:val="subscript"/>
        </w:rPr>
        <w:t>2</w:t>
      </w:r>
      <w:r w:rsidRPr="00542C8A">
        <w:rPr>
          <w:rFonts w:ascii="Times New Roman" w:hAnsi="Times New Roman" w:cs="Times New Roman"/>
          <w:color w:val="000000"/>
          <w:spacing w:val="-8"/>
          <w:sz w:val="28"/>
          <w:szCs w:val="28"/>
        </w:rPr>
        <w:t xml:space="preserve"> - 2,9 млн. м</w:t>
      </w:r>
      <w:r w:rsidRPr="00542C8A">
        <w:rPr>
          <w:rFonts w:ascii="Times New Roman" w:hAnsi="Times New Roman" w:cs="Times New Roman"/>
          <w:color w:val="000000"/>
          <w:spacing w:val="-8"/>
          <w:sz w:val="28"/>
          <w:szCs w:val="28"/>
          <w:vertAlign w:val="superscript"/>
        </w:rPr>
        <w:t>3</w:t>
      </w:r>
      <w:r w:rsidRPr="00542C8A">
        <w:rPr>
          <w:rFonts w:ascii="Times New Roman" w:hAnsi="Times New Roman" w:cs="Times New Roman"/>
          <w:color w:val="000000"/>
          <w:spacing w:val="-8"/>
          <w:sz w:val="28"/>
          <w:szCs w:val="28"/>
        </w:rPr>
        <w:t xml:space="preserve">. </w:t>
      </w:r>
    </w:p>
    <w:p w:rsidR="00572369" w:rsidRPr="00542C8A" w:rsidRDefault="00572369" w:rsidP="00B44E88">
      <w:pPr>
        <w:shd w:val="clear" w:color="auto" w:fill="FFFFFF"/>
        <w:spacing w:after="0" w:line="240" w:lineRule="auto"/>
        <w:jc w:val="both"/>
        <w:rPr>
          <w:rFonts w:ascii="Times New Roman" w:hAnsi="Times New Roman" w:cs="Times New Roman"/>
          <w:sz w:val="28"/>
          <w:szCs w:val="28"/>
        </w:rPr>
      </w:pPr>
    </w:p>
    <w:p w:rsidR="00572369" w:rsidRPr="00542C8A" w:rsidRDefault="00B20297" w:rsidP="00572369">
      <w:pPr>
        <w:shd w:val="clear" w:color="auto" w:fill="FFFFFF"/>
        <w:spacing w:after="0" w:line="240" w:lineRule="auto"/>
        <w:ind w:firstLine="454"/>
        <w:jc w:val="both"/>
        <w:rPr>
          <w:rFonts w:ascii="Times New Roman" w:hAnsi="Times New Roman" w:cs="Times New Roman"/>
          <w:color w:val="000000"/>
          <w:spacing w:val="-10"/>
          <w:sz w:val="28"/>
          <w:szCs w:val="28"/>
        </w:rPr>
      </w:pPr>
      <w:r w:rsidRPr="00542C8A">
        <w:rPr>
          <w:rFonts w:ascii="Times New Roman" w:hAnsi="Times New Roman" w:cs="Times New Roman"/>
          <w:color w:val="000000"/>
          <w:spacing w:val="-8"/>
          <w:sz w:val="28"/>
          <w:szCs w:val="28"/>
        </w:rPr>
        <w:t xml:space="preserve">Месторождение </w:t>
      </w:r>
      <w:r w:rsidR="00572369" w:rsidRPr="00542C8A">
        <w:rPr>
          <w:rFonts w:ascii="Times New Roman" w:hAnsi="Times New Roman" w:cs="Times New Roman"/>
          <w:b/>
          <w:i/>
          <w:color w:val="000000"/>
          <w:spacing w:val="-8"/>
          <w:sz w:val="28"/>
          <w:szCs w:val="28"/>
        </w:rPr>
        <w:t xml:space="preserve">Кайнарское </w:t>
      </w:r>
      <w:r w:rsidR="00572369" w:rsidRPr="00542C8A">
        <w:rPr>
          <w:rFonts w:ascii="Times New Roman" w:hAnsi="Times New Roman" w:cs="Times New Roman"/>
          <w:color w:val="000000"/>
          <w:spacing w:val="-8"/>
          <w:sz w:val="28"/>
          <w:szCs w:val="28"/>
        </w:rPr>
        <w:t>бентонитов</w:t>
      </w:r>
      <w:r w:rsidRPr="00542C8A">
        <w:rPr>
          <w:rFonts w:ascii="Times New Roman" w:hAnsi="Times New Roman" w:cs="Times New Roman"/>
          <w:color w:val="000000"/>
          <w:spacing w:val="-8"/>
          <w:sz w:val="28"/>
          <w:szCs w:val="28"/>
        </w:rPr>
        <w:t>ых глин</w:t>
      </w:r>
      <w:r w:rsidR="00572369" w:rsidRPr="00542C8A">
        <w:rPr>
          <w:rFonts w:ascii="Times New Roman" w:hAnsi="Times New Roman" w:cs="Times New Roman"/>
          <w:color w:val="000000"/>
          <w:spacing w:val="-8"/>
          <w:sz w:val="28"/>
          <w:szCs w:val="28"/>
        </w:rPr>
        <w:t xml:space="preserve"> в </w:t>
      </w:r>
      <w:r w:rsidR="00572369" w:rsidRPr="00542C8A">
        <w:rPr>
          <w:rFonts w:ascii="Times New Roman" w:hAnsi="Times New Roman" w:cs="Times New Roman"/>
          <w:color w:val="000000"/>
          <w:spacing w:val="-10"/>
          <w:sz w:val="28"/>
          <w:szCs w:val="28"/>
        </w:rPr>
        <w:t>Сузакском районе</w:t>
      </w:r>
      <w:r w:rsidRPr="00542C8A">
        <w:rPr>
          <w:rFonts w:ascii="Times New Roman" w:hAnsi="Times New Roman" w:cs="Times New Roman"/>
          <w:color w:val="000000"/>
          <w:spacing w:val="-10"/>
          <w:sz w:val="28"/>
          <w:szCs w:val="28"/>
        </w:rPr>
        <w:t>,</w:t>
      </w:r>
      <w:r w:rsidR="00572369" w:rsidRPr="00542C8A">
        <w:rPr>
          <w:rFonts w:ascii="Times New Roman" w:hAnsi="Times New Roman" w:cs="Times New Roman"/>
          <w:color w:val="000000"/>
          <w:spacing w:val="-10"/>
          <w:sz w:val="28"/>
          <w:szCs w:val="28"/>
        </w:rPr>
        <w:t xml:space="preserve"> в </w:t>
      </w:r>
      <w:smartTag w:uri="urn:schemas-microsoft-com:office:smarttags" w:element="metricconverter">
        <w:smartTagPr>
          <w:attr w:name="ProductID" w:val="13 км"/>
        </w:smartTagPr>
        <w:r w:rsidR="00572369" w:rsidRPr="00542C8A">
          <w:rPr>
            <w:rFonts w:ascii="Times New Roman" w:hAnsi="Times New Roman" w:cs="Times New Roman"/>
            <w:color w:val="000000"/>
            <w:spacing w:val="-10"/>
            <w:sz w:val="28"/>
            <w:szCs w:val="28"/>
          </w:rPr>
          <w:t>13 км</w:t>
        </w:r>
        <w:r w:rsidRPr="00542C8A">
          <w:rPr>
            <w:rFonts w:ascii="Times New Roman" w:hAnsi="Times New Roman" w:cs="Times New Roman"/>
            <w:color w:val="000000"/>
            <w:spacing w:val="-10"/>
            <w:sz w:val="28"/>
            <w:szCs w:val="28"/>
          </w:rPr>
          <w:t xml:space="preserve"> от</w:t>
        </w:r>
      </w:smartTag>
      <w:r w:rsidR="00572369" w:rsidRPr="00542C8A">
        <w:rPr>
          <w:rFonts w:ascii="Times New Roman" w:hAnsi="Times New Roman" w:cs="Times New Roman"/>
          <w:color w:val="000000"/>
          <w:spacing w:val="-10"/>
          <w:sz w:val="28"/>
          <w:szCs w:val="28"/>
        </w:rPr>
        <w:t xml:space="preserve"> пос. Сузак. </w:t>
      </w:r>
    </w:p>
    <w:p w:rsidR="00465763" w:rsidRPr="00542C8A" w:rsidRDefault="00465763" w:rsidP="00465763">
      <w:pPr>
        <w:shd w:val="clear" w:color="auto" w:fill="FFFFFF"/>
        <w:spacing w:after="0" w:line="240" w:lineRule="auto"/>
        <w:ind w:firstLine="454"/>
        <w:jc w:val="both"/>
        <w:rPr>
          <w:rFonts w:ascii="Times New Roman" w:hAnsi="Times New Roman" w:cs="Times New Roman"/>
          <w:color w:val="000000"/>
          <w:spacing w:val="-6"/>
          <w:sz w:val="28"/>
          <w:szCs w:val="28"/>
        </w:rPr>
      </w:pPr>
      <w:r w:rsidRPr="00542C8A">
        <w:rPr>
          <w:rFonts w:ascii="Times New Roman" w:hAnsi="Times New Roman" w:cs="Times New Roman"/>
          <w:color w:val="000000"/>
          <w:spacing w:val="-3"/>
          <w:sz w:val="28"/>
          <w:szCs w:val="28"/>
        </w:rPr>
        <w:t>Продуктивная толща представлена зелеными глинами чеганской свиты верхнего эоцена - нижнего олигоцена.</w:t>
      </w:r>
      <w:r w:rsidRPr="00542C8A">
        <w:rPr>
          <w:rFonts w:ascii="Times New Roman" w:hAnsi="Times New Roman" w:cs="Times New Roman"/>
          <w:color w:val="000000"/>
          <w:spacing w:val="-6"/>
          <w:sz w:val="28"/>
          <w:szCs w:val="28"/>
        </w:rPr>
        <w:t xml:space="preserve"> </w:t>
      </w:r>
    </w:p>
    <w:p w:rsidR="00465763" w:rsidRPr="00542C8A" w:rsidRDefault="00465763" w:rsidP="00465763">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color w:val="000000"/>
          <w:spacing w:val="-6"/>
          <w:sz w:val="28"/>
          <w:szCs w:val="28"/>
        </w:rPr>
        <w:t xml:space="preserve">Месторождение представляет собой </w:t>
      </w:r>
      <w:r w:rsidRPr="00542C8A">
        <w:rPr>
          <w:rFonts w:ascii="Times New Roman" w:hAnsi="Times New Roman" w:cs="Times New Roman"/>
          <w:color w:val="000000"/>
          <w:spacing w:val="-3"/>
          <w:sz w:val="28"/>
          <w:szCs w:val="28"/>
        </w:rPr>
        <w:t>пластообразную горизонтальную залежь бентонитовых глин</w:t>
      </w:r>
      <w:r w:rsidRPr="00542C8A">
        <w:rPr>
          <w:rFonts w:ascii="Times New Roman" w:hAnsi="Times New Roman" w:cs="Times New Roman"/>
          <w:color w:val="000000"/>
          <w:spacing w:val="-4"/>
          <w:sz w:val="28"/>
          <w:szCs w:val="28"/>
        </w:rPr>
        <w:t xml:space="preserve"> длиной </w:t>
      </w:r>
      <w:smartTag w:uri="urn:schemas-microsoft-com:office:smarttags" w:element="metricconverter">
        <w:smartTagPr>
          <w:attr w:name="ProductID" w:val="800 м"/>
        </w:smartTagPr>
        <w:r w:rsidRPr="00542C8A">
          <w:rPr>
            <w:rFonts w:ascii="Times New Roman" w:hAnsi="Times New Roman" w:cs="Times New Roman"/>
            <w:color w:val="000000"/>
            <w:spacing w:val="-4"/>
            <w:sz w:val="28"/>
            <w:szCs w:val="28"/>
          </w:rPr>
          <w:t>800 м</w:t>
        </w:r>
      </w:smartTag>
      <w:r w:rsidRPr="00542C8A">
        <w:rPr>
          <w:rFonts w:ascii="Times New Roman" w:hAnsi="Times New Roman" w:cs="Times New Roman"/>
          <w:color w:val="000000"/>
          <w:spacing w:val="-4"/>
          <w:sz w:val="28"/>
          <w:szCs w:val="28"/>
        </w:rPr>
        <w:t>, шириной 370-</w:t>
      </w:r>
      <w:smartTag w:uri="urn:schemas-microsoft-com:office:smarttags" w:element="metricconverter">
        <w:smartTagPr>
          <w:attr w:name="ProductID" w:val="750 м"/>
        </w:smartTagPr>
        <w:r w:rsidRPr="00542C8A">
          <w:rPr>
            <w:rFonts w:ascii="Times New Roman" w:hAnsi="Times New Roman" w:cs="Times New Roman"/>
            <w:color w:val="000000"/>
            <w:spacing w:val="-4"/>
            <w:sz w:val="28"/>
            <w:szCs w:val="28"/>
          </w:rPr>
          <w:t>750 м</w:t>
        </w:r>
      </w:smartTag>
      <w:r w:rsidRPr="00542C8A">
        <w:rPr>
          <w:rFonts w:ascii="Times New Roman" w:hAnsi="Times New Roman" w:cs="Times New Roman"/>
          <w:color w:val="000000"/>
          <w:spacing w:val="-4"/>
          <w:sz w:val="28"/>
          <w:szCs w:val="28"/>
        </w:rPr>
        <w:t xml:space="preserve"> при мощности 15-</w:t>
      </w:r>
      <w:smartTag w:uri="urn:schemas-microsoft-com:office:smarttags" w:element="metricconverter">
        <w:smartTagPr>
          <w:attr w:name="ProductID" w:val="25 м"/>
        </w:smartTagPr>
        <w:r w:rsidRPr="00542C8A">
          <w:rPr>
            <w:rFonts w:ascii="Times New Roman" w:hAnsi="Times New Roman" w:cs="Times New Roman"/>
            <w:color w:val="000000"/>
            <w:spacing w:val="-4"/>
            <w:sz w:val="28"/>
            <w:szCs w:val="28"/>
          </w:rPr>
          <w:t>25 м</w:t>
        </w:r>
      </w:smartTag>
      <w:r w:rsidRPr="00542C8A">
        <w:rPr>
          <w:rFonts w:ascii="Times New Roman" w:hAnsi="Times New Roman" w:cs="Times New Roman"/>
          <w:color w:val="000000"/>
          <w:spacing w:val="-3"/>
          <w:sz w:val="28"/>
          <w:szCs w:val="28"/>
        </w:rPr>
        <w:t>.</w:t>
      </w:r>
    </w:p>
    <w:p w:rsidR="00465763" w:rsidRPr="00542C8A" w:rsidRDefault="00465763" w:rsidP="00465763">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color w:val="000000"/>
          <w:spacing w:val="-12"/>
          <w:sz w:val="28"/>
          <w:szCs w:val="28"/>
        </w:rPr>
        <w:t xml:space="preserve">Химический состав бентонитовых глин, %: </w:t>
      </w:r>
      <w:r w:rsidRPr="00542C8A">
        <w:rPr>
          <w:rFonts w:ascii="Times New Roman" w:hAnsi="Times New Roman" w:cs="Times New Roman"/>
          <w:color w:val="000000"/>
          <w:spacing w:val="-12"/>
          <w:sz w:val="28"/>
          <w:szCs w:val="28"/>
          <w:lang w:val="en-US"/>
        </w:rPr>
        <w:t>SiO</w:t>
      </w:r>
      <w:r w:rsidRPr="00542C8A">
        <w:rPr>
          <w:rFonts w:ascii="Times New Roman" w:hAnsi="Times New Roman" w:cs="Times New Roman"/>
          <w:color w:val="000000"/>
          <w:spacing w:val="-12"/>
          <w:sz w:val="28"/>
          <w:szCs w:val="28"/>
          <w:vertAlign w:val="subscript"/>
        </w:rPr>
        <w:t>2</w:t>
      </w:r>
      <w:r w:rsidRPr="00542C8A">
        <w:rPr>
          <w:rFonts w:ascii="Times New Roman" w:hAnsi="Times New Roman" w:cs="Times New Roman"/>
          <w:color w:val="000000"/>
          <w:spacing w:val="-12"/>
          <w:sz w:val="28"/>
          <w:szCs w:val="28"/>
        </w:rPr>
        <w:t xml:space="preserve"> - 45,59-62,81; Т</w:t>
      </w:r>
      <w:r w:rsidRPr="00542C8A">
        <w:rPr>
          <w:rFonts w:ascii="Times New Roman" w:hAnsi="Times New Roman" w:cs="Times New Roman"/>
          <w:color w:val="000000"/>
          <w:spacing w:val="-12"/>
          <w:sz w:val="28"/>
          <w:szCs w:val="28"/>
          <w:lang w:val="en-US"/>
        </w:rPr>
        <w:t>iO</w:t>
      </w:r>
      <w:r w:rsidRPr="00542C8A">
        <w:rPr>
          <w:rFonts w:ascii="Times New Roman" w:hAnsi="Times New Roman" w:cs="Times New Roman"/>
          <w:color w:val="000000"/>
          <w:spacing w:val="-12"/>
          <w:sz w:val="28"/>
          <w:szCs w:val="28"/>
          <w:vertAlign w:val="subscript"/>
        </w:rPr>
        <w:t>2</w:t>
      </w:r>
      <w:r w:rsidRPr="00542C8A">
        <w:rPr>
          <w:rFonts w:ascii="Times New Roman" w:hAnsi="Times New Roman" w:cs="Times New Roman"/>
          <w:color w:val="000000"/>
          <w:spacing w:val="-12"/>
          <w:sz w:val="28"/>
          <w:szCs w:val="28"/>
        </w:rPr>
        <w:t xml:space="preserve"> - 0,48-0,78; А1</w:t>
      </w:r>
      <w:r w:rsidRPr="00542C8A">
        <w:rPr>
          <w:rFonts w:ascii="Times New Roman" w:hAnsi="Times New Roman" w:cs="Times New Roman"/>
          <w:color w:val="000000"/>
          <w:spacing w:val="-12"/>
          <w:sz w:val="28"/>
          <w:szCs w:val="28"/>
          <w:vertAlign w:val="subscript"/>
        </w:rPr>
        <w:t>2</w:t>
      </w:r>
      <w:r w:rsidRPr="00542C8A">
        <w:rPr>
          <w:rFonts w:ascii="Times New Roman" w:hAnsi="Times New Roman" w:cs="Times New Roman"/>
          <w:color w:val="000000"/>
          <w:spacing w:val="-12"/>
          <w:sz w:val="28"/>
          <w:szCs w:val="28"/>
        </w:rPr>
        <w:t>О</w:t>
      </w:r>
      <w:r w:rsidRPr="00542C8A">
        <w:rPr>
          <w:rFonts w:ascii="Times New Roman" w:hAnsi="Times New Roman" w:cs="Times New Roman"/>
          <w:color w:val="000000"/>
          <w:spacing w:val="-12"/>
          <w:sz w:val="28"/>
          <w:szCs w:val="28"/>
          <w:vertAlign w:val="subscript"/>
        </w:rPr>
        <w:t>3</w:t>
      </w:r>
      <w:r w:rsidRPr="00542C8A">
        <w:rPr>
          <w:rFonts w:ascii="Times New Roman" w:hAnsi="Times New Roman" w:cs="Times New Roman"/>
          <w:color w:val="000000"/>
          <w:spacing w:val="-12"/>
          <w:sz w:val="28"/>
          <w:szCs w:val="28"/>
        </w:rPr>
        <w:t xml:space="preserve"> -</w:t>
      </w:r>
      <w:r w:rsidRPr="00542C8A">
        <w:rPr>
          <w:rFonts w:ascii="Times New Roman" w:hAnsi="Times New Roman" w:cs="Times New Roman"/>
          <w:color w:val="000000"/>
          <w:spacing w:val="-3"/>
          <w:sz w:val="28"/>
          <w:szCs w:val="28"/>
        </w:rPr>
        <w:t xml:space="preserve">11,94-21,19; </w:t>
      </w:r>
      <w:r w:rsidRPr="00542C8A">
        <w:rPr>
          <w:rFonts w:ascii="Times New Roman" w:hAnsi="Times New Roman" w:cs="Times New Roman"/>
          <w:color w:val="000000"/>
          <w:spacing w:val="-3"/>
          <w:sz w:val="28"/>
          <w:szCs w:val="28"/>
          <w:lang w:val="en-US"/>
        </w:rPr>
        <w:t>Fe</w:t>
      </w:r>
      <w:r w:rsidRPr="00542C8A">
        <w:rPr>
          <w:rFonts w:ascii="Times New Roman" w:hAnsi="Times New Roman" w:cs="Times New Roman"/>
          <w:color w:val="000000"/>
          <w:spacing w:val="-3"/>
          <w:sz w:val="28"/>
          <w:szCs w:val="28"/>
          <w:vertAlign w:val="subscript"/>
        </w:rPr>
        <w:t>2</w:t>
      </w:r>
      <w:r w:rsidRPr="00542C8A">
        <w:rPr>
          <w:rFonts w:ascii="Times New Roman" w:hAnsi="Times New Roman" w:cs="Times New Roman"/>
          <w:color w:val="000000"/>
          <w:spacing w:val="-3"/>
          <w:sz w:val="28"/>
          <w:szCs w:val="28"/>
          <w:lang w:val="en-US"/>
        </w:rPr>
        <w:t>O</w:t>
      </w:r>
      <w:r w:rsidRPr="00542C8A">
        <w:rPr>
          <w:rFonts w:ascii="Times New Roman" w:hAnsi="Times New Roman" w:cs="Times New Roman"/>
          <w:color w:val="000000"/>
          <w:spacing w:val="-3"/>
          <w:sz w:val="28"/>
          <w:szCs w:val="28"/>
          <w:vertAlign w:val="subscript"/>
        </w:rPr>
        <w:t>3</w:t>
      </w:r>
      <w:r w:rsidRPr="00542C8A">
        <w:rPr>
          <w:rFonts w:ascii="Times New Roman" w:hAnsi="Times New Roman" w:cs="Times New Roman"/>
          <w:color w:val="000000"/>
          <w:spacing w:val="-3"/>
          <w:sz w:val="28"/>
          <w:szCs w:val="28"/>
        </w:rPr>
        <w:t>+</w:t>
      </w:r>
      <w:r w:rsidRPr="00542C8A">
        <w:rPr>
          <w:rFonts w:ascii="Times New Roman" w:hAnsi="Times New Roman" w:cs="Times New Roman"/>
          <w:color w:val="000000"/>
          <w:spacing w:val="-3"/>
          <w:sz w:val="28"/>
          <w:szCs w:val="28"/>
          <w:lang w:val="en-US"/>
        </w:rPr>
        <w:t>FeO</w:t>
      </w:r>
      <w:r w:rsidRPr="00542C8A">
        <w:rPr>
          <w:rFonts w:ascii="Times New Roman" w:hAnsi="Times New Roman" w:cs="Times New Roman"/>
          <w:color w:val="000000"/>
          <w:spacing w:val="-3"/>
          <w:sz w:val="28"/>
          <w:szCs w:val="28"/>
        </w:rPr>
        <w:t xml:space="preserve"> - 4,27-9,35; СаО - 0,72-7,25; </w:t>
      </w:r>
      <w:r w:rsidRPr="00542C8A">
        <w:rPr>
          <w:rFonts w:ascii="Times New Roman" w:hAnsi="Times New Roman" w:cs="Times New Roman"/>
          <w:color w:val="000000"/>
          <w:spacing w:val="-3"/>
          <w:sz w:val="28"/>
          <w:szCs w:val="28"/>
          <w:lang w:val="en-US"/>
        </w:rPr>
        <w:t>MgO</w:t>
      </w:r>
      <w:r w:rsidRPr="00542C8A">
        <w:rPr>
          <w:rFonts w:ascii="Times New Roman" w:hAnsi="Times New Roman" w:cs="Times New Roman"/>
          <w:color w:val="000000"/>
          <w:spacing w:val="-3"/>
          <w:sz w:val="28"/>
          <w:szCs w:val="28"/>
        </w:rPr>
        <w:t xml:space="preserve"> - 1,59-4,74; </w:t>
      </w:r>
      <w:r w:rsidRPr="00542C8A">
        <w:rPr>
          <w:rFonts w:ascii="Times New Roman" w:hAnsi="Times New Roman" w:cs="Times New Roman"/>
          <w:color w:val="000000"/>
          <w:spacing w:val="-5"/>
          <w:sz w:val="28"/>
          <w:szCs w:val="28"/>
          <w:lang w:val="en-US"/>
        </w:rPr>
        <w:t>Na</w:t>
      </w:r>
      <w:r w:rsidRPr="00542C8A">
        <w:rPr>
          <w:rFonts w:ascii="Times New Roman" w:hAnsi="Times New Roman" w:cs="Times New Roman"/>
          <w:color w:val="000000"/>
          <w:spacing w:val="-5"/>
          <w:sz w:val="28"/>
          <w:szCs w:val="28"/>
          <w:vertAlign w:val="subscript"/>
        </w:rPr>
        <w:t>2</w:t>
      </w:r>
      <w:r w:rsidRPr="00542C8A">
        <w:rPr>
          <w:rFonts w:ascii="Times New Roman" w:hAnsi="Times New Roman" w:cs="Times New Roman"/>
          <w:color w:val="000000"/>
          <w:spacing w:val="-5"/>
          <w:sz w:val="28"/>
          <w:szCs w:val="28"/>
          <w:lang w:val="en-US"/>
        </w:rPr>
        <w:t>O</w:t>
      </w:r>
      <w:r w:rsidRPr="00542C8A">
        <w:rPr>
          <w:rFonts w:ascii="Times New Roman" w:hAnsi="Times New Roman" w:cs="Times New Roman"/>
          <w:color w:val="000000"/>
          <w:spacing w:val="-5"/>
          <w:sz w:val="28"/>
          <w:szCs w:val="28"/>
        </w:rPr>
        <w:t>+</w:t>
      </w:r>
      <w:r w:rsidRPr="00542C8A">
        <w:rPr>
          <w:rFonts w:ascii="Times New Roman" w:hAnsi="Times New Roman" w:cs="Times New Roman"/>
          <w:color w:val="000000"/>
          <w:spacing w:val="-5"/>
          <w:sz w:val="28"/>
          <w:szCs w:val="28"/>
          <w:lang w:val="en-US"/>
        </w:rPr>
        <w:t>K</w:t>
      </w:r>
      <w:r w:rsidRPr="00542C8A">
        <w:rPr>
          <w:rFonts w:ascii="Times New Roman" w:hAnsi="Times New Roman" w:cs="Times New Roman"/>
          <w:color w:val="000000"/>
          <w:spacing w:val="-5"/>
          <w:sz w:val="28"/>
          <w:szCs w:val="28"/>
          <w:vertAlign w:val="subscript"/>
        </w:rPr>
        <w:t>2</w:t>
      </w:r>
      <w:r w:rsidRPr="00542C8A">
        <w:rPr>
          <w:rFonts w:ascii="Times New Roman" w:hAnsi="Times New Roman" w:cs="Times New Roman"/>
          <w:color w:val="000000"/>
          <w:spacing w:val="-5"/>
          <w:sz w:val="28"/>
          <w:szCs w:val="28"/>
          <w:lang w:val="en-US"/>
        </w:rPr>
        <w:t>O</w:t>
      </w:r>
      <w:r w:rsidRPr="00542C8A">
        <w:rPr>
          <w:rFonts w:ascii="Times New Roman" w:hAnsi="Times New Roman" w:cs="Times New Roman"/>
          <w:color w:val="000000"/>
          <w:spacing w:val="-5"/>
          <w:sz w:val="28"/>
          <w:szCs w:val="28"/>
        </w:rPr>
        <w:t xml:space="preserve"> - 2,37-3,25; </w:t>
      </w:r>
      <w:r w:rsidRPr="00542C8A">
        <w:rPr>
          <w:rFonts w:ascii="Times New Roman" w:hAnsi="Times New Roman" w:cs="Times New Roman"/>
          <w:color w:val="000000"/>
          <w:spacing w:val="-5"/>
          <w:sz w:val="28"/>
          <w:szCs w:val="28"/>
          <w:lang w:val="en-US"/>
        </w:rPr>
        <w:t>SO</w:t>
      </w:r>
      <w:r w:rsidRPr="00542C8A">
        <w:rPr>
          <w:rFonts w:ascii="Times New Roman" w:hAnsi="Times New Roman" w:cs="Times New Roman"/>
          <w:color w:val="000000"/>
          <w:spacing w:val="-5"/>
          <w:sz w:val="28"/>
          <w:szCs w:val="28"/>
          <w:vertAlign w:val="subscript"/>
        </w:rPr>
        <w:t>3</w:t>
      </w:r>
      <w:r w:rsidRPr="00542C8A">
        <w:rPr>
          <w:rFonts w:ascii="Times New Roman" w:hAnsi="Times New Roman" w:cs="Times New Roman"/>
          <w:color w:val="000000"/>
          <w:spacing w:val="-5"/>
          <w:sz w:val="28"/>
          <w:szCs w:val="28"/>
        </w:rPr>
        <w:t xml:space="preserve"> - 0,01-0,74; Н</w:t>
      </w:r>
      <w:r w:rsidRPr="00542C8A">
        <w:rPr>
          <w:rFonts w:ascii="Times New Roman" w:hAnsi="Times New Roman" w:cs="Times New Roman"/>
          <w:color w:val="000000"/>
          <w:spacing w:val="-5"/>
          <w:sz w:val="28"/>
          <w:szCs w:val="28"/>
          <w:vertAlign w:val="subscript"/>
        </w:rPr>
        <w:t>2</w:t>
      </w:r>
      <w:r w:rsidRPr="00542C8A">
        <w:rPr>
          <w:rFonts w:ascii="Times New Roman" w:hAnsi="Times New Roman" w:cs="Times New Roman"/>
          <w:color w:val="000000"/>
          <w:spacing w:val="-5"/>
          <w:sz w:val="28"/>
          <w:szCs w:val="28"/>
        </w:rPr>
        <w:t>О - 2,8-7,08; п. п. п. 6,96-9,47.</w:t>
      </w:r>
    </w:p>
    <w:p w:rsidR="00465763" w:rsidRPr="00542C8A" w:rsidRDefault="00465763" w:rsidP="00465763">
      <w:pPr>
        <w:shd w:val="clear" w:color="auto" w:fill="FFFFFF"/>
        <w:spacing w:after="0" w:line="240" w:lineRule="auto"/>
        <w:ind w:firstLine="454"/>
        <w:jc w:val="both"/>
        <w:rPr>
          <w:rFonts w:ascii="Times New Roman" w:hAnsi="Times New Roman" w:cs="Times New Roman"/>
          <w:spacing w:val="-6"/>
          <w:sz w:val="28"/>
          <w:szCs w:val="28"/>
        </w:rPr>
      </w:pPr>
      <w:r w:rsidRPr="00542C8A">
        <w:rPr>
          <w:rFonts w:ascii="Times New Roman" w:hAnsi="Times New Roman" w:cs="Times New Roman"/>
          <w:color w:val="000000"/>
          <w:spacing w:val="-6"/>
          <w:sz w:val="28"/>
          <w:szCs w:val="28"/>
        </w:rPr>
        <w:t xml:space="preserve">Физико-механические свойства глин: интервал вспучивания - 60-240 </w:t>
      </w:r>
      <w:r w:rsidRPr="00542C8A">
        <w:rPr>
          <w:rFonts w:ascii="Times New Roman" w:hAnsi="Times New Roman" w:cs="Times New Roman"/>
          <w:color w:val="000000"/>
          <w:spacing w:val="-6"/>
          <w:sz w:val="28"/>
          <w:szCs w:val="28"/>
          <w:vertAlign w:val="superscript"/>
        </w:rPr>
        <w:t>0</w:t>
      </w:r>
      <w:r w:rsidRPr="00542C8A">
        <w:rPr>
          <w:rFonts w:ascii="Times New Roman" w:hAnsi="Times New Roman" w:cs="Times New Roman"/>
          <w:color w:val="000000"/>
          <w:spacing w:val="-6"/>
          <w:sz w:val="28"/>
          <w:szCs w:val="28"/>
        </w:rPr>
        <w:t>С, коэффициент вспучивания - 2,2-6,9, температура вспучивания - 1120-1200 °С, число пластичности - 26,1-64,6.</w:t>
      </w:r>
    </w:p>
    <w:p w:rsidR="00465763" w:rsidRPr="00542C8A" w:rsidRDefault="00465763" w:rsidP="00465763">
      <w:pPr>
        <w:shd w:val="clear" w:color="auto" w:fill="FFFFFF"/>
        <w:spacing w:after="0" w:line="240" w:lineRule="auto"/>
        <w:ind w:firstLine="454"/>
        <w:jc w:val="both"/>
        <w:rPr>
          <w:rFonts w:ascii="Times New Roman" w:hAnsi="Times New Roman" w:cs="Times New Roman"/>
          <w:color w:val="000000"/>
          <w:spacing w:val="3"/>
          <w:sz w:val="28"/>
          <w:szCs w:val="28"/>
        </w:rPr>
      </w:pPr>
      <w:r w:rsidRPr="00542C8A">
        <w:rPr>
          <w:rFonts w:ascii="Times New Roman" w:hAnsi="Times New Roman" w:cs="Times New Roman"/>
          <w:color w:val="000000"/>
          <w:spacing w:val="1"/>
          <w:sz w:val="28"/>
          <w:szCs w:val="28"/>
        </w:rPr>
        <w:t xml:space="preserve">Минералогический состав глин характеризуется монтмориллонитом с примесью каолинита, </w:t>
      </w:r>
      <w:r w:rsidRPr="00542C8A">
        <w:rPr>
          <w:rFonts w:ascii="Times New Roman" w:hAnsi="Times New Roman" w:cs="Times New Roman"/>
          <w:color w:val="000000"/>
          <w:spacing w:val="3"/>
          <w:sz w:val="28"/>
          <w:szCs w:val="28"/>
        </w:rPr>
        <w:t>гидрослюды, кварца, цеолитов, хлорита, гипса, гидроокислов железа.</w:t>
      </w:r>
    </w:p>
    <w:p w:rsidR="00465763" w:rsidRPr="00542C8A" w:rsidRDefault="00465763" w:rsidP="00465763">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color w:val="000000"/>
          <w:spacing w:val="3"/>
          <w:sz w:val="28"/>
          <w:szCs w:val="28"/>
        </w:rPr>
        <w:t xml:space="preserve">Глины высокопластичны и </w:t>
      </w:r>
      <w:r w:rsidRPr="00542C8A">
        <w:rPr>
          <w:rFonts w:ascii="Times New Roman" w:hAnsi="Times New Roman" w:cs="Times New Roman"/>
          <w:color w:val="000000"/>
          <w:spacing w:val="-4"/>
          <w:sz w:val="28"/>
          <w:szCs w:val="28"/>
        </w:rPr>
        <w:t>легкоплавки, они</w:t>
      </w:r>
      <w:r w:rsidRPr="00542C8A">
        <w:rPr>
          <w:rFonts w:ascii="Times New Roman" w:hAnsi="Times New Roman" w:cs="Times New Roman"/>
          <w:color w:val="000000"/>
          <w:spacing w:val="-8"/>
          <w:sz w:val="28"/>
          <w:szCs w:val="28"/>
        </w:rPr>
        <w:t xml:space="preserve"> пригодны для производства </w:t>
      </w:r>
      <w:r w:rsidRPr="00542C8A">
        <w:rPr>
          <w:rFonts w:ascii="Times New Roman" w:hAnsi="Times New Roman" w:cs="Times New Roman"/>
          <w:color w:val="000000"/>
          <w:spacing w:val="-4"/>
          <w:sz w:val="28"/>
          <w:szCs w:val="28"/>
        </w:rPr>
        <w:t xml:space="preserve">керамзитового гравия марок 350-400 при добавке 0,5 % мазута. </w:t>
      </w:r>
    </w:p>
    <w:p w:rsidR="00572369" w:rsidRPr="00542C8A" w:rsidRDefault="00572369" w:rsidP="00572369">
      <w:pPr>
        <w:shd w:val="clear" w:color="auto" w:fill="FFFFFF"/>
        <w:spacing w:after="0" w:line="240" w:lineRule="auto"/>
        <w:ind w:firstLine="454"/>
        <w:jc w:val="both"/>
        <w:rPr>
          <w:rFonts w:ascii="Times New Roman" w:hAnsi="Times New Roman" w:cs="Times New Roman"/>
          <w:color w:val="000000"/>
          <w:spacing w:val="-6"/>
          <w:sz w:val="28"/>
          <w:szCs w:val="28"/>
        </w:rPr>
      </w:pPr>
      <w:r w:rsidRPr="00542C8A">
        <w:rPr>
          <w:rFonts w:ascii="Times New Roman" w:hAnsi="Times New Roman" w:cs="Times New Roman"/>
          <w:color w:val="000000"/>
          <w:spacing w:val="-7"/>
          <w:sz w:val="28"/>
          <w:szCs w:val="28"/>
        </w:rPr>
        <w:t>Запасы глин составляют по категориям А+В+С</w:t>
      </w:r>
      <w:r w:rsidRPr="00542C8A">
        <w:rPr>
          <w:rFonts w:ascii="Times New Roman" w:hAnsi="Times New Roman" w:cs="Times New Roman"/>
          <w:color w:val="000000"/>
          <w:spacing w:val="-7"/>
          <w:sz w:val="28"/>
          <w:szCs w:val="28"/>
          <w:vertAlign w:val="subscript"/>
        </w:rPr>
        <w:t>1</w:t>
      </w:r>
      <w:r w:rsidRPr="00542C8A">
        <w:rPr>
          <w:rFonts w:ascii="Times New Roman" w:hAnsi="Times New Roman" w:cs="Times New Roman"/>
          <w:color w:val="000000"/>
          <w:spacing w:val="-7"/>
          <w:sz w:val="28"/>
          <w:szCs w:val="28"/>
        </w:rPr>
        <w:t xml:space="preserve"> более </w:t>
      </w:r>
      <w:r w:rsidRPr="00542C8A">
        <w:rPr>
          <w:rFonts w:ascii="Times New Roman" w:hAnsi="Times New Roman" w:cs="Times New Roman"/>
          <w:color w:val="000000"/>
          <w:spacing w:val="-6"/>
          <w:sz w:val="28"/>
          <w:szCs w:val="28"/>
        </w:rPr>
        <w:t>2 млн. м</w:t>
      </w:r>
      <w:r w:rsidRPr="00542C8A">
        <w:rPr>
          <w:rFonts w:ascii="Times New Roman" w:hAnsi="Times New Roman" w:cs="Times New Roman"/>
          <w:color w:val="000000"/>
          <w:spacing w:val="-6"/>
          <w:sz w:val="28"/>
          <w:szCs w:val="28"/>
          <w:vertAlign w:val="superscript"/>
        </w:rPr>
        <w:t>3</w:t>
      </w:r>
      <w:r w:rsidRPr="00542C8A">
        <w:rPr>
          <w:rFonts w:ascii="Times New Roman" w:hAnsi="Times New Roman" w:cs="Times New Roman"/>
          <w:color w:val="000000"/>
          <w:spacing w:val="-6"/>
          <w:sz w:val="28"/>
          <w:szCs w:val="28"/>
        </w:rPr>
        <w:t>.</w:t>
      </w:r>
    </w:p>
    <w:p w:rsidR="00AD2D68" w:rsidRPr="00542C8A" w:rsidRDefault="00AD2D68" w:rsidP="00572369">
      <w:pPr>
        <w:shd w:val="clear" w:color="auto" w:fill="FFFFFF"/>
        <w:spacing w:after="0" w:line="240" w:lineRule="auto"/>
        <w:ind w:firstLine="454"/>
        <w:jc w:val="both"/>
        <w:rPr>
          <w:rFonts w:ascii="Times New Roman" w:hAnsi="Times New Roman" w:cs="Times New Roman"/>
          <w:color w:val="000000"/>
          <w:spacing w:val="-6"/>
          <w:sz w:val="28"/>
          <w:szCs w:val="28"/>
        </w:rPr>
      </w:pPr>
    </w:p>
    <w:p w:rsidR="00AD2D68" w:rsidRPr="00542C8A" w:rsidRDefault="00B20297" w:rsidP="00AD2D68">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color w:val="000000"/>
          <w:spacing w:val="-6"/>
          <w:sz w:val="28"/>
          <w:szCs w:val="28"/>
        </w:rPr>
        <w:t xml:space="preserve">Месторождение </w:t>
      </w:r>
      <w:r w:rsidR="00AD2D68" w:rsidRPr="00542C8A">
        <w:rPr>
          <w:rFonts w:ascii="Times New Roman" w:hAnsi="Times New Roman" w:cs="Times New Roman"/>
          <w:b/>
          <w:i/>
          <w:color w:val="000000"/>
          <w:spacing w:val="-6"/>
          <w:sz w:val="28"/>
          <w:szCs w:val="28"/>
        </w:rPr>
        <w:t>Озерное</w:t>
      </w:r>
      <w:r w:rsidR="00AD2D68" w:rsidRPr="00542C8A">
        <w:rPr>
          <w:rFonts w:ascii="Times New Roman" w:hAnsi="Times New Roman" w:cs="Times New Roman"/>
          <w:i/>
          <w:color w:val="000000"/>
          <w:spacing w:val="-6"/>
          <w:sz w:val="28"/>
          <w:szCs w:val="28"/>
        </w:rPr>
        <w:t xml:space="preserve"> </w:t>
      </w:r>
      <w:r w:rsidR="00AD2D68" w:rsidRPr="00542C8A">
        <w:rPr>
          <w:rFonts w:ascii="Times New Roman" w:hAnsi="Times New Roman" w:cs="Times New Roman"/>
          <w:color w:val="000000"/>
          <w:spacing w:val="-6"/>
          <w:sz w:val="28"/>
          <w:szCs w:val="28"/>
        </w:rPr>
        <w:t>бентонитов</w:t>
      </w:r>
      <w:r w:rsidRPr="00542C8A">
        <w:rPr>
          <w:rFonts w:ascii="Times New Roman" w:hAnsi="Times New Roman" w:cs="Times New Roman"/>
          <w:color w:val="000000"/>
          <w:spacing w:val="-6"/>
          <w:sz w:val="28"/>
          <w:szCs w:val="28"/>
        </w:rPr>
        <w:t>ых глин</w:t>
      </w:r>
      <w:r w:rsidR="00AD2D68" w:rsidRPr="00542C8A">
        <w:rPr>
          <w:rFonts w:ascii="Times New Roman" w:hAnsi="Times New Roman" w:cs="Times New Roman"/>
          <w:color w:val="000000"/>
          <w:spacing w:val="-9"/>
          <w:sz w:val="28"/>
          <w:szCs w:val="28"/>
        </w:rPr>
        <w:t xml:space="preserve"> в Сузакском районе</w:t>
      </w:r>
      <w:r w:rsidRPr="00542C8A">
        <w:rPr>
          <w:rFonts w:ascii="Times New Roman" w:hAnsi="Times New Roman" w:cs="Times New Roman"/>
          <w:color w:val="000000"/>
          <w:spacing w:val="-9"/>
          <w:sz w:val="28"/>
          <w:szCs w:val="28"/>
        </w:rPr>
        <w:t>,</w:t>
      </w:r>
      <w:r w:rsidR="00AD2D68" w:rsidRPr="00542C8A">
        <w:rPr>
          <w:rFonts w:ascii="Times New Roman" w:hAnsi="Times New Roman" w:cs="Times New Roman"/>
          <w:color w:val="000000"/>
          <w:spacing w:val="-9"/>
          <w:sz w:val="28"/>
          <w:szCs w:val="28"/>
        </w:rPr>
        <w:t xml:space="preserve"> </w:t>
      </w:r>
      <w:r w:rsidR="00AD2D68" w:rsidRPr="00542C8A">
        <w:rPr>
          <w:rFonts w:ascii="Times New Roman" w:hAnsi="Times New Roman" w:cs="Times New Roman"/>
          <w:color w:val="000000"/>
          <w:spacing w:val="-6"/>
          <w:sz w:val="28"/>
          <w:szCs w:val="28"/>
        </w:rPr>
        <w:t xml:space="preserve">в </w:t>
      </w:r>
      <w:smartTag w:uri="urn:schemas-microsoft-com:office:smarttags" w:element="metricconverter">
        <w:smartTagPr>
          <w:attr w:name="ProductID" w:val="8 км"/>
        </w:smartTagPr>
        <w:r w:rsidR="00AD2D68" w:rsidRPr="00542C8A">
          <w:rPr>
            <w:rFonts w:ascii="Times New Roman" w:hAnsi="Times New Roman" w:cs="Times New Roman"/>
            <w:color w:val="000000"/>
            <w:spacing w:val="-6"/>
            <w:sz w:val="28"/>
            <w:szCs w:val="28"/>
          </w:rPr>
          <w:t>8 км</w:t>
        </w:r>
      </w:smartTag>
      <w:r w:rsidR="00AD2D68" w:rsidRPr="00542C8A">
        <w:rPr>
          <w:rFonts w:ascii="Times New Roman" w:hAnsi="Times New Roman" w:cs="Times New Roman"/>
          <w:color w:val="000000"/>
          <w:spacing w:val="-6"/>
          <w:sz w:val="28"/>
          <w:szCs w:val="28"/>
        </w:rPr>
        <w:t xml:space="preserve"> от </w:t>
      </w:r>
      <w:r w:rsidR="000E3EA0" w:rsidRPr="00542C8A">
        <w:rPr>
          <w:rFonts w:ascii="Times New Roman" w:hAnsi="Times New Roman" w:cs="Times New Roman"/>
          <w:color w:val="000000"/>
          <w:spacing w:val="-6"/>
          <w:sz w:val="28"/>
          <w:szCs w:val="28"/>
        </w:rPr>
        <w:t xml:space="preserve">  </w:t>
      </w:r>
      <w:r w:rsidR="00AD2D68" w:rsidRPr="00542C8A">
        <w:rPr>
          <w:rFonts w:ascii="Times New Roman" w:hAnsi="Times New Roman" w:cs="Times New Roman"/>
          <w:color w:val="000000"/>
          <w:spacing w:val="-6"/>
          <w:sz w:val="28"/>
          <w:szCs w:val="28"/>
        </w:rPr>
        <w:t>пос. Кайнар.</w:t>
      </w:r>
    </w:p>
    <w:p w:rsidR="00AD2D68" w:rsidRPr="00542C8A" w:rsidRDefault="00AD2D68" w:rsidP="00AD2D68">
      <w:pPr>
        <w:shd w:val="clear" w:color="auto" w:fill="FFFFFF"/>
        <w:spacing w:after="0" w:line="240" w:lineRule="auto"/>
        <w:ind w:firstLine="454"/>
        <w:jc w:val="both"/>
        <w:rPr>
          <w:rFonts w:ascii="Times New Roman" w:hAnsi="Times New Roman" w:cs="Times New Roman"/>
          <w:color w:val="000000"/>
          <w:sz w:val="28"/>
          <w:szCs w:val="28"/>
        </w:rPr>
      </w:pPr>
      <w:r w:rsidRPr="00542C8A">
        <w:rPr>
          <w:rFonts w:ascii="Times New Roman" w:hAnsi="Times New Roman" w:cs="Times New Roman"/>
          <w:color w:val="000000"/>
          <w:spacing w:val="-6"/>
          <w:sz w:val="28"/>
          <w:szCs w:val="28"/>
        </w:rPr>
        <w:t xml:space="preserve">Продуктивная толща представлена зеленовато-серымми, </w:t>
      </w:r>
      <w:r w:rsidRPr="00542C8A">
        <w:rPr>
          <w:rFonts w:ascii="Times New Roman" w:hAnsi="Times New Roman" w:cs="Times New Roman"/>
          <w:color w:val="000000"/>
          <w:spacing w:val="9"/>
          <w:sz w:val="28"/>
          <w:szCs w:val="28"/>
        </w:rPr>
        <w:t>черно-серыми и черными глинами эоцен-олигоценового возраста.</w:t>
      </w:r>
      <w:r w:rsidRPr="00542C8A">
        <w:rPr>
          <w:rFonts w:ascii="Times New Roman" w:hAnsi="Times New Roman" w:cs="Times New Roman"/>
          <w:color w:val="000000"/>
          <w:sz w:val="28"/>
          <w:szCs w:val="28"/>
        </w:rPr>
        <w:t xml:space="preserve"> </w:t>
      </w:r>
    </w:p>
    <w:p w:rsidR="001F1D6C" w:rsidRPr="00542C8A" w:rsidRDefault="00AD2D68" w:rsidP="00AD2D68">
      <w:pPr>
        <w:shd w:val="clear" w:color="auto" w:fill="FFFFFF"/>
        <w:spacing w:after="0" w:line="240" w:lineRule="auto"/>
        <w:ind w:firstLine="454"/>
        <w:jc w:val="both"/>
        <w:rPr>
          <w:rFonts w:ascii="Times New Roman" w:hAnsi="Times New Roman" w:cs="Times New Roman"/>
          <w:color w:val="000000"/>
          <w:spacing w:val="-6"/>
          <w:sz w:val="28"/>
          <w:szCs w:val="28"/>
        </w:rPr>
      </w:pPr>
      <w:r w:rsidRPr="00542C8A">
        <w:rPr>
          <w:rFonts w:ascii="Times New Roman" w:hAnsi="Times New Roman" w:cs="Times New Roman"/>
          <w:color w:val="000000"/>
          <w:sz w:val="28"/>
          <w:szCs w:val="28"/>
        </w:rPr>
        <w:t xml:space="preserve">Месторождение представляет собой </w:t>
      </w:r>
      <w:r w:rsidRPr="00542C8A">
        <w:rPr>
          <w:rFonts w:ascii="Times New Roman" w:hAnsi="Times New Roman" w:cs="Times New Roman"/>
          <w:color w:val="000000"/>
          <w:spacing w:val="-6"/>
          <w:sz w:val="28"/>
          <w:szCs w:val="28"/>
        </w:rPr>
        <w:t xml:space="preserve">пластообразную горизонтальную залежь глин </w:t>
      </w:r>
      <w:r w:rsidRPr="00542C8A">
        <w:rPr>
          <w:rFonts w:ascii="Times New Roman" w:hAnsi="Times New Roman" w:cs="Times New Roman"/>
          <w:color w:val="000000"/>
          <w:spacing w:val="-7"/>
          <w:sz w:val="28"/>
          <w:szCs w:val="28"/>
        </w:rPr>
        <w:t xml:space="preserve">длиной около </w:t>
      </w:r>
      <w:smartTag w:uri="urn:schemas-microsoft-com:office:smarttags" w:element="metricconverter">
        <w:smartTagPr>
          <w:attr w:name="ProductID" w:val="400 м"/>
        </w:smartTagPr>
        <w:r w:rsidRPr="00542C8A">
          <w:rPr>
            <w:rFonts w:ascii="Times New Roman" w:hAnsi="Times New Roman" w:cs="Times New Roman"/>
            <w:color w:val="000000"/>
            <w:spacing w:val="-7"/>
            <w:sz w:val="28"/>
            <w:szCs w:val="28"/>
          </w:rPr>
          <w:t>400 м</w:t>
        </w:r>
      </w:smartTag>
      <w:r w:rsidRPr="00542C8A">
        <w:rPr>
          <w:rFonts w:ascii="Times New Roman" w:hAnsi="Times New Roman" w:cs="Times New Roman"/>
          <w:color w:val="000000"/>
          <w:spacing w:val="-7"/>
          <w:sz w:val="28"/>
          <w:szCs w:val="28"/>
        </w:rPr>
        <w:t xml:space="preserve">, шириной более </w:t>
      </w:r>
      <w:smartTag w:uri="urn:schemas-microsoft-com:office:smarttags" w:element="metricconverter">
        <w:smartTagPr>
          <w:attr w:name="ProductID" w:val="300 м"/>
        </w:smartTagPr>
        <w:r w:rsidRPr="00542C8A">
          <w:rPr>
            <w:rFonts w:ascii="Times New Roman" w:hAnsi="Times New Roman" w:cs="Times New Roman"/>
            <w:color w:val="000000"/>
            <w:spacing w:val="-7"/>
            <w:sz w:val="28"/>
            <w:szCs w:val="28"/>
          </w:rPr>
          <w:t>300 м</w:t>
        </w:r>
      </w:smartTag>
      <w:r w:rsidRPr="00542C8A">
        <w:rPr>
          <w:rFonts w:ascii="Times New Roman" w:hAnsi="Times New Roman" w:cs="Times New Roman"/>
          <w:color w:val="000000"/>
          <w:spacing w:val="-7"/>
          <w:sz w:val="28"/>
          <w:szCs w:val="28"/>
        </w:rPr>
        <w:t xml:space="preserve"> при мощности 7-</w:t>
      </w:r>
      <w:smartTag w:uri="urn:schemas-microsoft-com:office:smarttags" w:element="metricconverter">
        <w:smartTagPr>
          <w:attr w:name="ProductID" w:val="16 м"/>
        </w:smartTagPr>
        <w:r w:rsidRPr="00542C8A">
          <w:rPr>
            <w:rFonts w:ascii="Times New Roman" w:hAnsi="Times New Roman" w:cs="Times New Roman"/>
            <w:color w:val="000000"/>
            <w:spacing w:val="-7"/>
            <w:sz w:val="28"/>
            <w:szCs w:val="28"/>
          </w:rPr>
          <w:t>16 м</w:t>
        </w:r>
      </w:smartTag>
      <w:r w:rsidRPr="00542C8A">
        <w:rPr>
          <w:rFonts w:ascii="Times New Roman" w:hAnsi="Times New Roman" w:cs="Times New Roman"/>
          <w:color w:val="000000"/>
          <w:spacing w:val="-6"/>
          <w:sz w:val="28"/>
          <w:szCs w:val="28"/>
        </w:rPr>
        <w:t xml:space="preserve">. </w:t>
      </w:r>
    </w:p>
    <w:p w:rsidR="00AD2D68" w:rsidRPr="00542C8A" w:rsidRDefault="00AD2D68" w:rsidP="00AD2D68">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color w:val="000000"/>
          <w:spacing w:val="-13"/>
          <w:sz w:val="28"/>
          <w:szCs w:val="28"/>
        </w:rPr>
        <w:t xml:space="preserve">Химический состав бентонитов, %: </w:t>
      </w:r>
      <w:r w:rsidRPr="00542C8A">
        <w:rPr>
          <w:rFonts w:ascii="Times New Roman" w:hAnsi="Times New Roman" w:cs="Times New Roman"/>
          <w:color w:val="000000"/>
          <w:spacing w:val="-13"/>
          <w:sz w:val="28"/>
          <w:szCs w:val="28"/>
          <w:lang w:val="en-US"/>
        </w:rPr>
        <w:t>SiO</w:t>
      </w:r>
      <w:r w:rsidRPr="00542C8A">
        <w:rPr>
          <w:rFonts w:ascii="Times New Roman" w:hAnsi="Times New Roman" w:cs="Times New Roman"/>
          <w:color w:val="000000"/>
          <w:spacing w:val="-13"/>
          <w:sz w:val="28"/>
          <w:szCs w:val="28"/>
          <w:vertAlign w:val="subscript"/>
        </w:rPr>
        <w:t>2</w:t>
      </w:r>
      <w:r w:rsidRPr="00542C8A">
        <w:rPr>
          <w:rFonts w:ascii="Times New Roman" w:hAnsi="Times New Roman" w:cs="Times New Roman"/>
          <w:color w:val="000000"/>
          <w:spacing w:val="-13"/>
          <w:sz w:val="28"/>
          <w:szCs w:val="28"/>
        </w:rPr>
        <w:t xml:space="preserve"> - 50,64-67,16; Т</w:t>
      </w:r>
      <w:r w:rsidRPr="00542C8A">
        <w:rPr>
          <w:rFonts w:ascii="Times New Roman" w:hAnsi="Times New Roman" w:cs="Times New Roman"/>
          <w:color w:val="000000"/>
          <w:spacing w:val="-13"/>
          <w:sz w:val="28"/>
          <w:szCs w:val="28"/>
          <w:lang w:val="en-US"/>
        </w:rPr>
        <w:t>iO</w:t>
      </w:r>
      <w:r w:rsidRPr="00542C8A">
        <w:rPr>
          <w:rFonts w:ascii="Times New Roman" w:hAnsi="Times New Roman" w:cs="Times New Roman"/>
          <w:color w:val="000000"/>
          <w:spacing w:val="-13"/>
          <w:sz w:val="28"/>
          <w:szCs w:val="28"/>
          <w:vertAlign w:val="subscript"/>
        </w:rPr>
        <w:t>2</w:t>
      </w:r>
      <w:r w:rsidRPr="00542C8A">
        <w:rPr>
          <w:rFonts w:ascii="Times New Roman" w:hAnsi="Times New Roman" w:cs="Times New Roman"/>
          <w:color w:val="000000"/>
          <w:spacing w:val="-13"/>
          <w:sz w:val="28"/>
          <w:szCs w:val="28"/>
        </w:rPr>
        <w:t xml:space="preserve"> - 0,43-0,9; А1</w:t>
      </w:r>
      <w:r w:rsidRPr="00542C8A">
        <w:rPr>
          <w:rFonts w:ascii="Times New Roman" w:hAnsi="Times New Roman" w:cs="Times New Roman"/>
          <w:color w:val="000000"/>
          <w:spacing w:val="-13"/>
          <w:sz w:val="28"/>
          <w:szCs w:val="28"/>
          <w:vertAlign w:val="subscript"/>
        </w:rPr>
        <w:t>2</w:t>
      </w:r>
      <w:r w:rsidRPr="00542C8A">
        <w:rPr>
          <w:rFonts w:ascii="Times New Roman" w:hAnsi="Times New Roman" w:cs="Times New Roman"/>
          <w:color w:val="000000"/>
          <w:spacing w:val="-13"/>
          <w:sz w:val="28"/>
          <w:szCs w:val="28"/>
        </w:rPr>
        <w:t>О</w:t>
      </w:r>
      <w:r w:rsidRPr="00542C8A">
        <w:rPr>
          <w:rFonts w:ascii="Times New Roman" w:hAnsi="Times New Roman" w:cs="Times New Roman"/>
          <w:color w:val="000000"/>
          <w:spacing w:val="-13"/>
          <w:sz w:val="28"/>
          <w:szCs w:val="28"/>
          <w:vertAlign w:val="subscript"/>
        </w:rPr>
        <w:t>3</w:t>
      </w:r>
      <w:r w:rsidRPr="00542C8A">
        <w:rPr>
          <w:rFonts w:ascii="Times New Roman" w:hAnsi="Times New Roman" w:cs="Times New Roman"/>
          <w:color w:val="000000"/>
          <w:spacing w:val="-13"/>
          <w:sz w:val="28"/>
          <w:szCs w:val="28"/>
        </w:rPr>
        <w:t xml:space="preserve"> -14,63-20,9; </w:t>
      </w:r>
      <w:r w:rsidRPr="00542C8A">
        <w:rPr>
          <w:rFonts w:ascii="Times New Roman" w:hAnsi="Times New Roman" w:cs="Times New Roman"/>
          <w:color w:val="000000"/>
          <w:spacing w:val="-9"/>
          <w:sz w:val="28"/>
          <w:szCs w:val="28"/>
          <w:lang w:val="en-US"/>
        </w:rPr>
        <w:t>Fe</w:t>
      </w:r>
      <w:r w:rsidRPr="00542C8A">
        <w:rPr>
          <w:rFonts w:ascii="Times New Roman" w:hAnsi="Times New Roman" w:cs="Times New Roman"/>
          <w:color w:val="000000"/>
          <w:spacing w:val="-9"/>
          <w:sz w:val="28"/>
          <w:szCs w:val="28"/>
          <w:vertAlign w:val="subscript"/>
        </w:rPr>
        <w:t>2</w:t>
      </w:r>
      <w:r w:rsidRPr="00542C8A">
        <w:rPr>
          <w:rFonts w:ascii="Times New Roman" w:hAnsi="Times New Roman" w:cs="Times New Roman"/>
          <w:color w:val="000000"/>
          <w:spacing w:val="-9"/>
          <w:sz w:val="28"/>
          <w:szCs w:val="28"/>
          <w:lang w:val="en-US"/>
        </w:rPr>
        <w:t>O</w:t>
      </w:r>
      <w:r w:rsidRPr="00542C8A">
        <w:rPr>
          <w:rFonts w:ascii="Times New Roman" w:hAnsi="Times New Roman" w:cs="Times New Roman"/>
          <w:color w:val="000000"/>
          <w:spacing w:val="-9"/>
          <w:sz w:val="28"/>
          <w:szCs w:val="28"/>
          <w:vertAlign w:val="subscript"/>
        </w:rPr>
        <w:t>3</w:t>
      </w:r>
      <w:r w:rsidRPr="00542C8A">
        <w:rPr>
          <w:rFonts w:ascii="Times New Roman" w:hAnsi="Times New Roman" w:cs="Times New Roman"/>
          <w:color w:val="000000"/>
          <w:spacing w:val="-9"/>
          <w:sz w:val="28"/>
          <w:szCs w:val="28"/>
        </w:rPr>
        <w:t xml:space="preserve"> - 6,29-10,21; </w:t>
      </w:r>
      <w:r w:rsidRPr="00542C8A">
        <w:rPr>
          <w:rFonts w:ascii="Times New Roman" w:hAnsi="Times New Roman" w:cs="Times New Roman"/>
          <w:color w:val="000000"/>
          <w:spacing w:val="-9"/>
          <w:sz w:val="28"/>
          <w:szCs w:val="28"/>
          <w:lang w:val="en-US"/>
        </w:rPr>
        <w:t>FeO</w:t>
      </w:r>
      <w:r w:rsidRPr="00542C8A">
        <w:rPr>
          <w:rFonts w:ascii="Times New Roman" w:hAnsi="Times New Roman" w:cs="Times New Roman"/>
          <w:color w:val="000000"/>
          <w:spacing w:val="-9"/>
          <w:sz w:val="28"/>
          <w:szCs w:val="28"/>
        </w:rPr>
        <w:t xml:space="preserve"> - 0,16-0,79; </w:t>
      </w:r>
      <w:r w:rsidRPr="00542C8A">
        <w:rPr>
          <w:rFonts w:ascii="Times New Roman" w:hAnsi="Times New Roman" w:cs="Times New Roman"/>
          <w:color w:val="000000"/>
          <w:spacing w:val="-9"/>
          <w:sz w:val="28"/>
          <w:szCs w:val="28"/>
          <w:lang w:val="en-US"/>
        </w:rPr>
        <w:t>Fe</w:t>
      </w:r>
      <w:r w:rsidRPr="00542C8A">
        <w:rPr>
          <w:rFonts w:ascii="Times New Roman" w:hAnsi="Times New Roman" w:cs="Times New Roman"/>
          <w:color w:val="000000"/>
          <w:spacing w:val="-9"/>
          <w:sz w:val="28"/>
          <w:szCs w:val="28"/>
          <w:vertAlign w:val="subscript"/>
        </w:rPr>
        <w:t>2</w:t>
      </w:r>
      <w:r w:rsidRPr="00542C8A">
        <w:rPr>
          <w:rFonts w:ascii="Times New Roman" w:hAnsi="Times New Roman" w:cs="Times New Roman"/>
          <w:color w:val="000000"/>
          <w:spacing w:val="-9"/>
          <w:sz w:val="28"/>
          <w:szCs w:val="28"/>
          <w:lang w:val="en-US"/>
        </w:rPr>
        <w:t>O</w:t>
      </w:r>
      <w:r w:rsidRPr="00542C8A">
        <w:rPr>
          <w:rFonts w:ascii="Times New Roman" w:hAnsi="Times New Roman" w:cs="Times New Roman"/>
          <w:color w:val="000000"/>
          <w:spacing w:val="-9"/>
          <w:sz w:val="28"/>
          <w:szCs w:val="28"/>
          <w:vertAlign w:val="subscript"/>
        </w:rPr>
        <w:t>3</w:t>
      </w:r>
      <w:r w:rsidRPr="00542C8A">
        <w:rPr>
          <w:rFonts w:ascii="Times New Roman" w:hAnsi="Times New Roman" w:cs="Times New Roman"/>
          <w:color w:val="000000"/>
          <w:spacing w:val="-9"/>
          <w:sz w:val="28"/>
          <w:szCs w:val="28"/>
        </w:rPr>
        <w:t>+</w:t>
      </w:r>
      <w:r w:rsidRPr="00542C8A">
        <w:rPr>
          <w:rFonts w:ascii="Times New Roman" w:hAnsi="Times New Roman" w:cs="Times New Roman"/>
          <w:color w:val="000000"/>
          <w:spacing w:val="-9"/>
          <w:sz w:val="28"/>
          <w:szCs w:val="28"/>
          <w:lang w:val="en-US"/>
        </w:rPr>
        <w:t>FeO</w:t>
      </w:r>
      <w:r w:rsidRPr="00542C8A">
        <w:rPr>
          <w:rFonts w:ascii="Times New Roman" w:hAnsi="Times New Roman" w:cs="Times New Roman"/>
          <w:color w:val="000000"/>
          <w:spacing w:val="-9"/>
          <w:sz w:val="28"/>
          <w:szCs w:val="28"/>
        </w:rPr>
        <w:t xml:space="preserve"> - 6,49-10,4; </w:t>
      </w:r>
      <w:r w:rsidRPr="00542C8A">
        <w:rPr>
          <w:rFonts w:ascii="Times New Roman" w:hAnsi="Times New Roman" w:cs="Times New Roman"/>
          <w:color w:val="000000"/>
          <w:spacing w:val="-9"/>
          <w:sz w:val="28"/>
          <w:szCs w:val="28"/>
          <w:lang w:val="en-US"/>
        </w:rPr>
        <w:t>CaO</w:t>
      </w:r>
      <w:r w:rsidRPr="00542C8A">
        <w:rPr>
          <w:rFonts w:ascii="Times New Roman" w:hAnsi="Times New Roman" w:cs="Times New Roman"/>
          <w:color w:val="000000"/>
          <w:spacing w:val="-9"/>
          <w:sz w:val="28"/>
          <w:szCs w:val="28"/>
        </w:rPr>
        <w:t xml:space="preserve"> - 0,85-4,9; </w:t>
      </w:r>
      <w:r w:rsidRPr="00542C8A">
        <w:rPr>
          <w:rFonts w:ascii="Times New Roman" w:hAnsi="Times New Roman" w:cs="Times New Roman"/>
          <w:color w:val="000000"/>
          <w:spacing w:val="-9"/>
          <w:sz w:val="28"/>
          <w:szCs w:val="28"/>
          <w:lang w:val="en-US"/>
        </w:rPr>
        <w:t>MgO</w:t>
      </w:r>
      <w:r w:rsidRPr="00542C8A">
        <w:rPr>
          <w:rFonts w:ascii="Times New Roman" w:hAnsi="Times New Roman" w:cs="Times New Roman"/>
          <w:color w:val="000000"/>
          <w:spacing w:val="-9"/>
          <w:sz w:val="28"/>
          <w:szCs w:val="28"/>
        </w:rPr>
        <w:t xml:space="preserve"> -</w:t>
      </w:r>
      <w:r w:rsidRPr="00542C8A">
        <w:rPr>
          <w:rFonts w:ascii="Times New Roman" w:hAnsi="Times New Roman" w:cs="Times New Roman"/>
          <w:color w:val="000000"/>
          <w:spacing w:val="-11"/>
          <w:sz w:val="28"/>
          <w:szCs w:val="28"/>
        </w:rPr>
        <w:t xml:space="preserve">1,15-4,96; </w:t>
      </w:r>
      <w:r w:rsidRPr="00542C8A">
        <w:rPr>
          <w:rFonts w:ascii="Times New Roman" w:hAnsi="Times New Roman" w:cs="Times New Roman"/>
          <w:color w:val="000000"/>
          <w:spacing w:val="-11"/>
          <w:sz w:val="28"/>
          <w:szCs w:val="28"/>
          <w:lang w:val="en-US"/>
        </w:rPr>
        <w:t>Na</w:t>
      </w:r>
      <w:r w:rsidRPr="00542C8A">
        <w:rPr>
          <w:rFonts w:ascii="Times New Roman" w:hAnsi="Times New Roman" w:cs="Times New Roman"/>
          <w:color w:val="000000"/>
          <w:spacing w:val="-11"/>
          <w:sz w:val="28"/>
          <w:szCs w:val="28"/>
          <w:vertAlign w:val="subscript"/>
        </w:rPr>
        <w:t>2</w:t>
      </w:r>
      <w:r w:rsidRPr="00542C8A">
        <w:rPr>
          <w:rFonts w:ascii="Times New Roman" w:hAnsi="Times New Roman" w:cs="Times New Roman"/>
          <w:color w:val="000000"/>
          <w:spacing w:val="-11"/>
          <w:sz w:val="28"/>
          <w:szCs w:val="28"/>
          <w:lang w:val="en-US"/>
        </w:rPr>
        <w:t>O</w:t>
      </w:r>
      <w:r w:rsidRPr="00542C8A">
        <w:rPr>
          <w:rFonts w:ascii="Times New Roman" w:hAnsi="Times New Roman" w:cs="Times New Roman"/>
          <w:color w:val="000000"/>
          <w:spacing w:val="-11"/>
          <w:sz w:val="28"/>
          <w:szCs w:val="28"/>
        </w:rPr>
        <w:t>+</w:t>
      </w:r>
      <w:r w:rsidRPr="00542C8A">
        <w:rPr>
          <w:rFonts w:ascii="Times New Roman" w:hAnsi="Times New Roman" w:cs="Times New Roman"/>
          <w:color w:val="000000"/>
          <w:spacing w:val="-11"/>
          <w:sz w:val="28"/>
          <w:szCs w:val="28"/>
          <w:lang w:val="en-US"/>
        </w:rPr>
        <w:t>K</w:t>
      </w:r>
      <w:r w:rsidRPr="00542C8A">
        <w:rPr>
          <w:rFonts w:ascii="Times New Roman" w:hAnsi="Times New Roman" w:cs="Times New Roman"/>
          <w:color w:val="000000"/>
          <w:spacing w:val="-11"/>
          <w:sz w:val="28"/>
          <w:szCs w:val="28"/>
          <w:vertAlign w:val="subscript"/>
        </w:rPr>
        <w:t>2</w:t>
      </w:r>
      <w:r w:rsidRPr="00542C8A">
        <w:rPr>
          <w:rFonts w:ascii="Times New Roman" w:hAnsi="Times New Roman" w:cs="Times New Roman"/>
          <w:color w:val="000000"/>
          <w:spacing w:val="-11"/>
          <w:sz w:val="28"/>
          <w:szCs w:val="28"/>
          <w:lang w:val="en-US"/>
        </w:rPr>
        <w:t>O</w:t>
      </w:r>
      <w:r w:rsidRPr="00542C8A">
        <w:rPr>
          <w:rFonts w:ascii="Times New Roman" w:hAnsi="Times New Roman" w:cs="Times New Roman"/>
          <w:color w:val="000000"/>
          <w:spacing w:val="-11"/>
          <w:sz w:val="28"/>
          <w:szCs w:val="28"/>
        </w:rPr>
        <w:t xml:space="preserve"> - 0,68-6,9; </w:t>
      </w:r>
      <w:r w:rsidRPr="00542C8A">
        <w:rPr>
          <w:rFonts w:ascii="Times New Roman" w:hAnsi="Times New Roman" w:cs="Times New Roman"/>
          <w:color w:val="000000"/>
          <w:spacing w:val="-11"/>
          <w:sz w:val="28"/>
          <w:szCs w:val="28"/>
          <w:lang w:val="en-US"/>
        </w:rPr>
        <w:t>SO</w:t>
      </w:r>
      <w:r w:rsidRPr="00542C8A">
        <w:rPr>
          <w:rFonts w:ascii="Times New Roman" w:hAnsi="Times New Roman" w:cs="Times New Roman"/>
          <w:color w:val="000000"/>
          <w:spacing w:val="-11"/>
          <w:sz w:val="28"/>
          <w:szCs w:val="28"/>
          <w:vertAlign w:val="subscript"/>
        </w:rPr>
        <w:t>3</w:t>
      </w:r>
      <w:r w:rsidRPr="00542C8A">
        <w:rPr>
          <w:rFonts w:ascii="Times New Roman" w:hAnsi="Times New Roman" w:cs="Times New Roman"/>
          <w:color w:val="000000"/>
          <w:spacing w:val="-11"/>
          <w:sz w:val="28"/>
          <w:szCs w:val="28"/>
        </w:rPr>
        <w:t xml:space="preserve"> - 0,08-3,12; п. п. п. - 8,54-14,67. </w:t>
      </w:r>
    </w:p>
    <w:p w:rsidR="00AD2D68" w:rsidRPr="00542C8A" w:rsidRDefault="00AD2D68" w:rsidP="00AD2D68">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color w:val="000000"/>
          <w:sz w:val="28"/>
          <w:szCs w:val="28"/>
        </w:rPr>
        <w:lastRenderedPageBreak/>
        <w:t xml:space="preserve">Физико-механические свойства глин: число пластичности - 27,91-61,1, коэффициент </w:t>
      </w:r>
      <w:r w:rsidRPr="00542C8A">
        <w:rPr>
          <w:rFonts w:ascii="Times New Roman" w:hAnsi="Times New Roman" w:cs="Times New Roman"/>
          <w:color w:val="000000"/>
          <w:spacing w:val="-5"/>
          <w:sz w:val="28"/>
          <w:szCs w:val="28"/>
        </w:rPr>
        <w:t>вспучивания - 2,1-12, интервал вспучивания -</w:t>
      </w:r>
      <w:r w:rsidR="00F83E57" w:rsidRPr="00542C8A">
        <w:rPr>
          <w:rFonts w:ascii="Times New Roman" w:hAnsi="Times New Roman" w:cs="Times New Roman"/>
          <w:color w:val="000000"/>
          <w:spacing w:val="-5"/>
          <w:sz w:val="28"/>
          <w:szCs w:val="28"/>
        </w:rPr>
        <w:t xml:space="preserve"> </w:t>
      </w:r>
      <w:r w:rsidRPr="00542C8A">
        <w:rPr>
          <w:rFonts w:ascii="Times New Roman" w:hAnsi="Times New Roman" w:cs="Times New Roman"/>
          <w:color w:val="000000"/>
          <w:spacing w:val="-5"/>
          <w:sz w:val="28"/>
          <w:szCs w:val="28"/>
        </w:rPr>
        <w:t>140-285</w:t>
      </w:r>
      <w:r w:rsidR="00F83E57" w:rsidRPr="00542C8A">
        <w:rPr>
          <w:rFonts w:ascii="Times New Roman" w:hAnsi="Times New Roman" w:cs="Times New Roman"/>
          <w:color w:val="000000"/>
          <w:spacing w:val="-5"/>
          <w:sz w:val="28"/>
          <w:szCs w:val="28"/>
        </w:rPr>
        <w:t xml:space="preserve"> </w:t>
      </w:r>
      <w:r w:rsidRPr="00542C8A">
        <w:rPr>
          <w:rFonts w:ascii="Times New Roman" w:hAnsi="Times New Roman" w:cs="Times New Roman"/>
          <w:color w:val="000000"/>
          <w:spacing w:val="-5"/>
          <w:sz w:val="28"/>
          <w:szCs w:val="28"/>
        </w:rPr>
        <w:t>°С, температура вспучивания -1200-</w:t>
      </w:r>
      <w:r w:rsidRPr="00542C8A">
        <w:rPr>
          <w:rFonts w:ascii="Times New Roman" w:hAnsi="Times New Roman" w:cs="Times New Roman"/>
          <w:color w:val="000000"/>
          <w:spacing w:val="-6"/>
          <w:sz w:val="28"/>
          <w:szCs w:val="28"/>
        </w:rPr>
        <w:t>1250</w:t>
      </w:r>
      <w:r w:rsidR="00F83E57" w:rsidRPr="00542C8A">
        <w:rPr>
          <w:rFonts w:ascii="Times New Roman" w:hAnsi="Times New Roman" w:cs="Times New Roman"/>
          <w:color w:val="000000"/>
          <w:spacing w:val="-6"/>
          <w:sz w:val="28"/>
          <w:szCs w:val="28"/>
        </w:rPr>
        <w:t xml:space="preserve"> </w:t>
      </w:r>
      <w:r w:rsidRPr="00542C8A">
        <w:rPr>
          <w:rFonts w:ascii="Times New Roman" w:hAnsi="Times New Roman" w:cs="Times New Roman"/>
          <w:color w:val="000000"/>
          <w:spacing w:val="-6"/>
          <w:sz w:val="28"/>
          <w:szCs w:val="28"/>
        </w:rPr>
        <w:t>°С</w:t>
      </w:r>
      <w:r w:rsidR="00A44D54" w:rsidRPr="00542C8A">
        <w:rPr>
          <w:rFonts w:ascii="Times New Roman" w:hAnsi="Times New Roman" w:cs="Times New Roman"/>
          <w:color w:val="000000"/>
          <w:spacing w:val="-6"/>
          <w:sz w:val="28"/>
          <w:szCs w:val="28"/>
        </w:rPr>
        <w:t>.</w:t>
      </w:r>
    </w:p>
    <w:p w:rsidR="00AD2D68" w:rsidRPr="00542C8A" w:rsidRDefault="00AD2D68" w:rsidP="00AD2D68">
      <w:pPr>
        <w:shd w:val="clear" w:color="auto" w:fill="FFFFFF"/>
        <w:spacing w:after="0" w:line="240" w:lineRule="auto"/>
        <w:ind w:firstLine="454"/>
        <w:jc w:val="both"/>
        <w:rPr>
          <w:rFonts w:ascii="Times New Roman" w:hAnsi="Times New Roman" w:cs="Times New Roman"/>
          <w:color w:val="000000"/>
          <w:spacing w:val="-2"/>
          <w:sz w:val="28"/>
          <w:szCs w:val="28"/>
        </w:rPr>
      </w:pPr>
      <w:r w:rsidRPr="00542C8A">
        <w:rPr>
          <w:rFonts w:ascii="Times New Roman" w:hAnsi="Times New Roman" w:cs="Times New Roman"/>
          <w:color w:val="000000"/>
          <w:spacing w:val="-4"/>
          <w:sz w:val="28"/>
          <w:szCs w:val="28"/>
        </w:rPr>
        <w:t xml:space="preserve">Минералогический состав сырья представлен гидрослюдой, каолинитом, монтмориллонитом. Средние </w:t>
      </w:r>
      <w:r w:rsidRPr="00542C8A">
        <w:rPr>
          <w:rFonts w:ascii="Times New Roman" w:hAnsi="Times New Roman" w:cs="Times New Roman"/>
          <w:color w:val="000000"/>
          <w:spacing w:val="-1"/>
          <w:sz w:val="28"/>
          <w:szCs w:val="28"/>
        </w:rPr>
        <w:t xml:space="preserve">содержания, %: глинистых минералов - 77, кварца и полевого шпата - 9, гипса - 3, кальцита - 3, </w:t>
      </w:r>
      <w:r w:rsidRPr="00542C8A">
        <w:rPr>
          <w:rFonts w:ascii="Times New Roman" w:hAnsi="Times New Roman" w:cs="Times New Roman"/>
          <w:color w:val="000000"/>
          <w:spacing w:val="-2"/>
          <w:sz w:val="28"/>
          <w:szCs w:val="28"/>
        </w:rPr>
        <w:t xml:space="preserve">железосодержащих минералов - 7, амфиболов - 1. </w:t>
      </w:r>
    </w:p>
    <w:p w:rsidR="00AD2D68" w:rsidRPr="00542C8A" w:rsidRDefault="00AD2D68" w:rsidP="00AD2D68">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color w:val="000000"/>
          <w:spacing w:val="-2"/>
          <w:sz w:val="28"/>
          <w:szCs w:val="28"/>
        </w:rPr>
        <w:t xml:space="preserve">Глины относятся к группе сырья со средним и </w:t>
      </w:r>
      <w:r w:rsidRPr="00542C8A">
        <w:rPr>
          <w:rFonts w:ascii="Times New Roman" w:hAnsi="Times New Roman" w:cs="Times New Roman"/>
          <w:color w:val="000000"/>
          <w:spacing w:val="1"/>
          <w:sz w:val="28"/>
          <w:szCs w:val="28"/>
        </w:rPr>
        <w:t>низким содержанием включений, тонкодисперсны и пластичны.</w:t>
      </w:r>
    </w:p>
    <w:p w:rsidR="00AD2D68" w:rsidRPr="00542C8A" w:rsidRDefault="00AD2D68" w:rsidP="00AD2D68">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color w:val="000000"/>
          <w:spacing w:val="-7"/>
          <w:sz w:val="28"/>
          <w:szCs w:val="28"/>
        </w:rPr>
        <w:t xml:space="preserve">Глины пригодны для производства </w:t>
      </w:r>
      <w:r w:rsidRPr="00542C8A">
        <w:rPr>
          <w:rFonts w:ascii="Times New Roman" w:hAnsi="Times New Roman" w:cs="Times New Roman"/>
          <w:color w:val="000000"/>
          <w:spacing w:val="-1"/>
          <w:sz w:val="28"/>
          <w:szCs w:val="28"/>
        </w:rPr>
        <w:t>керамзитового гравия</w:t>
      </w:r>
      <w:r w:rsidR="000E3EA0" w:rsidRPr="00542C8A">
        <w:rPr>
          <w:rFonts w:ascii="Times New Roman" w:hAnsi="Times New Roman" w:cs="Times New Roman"/>
          <w:color w:val="000000"/>
          <w:spacing w:val="-1"/>
          <w:sz w:val="28"/>
          <w:szCs w:val="28"/>
        </w:rPr>
        <w:t>.</w:t>
      </w:r>
    </w:p>
    <w:p w:rsidR="00AD2D68" w:rsidRPr="00542C8A" w:rsidRDefault="00AD2D68" w:rsidP="00AD2D68">
      <w:pPr>
        <w:shd w:val="clear" w:color="auto" w:fill="FFFFFF"/>
        <w:spacing w:after="0" w:line="240" w:lineRule="auto"/>
        <w:ind w:firstLine="454"/>
        <w:jc w:val="both"/>
        <w:rPr>
          <w:rFonts w:ascii="Times New Roman" w:hAnsi="Times New Roman" w:cs="Times New Roman"/>
          <w:color w:val="000000"/>
          <w:spacing w:val="-1"/>
          <w:sz w:val="28"/>
          <w:szCs w:val="28"/>
        </w:rPr>
      </w:pPr>
      <w:r w:rsidRPr="00542C8A">
        <w:rPr>
          <w:rFonts w:ascii="Times New Roman" w:hAnsi="Times New Roman" w:cs="Times New Roman"/>
          <w:color w:val="000000"/>
          <w:spacing w:val="-3"/>
          <w:sz w:val="28"/>
          <w:szCs w:val="28"/>
        </w:rPr>
        <w:t>Запасы глин месторождения составляют по категориям В+С</w:t>
      </w:r>
      <w:r w:rsidRPr="00542C8A">
        <w:rPr>
          <w:rFonts w:ascii="Times New Roman" w:hAnsi="Times New Roman" w:cs="Times New Roman"/>
          <w:color w:val="000000"/>
          <w:spacing w:val="-3"/>
          <w:sz w:val="28"/>
          <w:szCs w:val="28"/>
          <w:vertAlign w:val="subscript"/>
        </w:rPr>
        <w:t>1</w:t>
      </w:r>
      <w:r w:rsidR="00F33650" w:rsidRPr="00542C8A">
        <w:rPr>
          <w:rFonts w:ascii="Times New Roman" w:hAnsi="Times New Roman" w:cs="Times New Roman"/>
          <w:color w:val="000000"/>
          <w:spacing w:val="-3"/>
          <w:sz w:val="28"/>
          <w:szCs w:val="28"/>
        </w:rPr>
        <w:t xml:space="preserve"> около</w:t>
      </w:r>
      <w:r w:rsidRPr="00542C8A">
        <w:rPr>
          <w:rFonts w:ascii="Times New Roman" w:hAnsi="Times New Roman" w:cs="Times New Roman"/>
          <w:color w:val="000000"/>
          <w:spacing w:val="-3"/>
          <w:sz w:val="28"/>
          <w:szCs w:val="28"/>
        </w:rPr>
        <w:t xml:space="preserve"> </w:t>
      </w:r>
      <w:r w:rsidR="0055067D" w:rsidRPr="00542C8A">
        <w:rPr>
          <w:rFonts w:ascii="Times New Roman" w:hAnsi="Times New Roman" w:cs="Times New Roman"/>
          <w:color w:val="000000"/>
          <w:spacing w:val="-3"/>
          <w:sz w:val="28"/>
          <w:szCs w:val="28"/>
        </w:rPr>
        <w:t xml:space="preserve">               </w:t>
      </w:r>
      <w:r w:rsidRPr="00542C8A">
        <w:rPr>
          <w:rFonts w:ascii="Times New Roman" w:hAnsi="Times New Roman" w:cs="Times New Roman"/>
          <w:color w:val="000000"/>
          <w:spacing w:val="-3"/>
          <w:sz w:val="28"/>
          <w:szCs w:val="28"/>
        </w:rPr>
        <w:t>1,5 млн. м</w:t>
      </w:r>
      <w:r w:rsidRPr="00542C8A">
        <w:rPr>
          <w:rFonts w:ascii="Times New Roman" w:hAnsi="Times New Roman" w:cs="Times New Roman"/>
          <w:color w:val="000000"/>
          <w:spacing w:val="-3"/>
          <w:sz w:val="28"/>
          <w:szCs w:val="28"/>
          <w:vertAlign w:val="superscript"/>
        </w:rPr>
        <w:t>3</w:t>
      </w:r>
      <w:r w:rsidRPr="00542C8A">
        <w:rPr>
          <w:rFonts w:ascii="Times New Roman" w:hAnsi="Times New Roman" w:cs="Times New Roman"/>
          <w:color w:val="000000"/>
          <w:spacing w:val="-1"/>
          <w:sz w:val="28"/>
          <w:szCs w:val="28"/>
        </w:rPr>
        <w:t>.</w:t>
      </w:r>
    </w:p>
    <w:p w:rsidR="00F33650" w:rsidRPr="00542C8A" w:rsidRDefault="00F33650" w:rsidP="00AD2D68">
      <w:pPr>
        <w:shd w:val="clear" w:color="auto" w:fill="FFFFFF"/>
        <w:spacing w:after="0" w:line="240" w:lineRule="auto"/>
        <w:ind w:firstLine="454"/>
        <w:jc w:val="both"/>
        <w:rPr>
          <w:rFonts w:ascii="Times New Roman" w:hAnsi="Times New Roman" w:cs="Times New Roman"/>
          <w:color w:val="000000"/>
          <w:spacing w:val="-1"/>
          <w:sz w:val="28"/>
          <w:szCs w:val="28"/>
        </w:rPr>
      </w:pPr>
    </w:p>
    <w:p w:rsidR="00AD2D68" w:rsidRPr="00542C8A" w:rsidRDefault="000E3EA0" w:rsidP="00AD2D68">
      <w:pPr>
        <w:shd w:val="clear" w:color="auto" w:fill="FFFFFF"/>
        <w:spacing w:after="0" w:line="240" w:lineRule="auto"/>
        <w:ind w:firstLine="454"/>
        <w:jc w:val="both"/>
        <w:rPr>
          <w:rFonts w:ascii="Times New Roman" w:hAnsi="Times New Roman" w:cs="Times New Roman"/>
          <w:color w:val="000000"/>
          <w:spacing w:val="-6"/>
          <w:sz w:val="28"/>
          <w:szCs w:val="28"/>
        </w:rPr>
      </w:pPr>
      <w:r w:rsidRPr="00542C8A">
        <w:rPr>
          <w:rFonts w:ascii="Times New Roman" w:hAnsi="Times New Roman" w:cs="Times New Roman"/>
          <w:color w:val="000000"/>
          <w:spacing w:val="-1"/>
          <w:sz w:val="28"/>
          <w:szCs w:val="28"/>
        </w:rPr>
        <w:t xml:space="preserve">Месторождение </w:t>
      </w:r>
      <w:r w:rsidR="00AD2D68" w:rsidRPr="00542C8A">
        <w:rPr>
          <w:rFonts w:ascii="Times New Roman" w:hAnsi="Times New Roman" w:cs="Times New Roman"/>
          <w:b/>
          <w:i/>
          <w:color w:val="000000"/>
          <w:spacing w:val="-1"/>
          <w:sz w:val="28"/>
          <w:szCs w:val="28"/>
        </w:rPr>
        <w:t>Сиыбулакское</w:t>
      </w:r>
      <w:r w:rsidR="00AD2D68" w:rsidRPr="00542C8A">
        <w:rPr>
          <w:rFonts w:ascii="Times New Roman" w:hAnsi="Times New Roman" w:cs="Times New Roman"/>
          <w:i/>
          <w:color w:val="000000"/>
          <w:spacing w:val="-1"/>
          <w:sz w:val="28"/>
          <w:szCs w:val="28"/>
        </w:rPr>
        <w:t xml:space="preserve"> </w:t>
      </w:r>
      <w:r w:rsidR="00AD2D68" w:rsidRPr="00542C8A">
        <w:rPr>
          <w:rFonts w:ascii="Times New Roman" w:hAnsi="Times New Roman" w:cs="Times New Roman"/>
          <w:color w:val="000000"/>
          <w:spacing w:val="-1"/>
          <w:sz w:val="28"/>
          <w:szCs w:val="28"/>
        </w:rPr>
        <w:t>бентонитов</w:t>
      </w:r>
      <w:r w:rsidRPr="00542C8A">
        <w:rPr>
          <w:rFonts w:ascii="Times New Roman" w:hAnsi="Times New Roman" w:cs="Times New Roman"/>
          <w:color w:val="000000"/>
          <w:spacing w:val="-1"/>
          <w:sz w:val="28"/>
          <w:szCs w:val="28"/>
        </w:rPr>
        <w:t>ых глин</w:t>
      </w:r>
      <w:r w:rsidR="00AD2D68" w:rsidRPr="00542C8A">
        <w:rPr>
          <w:rFonts w:ascii="Times New Roman" w:hAnsi="Times New Roman" w:cs="Times New Roman"/>
          <w:color w:val="000000"/>
          <w:spacing w:val="-7"/>
          <w:sz w:val="28"/>
          <w:szCs w:val="28"/>
        </w:rPr>
        <w:t xml:space="preserve"> в Сузакском районе</w:t>
      </w:r>
      <w:r w:rsidRPr="00542C8A">
        <w:rPr>
          <w:rFonts w:ascii="Times New Roman" w:hAnsi="Times New Roman" w:cs="Times New Roman"/>
          <w:color w:val="000000"/>
          <w:spacing w:val="-7"/>
          <w:sz w:val="28"/>
          <w:szCs w:val="28"/>
        </w:rPr>
        <w:t>,</w:t>
      </w:r>
      <w:r w:rsidR="00AD2D68" w:rsidRPr="00542C8A">
        <w:rPr>
          <w:rFonts w:ascii="Times New Roman" w:hAnsi="Times New Roman" w:cs="Times New Roman"/>
          <w:color w:val="000000"/>
          <w:spacing w:val="-5"/>
          <w:sz w:val="28"/>
          <w:szCs w:val="28"/>
        </w:rPr>
        <w:t xml:space="preserve"> в </w:t>
      </w:r>
      <w:r w:rsidRPr="00542C8A">
        <w:rPr>
          <w:rFonts w:ascii="Times New Roman" w:hAnsi="Times New Roman" w:cs="Times New Roman"/>
          <w:color w:val="000000"/>
          <w:spacing w:val="-5"/>
          <w:sz w:val="28"/>
          <w:szCs w:val="28"/>
        </w:rPr>
        <w:t xml:space="preserve">   </w:t>
      </w:r>
      <w:smartTag w:uri="urn:schemas-microsoft-com:office:smarttags" w:element="metricconverter">
        <w:smartTagPr>
          <w:attr w:name="ProductID" w:val="10 км"/>
        </w:smartTagPr>
        <w:r w:rsidR="00AD2D68" w:rsidRPr="00542C8A">
          <w:rPr>
            <w:rFonts w:ascii="Times New Roman" w:hAnsi="Times New Roman" w:cs="Times New Roman"/>
            <w:color w:val="000000"/>
            <w:spacing w:val="-5"/>
            <w:sz w:val="28"/>
            <w:szCs w:val="28"/>
          </w:rPr>
          <w:t>10 км</w:t>
        </w:r>
      </w:smartTag>
      <w:r w:rsidRPr="00542C8A">
        <w:rPr>
          <w:rFonts w:ascii="Times New Roman" w:hAnsi="Times New Roman" w:cs="Times New Roman"/>
          <w:color w:val="000000"/>
          <w:spacing w:val="-5"/>
          <w:sz w:val="28"/>
          <w:szCs w:val="28"/>
        </w:rPr>
        <w:t xml:space="preserve"> от</w:t>
      </w:r>
      <w:r w:rsidR="00AD2D68" w:rsidRPr="00542C8A">
        <w:rPr>
          <w:rFonts w:ascii="Times New Roman" w:hAnsi="Times New Roman" w:cs="Times New Roman"/>
          <w:color w:val="000000"/>
          <w:spacing w:val="-5"/>
          <w:sz w:val="28"/>
          <w:szCs w:val="28"/>
        </w:rPr>
        <w:t xml:space="preserve"> пос. Сузак.</w:t>
      </w:r>
    </w:p>
    <w:p w:rsidR="00AD2D68" w:rsidRPr="00542C8A" w:rsidRDefault="00AD2D68" w:rsidP="00AD2D68">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color w:val="000000"/>
          <w:spacing w:val="-7"/>
          <w:sz w:val="28"/>
          <w:szCs w:val="28"/>
        </w:rPr>
        <w:t xml:space="preserve">Продуктивная толща - зеленые, </w:t>
      </w:r>
      <w:r w:rsidRPr="00542C8A">
        <w:rPr>
          <w:rFonts w:ascii="Times New Roman" w:hAnsi="Times New Roman" w:cs="Times New Roman"/>
          <w:color w:val="000000"/>
          <w:spacing w:val="-4"/>
          <w:sz w:val="28"/>
          <w:szCs w:val="28"/>
        </w:rPr>
        <w:t xml:space="preserve">серо-зеленые и темно-зеленые глины чаганской свиты эоцен-олигоцена </w:t>
      </w:r>
      <w:r w:rsidRPr="00542C8A">
        <w:rPr>
          <w:rFonts w:ascii="Times New Roman" w:hAnsi="Times New Roman" w:cs="Times New Roman"/>
          <w:color w:val="000000"/>
          <w:spacing w:val="-9"/>
          <w:sz w:val="28"/>
          <w:szCs w:val="28"/>
        </w:rPr>
        <w:t>образует горизонтальный пласт</w:t>
      </w:r>
      <w:r w:rsidRPr="00542C8A">
        <w:rPr>
          <w:rFonts w:ascii="Times New Roman" w:hAnsi="Times New Roman" w:cs="Times New Roman"/>
          <w:color w:val="000000"/>
          <w:spacing w:val="-5"/>
          <w:sz w:val="28"/>
          <w:szCs w:val="28"/>
        </w:rPr>
        <w:t xml:space="preserve"> длиной </w:t>
      </w:r>
      <w:smartTag w:uri="urn:schemas-microsoft-com:office:smarttags" w:element="metricconverter">
        <w:smartTagPr>
          <w:attr w:name="ProductID" w:val="3800 м"/>
        </w:smartTagPr>
        <w:r w:rsidRPr="00542C8A">
          <w:rPr>
            <w:rFonts w:ascii="Times New Roman" w:hAnsi="Times New Roman" w:cs="Times New Roman"/>
            <w:color w:val="000000"/>
            <w:spacing w:val="-5"/>
            <w:sz w:val="28"/>
            <w:szCs w:val="28"/>
          </w:rPr>
          <w:t>3800 м</w:t>
        </w:r>
      </w:smartTag>
      <w:r w:rsidRPr="00542C8A">
        <w:rPr>
          <w:rFonts w:ascii="Times New Roman" w:hAnsi="Times New Roman" w:cs="Times New Roman"/>
          <w:color w:val="000000"/>
          <w:spacing w:val="-5"/>
          <w:sz w:val="28"/>
          <w:szCs w:val="28"/>
        </w:rPr>
        <w:t>, ширина 500-</w:t>
      </w:r>
      <w:smartTag w:uri="urn:schemas-microsoft-com:office:smarttags" w:element="metricconverter">
        <w:smartTagPr>
          <w:attr w:name="ProductID" w:val="950 м"/>
        </w:smartTagPr>
        <w:r w:rsidRPr="00542C8A">
          <w:rPr>
            <w:rFonts w:ascii="Times New Roman" w:hAnsi="Times New Roman" w:cs="Times New Roman"/>
            <w:color w:val="000000"/>
            <w:spacing w:val="-5"/>
            <w:sz w:val="28"/>
            <w:szCs w:val="28"/>
          </w:rPr>
          <w:t>950 м</w:t>
        </w:r>
      </w:smartTag>
      <w:r w:rsidRPr="00542C8A">
        <w:rPr>
          <w:rFonts w:ascii="Times New Roman" w:hAnsi="Times New Roman" w:cs="Times New Roman"/>
          <w:color w:val="000000"/>
          <w:spacing w:val="-5"/>
          <w:sz w:val="28"/>
          <w:szCs w:val="28"/>
        </w:rPr>
        <w:t xml:space="preserve"> и мощностью 7-</w:t>
      </w:r>
      <w:smartTag w:uri="urn:schemas-microsoft-com:office:smarttags" w:element="metricconverter">
        <w:smartTagPr>
          <w:attr w:name="ProductID" w:val="16 м"/>
        </w:smartTagPr>
        <w:r w:rsidRPr="00542C8A">
          <w:rPr>
            <w:rFonts w:ascii="Times New Roman" w:hAnsi="Times New Roman" w:cs="Times New Roman"/>
            <w:color w:val="000000"/>
            <w:spacing w:val="-5"/>
            <w:sz w:val="28"/>
            <w:szCs w:val="28"/>
          </w:rPr>
          <w:t>16 м</w:t>
        </w:r>
      </w:smartTag>
      <w:r w:rsidRPr="00542C8A">
        <w:rPr>
          <w:rFonts w:ascii="Times New Roman" w:hAnsi="Times New Roman" w:cs="Times New Roman"/>
          <w:color w:val="000000"/>
          <w:spacing w:val="-5"/>
          <w:sz w:val="28"/>
          <w:szCs w:val="28"/>
        </w:rPr>
        <w:t>.</w:t>
      </w:r>
      <w:r w:rsidRPr="00542C8A">
        <w:rPr>
          <w:rFonts w:ascii="Times New Roman" w:hAnsi="Times New Roman" w:cs="Times New Roman"/>
          <w:color w:val="000000"/>
          <w:spacing w:val="2"/>
          <w:sz w:val="28"/>
          <w:szCs w:val="28"/>
        </w:rPr>
        <w:t xml:space="preserve"> </w:t>
      </w:r>
    </w:p>
    <w:p w:rsidR="00AD2D68" w:rsidRPr="00542C8A" w:rsidRDefault="00AD2D68" w:rsidP="00AD2D68">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color w:val="000000"/>
          <w:spacing w:val="-13"/>
          <w:sz w:val="28"/>
          <w:szCs w:val="28"/>
        </w:rPr>
        <w:t xml:space="preserve">Химический состав, %: </w:t>
      </w:r>
      <w:r w:rsidRPr="00542C8A">
        <w:rPr>
          <w:rFonts w:ascii="Times New Roman" w:hAnsi="Times New Roman" w:cs="Times New Roman"/>
          <w:color w:val="000000"/>
          <w:spacing w:val="-13"/>
          <w:sz w:val="28"/>
          <w:szCs w:val="28"/>
          <w:lang w:val="en-US"/>
        </w:rPr>
        <w:t>SiO</w:t>
      </w:r>
      <w:r w:rsidRPr="00542C8A">
        <w:rPr>
          <w:rFonts w:ascii="Times New Roman" w:hAnsi="Times New Roman" w:cs="Times New Roman"/>
          <w:color w:val="000000"/>
          <w:spacing w:val="-13"/>
          <w:sz w:val="28"/>
          <w:szCs w:val="28"/>
          <w:vertAlign w:val="subscript"/>
        </w:rPr>
        <w:t>2</w:t>
      </w:r>
      <w:r w:rsidRPr="00542C8A">
        <w:rPr>
          <w:rFonts w:ascii="Times New Roman" w:hAnsi="Times New Roman" w:cs="Times New Roman"/>
          <w:color w:val="000000"/>
          <w:spacing w:val="-13"/>
          <w:sz w:val="28"/>
          <w:szCs w:val="28"/>
        </w:rPr>
        <w:t xml:space="preserve"> - 53,26; </w:t>
      </w:r>
      <w:r w:rsidRPr="00542C8A">
        <w:rPr>
          <w:rFonts w:ascii="Times New Roman" w:hAnsi="Times New Roman" w:cs="Times New Roman"/>
          <w:color w:val="000000"/>
          <w:spacing w:val="-13"/>
          <w:sz w:val="28"/>
          <w:szCs w:val="28"/>
          <w:lang w:val="en-US"/>
        </w:rPr>
        <w:t>Al</w:t>
      </w:r>
      <w:r w:rsidRPr="00542C8A">
        <w:rPr>
          <w:rFonts w:ascii="Times New Roman" w:hAnsi="Times New Roman" w:cs="Times New Roman"/>
          <w:color w:val="000000"/>
          <w:spacing w:val="-13"/>
          <w:sz w:val="28"/>
          <w:szCs w:val="28"/>
          <w:vertAlign w:val="subscript"/>
        </w:rPr>
        <w:t>2</w:t>
      </w:r>
      <w:r w:rsidRPr="00542C8A">
        <w:rPr>
          <w:rFonts w:ascii="Times New Roman" w:hAnsi="Times New Roman" w:cs="Times New Roman"/>
          <w:color w:val="000000"/>
          <w:spacing w:val="-13"/>
          <w:sz w:val="28"/>
          <w:szCs w:val="28"/>
          <w:lang w:val="en-US"/>
        </w:rPr>
        <w:t>O</w:t>
      </w:r>
      <w:r w:rsidRPr="00542C8A">
        <w:rPr>
          <w:rFonts w:ascii="Times New Roman" w:hAnsi="Times New Roman" w:cs="Times New Roman"/>
          <w:color w:val="000000"/>
          <w:spacing w:val="-13"/>
          <w:sz w:val="28"/>
          <w:szCs w:val="28"/>
          <w:vertAlign w:val="subscript"/>
        </w:rPr>
        <w:t>3</w:t>
      </w:r>
      <w:r w:rsidRPr="00542C8A">
        <w:rPr>
          <w:rFonts w:ascii="Times New Roman" w:hAnsi="Times New Roman" w:cs="Times New Roman"/>
          <w:color w:val="000000"/>
          <w:spacing w:val="-13"/>
          <w:sz w:val="28"/>
          <w:szCs w:val="28"/>
        </w:rPr>
        <w:t xml:space="preserve"> - 16,43; </w:t>
      </w:r>
      <w:r w:rsidRPr="00542C8A">
        <w:rPr>
          <w:rFonts w:ascii="Times New Roman" w:hAnsi="Times New Roman" w:cs="Times New Roman"/>
          <w:color w:val="000000"/>
          <w:spacing w:val="-13"/>
          <w:sz w:val="28"/>
          <w:szCs w:val="28"/>
          <w:lang w:val="en-US"/>
        </w:rPr>
        <w:t>Fe</w:t>
      </w:r>
      <w:r w:rsidRPr="00542C8A">
        <w:rPr>
          <w:rFonts w:ascii="Times New Roman" w:hAnsi="Times New Roman" w:cs="Times New Roman"/>
          <w:color w:val="000000"/>
          <w:spacing w:val="-13"/>
          <w:sz w:val="28"/>
          <w:szCs w:val="28"/>
          <w:vertAlign w:val="subscript"/>
        </w:rPr>
        <w:t>2</w:t>
      </w:r>
      <w:r w:rsidRPr="00542C8A">
        <w:rPr>
          <w:rFonts w:ascii="Times New Roman" w:hAnsi="Times New Roman" w:cs="Times New Roman"/>
          <w:color w:val="000000"/>
          <w:spacing w:val="-13"/>
          <w:sz w:val="28"/>
          <w:szCs w:val="28"/>
          <w:lang w:val="en-US"/>
        </w:rPr>
        <w:t>O</w:t>
      </w:r>
      <w:r w:rsidRPr="00542C8A">
        <w:rPr>
          <w:rFonts w:ascii="Times New Roman" w:hAnsi="Times New Roman" w:cs="Times New Roman"/>
          <w:color w:val="000000"/>
          <w:spacing w:val="-13"/>
          <w:sz w:val="28"/>
          <w:szCs w:val="28"/>
          <w:vertAlign w:val="subscript"/>
        </w:rPr>
        <w:t>3</w:t>
      </w:r>
      <w:r w:rsidRPr="00542C8A">
        <w:rPr>
          <w:rFonts w:ascii="Times New Roman" w:hAnsi="Times New Roman" w:cs="Times New Roman"/>
          <w:color w:val="000000"/>
          <w:spacing w:val="-13"/>
          <w:sz w:val="28"/>
          <w:szCs w:val="28"/>
        </w:rPr>
        <w:t xml:space="preserve"> - 6,61; </w:t>
      </w:r>
      <w:r w:rsidRPr="00542C8A">
        <w:rPr>
          <w:rFonts w:ascii="Times New Roman" w:hAnsi="Times New Roman" w:cs="Times New Roman"/>
          <w:color w:val="000000"/>
          <w:spacing w:val="-13"/>
          <w:sz w:val="28"/>
          <w:szCs w:val="28"/>
          <w:lang w:val="en-US"/>
        </w:rPr>
        <w:t>CaO</w:t>
      </w:r>
      <w:r w:rsidRPr="00542C8A">
        <w:rPr>
          <w:rFonts w:ascii="Times New Roman" w:hAnsi="Times New Roman" w:cs="Times New Roman"/>
          <w:color w:val="000000"/>
          <w:spacing w:val="-13"/>
          <w:sz w:val="28"/>
          <w:szCs w:val="28"/>
        </w:rPr>
        <w:t xml:space="preserve"> - 2,44; </w:t>
      </w:r>
      <w:r w:rsidRPr="00542C8A">
        <w:rPr>
          <w:rFonts w:ascii="Times New Roman" w:hAnsi="Times New Roman" w:cs="Times New Roman"/>
          <w:color w:val="000000"/>
          <w:spacing w:val="-13"/>
          <w:sz w:val="28"/>
          <w:szCs w:val="28"/>
          <w:lang w:val="en-US"/>
        </w:rPr>
        <w:t>MgO</w:t>
      </w:r>
      <w:r w:rsidRPr="00542C8A">
        <w:rPr>
          <w:rFonts w:ascii="Times New Roman" w:hAnsi="Times New Roman" w:cs="Times New Roman"/>
          <w:color w:val="000000"/>
          <w:spacing w:val="-13"/>
          <w:sz w:val="28"/>
          <w:szCs w:val="28"/>
        </w:rPr>
        <w:t xml:space="preserve"> - 2,26; </w:t>
      </w:r>
      <w:r w:rsidRPr="00542C8A">
        <w:rPr>
          <w:rFonts w:ascii="Times New Roman" w:hAnsi="Times New Roman" w:cs="Times New Roman"/>
          <w:color w:val="000000"/>
          <w:spacing w:val="-13"/>
          <w:sz w:val="28"/>
          <w:szCs w:val="28"/>
          <w:lang w:val="en-US"/>
        </w:rPr>
        <w:t>Na</w:t>
      </w:r>
      <w:r w:rsidRPr="00542C8A">
        <w:rPr>
          <w:rFonts w:ascii="Times New Roman" w:hAnsi="Times New Roman" w:cs="Times New Roman"/>
          <w:color w:val="000000"/>
          <w:spacing w:val="-13"/>
          <w:sz w:val="28"/>
          <w:szCs w:val="28"/>
          <w:vertAlign w:val="subscript"/>
        </w:rPr>
        <w:t>2</w:t>
      </w:r>
      <w:r w:rsidRPr="00542C8A">
        <w:rPr>
          <w:rFonts w:ascii="Times New Roman" w:hAnsi="Times New Roman" w:cs="Times New Roman"/>
          <w:color w:val="000000"/>
          <w:spacing w:val="-13"/>
          <w:sz w:val="28"/>
          <w:szCs w:val="28"/>
          <w:lang w:val="en-US"/>
        </w:rPr>
        <w:t>O</w:t>
      </w:r>
      <w:r w:rsidRPr="00542C8A">
        <w:rPr>
          <w:rFonts w:ascii="Times New Roman" w:hAnsi="Times New Roman" w:cs="Times New Roman"/>
          <w:color w:val="000000"/>
          <w:spacing w:val="-13"/>
          <w:sz w:val="28"/>
          <w:szCs w:val="28"/>
        </w:rPr>
        <w:t>+</w:t>
      </w:r>
      <w:r w:rsidRPr="00542C8A">
        <w:rPr>
          <w:rFonts w:ascii="Times New Roman" w:hAnsi="Times New Roman" w:cs="Times New Roman"/>
          <w:color w:val="000000"/>
          <w:spacing w:val="-13"/>
          <w:sz w:val="28"/>
          <w:szCs w:val="28"/>
          <w:lang w:val="en-US"/>
        </w:rPr>
        <w:t>K</w:t>
      </w:r>
      <w:r w:rsidRPr="00542C8A">
        <w:rPr>
          <w:rFonts w:ascii="Times New Roman" w:hAnsi="Times New Roman" w:cs="Times New Roman"/>
          <w:color w:val="000000"/>
          <w:spacing w:val="-13"/>
          <w:sz w:val="28"/>
          <w:szCs w:val="28"/>
          <w:vertAlign w:val="subscript"/>
        </w:rPr>
        <w:t>2</w:t>
      </w:r>
      <w:r w:rsidRPr="00542C8A">
        <w:rPr>
          <w:rFonts w:ascii="Times New Roman" w:hAnsi="Times New Roman" w:cs="Times New Roman"/>
          <w:color w:val="000000"/>
          <w:spacing w:val="-13"/>
          <w:sz w:val="28"/>
          <w:szCs w:val="28"/>
          <w:lang w:val="en-US"/>
        </w:rPr>
        <w:t>O</w:t>
      </w:r>
      <w:r w:rsidRPr="00542C8A">
        <w:rPr>
          <w:rFonts w:ascii="Times New Roman" w:hAnsi="Times New Roman" w:cs="Times New Roman"/>
          <w:color w:val="000000"/>
          <w:spacing w:val="-13"/>
          <w:sz w:val="28"/>
          <w:szCs w:val="28"/>
        </w:rPr>
        <w:t xml:space="preserve"> - 2,56; </w:t>
      </w:r>
      <w:r w:rsidRPr="00542C8A">
        <w:rPr>
          <w:rFonts w:ascii="Times New Roman" w:hAnsi="Times New Roman" w:cs="Times New Roman"/>
          <w:color w:val="000000"/>
          <w:spacing w:val="-7"/>
          <w:sz w:val="28"/>
          <w:szCs w:val="28"/>
          <w:lang w:val="en-US"/>
        </w:rPr>
        <w:t>S</w:t>
      </w:r>
      <w:r w:rsidRPr="00542C8A">
        <w:rPr>
          <w:rFonts w:ascii="Times New Roman" w:hAnsi="Times New Roman" w:cs="Times New Roman"/>
          <w:color w:val="000000"/>
          <w:spacing w:val="-7"/>
          <w:sz w:val="28"/>
          <w:szCs w:val="28"/>
          <w:vertAlign w:val="subscript"/>
          <w:lang w:val="en-US"/>
        </w:rPr>
        <w:t>o</w:t>
      </w:r>
      <w:r w:rsidRPr="00542C8A">
        <w:rPr>
          <w:rFonts w:ascii="Times New Roman" w:hAnsi="Times New Roman" w:cs="Times New Roman"/>
          <w:color w:val="000000"/>
          <w:spacing w:val="-7"/>
          <w:sz w:val="28"/>
          <w:szCs w:val="28"/>
          <w:vertAlign w:val="subscript"/>
        </w:rPr>
        <w:t>6щ</w:t>
      </w:r>
      <w:r w:rsidRPr="00542C8A">
        <w:rPr>
          <w:rFonts w:ascii="Times New Roman" w:hAnsi="Times New Roman" w:cs="Times New Roman"/>
          <w:color w:val="000000"/>
          <w:spacing w:val="-7"/>
          <w:sz w:val="28"/>
          <w:szCs w:val="28"/>
        </w:rPr>
        <w:t xml:space="preserve"> - 0,85; органическое вещество - 0,87.</w:t>
      </w:r>
    </w:p>
    <w:p w:rsidR="00AD2D68" w:rsidRPr="00542C8A" w:rsidRDefault="00AD2D68" w:rsidP="00AD2D68">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color w:val="000000"/>
          <w:spacing w:val="-3"/>
          <w:sz w:val="28"/>
          <w:szCs w:val="28"/>
        </w:rPr>
        <w:t>Физико-механические свойства глин: интервал вспучивания - 30-210</w:t>
      </w:r>
      <w:r w:rsidR="00F83E57" w:rsidRPr="00542C8A">
        <w:rPr>
          <w:rFonts w:ascii="Times New Roman" w:hAnsi="Times New Roman" w:cs="Times New Roman"/>
          <w:color w:val="000000"/>
          <w:spacing w:val="-3"/>
          <w:sz w:val="28"/>
          <w:szCs w:val="28"/>
        </w:rPr>
        <w:t xml:space="preserve"> </w:t>
      </w:r>
      <w:r w:rsidRPr="00542C8A">
        <w:rPr>
          <w:rFonts w:ascii="Times New Roman" w:hAnsi="Times New Roman" w:cs="Times New Roman"/>
          <w:color w:val="000000"/>
          <w:spacing w:val="-3"/>
          <w:sz w:val="28"/>
          <w:szCs w:val="28"/>
        </w:rPr>
        <w:t xml:space="preserve">°С, коэффициент </w:t>
      </w:r>
      <w:r w:rsidRPr="00542C8A">
        <w:rPr>
          <w:rFonts w:ascii="Times New Roman" w:hAnsi="Times New Roman" w:cs="Times New Roman"/>
          <w:color w:val="000000"/>
          <w:spacing w:val="-10"/>
          <w:sz w:val="28"/>
          <w:szCs w:val="28"/>
        </w:rPr>
        <w:t>вспучивания - 2,2-5,9, морозостойкость - 15 циклов, температура вспучивания -</w:t>
      </w:r>
      <w:r w:rsidR="00F83E57" w:rsidRPr="00542C8A">
        <w:rPr>
          <w:rFonts w:ascii="Times New Roman" w:hAnsi="Times New Roman" w:cs="Times New Roman"/>
          <w:color w:val="000000"/>
          <w:spacing w:val="-10"/>
          <w:sz w:val="28"/>
          <w:szCs w:val="28"/>
        </w:rPr>
        <w:t xml:space="preserve"> </w:t>
      </w:r>
      <w:r w:rsidRPr="00542C8A">
        <w:rPr>
          <w:rFonts w:ascii="Times New Roman" w:hAnsi="Times New Roman" w:cs="Times New Roman"/>
          <w:color w:val="000000"/>
          <w:spacing w:val="-10"/>
          <w:sz w:val="28"/>
          <w:szCs w:val="28"/>
        </w:rPr>
        <w:t xml:space="preserve">1140-1170 ° С, </w:t>
      </w:r>
      <w:r w:rsidRPr="00542C8A">
        <w:rPr>
          <w:rFonts w:ascii="Times New Roman" w:hAnsi="Times New Roman" w:cs="Times New Roman"/>
          <w:color w:val="000000"/>
          <w:spacing w:val="-6"/>
          <w:sz w:val="28"/>
          <w:szCs w:val="28"/>
        </w:rPr>
        <w:t xml:space="preserve">число пластичности - 32-47,7. </w:t>
      </w:r>
    </w:p>
    <w:p w:rsidR="00AD2D68" w:rsidRPr="00542C8A" w:rsidRDefault="00AD2D68" w:rsidP="00AD2D68">
      <w:pPr>
        <w:shd w:val="clear" w:color="auto" w:fill="FFFFFF"/>
        <w:spacing w:after="0" w:line="240" w:lineRule="auto"/>
        <w:ind w:firstLine="454"/>
        <w:jc w:val="both"/>
        <w:rPr>
          <w:rFonts w:ascii="Times New Roman" w:hAnsi="Times New Roman" w:cs="Times New Roman"/>
          <w:color w:val="000000"/>
          <w:spacing w:val="-2"/>
          <w:sz w:val="28"/>
          <w:szCs w:val="28"/>
        </w:rPr>
      </w:pPr>
      <w:r w:rsidRPr="00542C8A">
        <w:rPr>
          <w:rFonts w:ascii="Times New Roman" w:hAnsi="Times New Roman" w:cs="Times New Roman"/>
          <w:color w:val="000000"/>
          <w:spacing w:val="2"/>
          <w:sz w:val="28"/>
          <w:szCs w:val="28"/>
        </w:rPr>
        <w:t xml:space="preserve">Минералогический состав глинистой составляющей </w:t>
      </w:r>
      <w:r w:rsidRPr="00542C8A">
        <w:rPr>
          <w:rFonts w:ascii="Times New Roman" w:hAnsi="Times New Roman" w:cs="Times New Roman"/>
          <w:color w:val="000000"/>
          <w:spacing w:val="3"/>
          <w:sz w:val="28"/>
          <w:szCs w:val="28"/>
        </w:rPr>
        <w:t xml:space="preserve">представлен монтмориллонитом и каолинитом (до 65%), а алевритовая составляющая - кварцем, полевым </w:t>
      </w:r>
      <w:r w:rsidRPr="00542C8A">
        <w:rPr>
          <w:rFonts w:ascii="Times New Roman" w:hAnsi="Times New Roman" w:cs="Times New Roman"/>
          <w:color w:val="000000"/>
          <w:spacing w:val="-2"/>
          <w:sz w:val="28"/>
          <w:szCs w:val="28"/>
        </w:rPr>
        <w:t>шпатом, кальцитом, пирофиллитом, хлоритом. Глины загипсованы.</w:t>
      </w:r>
    </w:p>
    <w:p w:rsidR="00AD2D68" w:rsidRPr="00542C8A" w:rsidRDefault="00AD2D68" w:rsidP="00AD2D68">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color w:val="000000"/>
          <w:spacing w:val="-2"/>
          <w:sz w:val="28"/>
          <w:szCs w:val="28"/>
        </w:rPr>
        <w:t>Сырье пригодно для производства керамз</w:t>
      </w:r>
      <w:r w:rsidR="000E3EA0" w:rsidRPr="00542C8A">
        <w:rPr>
          <w:rFonts w:ascii="Times New Roman" w:hAnsi="Times New Roman" w:cs="Times New Roman"/>
          <w:color w:val="000000"/>
          <w:spacing w:val="-2"/>
          <w:sz w:val="28"/>
          <w:szCs w:val="28"/>
        </w:rPr>
        <w:t>ита</w:t>
      </w:r>
      <w:r w:rsidRPr="00542C8A">
        <w:rPr>
          <w:rFonts w:ascii="Times New Roman" w:hAnsi="Times New Roman" w:cs="Times New Roman"/>
          <w:color w:val="000000"/>
          <w:spacing w:val="-2"/>
          <w:sz w:val="28"/>
          <w:szCs w:val="28"/>
        </w:rPr>
        <w:t>.</w:t>
      </w:r>
    </w:p>
    <w:p w:rsidR="00AD2D68" w:rsidRPr="00542C8A" w:rsidRDefault="00AD2D68" w:rsidP="00AD2D68">
      <w:pPr>
        <w:shd w:val="clear" w:color="auto" w:fill="FFFFFF"/>
        <w:spacing w:after="0" w:line="240" w:lineRule="auto"/>
        <w:ind w:firstLine="454"/>
        <w:jc w:val="both"/>
        <w:rPr>
          <w:rFonts w:ascii="Times New Roman" w:hAnsi="Times New Roman" w:cs="Times New Roman"/>
          <w:color w:val="000000"/>
          <w:spacing w:val="-6"/>
          <w:sz w:val="28"/>
          <w:szCs w:val="28"/>
        </w:rPr>
      </w:pPr>
      <w:r w:rsidRPr="00542C8A">
        <w:rPr>
          <w:rFonts w:ascii="Times New Roman" w:hAnsi="Times New Roman" w:cs="Times New Roman"/>
          <w:color w:val="000000"/>
          <w:spacing w:val="-6"/>
          <w:sz w:val="28"/>
          <w:szCs w:val="28"/>
        </w:rPr>
        <w:t>Прогнозные запасы глин месторождения около 20 млн. м</w:t>
      </w:r>
      <w:r w:rsidRPr="00542C8A">
        <w:rPr>
          <w:rFonts w:ascii="Times New Roman" w:hAnsi="Times New Roman" w:cs="Times New Roman"/>
          <w:color w:val="000000"/>
          <w:spacing w:val="-6"/>
          <w:sz w:val="28"/>
          <w:szCs w:val="28"/>
          <w:vertAlign w:val="superscript"/>
        </w:rPr>
        <w:t>3</w:t>
      </w:r>
      <w:r w:rsidRPr="00542C8A">
        <w:rPr>
          <w:rFonts w:ascii="Times New Roman" w:hAnsi="Times New Roman" w:cs="Times New Roman"/>
          <w:color w:val="000000"/>
          <w:spacing w:val="-6"/>
          <w:sz w:val="28"/>
          <w:szCs w:val="28"/>
        </w:rPr>
        <w:t>.</w:t>
      </w:r>
    </w:p>
    <w:p w:rsidR="00AD2D68" w:rsidRPr="00542C8A" w:rsidRDefault="00AD2D68" w:rsidP="00AD2D68">
      <w:pPr>
        <w:shd w:val="clear" w:color="auto" w:fill="FFFFFF"/>
        <w:spacing w:after="0" w:line="240" w:lineRule="auto"/>
        <w:ind w:firstLine="454"/>
        <w:jc w:val="both"/>
        <w:rPr>
          <w:rFonts w:ascii="Times New Roman" w:hAnsi="Times New Roman" w:cs="Times New Roman"/>
          <w:color w:val="000000"/>
          <w:spacing w:val="-1"/>
          <w:sz w:val="28"/>
          <w:szCs w:val="28"/>
        </w:rPr>
      </w:pPr>
      <w:r w:rsidRPr="00542C8A">
        <w:rPr>
          <w:rFonts w:ascii="Times New Roman" w:hAnsi="Times New Roman" w:cs="Times New Roman"/>
          <w:color w:val="000000"/>
          <w:spacing w:val="-1"/>
          <w:sz w:val="28"/>
          <w:szCs w:val="28"/>
        </w:rPr>
        <w:t xml:space="preserve">Месторождение </w:t>
      </w:r>
      <w:r w:rsidR="000E3EA0" w:rsidRPr="00542C8A">
        <w:rPr>
          <w:rFonts w:ascii="Times New Roman" w:hAnsi="Times New Roman" w:cs="Times New Roman"/>
          <w:b/>
          <w:color w:val="000000"/>
          <w:spacing w:val="-1"/>
          <w:sz w:val="28"/>
          <w:szCs w:val="28"/>
        </w:rPr>
        <w:t>Эспе</w:t>
      </w:r>
      <w:r w:rsidR="000E3EA0" w:rsidRPr="00542C8A">
        <w:rPr>
          <w:rFonts w:ascii="Times New Roman" w:hAnsi="Times New Roman" w:cs="Times New Roman"/>
          <w:b/>
          <w:i/>
          <w:color w:val="000000"/>
          <w:spacing w:val="-1"/>
          <w:sz w:val="28"/>
          <w:szCs w:val="28"/>
        </w:rPr>
        <w:t xml:space="preserve"> </w:t>
      </w:r>
      <w:r w:rsidRPr="00542C8A">
        <w:rPr>
          <w:rFonts w:ascii="Times New Roman" w:hAnsi="Times New Roman" w:cs="Times New Roman"/>
          <w:color w:val="000000"/>
          <w:spacing w:val="-1"/>
          <w:sz w:val="28"/>
          <w:szCs w:val="28"/>
        </w:rPr>
        <w:t>бентонитов</w:t>
      </w:r>
      <w:r w:rsidR="000E3EA0" w:rsidRPr="00542C8A">
        <w:rPr>
          <w:rFonts w:ascii="Times New Roman" w:hAnsi="Times New Roman" w:cs="Times New Roman"/>
          <w:color w:val="000000"/>
          <w:spacing w:val="-1"/>
          <w:sz w:val="28"/>
          <w:szCs w:val="28"/>
        </w:rPr>
        <w:t>ых глин</w:t>
      </w:r>
      <w:r w:rsidRPr="00542C8A">
        <w:rPr>
          <w:rFonts w:ascii="Times New Roman" w:hAnsi="Times New Roman" w:cs="Times New Roman"/>
          <w:color w:val="000000"/>
          <w:spacing w:val="-1"/>
          <w:sz w:val="28"/>
          <w:szCs w:val="28"/>
        </w:rPr>
        <w:t xml:space="preserve"> в Сузакском районе</w:t>
      </w:r>
      <w:r w:rsidR="000E3EA0" w:rsidRPr="00542C8A">
        <w:rPr>
          <w:rFonts w:ascii="Times New Roman" w:hAnsi="Times New Roman" w:cs="Times New Roman"/>
          <w:color w:val="000000"/>
          <w:spacing w:val="-1"/>
          <w:sz w:val="28"/>
          <w:szCs w:val="28"/>
        </w:rPr>
        <w:t xml:space="preserve">, в 10 км от   </w:t>
      </w:r>
      <w:r w:rsidRPr="00542C8A">
        <w:rPr>
          <w:rFonts w:ascii="Times New Roman" w:hAnsi="Times New Roman" w:cs="Times New Roman"/>
          <w:color w:val="000000"/>
          <w:spacing w:val="-1"/>
          <w:sz w:val="28"/>
          <w:szCs w:val="28"/>
        </w:rPr>
        <w:t xml:space="preserve"> п</w:t>
      </w:r>
      <w:r w:rsidR="000E3EA0" w:rsidRPr="00542C8A">
        <w:rPr>
          <w:rFonts w:ascii="Times New Roman" w:hAnsi="Times New Roman" w:cs="Times New Roman"/>
          <w:color w:val="000000"/>
          <w:spacing w:val="-1"/>
          <w:sz w:val="28"/>
          <w:szCs w:val="28"/>
        </w:rPr>
        <w:t>ос</w:t>
      </w:r>
      <w:r w:rsidRPr="00542C8A">
        <w:rPr>
          <w:rFonts w:ascii="Times New Roman" w:hAnsi="Times New Roman" w:cs="Times New Roman"/>
          <w:color w:val="000000"/>
          <w:spacing w:val="-1"/>
          <w:sz w:val="28"/>
          <w:szCs w:val="28"/>
        </w:rPr>
        <w:t xml:space="preserve">. Сузак. </w:t>
      </w:r>
    </w:p>
    <w:p w:rsidR="00AD2D68" w:rsidRPr="00542C8A" w:rsidRDefault="00AD2D68" w:rsidP="00AD2D68">
      <w:pPr>
        <w:shd w:val="clear" w:color="auto" w:fill="FFFFFF"/>
        <w:spacing w:after="0" w:line="240" w:lineRule="auto"/>
        <w:ind w:firstLine="454"/>
        <w:jc w:val="both"/>
        <w:rPr>
          <w:rFonts w:ascii="Times New Roman" w:hAnsi="Times New Roman" w:cs="Times New Roman"/>
          <w:color w:val="000000"/>
          <w:spacing w:val="-5"/>
          <w:sz w:val="28"/>
          <w:szCs w:val="28"/>
        </w:rPr>
      </w:pPr>
      <w:r w:rsidRPr="00542C8A">
        <w:rPr>
          <w:rFonts w:ascii="Times New Roman" w:hAnsi="Times New Roman" w:cs="Times New Roman"/>
          <w:color w:val="000000"/>
          <w:spacing w:val="-1"/>
          <w:sz w:val="28"/>
          <w:szCs w:val="28"/>
        </w:rPr>
        <w:t xml:space="preserve">Продуктивная толща представлена зелеными, серо-зелеными, темно-зелеными глинами эоцен-олигоцена и представляет горизонтальный пласт мощностью 3-21 м на площади </w:t>
      </w:r>
      <w:r w:rsidRPr="00542C8A">
        <w:rPr>
          <w:rFonts w:ascii="Times New Roman" w:hAnsi="Times New Roman" w:cs="Times New Roman"/>
          <w:color w:val="000000"/>
          <w:spacing w:val="-5"/>
          <w:sz w:val="28"/>
          <w:szCs w:val="28"/>
        </w:rPr>
        <w:t xml:space="preserve">длиной 1000-4400 м и шириной 750-3230 м. </w:t>
      </w:r>
    </w:p>
    <w:p w:rsidR="00AD2D68" w:rsidRPr="00542C8A" w:rsidRDefault="00AD2D68" w:rsidP="00AD2D68">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color w:val="000000"/>
          <w:spacing w:val="-13"/>
          <w:sz w:val="28"/>
          <w:szCs w:val="28"/>
        </w:rPr>
        <w:t xml:space="preserve">Химический состав сырья, %: </w:t>
      </w:r>
      <w:r w:rsidRPr="00542C8A">
        <w:rPr>
          <w:rFonts w:ascii="Times New Roman" w:hAnsi="Times New Roman" w:cs="Times New Roman"/>
          <w:color w:val="000000"/>
          <w:spacing w:val="-13"/>
          <w:sz w:val="28"/>
          <w:szCs w:val="28"/>
          <w:lang w:val="en-US"/>
        </w:rPr>
        <w:t>SiO</w:t>
      </w:r>
      <w:r w:rsidRPr="00542C8A">
        <w:rPr>
          <w:rFonts w:ascii="Times New Roman" w:hAnsi="Times New Roman" w:cs="Times New Roman"/>
          <w:color w:val="000000"/>
          <w:spacing w:val="-13"/>
          <w:sz w:val="28"/>
          <w:szCs w:val="28"/>
          <w:vertAlign w:val="subscript"/>
        </w:rPr>
        <w:t>2</w:t>
      </w:r>
      <w:r w:rsidRPr="00542C8A">
        <w:rPr>
          <w:rFonts w:ascii="Times New Roman" w:hAnsi="Times New Roman" w:cs="Times New Roman"/>
          <w:color w:val="000000"/>
          <w:spacing w:val="-13"/>
          <w:sz w:val="28"/>
          <w:szCs w:val="28"/>
        </w:rPr>
        <w:t xml:space="preserve"> – 50,75; </w:t>
      </w:r>
      <w:r w:rsidRPr="00542C8A">
        <w:rPr>
          <w:rFonts w:ascii="Times New Roman" w:hAnsi="Times New Roman" w:cs="Times New Roman"/>
          <w:color w:val="000000"/>
          <w:spacing w:val="-13"/>
          <w:sz w:val="28"/>
          <w:szCs w:val="28"/>
          <w:lang w:val="en-US"/>
        </w:rPr>
        <w:t>Al</w:t>
      </w:r>
      <w:r w:rsidRPr="00542C8A">
        <w:rPr>
          <w:rFonts w:ascii="Times New Roman" w:hAnsi="Times New Roman" w:cs="Times New Roman"/>
          <w:color w:val="000000"/>
          <w:spacing w:val="-13"/>
          <w:sz w:val="28"/>
          <w:szCs w:val="28"/>
          <w:vertAlign w:val="subscript"/>
        </w:rPr>
        <w:t>2</w:t>
      </w:r>
      <w:r w:rsidRPr="00542C8A">
        <w:rPr>
          <w:rFonts w:ascii="Times New Roman" w:hAnsi="Times New Roman" w:cs="Times New Roman"/>
          <w:color w:val="000000"/>
          <w:spacing w:val="-13"/>
          <w:sz w:val="28"/>
          <w:szCs w:val="28"/>
          <w:lang w:val="en-US"/>
        </w:rPr>
        <w:t>O</w:t>
      </w:r>
      <w:r w:rsidRPr="00542C8A">
        <w:rPr>
          <w:rFonts w:ascii="Times New Roman" w:hAnsi="Times New Roman" w:cs="Times New Roman"/>
          <w:color w:val="000000"/>
          <w:spacing w:val="-13"/>
          <w:sz w:val="28"/>
          <w:szCs w:val="28"/>
          <w:vertAlign w:val="subscript"/>
        </w:rPr>
        <w:t>3</w:t>
      </w:r>
      <w:r w:rsidRPr="00542C8A">
        <w:rPr>
          <w:rFonts w:ascii="Times New Roman" w:hAnsi="Times New Roman" w:cs="Times New Roman"/>
          <w:color w:val="000000"/>
          <w:spacing w:val="-13"/>
          <w:sz w:val="28"/>
          <w:szCs w:val="28"/>
        </w:rPr>
        <w:t xml:space="preserve"> – 19,1; </w:t>
      </w:r>
      <w:r w:rsidRPr="00542C8A">
        <w:rPr>
          <w:rFonts w:ascii="Times New Roman" w:hAnsi="Times New Roman" w:cs="Times New Roman"/>
          <w:color w:val="000000"/>
          <w:spacing w:val="-13"/>
          <w:sz w:val="28"/>
          <w:szCs w:val="28"/>
          <w:lang w:val="en-US"/>
        </w:rPr>
        <w:t>Fe</w:t>
      </w:r>
      <w:r w:rsidRPr="00542C8A">
        <w:rPr>
          <w:rFonts w:ascii="Times New Roman" w:hAnsi="Times New Roman" w:cs="Times New Roman"/>
          <w:color w:val="000000"/>
          <w:spacing w:val="-13"/>
          <w:sz w:val="28"/>
          <w:szCs w:val="28"/>
          <w:vertAlign w:val="subscript"/>
        </w:rPr>
        <w:t>2</w:t>
      </w:r>
      <w:r w:rsidRPr="00542C8A">
        <w:rPr>
          <w:rFonts w:ascii="Times New Roman" w:hAnsi="Times New Roman" w:cs="Times New Roman"/>
          <w:color w:val="000000"/>
          <w:spacing w:val="-13"/>
          <w:sz w:val="28"/>
          <w:szCs w:val="28"/>
          <w:lang w:val="en-US"/>
        </w:rPr>
        <w:t>O</w:t>
      </w:r>
      <w:r w:rsidRPr="00542C8A">
        <w:rPr>
          <w:rFonts w:ascii="Times New Roman" w:hAnsi="Times New Roman" w:cs="Times New Roman"/>
          <w:color w:val="000000"/>
          <w:spacing w:val="-13"/>
          <w:sz w:val="28"/>
          <w:szCs w:val="28"/>
          <w:vertAlign w:val="subscript"/>
        </w:rPr>
        <w:t>3</w:t>
      </w:r>
      <w:r w:rsidRPr="00542C8A">
        <w:rPr>
          <w:rFonts w:ascii="Times New Roman" w:hAnsi="Times New Roman" w:cs="Times New Roman"/>
          <w:color w:val="000000"/>
          <w:spacing w:val="-13"/>
          <w:sz w:val="28"/>
          <w:szCs w:val="28"/>
        </w:rPr>
        <w:t xml:space="preserve"> – 7,63; </w:t>
      </w:r>
      <w:r w:rsidRPr="00542C8A">
        <w:rPr>
          <w:rFonts w:ascii="Times New Roman" w:hAnsi="Times New Roman" w:cs="Times New Roman"/>
          <w:color w:val="000000"/>
          <w:spacing w:val="-13"/>
          <w:sz w:val="28"/>
          <w:szCs w:val="28"/>
          <w:lang w:val="en-US"/>
        </w:rPr>
        <w:t>CaO</w:t>
      </w:r>
      <w:r w:rsidRPr="00542C8A">
        <w:rPr>
          <w:rFonts w:ascii="Times New Roman" w:hAnsi="Times New Roman" w:cs="Times New Roman"/>
          <w:color w:val="000000"/>
          <w:spacing w:val="-13"/>
          <w:sz w:val="28"/>
          <w:szCs w:val="28"/>
        </w:rPr>
        <w:t xml:space="preserve"> – 1,92; </w:t>
      </w:r>
      <w:r w:rsidRPr="00542C8A">
        <w:rPr>
          <w:rFonts w:ascii="Times New Roman" w:hAnsi="Times New Roman" w:cs="Times New Roman"/>
          <w:color w:val="000000"/>
          <w:spacing w:val="-13"/>
          <w:sz w:val="28"/>
          <w:szCs w:val="28"/>
          <w:lang w:val="en-US"/>
        </w:rPr>
        <w:t>MgO</w:t>
      </w:r>
      <w:r w:rsidRPr="00542C8A">
        <w:rPr>
          <w:rFonts w:ascii="Times New Roman" w:hAnsi="Times New Roman" w:cs="Times New Roman"/>
          <w:color w:val="000000"/>
          <w:spacing w:val="-13"/>
          <w:sz w:val="28"/>
          <w:szCs w:val="28"/>
        </w:rPr>
        <w:t xml:space="preserve"> - 4; </w:t>
      </w:r>
      <w:r w:rsidRPr="00542C8A">
        <w:rPr>
          <w:rFonts w:ascii="Times New Roman" w:hAnsi="Times New Roman" w:cs="Times New Roman"/>
          <w:color w:val="000000"/>
          <w:spacing w:val="-13"/>
          <w:sz w:val="28"/>
          <w:szCs w:val="28"/>
          <w:lang w:val="en-US"/>
        </w:rPr>
        <w:t>Na</w:t>
      </w:r>
      <w:r w:rsidRPr="00542C8A">
        <w:rPr>
          <w:rFonts w:ascii="Times New Roman" w:hAnsi="Times New Roman" w:cs="Times New Roman"/>
          <w:color w:val="000000"/>
          <w:spacing w:val="-13"/>
          <w:sz w:val="28"/>
          <w:szCs w:val="28"/>
          <w:vertAlign w:val="subscript"/>
        </w:rPr>
        <w:t>2</w:t>
      </w:r>
      <w:r w:rsidRPr="00542C8A">
        <w:rPr>
          <w:rFonts w:ascii="Times New Roman" w:hAnsi="Times New Roman" w:cs="Times New Roman"/>
          <w:color w:val="000000"/>
          <w:spacing w:val="-13"/>
          <w:sz w:val="28"/>
          <w:szCs w:val="28"/>
          <w:lang w:val="en-US"/>
        </w:rPr>
        <w:t>O</w:t>
      </w:r>
      <w:r w:rsidRPr="00542C8A">
        <w:rPr>
          <w:rFonts w:ascii="Times New Roman" w:hAnsi="Times New Roman" w:cs="Times New Roman"/>
          <w:color w:val="000000"/>
          <w:spacing w:val="-13"/>
          <w:sz w:val="28"/>
          <w:szCs w:val="28"/>
        </w:rPr>
        <w:t>+</w:t>
      </w:r>
      <w:r w:rsidRPr="00542C8A">
        <w:rPr>
          <w:rFonts w:ascii="Times New Roman" w:hAnsi="Times New Roman" w:cs="Times New Roman"/>
          <w:color w:val="000000"/>
          <w:spacing w:val="-13"/>
          <w:sz w:val="28"/>
          <w:szCs w:val="28"/>
          <w:lang w:val="en-US"/>
        </w:rPr>
        <w:t>K</w:t>
      </w:r>
      <w:r w:rsidRPr="00542C8A">
        <w:rPr>
          <w:rFonts w:ascii="Times New Roman" w:hAnsi="Times New Roman" w:cs="Times New Roman"/>
          <w:color w:val="000000"/>
          <w:spacing w:val="-13"/>
          <w:sz w:val="28"/>
          <w:szCs w:val="28"/>
          <w:vertAlign w:val="subscript"/>
        </w:rPr>
        <w:t>2</w:t>
      </w:r>
      <w:r w:rsidRPr="00542C8A">
        <w:rPr>
          <w:rFonts w:ascii="Times New Roman" w:hAnsi="Times New Roman" w:cs="Times New Roman"/>
          <w:color w:val="000000"/>
          <w:spacing w:val="-13"/>
          <w:sz w:val="28"/>
          <w:szCs w:val="28"/>
          <w:lang w:val="en-US"/>
        </w:rPr>
        <w:t>O</w:t>
      </w:r>
      <w:r w:rsidRPr="00542C8A">
        <w:rPr>
          <w:rFonts w:ascii="Times New Roman" w:hAnsi="Times New Roman" w:cs="Times New Roman"/>
          <w:color w:val="000000"/>
          <w:spacing w:val="-13"/>
          <w:sz w:val="28"/>
          <w:szCs w:val="28"/>
        </w:rPr>
        <w:t xml:space="preserve"> - 2,62; </w:t>
      </w:r>
      <w:r w:rsidRPr="00542C8A">
        <w:rPr>
          <w:rFonts w:ascii="Times New Roman" w:hAnsi="Times New Roman" w:cs="Times New Roman"/>
          <w:color w:val="000000"/>
          <w:spacing w:val="-7"/>
          <w:sz w:val="28"/>
          <w:szCs w:val="28"/>
          <w:lang w:val="en-US"/>
        </w:rPr>
        <w:t>S</w:t>
      </w:r>
      <w:r w:rsidRPr="00542C8A">
        <w:rPr>
          <w:rFonts w:ascii="Times New Roman" w:hAnsi="Times New Roman" w:cs="Times New Roman"/>
          <w:color w:val="000000"/>
          <w:spacing w:val="-7"/>
          <w:sz w:val="28"/>
          <w:szCs w:val="28"/>
          <w:vertAlign w:val="subscript"/>
          <w:lang w:val="en-US"/>
        </w:rPr>
        <w:t>o</w:t>
      </w:r>
      <w:r w:rsidRPr="00542C8A">
        <w:rPr>
          <w:rFonts w:ascii="Times New Roman" w:hAnsi="Times New Roman" w:cs="Times New Roman"/>
          <w:color w:val="000000"/>
          <w:spacing w:val="-7"/>
          <w:sz w:val="28"/>
          <w:szCs w:val="28"/>
          <w:vertAlign w:val="subscript"/>
        </w:rPr>
        <w:t>6щ</w:t>
      </w:r>
      <w:r w:rsidRPr="00542C8A">
        <w:rPr>
          <w:rFonts w:ascii="Times New Roman" w:hAnsi="Times New Roman" w:cs="Times New Roman"/>
          <w:color w:val="000000"/>
          <w:spacing w:val="-7"/>
          <w:sz w:val="28"/>
          <w:szCs w:val="28"/>
        </w:rPr>
        <w:t xml:space="preserve"> - 0,62; органическое вещество - 0,3.</w:t>
      </w:r>
    </w:p>
    <w:p w:rsidR="00AD2D68" w:rsidRPr="00542C8A" w:rsidRDefault="00AD2D68" w:rsidP="00AD2D68">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Глины имеют интервал вспучивания 30-210</w:t>
      </w:r>
      <w:r w:rsidR="005E1861" w:rsidRPr="00542C8A">
        <w:rPr>
          <w:rFonts w:ascii="Times New Roman" w:hAnsi="Times New Roman" w:cs="Times New Roman"/>
          <w:sz w:val="28"/>
          <w:szCs w:val="28"/>
        </w:rPr>
        <w:t xml:space="preserve">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С, коэффициент вспучивания 2,3-6,5 (4,5), температуру вспучивания 1140-1170</w:t>
      </w:r>
      <w:r w:rsidR="005E1861" w:rsidRPr="00542C8A">
        <w:rPr>
          <w:rFonts w:ascii="Times New Roman" w:hAnsi="Times New Roman" w:cs="Times New Roman"/>
          <w:sz w:val="28"/>
          <w:szCs w:val="28"/>
        </w:rPr>
        <w:t xml:space="preserve">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С и число пластичности 42,9-52,0.</w:t>
      </w:r>
    </w:p>
    <w:p w:rsidR="00AD2D68" w:rsidRPr="00542C8A" w:rsidRDefault="00AD2D68" w:rsidP="00AD2D68">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Бентониты месторождения Эспе пригодны для производства ке</w:t>
      </w:r>
      <w:r w:rsidR="000E3EA0" w:rsidRPr="00542C8A">
        <w:rPr>
          <w:rFonts w:ascii="Times New Roman" w:hAnsi="Times New Roman" w:cs="Times New Roman"/>
          <w:sz w:val="28"/>
          <w:szCs w:val="28"/>
        </w:rPr>
        <w:t>рамзита марки 400</w:t>
      </w:r>
      <w:r w:rsidRPr="00542C8A">
        <w:rPr>
          <w:rFonts w:ascii="Times New Roman" w:hAnsi="Times New Roman" w:cs="Times New Roman"/>
          <w:sz w:val="28"/>
          <w:szCs w:val="28"/>
        </w:rPr>
        <w:t xml:space="preserve">. </w:t>
      </w:r>
    </w:p>
    <w:p w:rsidR="00AD2D68" w:rsidRPr="00542C8A" w:rsidRDefault="00AD2D68" w:rsidP="00AD2D68">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Запасы глин по категории С</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составляют около 40 млн. 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w:t>
      </w:r>
    </w:p>
    <w:p w:rsidR="00FF6593" w:rsidRPr="00542C8A" w:rsidRDefault="00FF6593" w:rsidP="00AD2D68">
      <w:pPr>
        <w:shd w:val="clear" w:color="auto" w:fill="FFFFFF"/>
        <w:spacing w:after="0" w:line="240" w:lineRule="auto"/>
        <w:ind w:firstLine="454"/>
        <w:jc w:val="both"/>
        <w:rPr>
          <w:rFonts w:ascii="Times New Roman" w:hAnsi="Times New Roman" w:cs="Times New Roman"/>
          <w:sz w:val="28"/>
          <w:szCs w:val="28"/>
          <w:lang w:val="kk-KZ"/>
        </w:rPr>
      </w:pPr>
    </w:p>
    <w:p w:rsidR="00D87BBD" w:rsidRPr="00542C8A" w:rsidRDefault="00D87BBD" w:rsidP="00AD2D68">
      <w:pPr>
        <w:shd w:val="clear" w:color="auto" w:fill="FFFFFF"/>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lastRenderedPageBreak/>
        <w:t>Бентонитовые глины имеют широкое ра</w:t>
      </w:r>
      <w:r w:rsidR="009F6C3B" w:rsidRPr="00542C8A">
        <w:rPr>
          <w:rFonts w:ascii="Times New Roman" w:hAnsi="Times New Roman" w:cs="Times New Roman"/>
          <w:sz w:val="28"/>
          <w:szCs w:val="28"/>
          <w:lang w:val="kk-KZ"/>
        </w:rPr>
        <w:t xml:space="preserve">спрстранение и в других областях </w:t>
      </w:r>
      <w:r w:rsidRPr="00542C8A">
        <w:rPr>
          <w:rFonts w:ascii="Times New Roman" w:hAnsi="Times New Roman" w:cs="Times New Roman"/>
          <w:sz w:val="28"/>
          <w:szCs w:val="28"/>
          <w:lang w:val="kk-KZ"/>
        </w:rPr>
        <w:t>Республики. Ниже в таблице</w:t>
      </w:r>
      <w:r w:rsidR="003F35A7" w:rsidRPr="00542C8A">
        <w:rPr>
          <w:rFonts w:ascii="Times New Roman" w:hAnsi="Times New Roman" w:cs="Times New Roman"/>
          <w:sz w:val="28"/>
          <w:szCs w:val="28"/>
          <w:lang w:val="kk-KZ"/>
        </w:rPr>
        <w:t xml:space="preserve"> 6.13 </w:t>
      </w:r>
      <w:r w:rsidR="009F6C3B" w:rsidRPr="00542C8A">
        <w:rPr>
          <w:rFonts w:ascii="Times New Roman" w:hAnsi="Times New Roman" w:cs="Times New Roman"/>
          <w:sz w:val="28"/>
          <w:szCs w:val="28"/>
          <w:lang w:val="kk-KZ"/>
        </w:rPr>
        <w:t>приводятся перечень и</w:t>
      </w:r>
      <w:r w:rsidRPr="00542C8A">
        <w:rPr>
          <w:rFonts w:ascii="Times New Roman" w:hAnsi="Times New Roman" w:cs="Times New Roman"/>
          <w:sz w:val="28"/>
          <w:szCs w:val="28"/>
          <w:lang w:val="kk-KZ"/>
        </w:rPr>
        <w:t xml:space="preserve"> данные о запасах сырья в</w:t>
      </w:r>
      <w:r w:rsidR="009F6C3B"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месторождениях бентонитовых глин, пригодных для производства керамзита</w:t>
      </w:r>
      <w:r w:rsidR="009F6C3B" w:rsidRPr="00542C8A">
        <w:rPr>
          <w:rFonts w:ascii="Times New Roman" w:hAnsi="Times New Roman" w:cs="Times New Roman"/>
          <w:sz w:val="28"/>
          <w:szCs w:val="28"/>
          <w:lang w:val="kk-KZ"/>
        </w:rPr>
        <w:t>, в Западном, Северном, Центральном и Восточном регионах.</w:t>
      </w:r>
    </w:p>
    <w:p w:rsidR="00F92AF1" w:rsidRPr="00542C8A" w:rsidRDefault="00F92AF1" w:rsidP="00AD2D68">
      <w:pPr>
        <w:shd w:val="clear" w:color="auto" w:fill="FFFFFF"/>
        <w:spacing w:after="0" w:line="240" w:lineRule="auto"/>
        <w:ind w:firstLine="454"/>
        <w:jc w:val="both"/>
        <w:rPr>
          <w:rFonts w:ascii="Times New Roman" w:hAnsi="Times New Roman" w:cs="Times New Roman"/>
          <w:sz w:val="28"/>
          <w:szCs w:val="28"/>
          <w:lang w:val="kk-KZ"/>
        </w:rPr>
      </w:pPr>
    </w:p>
    <w:p w:rsidR="0043353E" w:rsidRPr="00542C8A" w:rsidRDefault="0043353E" w:rsidP="0043353E">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lang w:val="kk-KZ"/>
        </w:rPr>
        <w:t>Таблица 6.13</w:t>
      </w:r>
    </w:p>
    <w:p w:rsidR="0043353E" w:rsidRPr="00542C8A" w:rsidRDefault="0043353E" w:rsidP="0043353E">
      <w:pPr>
        <w:shd w:val="clear" w:color="auto" w:fill="FFFFFF"/>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Месторождения бентонитовых глин, пригодных для производства керамзита</w:t>
      </w:r>
    </w:p>
    <w:p w:rsidR="0043353E" w:rsidRPr="00542C8A" w:rsidRDefault="0043353E" w:rsidP="0043353E">
      <w:pPr>
        <w:shd w:val="clear" w:color="auto" w:fill="FFFFFF"/>
        <w:spacing w:after="0" w:line="240" w:lineRule="auto"/>
        <w:ind w:firstLine="454"/>
        <w:jc w:val="both"/>
        <w:rPr>
          <w:rFonts w:ascii="Times New Roman" w:hAnsi="Times New Roman" w:cs="Times New Roman"/>
          <w:sz w:val="28"/>
          <w:szCs w:val="28"/>
          <w:lang w:val="kk-KZ"/>
        </w:rPr>
      </w:pPr>
    </w:p>
    <w:tbl>
      <w:tblPr>
        <w:tblStyle w:val="a3"/>
        <w:tblW w:w="0" w:type="auto"/>
        <w:tblLook w:val="04A0"/>
      </w:tblPr>
      <w:tblGrid>
        <w:gridCol w:w="3284"/>
        <w:gridCol w:w="3285"/>
        <w:gridCol w:w="3285"/>
      </w:tblGrid>
      <w:tr w:rsidR="0043353E" w:rsidRPr="00542C8A" w:rsidTr="0043353E">
        <w:trPr>
          <w:trHeight w:val="622"/>
        </w:trPr>
        <w:tc>
          <w:tcPr>
            <w:tcW w:w="3284" w:type="dxa"/>
            <w:vAlign w:val="center"/>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Регион</w:t>
            </w:r>
          </w:p>
        </w:tc>
        <w:tc>
          <w:tcPr>
            <w:tcW w:w="3285" w:type="dxa"/>
            <w:tcBorders>
              <w:bottom w:val="single" w:sz="4" w:space="0" w:color="auto"/>
            </w:tcBorders>
            <w:vAlign w:val="center"/>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Название месторождения</w:t>
            </w:r>
          </w:p>
        </w:tc>
        <w:tc>
          <w:tcPr>
            <w:tcW w:w="3285" w:type="dxa"/>
            <w:tcBorders>
              <w:bottom w:val="single" w:sz="4" w:space="0" w:color="auto"/>
            </w:tcBorders>
            <w:vAlign w:val="center"/>
          </w:tcPr>
          <w:p w:rsidR="0043353E" w:rsidRPr="00542C8A" w:rsidRDefault="0043353E" w:rsidP="0043353E">
            <w:pPr>
              <w:jc w:val="center"/>
              <w:rPr>
                <w:rFonts w:ascii="Times New Roman" w:hAnsi="Times New Roman" w:cs="Times New Roman"/>
                <w:sz w:val="24"/>
                <w:szCs w:val="24"/>
                <w:vertAlign w:val="superscript"/>
                <w:lang w:val="kk-KZ"/>
              </w:rPr>
            </w:pPr>
            <w:r w:rsidRPr="00542C8A">
              <w:rPr>
                <w:rFonts w:ascii="Times New Roman" w:hAnsi="Times New Roman" w:cs="Times New Roman"/>
                <w:sz w:val="24"/>
                <w:szCs w:val="24"/>
                <w:lang w:val="kk-KZ"/>
              </w:rPr>
              <w:t>Запасы сырья, в тыс. м</w:t>
            </w:r>
            <w:r w:rsidRPr="00542C8A">
              <w:rPr>
                <w:rFonts w:ascii="Times New Roman" w:hAnsi="Times New Roman" w:cs="Times New Roman"/>
                <w:sz w:val="24"/>
                <w:szCs w:val="24"/>
                <w:vertAlign w:val="superscript"/>
                <w:lang w:val="kk-KZ"/>
              </w:rPr>
              <w:t>3</w:t>
            </w:r>
          </w:p>
        </w:tc>
      </w:tr>
      <w:tr w:rsidR="0043353E" w:rsidRPr="00542C8A" w:rsidTr="0043353E">
        <w:tc>
          <w:tcPr>
            <w:tcW w:w="3284" w:type="dxa"/>
            <w:vMerge w:val="restart"/>
            <w:tcBorders>
              <w:right w:val="single" w:sz="4" w:space="0" w:color="auto"/>
            </w:tcBorders>
            <w:vAlign w:val="center"/>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Западный Казахстан</w:t>
            </w:r>
          </w:p>
        </w:tc>
        <w:tc>
          <w:tcPr>
            <w:tcW w:w="3285" w:type="dxa"/>
            <w:tcBorders>
              <w:top w:val="single" w:sz="4" w:space="0" w:color="auto"/>
              <w:left w:val="single" w:sz="4" w:space="0" w:color="auto"/>
              <w:bottom w:val="nil"/>
              <w:right w:val="single" w:sz="4" w:space="0" w:color="auto"/>
            </w:tcBorders>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Туксайское</w:t>
            </w:r>
          </w:p>
        </w:tc>
        <w:tc>
          <w:tcPr>
            <w:tcW w:w="3285" w:type="dxa"/>
            <w:tcBorders>
              <w:top w:val="single" w:sz="4" w:space="0" w:color="auto"/>
              <w:left w:val="single" w:sz="4" w:space="0" w:color="auto"/>
              <w:bottom w:val="nil"/>
              <w:right w:val="single" w:sz="4" w:space="0" w:color="auto"/>
            </w:tcBorders>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36538</w:t>
            </w:r>
          </w:p>
        </w:tc>
      </w:tr>
      <w:tr w:rsidR="0043353E" w:rsidRPr="00542C8A" w:rsidTr="0043353E">
        <w:tc>
          <w:tcPr>
            <w:tcW w:w="3284" w:type="dxa"/>
            <w:vMerge/>
            <w:tcBorders>
              <w:right w:val="single" w:sz="4" w:space="0" w:color="auto"/>
            </w:tcBorders>
            <w:vAlign w:val="center"/>
          </w:tcPr>
          <w:p w:rsidR="0043353E" w:rsidRPr="00542C8A" w:rsidRDefault="0043353E" w:rsidP="0043353E">
            <w:pPr>
              <w:jc w:val="center"/>
              <w:rPr>
                <w:rFonts w:ascii="Times New Roman" w:hAnsi="Times New Roman" w:cs="Times New Roman"/>
                <w:sz w:val="24"/>
                <w:szCs w:val="24"/>
                <w:lang w:val="kk-KZ"/>
              </w:rPr>
            </w:pPr>
          </w:p>
        </w:tc>
        <w:tc>
          <w:tcPr>
            <w:tcW w:w="3285" w:type="dxa"/>
            <w:tcBorders>
              <w:top w:val="nil"/>
              <w:left w:val="single" w:sz="4" w:space="0" w:color="auto"/>
              <w:bottom w:val="nil"/>
              <w:right w:val="single" w:sz="4" w:space="0" w:color="auto"/>
            </w:tcBorders>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Карьер №5</w:t>
            </w:r>
          </w:p>
        </w:tc>
        <w:tc>
          <w:tcPr>
            <w:tcW w:w="3285" w:type="dxa"/>
            <w:tcBorders>
              <w:top w:val="nil"/>
              <w:left w:val="single" w:sz="4" w:space="0" w:color="auto"/>
              <w:bottom w:val="nil"/>
              <w:right w:val="single" w:sz="4" w:space="0" w:color="auto"/>
            </w:tcBorders>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9596</w:t>
            </w:r>
          </w:p>
        </w:tc>
      </w:tr>
      <w:tr w:rsidR="0043353E" w:rsidRPr="00542C8A" w:rsidTr="0043353E">
        <w:tc>
          <w:tcPr>
            <w:tcW w:w="3284" w:type="dxa"/>
            <w:vMerge/>
            <w:tcBorders>
              <w:right w:val="single" w:sz="4" w:space="0" w:color="auto"/>
            </w:tcBorders>
            <w:vAlign w:val="center"/>
          </w:tcPr>
          <w:p w:rsidR="0043353E" w:rsidRPr="00542C8A" w:rsidRDefault="0043353E" w:rsidP="0043353E">
            <w:pPr>
              <w:jc w:val="center"/>
              <w:rPr>
                <w:rFonts w:ascii="Times New Roman" w:hAnsi="Times New Roman" w:cs="Times New Roman"/>
                <w:sz w:val="24"/>
                <w:szCs w:val="24"/>
                <w:lang w:val="kk-KZ"/>
              </w:rPr>
            </w:pPr>
          </w:p>
        </w:tc>
        <w:tc>
          <w:tcPr>
            <w:tcW w:w="3285" w:type="dxa"/>
            <w:tcBorders>
              <w:top w:val="nil"/>
              <w:left w:val="single" w:sz="4" w:space="0" w:color="auto"/>
              <w:bottom w:val="nil"/>
              <w:right w:val="single" w:sz="4" w:space="0" w:color="auto"/>
            </w:tcBorders>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 xml:space="preserve">Саздинское </w:t>
            </w:r>
          </w:p>
        </w:tc>
        <w:tc>
          <w:tcPr>
            <w:tcW w:w="3285" w:type="dxa"/>
            <w:tcBorders>
              <w:top w:val="nil"/>
              <w:left w:val="single" w:sz="4" w:space="0" w:color="auto"/>
              <w:bottom w:val="nil"/>
              <w:right w:val="single" w:sz="4" w:space="0" w:color="auto"/>
            </w:tcBorders>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7220</w:t>
            </w:r>
          </w:p>
        </w:tc>
      </w:tr>
      <w:tr w:rsidR="0043353E" w:rsidRPr="00542C8A" w:rsidTr="0043353E">
        <w:tc>
          <w:tcPr>
            <w:tcW w:w="3284" w:type="dxa"/>
            <w:vMerge/>
            <w:tcBorders>
              <w:right w:val="single" w:sz="4" w:space="0" w:color="auto"/>
            </w:tcBorders>
            <w:vAlign w:val="center"/>
          </w:tcPr>
          <w:p w:rsidR="0043353E" w:rsidRPr="00542C8A" w:rsidRDefault="0043353E" w:rsidP="0043353E">
            <w:pPr>
              <w:jc w:val="center"/>
              <w:rPr>
                <w:rFonts w:ascii="Times New Roman" w:hAnsi="Times New Roman" w:cs="Times New Roman"/>
                <w:sz w:val="24"/>
                <w:szCs w:val="24"/>
                <w:lang w:val="kk-KZ"/>
              </w:rPr>
            </w:pPr>
          </w:p>
        </w:tc>
        <w:tc>
          <w:tcPr>
            <w:tcW w:w="3285" w:type="dxa"/>
            <w:tcBorders>
              <w:top w:val="nil"/>
              <w:left w:val="single" w:sz="4" w:space="0" w:color="auto"/>
              <w:bottom w:val="nil"/>
              <w:right w:val="single" w:sz="4" w:space="0" w:color="auto"/>
            </w:tcBorders>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Тамдинское 2</w:t>
            </w:r>
          </w:p>
        </w:tc>
        <w:tc>
          <w:tcPr>
            <w:tcW w:w="3285" w:type="dxa"/>
            <w:tcBorders>
              <w:top w:val="nil"/>
              <w:left w:val="single" w:sz="4" w:space="0" w:color="auto"/>
              <w:bottom w:val="nil"/>
              <w:right w:val="single" w:sz="4" w:space="0" w:color="auto"/>
            </w:tcBorders>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5996</w:t>
            </w:r>
          </w:p>
        </w:tc>
      </w:tr>
      <w:tr w:rsidR="0043353E" w:rsidRPr="00542C8A" w:rsidTr="0043353E">
        <w:tc>
          <w:tcPr>
            <w:tcW w:w="3284" w:type="dxa"/>
            <w:vMerge/>
            <w:tcBorders>
              <w:right w:val="single" w:sz="4" w:space="0" w:color="auto"/>
            </w:tcBorders>
            <w:vAlign w:val="center"/>
          </w:tcPr>
          <w:p w:rsidR="0043353E" w:rsidRPr="00542C8A" w:rsidRDefault="0043353E" w:rsidP="0043353E">
            <w:pPr>
              <w:jc w:val="center"/>
              <w:rPr>
                <w:rFonts w:ascii="Times New Roman" w:hAnsi="Times New Roman" w:cs="Times New Roman"/>
                <w:sz w:val="24"/>
                <w:szCs w:val="24"/>
                <w:lang w:val="kk-KZ"/>
              </w:rPr>
            </w:pPr>
          </w:p>
        </w:tc>
        <w:tc>
          <w:tcPr>
            <w:tcW w:w="3285" w:type="dxa"/>
            <w:tcBorders>
              <w:top w:val="nil"/>
              <w:left w:val="single" w:sz="4" w:space="0" w:color="auto"/>
              <w:bottom w:val="nil"/>
              <w:right w:val="single" w:sz="4" w:space="0" w:color="auto"/>
            </w:tcBorders>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Курайлинское</w:t>
            </w:r>
          </w:p>
        </w:tc>
        <w:tc>
          <w:tcPr>
            <w:tcW w:w="3285" w:type="dxa"/>
            <w:tcBorders>
              <w:top w:val="nil"/>
              <w:left w:val="single" w:sz="4" w:space="0" w:color="auto"/>
              <w:bottom w:val="nil"/>
              <w:right w:val="single" w:sz="4" w:space="0" w:color="auto"/>
            </w:tcBorders>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5864</w:t>
            </w:r>
          </w:p>
        </w:tc>
      </w:tr>
      <w:tr w:rsidR="0043353E" w:rsidRPr="00542C8A" w:rsidTr="0043353E">
        <w:tc>
          <w:tcPr>
            <w:tcW w:w="3284" w:type="dxa"/>
            <w:vMerge/>
            <w:tcBorders>
              <w:right w:val="single" w:sz="4" w:space="0" w:color="auto"/>
            </w:tcBorders>
            <w:vAlign w:val="center"/>
          </w:tcPr>
          <w:p w:rsidR="0043353E" w:rsidRPr="00542C8A" w:rsidRDefault="0043353E" w:rsidP="0043353E">
            <w:pPr>
              <w:jc w:val="center"/>
              <w:rPr>
                <w:rFonts w:ascii="Times New Roman" w:hAnsi="Times New Roman" w:cs="Times New Roman"/>
                <w:sz w:val="24"/>
                <w:szCs w:val="24"/>
                <w:lang w:val="kk-KZ"/>
              </w:rPr>
            </w:pPr>
          </w:p>
        </w:tc>
        <w:tc>
          <w:tcPr>
            <w:tcW w:w="3285" w:type="dxa"/>
            <w:tcBorders>
              <w:top w:val="nil"/>
              <w:left w:val="single" w:sz="4" w:space="0" w:color="auto"/>
              <w:bottom w:val="nil"/>
              <w:right w:val="single" w:sz="4" w:space="0" w:color="auto"/>
            </w:tcBorders>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Погодаевское</w:t>
            </w:r>
          </w:p>
        </w:tc>
        <w:tc>
          <w:tcPr>
            <w:tcW w:w="3285" w:type="dxa"/>
            <w:tcBorders>
              <w:top w:val="nil"/>
              <w:left w:val="single" w:sz="4" w:space="0" w:color="auto"/>
              <w:bottom w:val="nil"/>
              <w:right w:val="single" w:sz="4" w:space="0" w:color="auto"/>
            </w:tcBorders>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5432</w:t>
            </w:r>
          </w:p>
        </w:tc>
      </w:tr>
      <w:tr w:rsidR="0043353E" w:rsidRPr="00542C8A" w:rsidTr="0043353E">
        <w:tc>
          <w:tcPr>
            <w:tcW w:w="3284" w:type="dxa"/>
            <w:vMerge/>
            <w:tcBorders>
              <w:right w:val="single" w:sz="4" w:space="0" w:color="auto"/>
            </w:tcBorders>
            <w:vAlign w:val="center"/>
          </w:tcPr>
          <w:p w:rsidR="0043353E" w:rsidRPr="00542C8A" w:rsidRDefault="0043353E" w:rsidP="0043353E">
            <w:pPr>
              <w:jc w:val="center"/>
              <w:rPr>
                <w:rFonts w:ascii="Times New Roman" w:hAnsi="Times New Roman" w:cs="Times New Roman"/>
                <w:sz w:val="24"/>
                <w:szCs w:val="24"/>
                <w:lang w:val="kk-KZ"/>
              </w:rPr>
            </w:pPr>
          </w:p>
        </w:tc>
        <w:tc>
          <w:tcPr>
            <w:tcW w:w="3285" w:type="dxa"/>
            <w:tcBorders>
              <w:top w:val="nil"/>
              <w:left w:val="single" w:sz="4" w:space="0" w:color="auto"/>
              <w:bottom w:val="nil"/>
              <w:right w:val="single" w:sz="4" w:space="0" w:color="auto"/>
            </w:tcBorders>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Западно-Макатское</w:t>
            </w:r>
          </w:p>
        </w:tc>
        <w:tc>
          <w:tcPr>
            <w:tcW w:w="3285" w:type="dxa"/>
            <w:tcBorders>
              <w:top w:val="nil"/>
              <w:left w:val="single" w:sz="4" w:space="0" w:color="auto"/>
              <w:bottom w:val="nil"/>
              <w:right w:val="single" w:sz="4" w:space="0" w:color="auto"/>
            </w:tcBorders>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4903</w:t>
            </w:r>
          </w:p>
        </w:tc>
      </w:tr>
      <w:tr w:rsidR="0043353E" w:rsidRPr="00542C8A" w:rsidTr="0043353E">
        <w:tc>
          <w:tcPr>
            <w:tcW w:w="3284" w:type="dxa"/>
            <w:vMerge/>
            <w:tcBorders>
              <w:right w:val="single" w:sz="4" w:space="0" w:color="auto"/>
            </w:tcBorders>
            <w:vAlign w:val="center"/>
          </w:tcPr>
          <w:p w:rsidR="0043353E" w:rsidRPr="00542C8A" w:rsidRDefault="0043353E" w:rsidP="0043353E">
            <w:pPr>
              <w:jc w:val="center"/>
              <w:rPr>
                <w:rFonts w:ascii="Times New Roman" w:hAnsi="Times New Roman" w:cs="Times New Roman"/>
                <w:sz w:val="24"/>
                <w:szCs w:val="24"/>
                <w:lang w:val="kk-KZ"/>
              </w:rPr>
            </w:pPr>
          </w:p>
        </w:tc>
        <w:tc>
          <w:tcPr>
            <w:tcW w:w="3285" w:type="dxa"/>
            <w:tcBorders>
              <w:top w:val="nil"/>
              <w:left w:val="single" w:sz="4" w:space="0" w:color="auto"/>
              <w:bottom w:val="single" w:sz="4" w:space="0" w:color="auto"/>
              <w:right w:val="single" w:sz="4" w:space="0" w:color="auto"/>
            </w:tcBorders>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Тамдинское</w:t>
            </w:r>
          </w:p>
        </w:tc>
        <w:tc>
          <w:tcPr>
            <w:tcW w:w="3285" w:type="dxa"/>
            <w:tcBorders>
              <w:top w:val="nil"/>
              <w:left w:val="single" w:sz="4" w:space="0" w:color="auto"/>
              <w:bottom w:val="single" w:sz="4" w:space="0" w:color="auto"/>
              <w:right w:val="single" w:sz="4" w:space="0" w:color="auto"/>
            </w:tcBorders>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2507</w:t>
            </w:r>
          </w:p>
        </w:tc>
      </w:tr>
      <w:tr w:rsidR="0043353E" w:rsidRPr="00542C8A" w:rsidTr="0043353E">
        <w:tc>
          <w:tcPr>
            <w:tcW w:w="3284" w:type="dxa"/>
            <w:vMerge w:val="restart"/>
            <w:tcBorders>
              <w:right w:val="single" w:sz="4" w:space="0" w:color="auto"/>
            </w:tcBorders>
            <w:vAlign w:val="center"/>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Северный Казахстан</w:t>
            </w:r>
          </w:p>
        </w:tc>
        <w:tc>
          <w:tcPr>
            <w:tcW w:w="3285" w:type="dxa"/>
            <w:tcBorders>
              <w:top w:val="single" w:sz="4" w:space="0" w:color="auto"/>
              <w:left w:val="single" w:sz="4" w:space="0" w:color="auto"/>
              <w:bottom w:val="nil"/>
              <w:right w:val="single" w:sz="4" w:space="0" w:color="auto"/>
            </w:tcBorders>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Восточно-Аятское</w:t>
            </w:r>
          </w:p>
        </w:tc>
        <w:tc>
          <w:tcPr>
            <w:tcW w:w="3285" w:type="dxa"/>
            <w:tcBorders>
              <w:top w:val="single" w:sz="4" w:space="0" w:color="auto"/>
              <w:left w:val="single" w:sz="4" w:space="0" w:color="auto"/>
              <w:bottom w:val="nil"/>
              <w:right w:val="single" w:sz="4" w:space="0" w:color="auto"/>
            </w:tcBorders>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34412</w:t>
            </w:r>
          </w:p>
        </w:tc>
      </w:tr>
      <w:tr w:rsidR="0043353E" w:rsidRPr="00542C8A" w:rsidTr="0043353E">
        <w:tc>
          <w:tcPr>
            <w:tcW w:w="3284" w:type="dxa"/>
            <w:vMerge/>
            <w:tcBorders>
              <w:right w:val="single" w:sz="4" w:space="0" w:color="auto"/>
            </w:tcBorders>
            <w:vAlign w:val="center"/>
          </w:tcPr>
          <w:p w:rsidR="0043353E" w:rsidRPr="00542C8A" w:rsidRDefault="0043353E" w:rsidP="0043353E">
            <w:pPr>
              <w:jc w:val="center"/>
              <w:rPr>
                <w:rFonts w:ascii="Times New Roman" w:hAnsi="Times New Roman" w:cs="Times New Roman"/>
                <w:sz w:val="24"/>
                <w:szCs w:val="24"/>
                <w:lang w:val="kk-KZ"/>
              </w:rPr>
            </w:pPr>
          </w:p>
        </w:tc>
        <w:tc>
          <w:tcPr>
            <w:tcW w:w="3285" w:type="dxa"/>
            <w:tcBorders>
              <w:top w:val="nil"/>
              <w:left w:val="single" w:sz="4" w:space="0" w:color="auto"/>
              <w:bottom w:val="nil"/>
              <w:right w:val="single" w:sz="4" w:space="0" w:color="auto"/>
            </w:tcBorders>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Мустрюпское</w:t>
            </w:r>
          </w:p>
        </w:tc>
        <w:tc>
          <w:tcPr>
            <w:tcW w:w="3285" w:type="dxa"/>
            <w:tcBorders>
              <w:top w:val="nil"/>
              <w:left w:val="single" w:sz="4" w:space="0" w:color="auto"/>
              <w:bottom w:val="nil"/>
              <w:right w:val="single" w:sz="4" w:space="0" w:color="auto"/>
            </w:tcBorders>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24930</w:t>
            </w:r>
          </w:p>
        </w:tc>
      </w:tr>
      <w:tr w:rsidR="0043353E" w:rsidRPr="00542C8A" w:rsidTr="0043353E">
        <w:tc>
          <w:tcPr>
            <w:tcW w:w="3284" w:type="dxa"/>
            <w:vMerge/>
            <w:tcBorders>
              <w:right w:val="single" w:sz="4" w:space="0" w:color="auto"/>
            </w:tcBorders>
            <w:vAlign w:val="center"/>
          </w:tcPr>
          <w:p w:rsidR="0043353E" w:rsidRPr="00542C8A" w:rsidRDefault="0043353E" w:rsidP="0043353E">
            <w:pPr>
              <w:jc w:val="center"/>
              <w:rPr>
                <w:rFonts w:ascii="Times New Roman" w:hAnsi="Times New Roman" w:cs="Times New Roman"/>
                <w:sz w:val="24"/>
                <w:szCs w:val="24"/>
                <w:lang w:val="kk-KZ"/>
              </w:rPr>
            </w:pPr>
          </w:p>
        </w:tc>
        <w:tc>
          <w:tcPr>
            <w:tcW w:w="3285" w:type="dxa"/>
            <w:tcBorders>
              <w:top w:val="nil"/>
              <w:left w:val="single" w:sz="4" w:space="0" w:color="auto"/>
              <w:bottom w:val="nil"/>
              <w:right w:val="single" w:sz="4" w:space="0" w:color="auto"/>
            </w:tcBorders>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Апатобинское</w:t>
            </w:r>
          </w:p>
        </w:tc>
        <w:tc>
          <w:tcPr>
            <w:tcW w:w="3285" w:type="dxa"/>
            <w:tcBorders>
              <w:top w:val="nil"/>
              <w:left w:val="single" w:sz="4" w:space="0" w:color="auto"/>
              <w:bottom w:val="nil"/>
              <w:right w:val="single" w:sz="4" w:space="0" w:color="auto"/>
            </w:tcBorders>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14454</w:t>
            </w:r>
          </w:p>
        </w:tc>
      </w:tr>
      <w:tr w:rsidR="0043353E" w:rsidRPr="00542C8A" w:rsidTr="0043353E">
        <w:tc>
          <w:tcPr>
            <w:tcW w:w="3284" w:type="dxa"/>
            <w:vMerge/>
            <w:tcBorders>
              <w:right w:val="single" w:sz="4" w:space="0" w:color="auto"/>
            </w:tcBorders>
            <w:vAlign w:val="center"/>
          </w:tcPr>
          <w:p w:rsidR="0043353E" w:rsidRPr="00542C8A" w:rsidRDefault="0043353E" w:rsidP="0043353E">
            <w:pPr>
              <w:jc w:val="center"/>
              <w:rPr>
                <w:rFonts w:ascii="Times New Roman" w:hAnsi="Times New Roman" w:cs="Times New Roman"/>
                <w:sz w:val="24"/>
                <w:szCs w:val="24"/>
                <w:lang w:val="kk-KZ"/>
              </w:rPr>
            </w:pPr>
          </w:p>
        </w:tc>
        <w:tc>
          <w:tcPr>
            <w:tcW w:w="3285" w:type="dxa"/>
            <w:tcBorders>
              <w:top w:val="nil"/>
              <w:left w:val="single" w:sz="4" w:space="0" w:color="auto"/>
              <w:bottom w:val="nil"/>
              <w:right w:val="single" w:sz="4" w:space="0" w:color="auto"/>
            </w:tcBorders>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Даниловское</w:t>
            </w:r>
          </w:p>
        </w:tc>
        <w:tc>
          <w:tcPr>
            <w:tcW w:w="3285" w:type="dxa"/>
            <w:tcBorders>
              <w:top w:val="nil"/>
              <w:left w:val="single" w:sz="4" w:space="0" w:color="auto"/>
              <w:bottom w:val="nil"/>
              <w:right w:val="single" w:sz="4" w:space="0" w:color="auto"/>
            </w:tcBorders>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13217</w:t>
            </w:r>
          </w:p>
        </w:tc>
      </w:tr>
      <w:tr w:rsidR="0043353E" w:rsidRPr="00542C8A" w:rsidTr="0043353E">
        <w:tc>
          <w:tcPr>
            <w:tcW w:w="3284" w:type="dxa"/>
            <w:vMerge/>
            <w:tcBorders>
              <w:right w:val="single" w:sz="4" w:space="0" w:color="auto"/>
            </w:tcBorders>
            <w:vAlign w:val="center"/>
          </w:tcPr>
          <w:p w:rsidR="0043353E" w:rsidRPr="00542C8A" w:rsidRDefault="0043353E" w:rsidP="0043353E">
            <w:pPr>
              <w:jc w:val="center"/>
              <w:rPr>
                <w:rFonts w:ascii="Times New Roman" w:hAnsi="Times New Roman" w:cs="Times New Roman"/>
                <w:sz w:val="24"/>
                <w:szCs w:val="24"/>
                <w:lang w:val="kk-KZ"/>
              </w:rPr>
            </w:pPr>
          </w:p>
        </w:tc>
        <w:tc>
          <w:tcPr>
            <w:tcW w:w="3285" w:type="dxa"/>
            <w:tcBorders>
              <w:top w:val="nil"/>
              <w:left w:val="single" w:sz="4" w:space="0" w:color="auto"/>
              <w:bottom w:val="nil"/>
              <w:right w:val="single" w:sz="4" w:space="0" w:color="auto"/>
            </w:tcBorders>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Рудненское</w:t>
            </w:r>
          </w:p>
        </w:tc>
        <w:tc>
          <w:tcPr>
            <w:tcW w:w="3285" w:type="dxa"/>
            <w:tcBorders>
              <w:top w:val="nil"/>
              <w:left w:val="single" w:sz="4" w:space="0" w:color="auto"/>
              <w:bottom w:val="nil"/>
              <w:right w:val="single" w:sz="4" w:space="0" w:color="auto"/>
            </w:tcBorders>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13021</w:t>
            </w:r>
          </w:p>
        </w:tc>
      </w:tr>
      <w:tr w:rsidR="0043353E" w:rsidRPr="00542C8A" w:rsidTr="0043353E">
        <w:tc>
          <w:tcPr>
            <w:tcW w:w="3284" w:type="dxa"/>
            <w:vMerge/>
            <w:tcBorders>
              <w:right w:val="single" w:sz="4" w:space="0" w:color="auto"/>
            </w:tcBorders>
            <w:vAlign w:val="center"/>
          </w:tcPr>
          <w:p w:rsidR="0043353E" w:rsidRPr="00542C8A" w:rsidRDefault="0043353E" w:rsidP="0043353E">
            <w:pPr>
              <w:jc w:val="center"/>
              <w:rPr>
                <w:rFonts w:ascii="Times New Roman" w:hAnsi="Times New Roman" w:cs="Times New Roman"/>
                <w:sz w:val="24"/>
                <w:szCs w:val="24"/>
                <w:lang w:val="kk-KZ"/>
              </w:rPr>
            </w:pPr>
          </w:p>
        </w:tc>
        <w:tc>
          <w:tcPr>
            <w:tcW w:w="3285" w:type="dxa"/>
            <w:tcBorders>
              <w:top w:val="nil"/>
              <w:left w:val="single" w:sz="4" w:space="0" w:color="auto"/>
              <w:bottom w:val="nil"/>
              <w:right w:val="single" w:sz="4" w:space="0" w:color="auto"/>
            </w:tcBorders>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Бузулукское</w:t>
            </w:r>
          </w:p>
        </w:tc>
        <w:tc>
          <w:tcPr>
            <w:tcW w:w="3285" w:type="dxa"/>
            <w:tcBorders>
              <w:top w:val="nil"/>
              <w:left w:val="single" w:sz="4" w:space="0" w:color="auto"/>
              <w:bottom w:val="nil"/>
              <w:right w:val="single" w:sz="4" w:space="0" w:color="auto"/>
            </w:tcBorders>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11353</w:t>
            </w:r>
          </w:p>
        </w:tc>
      </w:tr>
      <w:tr w:rsidR="0043353E" w:rsidRPr="00542C8A" w:rsidTr="0043353E">
        <w:tc>
          <w:tcPr>
            <w:tcW w:w="3284" w:type="dxa"/>
            <w:vMerge/>
            <w:tcBorders>
              <w:right w:val="single" w:sz="4" w:space="0" w:color="auto"/>
            </w:tcBorders>
            <w:vAlign w:val="center"/>
          </w:tcPr>
          <w:p w:rsidR="0043353E" w:rsidRPr="00542C8A" w:rsidRDefault="0043353E" w:rsidP="0043353E">
            <w:pPr>
              <w:jc w:val="center"/>
              <w:rPr>
                <w:rFonts w:ascii="Times New Roman" w:hAnsi="Times New Roman" w:cs="Times New Roman"/>
                <w:sz w:val="24"/>
                <w:szCs w:val="24"/>
                <w:lang w:val="kk-KZ"/>
              </w:rPr>
            </w:pPr>
          </w:p>
        </w:tc>
        <w:tc>
          <w:tcPr>
            <w:tcW w:w="3285" w:type="dxa"/>
            <w:tcBorders>
              <w:top w:val="nil"/>
              <w:left w:val="single" w:sz="4" w:space="0" w:color="auto"/>
              <w:bottom w:val="nil"/>
              <w:right w:val="single" w:sz="4" w:space="0" w:color="auto"/>
            </w:tcBorders>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Южно-Сарбайское</w:t>
            </w:r>
          </w:p>
        </w:tc>
        <w:tc>
          <w:tcPr>
            <w:tcW w:w="3285" w:type="dxa"/>
            <w:tcBorders>
              <w:top w:val="nil"/>
              <w:left w:val="single" w:sz="4" w:space="0" w:color="auto"/>
              <w:bottom w:val="nil"/>
              <w:right w:val="single" w:sz="4" w:space="0" w:color="auto"/>
            </w:tcBorders>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8911</w:t>
            </w:r>
          </w:p>
        </w:tc>
      </w:tr>
      <w:tr w:rsidR="0043353E" w:rsidRPr="00542C8A" w:rsidTr="0043353E">
        <w:tc>
          <w:tcPr>
            <w:tcW w:w="3284" w:type="dxa"/>
            <w:vMerge/>
            <w:tcBorders>
              <w:right w:val="single" w:sz="4" w:space="0" w:color="auto"/>
            </w:tcBorders>
            <w:vAlign w:val="center"/>
          </w:tcPr>
          <w:p w:rsidR="0043353E" w:rsidRPr="00542C8A" w:rsidRDefault="0043353E" w:rsidP="0043353E">
            <w:pPr>
              <w:jc w:val="center"/>
              <w:rPr>
                <w:rFonts w:ascii="Times New Roman" w:hAnsi="Times New Roman" w:cs="Times New Roman"/>
                <w:sz w:val="24"/>
                <w:szCs w:val="24"/>
                <w:lang w:val="kk-KZ"/>
              </w:rPr>
            </w:pPr>
          </w:p>
        </w:tc>
        <w:tc>
          <w:tcPr>
            <w:tcW w:w="3285" w:type="dxa"/>
            <w:tcBorders>
              <w:top w:val="nil"/>
              <w:left w:val="single" w:sz="4" w:space="0" w:color="auto"/>
              <w:bottom w:val="single" w:sz="4" w:space="0" w:color="auto"/>
              <w:right w:val="single" w:sz="4" w:space="0" w:color="auto"/>
            </w:tcBorders>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Боровское</w:t>
            </w:r>
          </w:p>
        </w:tc>
        <w:tc>
          <w:tcPr>
            <w:tcW w:w="3285" w:type="dxa"/>
            <w:tcBorders>
              <w:top w:val="nil"/>
              <w:left w:val="single" w:sz="4" w:space="0" w:color="auto"/>
              <w:bottom w:val="single" w:sz="4" w:space="0" w:color="auto"/>
              <w:right w:val="single" w:sz="4" w:space="0" w:color="auto"/>
            </w:tcBorders>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7042</w:t>
            </w:r>
          </w:p>
        </w:tc>
      </w:tr>
      <w:tr w:rsidR="0043353E" w:rsidRPr="00542C8A" w:rsidTr="0043353E">
        <w:tc>
          <w:tcPr>
            <w:tcW w:w="3284" w:type="dxa"/>
            <w:vMerge w:val="restart"/>
            <w:tcBorders>
              <w:right w:val="single" w:sz="4" w:space="0" w:color="auto"/>
            </w:tcBorders>
            <w:vAlign w:val="center"/>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Центральный Казахстан</w:t>
            </w:r>
          </w:p>
        </w:tc>
        <w:tc>
          <w:tcPr>
            <w:tcW w:w="3285" w:type="dxa"/>
            <w:tcBorders>
              <w:top w:val="single" w:sz="4" w:space="0" w:color="auto"/>
              <w:left w:val="single" w:sz="4" w:space="0" w:color="auto"/>
              <w:bottom w:val="nil"/>
              <w:right w:val="single" w:sz="4" w:space="0" w:color="auto"/>
            </w:tcBorders>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Атбасарское</w:t>
            </w:r>
          </w:p>
        </w:tc>
        <w:tc>
          <w:tcPr>
            <w:tcW w:w="3285" w:type="dxa"/>
            <w:tcBorders>
              <w:top w:val="single" w:sz="4" w:space="0" w:color="auto"/>
              <w:left w:val="single" w:sz="4" w:space="0" w:color="auto"/>
              <w:bottom w:val="nil"/>
              <w:right w:val="single" w:sz="4" w:space="0" w:color="auto"/>
            </w:tcBorders>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2521</w:t>
            </w:r>
          </w:p>
        </w:tc>
      </w:tr>
      <w:tr w:rsidR="0043353E" w:rsidRPr="00542C8A" w:rsidTr="0043353E">
        <w:tc>
          <w:tcPr>
            <w:tcW w:w="3284" w:type="dxa"/>
            <w:vMerge/>
            <w:tcBorders>
              <w:right w:val="single" w:sz="4" w:space="0" w:color="auto"/>
            </w:tcBorders>
            <w:vAlign w:val="center"/>
          </w:tcPr>
          <w:p w:rsidR="0043353E" w:rsidRPr="00542C8A" w:rsidRDefault="0043353E" w:rsidP="0043353E">
            <w:pPr>
              <w:jc w:val="center"/>
              <w:rPr>
                <w:rFonts w:ascii="Times New Roman" w:hAnsi="Times New Roman" w:cs="Times New Roman"/>
                <w:sz w:val="24"/>
                <w:szCs w:val="24"/>
                <w:lang w:val="kk-KZ"/>
              </w:rPr>
            </w:pPr>
          </w:p>
        </w:tc>
        <w:tc>
          <w:tcPr>
            <w:tcW w:w="3285" w:type="dxa"/>
            <w:tcBorders>
              <w:top w:val="nil"/>
              <w:left w:val="single" w:sz="4" w:space="0" w:color="auto"/>
              <w:bottom w:val="nil"/>
              <w:right w:val="single" w:sz="4" w:space="0" w:color="auto"/>
            </w:tcBorders>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Красноармейское</w:t>
            </w:r>
          </w:p>
        </w:tc>
        <w:tc>
          <w:tcPr>
            <w:tcW w:w="3285" w:type="dxa"/>
            <w:tcBorders>
              <w:top w:val="nil"/>
              <w:left w:val="single" w:sz="4" w:space="0" w:color="auto"/>
              <w:bottom w:val="nil"/>
              <w:right w:val="single" w:sz="4" w:space="0" w:color="auto"/>
            </w:tcBorders>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2422</w:t>
            </w:r>
          </w:p>
        </w:tc>
      </w:tr>
      <w:tr w:rsidR="0043353E" w:rsidRPr="00542C8A" w:rsidTr="0043353E">
        <w:tc>
          <w:tcPr>
            <w:tcW w:w="3284" w:type="dxa"/>
            <w:vMerge/>
            <w:tcBorders>
              <w:right w:val="single" w:sz="4" w:space="0" w:color="auto"/>
            </w:tcBorders>
            <w:vAlign w:val="center"/>
          </w:tcPr>
          <w:p w:rsidR="0043353E" w:rsidRPr="00542C8A" w:rsidRDefault="0043353E" w:rsidP="0043353E">
            <w:pPr>
              <w:jc w:val="center"/>
              <w:rPr>
                <w:rFonts w:ascii="Times New Roman" w:hAnsi="Times New Roman" w:cs="Times New Roman"/>
                <w:sz w:val="24"/>
                <w:szCs w:val="24"/>
                <w:lang w:val="kk-KZ"/>
              </w:rPr>
            </w:pPr>
          </w:p>
        </w:tc>
        <w:tc>
          <w:tcPr>
            <w:tcW w:w="3285" w:type="dxa"/>
            <w:tcBorders>
              <w:top w:val="nil"/>
              <w:left w:val="single" w:sz="4" w:space="0" w:color="auto"/>
              <w:bottom w:val="single" w:sz="4" w:space="0" w:color="auto"/>
              <w:right w:val="single" w:sz="4" w:space="0" w:color="auto"/>
            </w:tcBorders>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Бестобинское</w:t>
            </w:r>
          </w:p>
        </w:tc>
        <w:tc>
          <w:tcPr>
            <w:tcW w:w="3285" w:type="dxa"/>
            <w:tcBorders>
              <w:top w:val="nil"/>
              <w:left w:val="single" w:sz="4" w:space="0" w:color="auto"/>
              <w:bottom w:val="single" w:sz="4" w:space="0" w:color="auto"/>
              <w:right w:val="single" w:sz="4" w:space="0" w:color="auto"/>
            </w:tcBorders>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1754</w:t>
            </w:r>
          </w:p>
        </w:tc>
      </w:tr>
      <w:tr w:rsidR="0043353E" w:rsidRPr="00542C8A" w:rsidTr="0043353E">
        <w:tc>
          <w:tcPr>
            <w:tcW w:w="3284" w:type="dxa"/>
            <w:vMerge w:val="restart"/>
            <w:tcBorders>
              <w:right w:val="single" w:sz="4" w:space="0" w:color="auto"/>
            </w:tcBorders>
            <w:vAlign w:val="center"/>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Восточный Казахстан</w:t>
            </w:r>
          </w:p>
        </w:tc>
        <w:tc>
          <w:tcPr>
            <w:tcW w:w="3285" w:type="dxa"/>
            <w:tcBorders>
              <w:top w:val="single" w:sz="4" w:space="0" w:color="auto"/>
              <w:left w:val="single" w:sz="4" w:space="0" w:color="auto"/>
              <w:bottom w:val="nil"/>
              <w:right w:val="single" w:sz="4" w:space="0" w:color="auto"/>
            </w:tcBorders>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Шоптытакское</w:t>
            </w:r>
          </w:p>
        </w:tc>
        <w:tc>
          <w:tcPr>
            <w:tcW w:w="3285" w:type="dxa"/>
            <w:tcBorders>
              <w:top w:val="single" w:sz="4" w:space="0" w:color="auto"/>
              <w:left w:val="single" w:sz="4" w:space="0" w:color="auto"/>
              <w:bottom w:val="nil"/>
              <w:right w:val="single" w:sz="4" w:space="0" w:color="auto"/>
            </w:tcBorders>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14000</w:t>
            </w:r>
          </w:p>
        </w:tc>
      </w:tr>
      <w:tr w:rsidR="0043353E" w:rsidRPr="00542C8A" w:rsidTr="0043353E">
        <w:tc>
          <w:tcPr>
            <w:tcW w:w="3284" w:type="dxa"/>
            <w:vMerge/>
            <w:tcBorders>
              <w:right w:val="single" w:sz="4" w:space="0" w:color="auto"/>
            </w:tcBorders>
          </w:tcPr>
          <w:p w:rsidR="0043353E" w:rsidRPr="00542C8A" w:rsidRDefault="0043353E" w:rsidP="0043353E">
            <w:pPr>
              <w:jc w:val="center"/>
              <w:rPr>
                <w:rFonts w:ascii="Times New Roman" w:hAnsi="Times New Roman" w:cs="Times New Roman"/>
                <w:sz w:val="24"/>
                <w:szCs w:val="24"/>
                <w:lang w:val="kk-KZ"/>
              </w:rPr>
            </w:pPr>
          </w:p>
        </w:tc>
        <w:tc>
          <w:tcPr>
            <w:tcW w:w="3285" w:type="dxa"/>
            <w:tcBorders>
              <w:top w:val="nil"/>
              <w:left w:val="single" w:sz="4" w:space="0" w:color="auto"/>
              <w:bottom w:val="nil"/>
              <w:right w:val="single" w:sz="4" w:space="0" w:color="auto"/>
            </w:tcBorders>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Сорское</w:t>
            </w:r>
          </w:p>
        </w:tc>
        <w:tc>
          <w:tcPr>
            <w:tcW w:w="3285" w:type="dxa"/>
            <w:tcBorders>
              <w:top w:val="nil"/>
              <w:left w:val="single" w:sz="4" w:space="0" w:color="auto"/>
              <w:bottom w:val="nil"/>
              <w:right w:val="single" w:sz="4" w:space="0" w:color="auto"/>
            </w:tcBorders>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12069</w:t>
            </w:r>
          </w:p>
        </w:tc>
      </w:tr>
      <w:tr w:rsidR="0043353E" w:rsidRPr="00542C8A" w:rsidTr="0043353E">
        <w:tc>
          <w:tcPr>
            <w:tcW w:w="3284" w:type="dxa"/>
            <w:vMerge/>
            <w:tcBorders>
              <w:right w:val="single" w:sz="4" w:space="0" w:color="auto"/>
            </w:tcBorders>
          </w:tcPr>
          <w:p w:rsidR="0043353E" w:rsidRPr="00542C8A" w:rsidRDefault="0043353E" w:rsidP="0043353E">
            <w:pPr>
              <w:jc w:val="center"/>
              <w:rPr>
                <w:rFonts w:ascii="Times New Roman" w:hAnsi="Times New Roman" w:cs="Times New Roman"/>
                <w:sz w:val="24"/>
                <w:szCs w:val="24"/>
                <w:lang w:val="kk-KZ"/>
              </w:rPr>
            </w:pPr>
          </w:p>
        </w:tc>
        <w:tc>
          <w:tcPr>
            <w:tcW w:w="3285" w:type="dxa"/>
            <w:tcBorders>
              <w:top w:val="nil"/>
              <w:left w:val="single" w:sz="4" w:space="0" w:color="auto"/>
              <w:bottom w:val="nil"/>
              <w:right w:val="single" w:sz="4" w:space="0" w:color="auto"/>
            </w:tcBorders>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Алебастр</w:t>
            </w:r>
          </w:p>
        </w:tc>
        <w:tc>
          <w:tcPr>
            <w:tcW w:w="3285" w:type="dxa"/>
            <w:tcBorders>
              <w:top w:val="nil"/>
              <w:left w:val="single" w:sz="4" w:space="0" w:color="auto"/>
              <w:bottom w:val="nil"/>
              <w:right w:val="single" w:sz="4" w:space="0" w:color="auto"/>
            </w:tcBorders>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9508</w:t>
            </w:r>
          </w:p>
        </w:tc>
      </w:tr>
      <w:tr w:rsidR="0043353E" w:rsidRPr="00542C8A" w:rsidTr="0043353E">
        <w:tc>
          <w:tcPr>
            <w:tcW w:w="3284" w:type="dxa"/>
            <w:vMerge/>
            <w:tcBorders>
              <w:right w:val="single" w:sz="4" w:space="0" w:color="auto"/>
            </w:tcBorders>
          </w:tcPr>
          <w:p w:rsidR="0043353E" w:rsidRPr="00542C8A" w:rsidRDefault="0043353E" w:rsidP="0043353E">
            <w:pPr>
              <w:jc w:val="center"/>
              <w:rPr>
                <w:rFonts w:ascii="Times New Roman" w:hAnsi="Times New Roman" w:cs="Times New Roman"/>
                <w:sz w:val="24"/>
                <w:szCs w:val="24"/>
                <w:lang w:val="kk-KZ"/>
              </w:rPr>
            </w:pPr>
          </w:p>
        </w:tc>
        <w:tc>
          <w:tcPr>
            <w:tcW w:w="3285" w:type="dxa"/>
            <w:tcBorders>
              <w:top w:val="nil"/>
              <w:left w:val="single" w:sz="4" w:space="0" w:color="auto"/>
              <w:bottom w:val="nil"/>
              <w:right w:val="single" w:sz="4" w:space="0" w:color="auto"/>
            </w:tcBorders>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Кызылкудукское</w:t>
            </w:r>
          </w:p>
        </w:tc>
        <w:tc>
          <w:tcPr>
            <w:tcW w:w="3285" w:type="dxa"/>
            <w:tcBorders>
              <w:top w:val="nil"/>
              <w:left w:val="single" w:sz="4" w:space="0" w:color="auto"/>
              <w:bottom w:val="nil"/>
              <w:right w:val="single" w:sz="4" w:space="0" w:color="auto"/>
            </w:tcBorders>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7000</w:t>
            </w:r>
          </w:p>
        </w:tc>
      </w:tr>
      <w:tr w:rsidR="0043353E" w:rsidRPr="00542C8A" w:rsidTr="0043353E">
        <w:tc>
          <w:tcPr>
            <w:tcW w:w="3284" w:type="dxa"/>
            <w:vMerge/>
            <w:tcBorders>
              <w:right w:val="single" w:sz="4" w:space="0" w:color="auto"/>
            </w:tcBorders>
          </w:tcPr>
          <w:p w:rsidR="0043353E" w:rsidRPr="00542C8A" w:rsidRDefault="0043353E" w:rsidP="0043353E">
            <w:pPr>
              <w:jc w:val="center"/>
              <w:rPr>
                <w:rFonts w:ascii="Times New Roman" w:hAnsi="Times New Roman" w:cs="Times New Roman"/>
                <w:sz w:val="24"/>
                <w:szCs w:val="24"/>
                <w:lang w:val="kk-KZ"/>
              </w:rPr>
            </w:pPr>
          </w:p>
        </w:tc>
        <w:tc>
          <w:tcPr>
            <w:tcW w:w="3285" w:type="dxa"/>
            <w:tcBorders>
              <w:top w:val="nil"/>
              <w:left w:val="single" w:sz="4" w:space="0" w:color="auto"/>
              <w:bottom w:val="nil"/>
              <w:right w:val="single" w:sz="4" w:space="0" w:color="auto"/>
            </w:tcBorders>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Чаганское</w:t>
            </w:r>
          </w:p>
        </w:tc>
        <w:tc>
          <w:tcPr>
            <w:tcW w:w="3285" w:type="dxa"/>
            <w:tcBorders>
              <w:top w:val="nil"/>
              <w:left w:val="single" w:sz="4" w:space="0" w:color="auto"/>
              <w:bottom w:val="nil"/>
              <w:right w:val="single" w:sz="4" w:space="0" w:color="auto"/>
            </w:tcBorders>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673</w:t>
            </w:r>
          </w:p>
        </w:tc>
      </w:tr>
      <w:tr w:rsidR="0043353E" w:rsidRPr="00542C8A" w:rsidTr="0043353E">
        <w:tc>
          <w:tcPr>
            <w:tcW w:w="3284" w:type="dxa"/>
            <w:vMerge/>
            <w:tcBorders>
              <w:right w:val="single" w:sz="4" w:space="0" w:color="auto"/>
            </w:tcBorders>
          </w:tcPr>
          <w:p w:rsidR="0043353E" w:rsidRPr="00542C8A" w:rsidRDefault="0043353E" w:rsidP="0043353E">
            <w:pPr>
              <w:jc w:val="center"/>
              <w:rPr>
                <w:rFonts w:ascii="Times New Roman" w:hAnsi="Times New Roman" w:cs="Times New Roman"/>
                <w:sz w:val="24"/>
                <w:szCs w:val="24"/>
                <w:lang w:val="kk-KZ"/>
              </w:rPr>
            </w:pPr>
          </w:p>
        </w:tc>
        <w:tc>
          <w:tcPr>
            <w:tcW w:w="3285" w:type="dxa"/>
            <w:tcBorders>
              <w:top w:val="nil"/>
              <w:left w:val="single" w:sz="4" w:space="0" w:color="auto"/>
              <w:bottom w:val="single" w:sz="4" w:space="0" w:color="auto"/>
              <w:right w:val="single" w:sz="4" w:space="0" w:color="auto"/>
            </w:tcBorders>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Ахмировское</w:t>
            </w:r>
          </w:p>
        </w:tc>
        <w:tc>
          <w:tcPr>
            <w:tcW w:w="3285" w:type="dxa"/>
            <w:tcBorders>
              <w:top w:val="nil"/>
              <w:left w:val="single" w:sz="4" w:space="0" w:color="auto"/>
              <w:bottom w:val="single" w:sz="4" w:space="0" w:color="auto"/>
              <w:right w:val="single" w:sz="4" w:space="0" w:color="auto"/>
            </w:tcBorders>
          </w:tcPr>
          <w:p w:rsidR="0043353E" w:rsidRPr="00542C8A" w:rsidRDefault="0043353E" w:rsidP="0043353E">
            <w:pPr>
              <w:jc w:val="center"/>
              <w:rPr>
                <w:rFonts w:ascii="Times New Roman" w:hAnsi="Times New Roman" w:cs="Times New Roman"/>
                <w:sz w:val="24"/>
                <w:szCs w:val="24"/>
                <w:lang w:val="kk-KZ"/>
              </w:rPr>
            </w:pPr>
            <w:r w:rsidRPr="00542C8A">
              <w:rPr>
                <w:rFonts w:ascii="Times New Roman" w:hAnsi="Times New Roman" w:cs="Times New Roman"/>
                <w:sz w:val="24"/>
                <w:szCs w:val="24"/>
                <w:lang w:val="kk-KZ"/>
              </w:rPr>
              <w:t>668</w:t>
            </w:r>
          </w:p>
        </w:tc>
      </w:tr>
    </w:tbl>
    <w:p w:rsidR="0043353E" w:rsidRPr="00542C8A" w:rsidRDefault="0043353E" w:rsidP="00AD2D68">
      <w:pPr>
        <w:shd w:val="clear" w:color="auto" w:fill="FFFFFF"/>
        <w:spacing w:after="0" w:line="240" w:lineRule="auto"/>
        <w:ind w:firstLine="454"/>
        <w:jc w:val="both"/>
        <w:rPr>
          <w:rFonts w:ascii="Times New Roman" w:hAnsi="Times New Roman" w:cs="Times New Roman"/>
          <w:sz w:val="28"/>
          <w:szCs w:val="28"/>
          <w:lang w:val="kk-KZ"/>
        </w:rPr>
      </w:pPr>
    </w:p>
    <w:p w:rsidR="0043353E" w:rsidRPr="00542C8A" w:rsidRDefault="0043353E" w:rsidP="00AD2D68">
      <w:pPr>
        <w:shd w:val="clear" w:color="auto" w:fill="FFFFFF"/>
        <w:spacing w:after="0" w:line="240" w:lineRule="auto"/>
        <w:ind w:firstLine="454"/>
        <w:jc w:val="both"/>
        <w:rPr>
          <w:rFonts w:ascii="Times New Roman" w:hAnsi="Times New Roman" w:cs="Times New Roman"/>
          <w:sz w:val="28"/>
          <w:szCs w:val="28"/>
          <w:lang w:val="kk-KZ"/>
        </w:rPr>
      </w:pPr>
    </w:p>
    <w:p w:rsidR="00F80F31" w:rsidRPr="00542C8A" w:rsidRDefault="00F80F31" w:rsidP="00F80F31">
      <w:pPr>
        <w:spacing w:after="0" w:line="240" w:lineRule="auto"/>
        <w:jc w:val="center"/>
        <w:rPr>
          <w:rFonts w:ascii="Times New Roman" w:eastAsia="Times New Roman" w:hAnsi="Times New Roman" w:cs="Times New Roman"/>
          <w:b/>
          <w:sz w:val="28"/>
          <w:szCs w:val="28"/>
        </w:rPr>
      </w:pPr>
      <w:r w:rsidRPr="00542C8A">
        <w:rPr>
          <w:rFonts w:ascii="Times New Roman" w:eastAsia="Times New Roman" w:hAnsi="Times New Roman" w:cs="Times New Roman"/>
          <w:b/>
          <w:sz w:val="28"/>
          <w:szCs w:val="28"/>
        </w:rPr>
        <w:t>Контрольные вопросы</w:t>
      </w:r>
    </w:p>
    <w:p w:rsidR="00F80F31" w:rsidRPr="00542C8A" w:rsidRDefault="00F80F31" w:rsidP="00AD2D68">
      <w:pPr>
        <w:shd w:val="clear" w:color="auto" w:fill="FFFFFF"/>
        <w:spacing w:after="0" w:line="240" w:lineRule="auto"/>
        <w:ind w:firstLine="454"/>
        <w:jc w:val="both"/>
        <w:rPr>
          <w:rFonts w:ascii="Times New Roman" w:hAnsi="Times New Roman" w:cs="Times New Roman"/>
          <w:sz w:val="28"/>
          <w:szCs w:val="28"/>
          <w:lang w:val="kk-KZ"/>
        </w:rPr>
      </w:pPr>
    </w:p>
    <w:p w:rsidR="006040EB" w:rsidRPr="00542C8A" w:rsidRDefault="006040EB" w:rsidP="00633A04">
      <w:pPr>
        <w:numPr>
          <w:ilvl w:val="0"/>
          <w:numId w:val="81"/>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Выполнить сравнительный анализ месторождений бентонитов, пригодных для производства керамзита в РК, ЮКО</w:t>
      </w:r>
    </w:p>
    <w:p w:rsidR="00F80F31" w:rsidRPr="00542C8A" w:rsidRDefault="00F80F31" w:rsidP="00AD2D68">
      <w:pPr>
        <w:shd w:val="clear" w:color="auto" w:fill="FFFFFF"/>
        <w:spacing w:after="0" w:line="240" w:lineRule="auto"/>
        <w:ind w:firstLine="454"/>
        <w:jc w:val="both"/>
        <w:rPr>
          <w:rFonts w:ascii="Times New Roman" w:hAnsi="Times New Roman" w:cs="Times New Roman"/>
          <w:sz w:val="28"/>
          <w:szCs w:val="28"/>
        </w:rPr>
      </w:pPr>
    </w:p>
    <w:p w:rsidR="002F6B3C" w:rsidRPr="00542C8A" w:rsidRDefault="002F6B3C">
      <w:pPr>
        <w:rPr>
          <w:rFonts w:ascii="Times New Roman" w:hAnsi="Times New Roman" w:cs="Times New Roman"/>
          <w:sz w:val="28"/>
          <w:szCs w:val="28"/>
          <w:lang w:val="kk-KZ"/>
        </w:rPr>
      </w:pPr>
      <w:r w:rsidRPr="00542C8A">
        <w:rPr>
          <w:rFonts w:ascii="Times New Roman" w:hAnsi="Times New Roman" w:cs="Times New Roman"/>
          <w:sz w:val="28"/>
          <w:szCs w:val="28"/>
          <w:lang w:val="kk-KZ"/>
        </w:rPr>
        <w:br w:type="page"/>
      </w:r>
    </w:p>
    <w:p w:rsidR="00E01A0D" w:rsidRPr="00542C8A" w:rsidRDefault="00E01A0D" w:rsidP="00E3456F">
      <w:pPr>
        <w:spacing w:after="0" w:line="240" w:lineRule="auto"/>
        <w:jc w:val="center"/>
        <w:rPr>
          <w:rFonts w:ascii="Times New Roman" w:hAnsi="Times New Roman" w:cs="Times New Roman"/>
          <w:b/>
          <w:sz w:val="28"/>
          <w:szCs w:val="28"/>
          <w:lang w:val="kk-KZ"/>
        </w:rPr>
      </w:pPr>
      <w:r w:rsidRPr="00542C8A">
        <w:rPr>
          <w:rFonts w:ascii="Times New Roman" w:hAnsi="Times New Roman" w:cs="Times New Roman"/>
          <w:b/>
          <w:sz w:val="28"/>
          <w:szCs w:val="28"/>
          <w:lang w:val="kk-KZ"/>
        </w:rPr>
        <w:lastRenderedPageBreak/>
        <w:t>Лекция 18</w:t>
      </w:r>
    </w:p>
    <w:p w:rsidR="00E3456F" w:rsidRPr="00542C8A" w:rsidRDefault="00E3456F" w:rsidP="00E3456F">
      <w:pPr>
        <w:spacing w:after="0" w:line="240" w:lineRule="auto"/>
        <w:jc w:val="center"/>
        <w:rPr>
          <w:rFonts w:ascii="Times New Roman" w:hAnsi="Times New Roman" w:cs="Times New Roman"/>
          <w:b/>
          <w:sz w:val="28"/>
          <w:szCs w:val="28"/>
          <w:lang w:val="kk-KZ"/>
        </w:rPr>
      </w:pPr>
    </w:p>
    <w:p w:rsidR="00E3456F" w:rsidRPr="00542C8A" w:rsidRDefault="00E3456F" w:rsidP="00E3456F">
      <w:pPr>
        <w:spacing w:after="0" w:line="240" w:lineRule="auto"/>
        <w:jc w:val="center"/>
        <w:rPr>
          <w:rFonts w:ascii="Times New Roman" w:hAnsi="Times New Roman" w:cs="Times New Roman"/>
          <w:b/>
          <w:bCs/>
          <w:caps/>
          <w:sz w:val="28"/>
          <w:szCs w:val="28"/>
        </w:rPr>
      </w:pPr>
      <w:r w:rsidRPr="00542C8A">
        <w:rPr>
          <w:rFonts w:ascii="Times New Roman" w:hAnsi="Times New Roman" w:cs="Times New Roman"/>
          <w:b/>
          <w:bCs/>
          <w:sz w:val="28"/>
          <w:szCs w:val="28"/>
        </w:rPr>
        <w:t>План лекции</w:t>
      </w:r>
    </w:p>
    <w:p w:rsidR="00E01A0D" w:rsidRPr="00542C8A" w:rsidRDefault="00E01A0D" w:rsidP="00E3456F">
      <w:pPr>
        <w:shd w:val="clear" w:color="auto" w:fill="FFFFFF"/>
        <w:spacing w:after="0" w:line="240" w:lineRule="auto"/>
        <w:ind w:firstLine="454"/>
        <w:jc w:val="both"/>
        <w:rPr>
          <w:rFonts w:ascii="Times New Roman" w:hAnsi="Times New Roman" w:cs="Times New Roman"/>
          <w:sz w:val="28"/>
          <w:szCs w:val="28"/>
          <w:lang w:val="kk-KZ"/>
        </w:rPr>
      </w:pPr>
    </w:p>
    <w:p w:rsidR="00833EAF" w:rsidRPr="00542C8A" w:rsidRDefault="00833EAF" w:rsidP="00633A04">
      <w:pPr>
        <w:pStyle w:val="33"/>
        <w:numPr>
          <w:ilvl w:val="0"/>
          <w:numId w:val="53"/>
        </w:numPr>
        <w:spacing w:after="0"/>
        <w:jc w:val="both"/>
        <w:rPr>
          <w:sz w:val="28"/>
          <w:szCs w:val="28"/>
        </w:rPr>
      </w:pPr>
      <w:r w:rsidRPr="00542C8A">
        <w:rPr>
          <w:sz w:val="28"/>
          <w:szCs w:val="28"/>
        </w:rPr>
        <w:t>Минерально-сырьевая база строительной керамики и огнеупорных изделий: месторождения полевошпатового сырья, пригодного для производства строительной керамики</w:t>
      </w:r>
    </w:p>
    <w:p w:rsidR="00E01A0D" w:rsidRPr="00542C8A" w:rsidRDefault="00E01A0D" w:rsidP="00E3456F">
      <w:pPr>
        <w:shd w:val="clear" w:color="auto" w:fill="FFFFFF"/>
        <w:spacing w:after="0" w:line="240" w:lineRule="auto"/>
        <w:ind w:firstLine="454"/>
        <w:jc w:val="both"/>
        <w:rPr>
          <w:rFonts w:ascii="Times New Roman" w:hAnsi="Times New Roman" w:cs="Times New Roman"/>
          <w:sz w:val="28"/>
          <w:szCs w:val="28"/>
        </w:rPr>
      </w:pPr>
    </w:p>
    <w:p w:rsidR="006266A7" w:rsidRPr="00542C8A" w:rsidRDefault="006266A7" w:rsidP="00E3456F">
      <w:pPr>
        <w:shd w:val="clear" w:color="auto" w:fill="FFFFFF"/>
        <w:spacing w:after="0" w:line="240" w:lineRule="auto"/>
        <w:ind w:firstLine="454"/>
        <w:jc w:val="both"/>
        <w:rPr>
          <w:rFonts w:ascii="Times New Roman" w:hAnsi="Times New Roman" w:cs="Times New Roman"/>
          <w:b/>
          <w:i/>
          <w:sz w:val="28"/>
          <w:szCs w:val="28"/>
          <w:lang w:val="kk-KZ"/>
        </w:rPr>
      </w:pPr>
      <w:r w:rsidRPr="00542C8A">
        <w:rPr>
          <w:rFonts w:ascii="Times New Roman" w:hAnsi="Times New Roman" w:cs="Times New Roman"/>
          <w:b/>
          <w:i/>
          <w:sz w:val="28"/>
          <w:szCs w:val="28"/>
          <w:lang w:val="kk-KZ"/>
        </w:rPr>
        <w:t>Месторождения полевошпатового сырья, пригодного для производства  строительной керамики</w:t>
      </w:r>
    </w:p>
    <w:p w:rsidR="006266A7" w:rsidRPr="00542C8A" w:rsidRDefault="006266A7" w:rsidP="006266A7">
      <w:pPr>
        <w:shd w:val="clear" w:color="auto" w:fill="FFFFFF"/>
        <w:spacing w:after="0" w:line="240" w:lineRule="auto"/>
        <w:ind w:firstLine="454"/>
        <w:jc w:val="both"/>
        <w:rPr>
          <w:rFonts w:ascii="Times New Roman" w:hAnsi="Times New Roman" w:cs="Times New Roman"/>
          <w:sz w:val="28"/>
          <w:szCs w:val="28"/>
          <w:lang w:val="kk-KZ"/>
        </w:rPr>
      </w:pPr>
    </w:p>
    <w:p w:rsidR="006266A7" w:rsidRPr="00542C8A" w:rsidRDefault="006266A7" w:rsidP="006266A7">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Полевые шпаты по химическому составу разделяются на три подгруппы: кальций-натровые (плагиоклазы), калинатровые и калиево-бариевые. Наибольший промышленный интерес для керамики и стекольного производства представляют калинатровые полевые шпаты. </w:t>
      </w:r>
    </w:p>
    <w:p w:rsidR="003372E0" w:rsidRPr="00542C8A" w:rsidRDefault="006266A7" w:rsidP="0043353E">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Примерно 60% полевых шпатов содержится в изверженных горных породах, около 30% приходится на долю метаморфических горных пород и около 10% связано с осадочными породами, в основном песками и песчаниками. </w:t>
      </w:r>
    </w:p>
    <w:p w:rsidR="00465763" w:rsidRPr="00542C8A" w:rsidRDefault="00465763" w:rsidP="0046576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Полевые шпаты являются главными минералами в гранитных пегматитовых образованиях, где количество их достигает 75%. Ортоклаз, как и микроклин, выделяется в виде крупных кристаллов в поздние стадии пегматитового процесса. </w:t>
      </w:r>
    </w:p>
    <w:p w:rsidR="00465763" w:rsidRPr="00542C8A" w:rsidRDefault="00465763" w:rsidP="0046576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 настоящее время принято выделять три группы источников полевошпатового сырья: </w:t>
      </w:r>
    </w:p>
    <w:p w:rsidR="00465763" w:rsidRPr="00542C8A" w:rsidRDefault="00465763"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пегматиты гранитные;</w:t>
      </w:r>
    </w:p>
    <w:p w:rsidR="00465763" w:rsidRPr="00542C8A" w:rsidRDefault="00465763"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изверженные горные породы полевошпатовые непегматитового характера;</w:t>
      </w:r>
    </w:p>
    <w:p w:rsidR="00465763" w:rsidRPr="00542C8A" w:rsidRDefault="00465763"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пески полевошпатовые.</w:t>
      </w:r>
    </w:p>
    <w:p w:rsidR="00465763" w:rsidRPr="00542C8A" w:rsidRDefault="00465763" w:rsidP="0046576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Гранитные пегматиты, из которых ведется добыча полевого шпата, могут содержать ряд других полезных ископаемых: кварц, драгоценные и полудрагоценные камни, редкие элементы и др. Практически полевой шпат во многих случаях добывается попутно с другими полезными компонентами.</w:t>
      </w:r>
    </w:p>
    <w:p w:rsidR="0026057F" w:rsidRPr="00542C8A" w:rsidRDefault="0026057F" w:rsidP="0026057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Полевошпатовые изверженные породы непегматитового характера – граниты, фельзиты, аплиты, аляскиты, нефелиновые сиениты, миаскиты и другие. </w:t>
      </w:r>
    </w:p>
    <w:p w:rsidR="0026057F" w:rsidRPr="00542C8A" w:rsidRDefault="0026057F" w:rsidP="0026057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Следующий источник сырья – полевошпатовые пески. В последнее время за рубежом в качестве источника полевошпатового сырья для керамической и стекольной промышленности начали использовать кварц-полевошпатовые пески. Полевошпатовые или аркозовые пески наряду с кварцем и полевыми шпатами содержат большое количество слюды, глины, обломков материнских пород, а также зерна рудных и нерудных минералов.</w:t>
      </w:r>
    </w:p>
    <w:p w:rsidR="0026057F" w:rsidRPr="00542C8A" w:rsidRDefault="0026057F" w:rsidP="0026057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Эти пески, как правило, требуют обогащения.</w:t>
      </w:r>
    </w:p>
    <w:p w:rsidR="0026057F" w:rsidRPr="00542C8A" w:rsidRDefault="0026057F" w:rsidP="0026057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lastRenderedPageBreak/>
        <w:t xml:space="preserve">Изучение кварц-полевошпатовых песков в качестве полевошпатового сырья в Казахстане пока не проводилось, хотя такие пески пользуются широким развитием. </w:t>
      </w:r>
    </w:p>
    <w:p w:rsidR="0026057F" w:rsidRPr="00542C8A" w:rsidRDefault="0026057F" w:rsidP="0026057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Качество полевых шпатов и пригодность их для керамики зависят от химического состава и характера содержащихся в них примесей. </w:t>
      </w:r>
    </w:p>
    <w:p w:rsidR="0026057F" w:rsidRPr="00542C8A" w:rsidRDefault="0026057F" w:rsidP="0026057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 настоящее время качество товарного полевого шпата и пегматита оцениваются по </w:t>
      </w:r>
      <w:r w:rsidR="004D082D" w:rsidRPr="00542C8A">
        <w:rPr>
          <w:rFonts w:ascii="Times New Roman" w:hAnsi="Times New Roman" w:cs="Times New Roman"/>
          <w:sz w:val="28"/>
          <w:szCs w:val="28"/>
        </w:rPr>
        <w:t>ГОСТу 7030-75</w:t>
      </w:r>
      <w:r w:rsidRPr="00542C8A">
        <w:rPr>
          <w:rFonts w:ascii="Times New Roman" w:hAnsi="Times New Roman" w:cs="Times New Roman"/>
          <w:sz w:val="28"/>
          <w:szCs w:val="28"/>
        </w:rPr>
        <w:t>, показатели качества дол</w:t>
      </w:r>
      <w:r w:rsidR="004905F2" w:rsidRPr="00542C8A">
        <w:rPr>
          <w:rFonts w:ascii="Times New Roman" w:hAnsi="Times New Roman" w:cs="Times New Roman"/>
          <w:sz w:val="28"/>
          <w:szCs w:val="28"/>
        </w:rPr>
        <w:t>жны соответствовать требованиям</w:t>
      </w:r>
      <w:r w:rsidRPr="00542C8A">
        <w:rPr>
          <w:rFonts w:ascii="Times New Roman" w:hAnsi="Times New Roman" w:cs="Times New Roman"/>
          <w:sz w:val="28"/>
          <w:szCs w:val="28"/>
        </w:rPr>
        <w:t xml:space="preserve"> к содержаниям Fe</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K</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O + Na</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O, CaO, свободного кварца.</w:t>
      </w:r>
    </w:p>
    <w:p w:rsidR="0026057F" w:rsidRPr="00542C8A" w:rsidRDefault="0026057F" w:rsidP="0026057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 Южно-Казахстанской области наибольший интерес как источники полевошпатового сырья представляют рудопроявления Каинды и Корпешское. Первое связано с пегматитами, второе представлено альбитизированными песчаниками. Альбитизация пород установлена на значительной площади, местами они полностью превращены в альбититы. Значительный интерес представляет также и Бадамский гранитный массив, где в составе гранитов содержится около 7</w:t>
      </w:r>
      <w:r w:rsidR="00D4194A" w:rsidRPr="00542C8A">
        <w:rPr>
          <w:rFonts w:ascii="Times New Roman" w:hAnsi="Times New Roman" w:cs="Times New Roman"/>
          <w:sz w:val="28"/>
          <w:szCs w:val="28"/>
        </w:rPr>
        <w:t>0% калиевого полевого шпата.</w:t>
      </w:r>
    </w:p>
    <w:p w:rsidR="0026057F" w:rsidRPr="00542C8A" w:rsidRDefault="0026057F" w:rsidP="00CE10B1">
      <w:pPr>
        <w:shd w:val="clear" w:color="auto" w:fill="FFFFFF"/>
        <w:spacing w:after="0" w:line="240" w:lineRule="auto"/>
        <w:ind w:firstLine="454"/>
        <w:jc w:val="both"/>
        <w:rPr>
          <w:rFonts w:ascii="Times New Roman" w:hAnsi="Times New Roman" w:cs="Times New Roman"/>
          <w:sz w:val="28"/>
          <w:szCs w:val="28"/>
        </w:rPr>
      </w:pPr>
    </w:p>
    <w:p w:rsidR="00CE10B1" w:rsidRPr="00542C8A" w:rsidRDefault="00CE10B1" w:rsidP="00CE10B1">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Месторождение </w:t>
      </w:r>
      <w:r w:rsidRPr="00542C8A">
        <w:rPr>
          <w:rFonts w:ascii="Times New Roman" w:hAnsi="Times New Roman" w:cs="Times New Roman"/>
          <w:b/>
          <w:i/>
          <w:sz w:val="28"/>
          <w:szCs w:val="28"/>
        </w:rPr>
        <w:t xml:space="preserve">Каиндынское </w:t>
      </w:r>
      <w:r w:rsidRPr="00542C8A">
        <w:rPr>
          <w:rFonts w:ascii="Times New Roman" w:hAnsi="Times New Roman" w:cs="Times New Roman"/>
          <w:sz w:val="28"/>
          <w:szCs w:val="28"/>
        </w:rPr>
        <w:t xml:space="preserve">полевого шпата расположено в </w:t>
      </w:r>
      <w:smartTag w:uri="urn:schemas-microsoft-com:office:smarttags" w:element="metricconverter">
        <w:smartTagPr>
          <w:attr w:name="ProductID" w:val="14 км"/>
        </w:smartTagPr>
        <w:r w:rsidRPr="00542C8A">
          <w:rPr>
            <w:rFonts w:ascii="Times New Roman" w:hAnsi="Times New Roman" w:cs="Times New Roman"/>
            <w:sz w:val="28"/>
            <w:szCs w:val="28"/>
          </w:rPr>
          <w:t>14 км</w:t>
        </w:r>
      </w:smartTag>
      <w:r w:rsidRPr="00542C8A">
        <w:rPr>
          <w:rFonts w:ascii="Times New Roman" w:hAnsi="Times New Roman" w:cs="Times New Roman"/>
          <w:sz w:val="28"/>
          <w:szCs w:val="28"/>
        </w:rPr>
        <w:t xml:space="preserve"> юго-восточнее ж.-д. ст. Абаил, в верховьях р. Каиндык. </w:t>
      </w:r>
    </w:p>
    <w:p w:rsidR="00CE10B1" w:rsidRPr="00542C8A" w:rsidRDefault="00CE10B1" w:rsidP="00CE10B1">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Месторождение представлено пегматитовыми телами в шонкинитовых гранитах.</w:t>
      </w:r>
    </w:p>
    <w:p w:rsidR="00CE10B1" w:rsidRPr="00542C8A" w:rsidRDefault="00CE10B1" w:rsidP="00CE10B1">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Месторождение представляет практический интерес как источник полевошпатового сырья. </w:t>
      </w:r>
    </w:p>
    <w:p w:rsidR="00CE10B1" w:rsidRPr="00542C8A" w:rsidRDefault="00CE10B1" w:rsidP="00CE10B1">
      <w:pPr>
        <w:spacing w:after="0" w:line="240" w:lineRule="auto"/>
        <w:ind w:firstLine="454"/>
        <w:jc w:val="both"/>
        <w:rPr>
          <w:rFonts w:ascii="Times New Roman" w:hAnsi="Times New Roman" w:cs="Times New Roman"/>
          <w:sz w:val="28"/>
          <w:szCs w:val="28"/>
        </w:rPr>
      </w:pPr>
    </w:p>
    <w:p w:rsidR="00CE10B1" w:rsidRPr="00542C8A" w:rsidRDefault="00CE10B1" w:rsidP="00CE10B1">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Месторождение </w:t>
      </w:r>
      <w:r w:rsidRPr="00542C8A">
        <w:rPr>
          <w:rFonts w:ascii="Times New Roman" w:hAnsi="Times New Roman" w:cs="Times New Roman"/>
          <w:b/>
          <w:i/>
          <w:sz w:val="28"/>
          <w:szCs w:val="28"/>
        </w:rPr>
        <w:t xml:space="preserve">Корпешское </w:t>
      </w:r>
      <w:r w:rsidRPr="00542C8A">
        <w:rPr>
          <w:rFonts w:ascii="Times New Roman" w:hAnsi="Times New Roman" w:cs="Times New Roman"/>
          <w:sz w:val="28"/>
          <w:szCs w:val="28"/>
        </w:rPr>
        <w:t xml:space="preserve">полевого шпата расположено в </w:t>
      </w:r>
      <w:smartTag w:uri="urn:schemas-microsoft-com:office:smarttags" w:element="metricconverter">
        <w:smartTagPr>
          <w:attr w:name="ProductID" w:val="6 км"/>
        </w:smartTagPr>
        <w:r w:rsidRPr="00542C8A">
          <w:rPr>
            <w:rFonts w:ascii="Times New Roman" w:hAnsi="Times New Roman" w:cs="Times New Roman"/>
            <w:sz w:val="28"/>
            <w:szCs w:val="28"/>
          </w:rPr>
          <w:t>6 км</w:t>
        </w:r>
      </w:smartTag>
      <w:r w:rsidRPr="00542C8A">
        <w:rPr>
          <w:rFonts w:ascii="Times New Roman" w:hAnsi="Times New Roman" w:cs="Times New Roman"/>
          <w:sz w:val="28"/>
          <w:szCs w:val="28"/>
        </w:rPr>
        <w:t xml:space="preserve"> юго-восточнее перевала Баджи.</w:t>
      </w:r>
    </w:p>
    <w:p w:rsidR="0043353E" w:rsidRPr="00542C8A" w:rsidRDefault="00CE10B1" w:rsidP="00CE10B1">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Месторождение представлено альбитизированными породами девонского возраста. Мощность слоев 5-</w:t>
      </w:r>
      <w:smartTag w:uri="urn:schemas-microsoft-com:office:smarttags" w:element="metricconverter">
        <w:smartTagPr>
          <w:attr w:name="ProductID" w:val="15 м"/>
        </w:smartTagPr>
        <w:r w:rsidRPr="00542C8A">
          <w:rPr>
            <w:rFonts w:ascii="Times New Roman" w:hAnsi="Times New Roman" w:cs="Times New Roman"/>
            <w:sz w:val="28"/>
            <w:szCs w:val="28"/>
          </w:rPr>
          <w:t>15 м</w:t>
        </w:r>
      </w:smartTag>
      <w:r w:rsidRPr="00542C8A">
        <w:rPr>
          <w:rFonts w:ascii="Times New Roman" w:hAnsi="Times New Roman" w:cs="Times New Roman"/>
          <w:sz w:val="28"/>
          <w:szCs w:val="28"/>
        </w:rPr>
        <w:t>.</w:t>
      </w:r>
      <w:r w:rsidR="0043353E" w:rsidRPr="00542C8A">
        <w:rPr>
          <w:rFonts w:ascii="Times New Roman" w:hAnsi="Times New Roman" w:cs="Times New Roman"/>
          <w:sz w:val="28"/>
          <w:szCs w:val="28"/>
        </w:rPr>
        <w:t xml:space="preserve"> </w:t>
      </w:r>
    </w:p>
    <w:p w:rsidR="00CE10B1" w:rsidRPr="00542C8A" w:rsidRDefault="00CE10B1" w:rsidP="00CE10B1">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Содержание альбита в рудной залежи от 5 до 85%.</w:t>
      </w:r>
    </w:p>
    <w:p w:rsidR="00CE10B1" w:rsidRPr="00542C8A" w:rsidRDefault="00CE10B1" w:rsidP="00CE10B1">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Месторождение представляет практический интерес как источник полевошпатового сырья. </w:t>
      </w:r>
    </w:p>
    <w:p w:rsidR="00515998" w:rsidRPr="00542C8A" w:rsidRDefault="00515998" w:rsidP="00452B61">
      <w:pPr>
        <w:shd w:val="clear" w:color="auto" w:fill="FFFFFF"/>
        <w:spacing w:after="0" w:line="240" w:lineRule="auto"/>
        <w:ind w:firstLine="454"/>
        <w:jc w:val="both"/>
        <w:rPr>
          <w:rFonts w:ascii="Times New Roman" w:hAnsi="Times New Roman" w:cs="Times New Roman"/>
          <w:sz w:val="28"/>
          <w:szCs w:val="28"/>
          <w:lang w:val="kk-KZ"/>
        </w:rPr>
      </w:pPr>
    </w:p>
    <w:p w:rsidR="00452B61" w:rsidRPr="00542C8A" w:rsidRDefault="00452B61" w:rsidP="00452B61">
      <w:pPr>
        <w:shd w:val="clear" w:color="auto" w:fill="FFFFFF"/>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Месторождение</w:t>
      </w:r>
      <w:r w:rsidRPr="00542C8A">
        <w:rPr>
          <w:rFonts w:ascii="Times New Roman" w:hAnsi="Times New Roman" w:cs="Times New Roman"/>
          <w:i/>
          <w:sz w:val="28"/>
          <w:szCs w:val="28"/>
          <w:lang w:val="kk-KZ"/>
        </w:rPr>
        <w:t xml:space="preserve"> </w:t>
      </w:r>
      <w:r w:rsidRPr="00542C8A">
        <w:rPr>
          <w:rFonts w:ascii="Times New Roman" w:hAnsi="Times New Roman" w:cs="Times New Roman"/>
          <w:b/>
          <w:i/>
          <w:sz w:val="28"/>
          <w:szCs w:val="28"/>
          <w:lang w:val="kk-KZ"/>
        </w:rPr>
        <w:t>Бисембаевское</w:t>
      </w:r>
      <w:r w:rsidRPr="00542C8A">
        <w:rPr>
          <w:rFonts w:ascii="Times New Roman" w:hAnsi="Times New Roman" w:cs="Times New Roman"/>
          <w:b/>
          <w:sz w:val="28"/>
          <w:szCs w:val="28"/>
          <w:lang w:val="kk-KZ"/>
        </w:rPr>
        <w:t xml:space="preserve"> </w:t>
      </w:r>
      <w:r w:rsidRPr="00542C8A">
        <w:rPr>
          <w:rFonts w:ascii="Times New Roman" w:hAnsi="Times New Roman" w:cs="Times New Roman"/>
          <w:sz w:val="28"/>
          <w:szCs w:val="28"/>
          <w:lang w:val="kk-KZ"/>
        </w:rPr>
        <w:t>в Костанайской област</w:t>
      </w:r>
      <w:r w:rsidR="00AE0CC9" w:rsidRPr="00542C8A">
        <w:rPr>
          <w:rFonts w:ascii="Times New Roman" w:hAnsi="Times New Roman" w:cs="Times New Roman"/>
          <w:sz w:val="28"/>
          <w:szCs w:val="28"/>
          <w:lang w:val="kk-KZ"/>
        </w:rPr>
        <w:t xml:space="preserve">и, в 30 км </w:t>
      </w:r>
      <w:r w:rsidR="00C230BF" w:rsidRPr="00542C8A">
        <w:rPr>
          <w:rFonts w:ascii="Times New Roman" w:hAnsi="Times New Roman" w:cs="Times New Roman"/>
          <w:sz w:val="28"/>
          <w:szCs w:val="28"/>
          <w:lang w:val="kk-KZ"/>
        </w:rPr>
        <w:t xml:space="preserve">севернее </w:t>
      </w:r>
      <w:r w:rsidR="00AE0CC9" w:rsidRPr="00542C8A">
        <w:rPr>
          <w:rFonts w:ascii="Times New Roman" w:hAnsi="Times New Roman" w:cs="Times New Roman"/>
          <w:sz w:val="28"/>
          <w:szCs w:val="28"/>
          <w:lang w:val="kk-KZ"/>
        </w:rPr>
        <w:t xml:space="preserve">от </w:t>
      </w:r>
      <w:r w:rsidRPr="00542C8A">
        <w:rPr>
          <w:rFonts w:ascii="Times New Roman" w:hAnsi="Times New Roman" w:cs="Times New Roman"/>
          <w:sz w:val="28"/>
          <w:szCs w:val="28"/>
          <w:lang w:val="kk-KZ"/>
        </w:rPr>
        <w:t xml:space="preserve">г.Жетыгара. </w:t>
      </w:r>
    </w:p>
    <w:p w:rsidR="00452B61" w:rsidRPr="00542C8A" w:rsidRDefault="00452B61" w:rsidP="00452B61">
      <w:pPr>
        <w:shd w:val="clear" w:color="auto" w:fill="FFFFFF"/>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Продуктивная толща представлена триасскими корами выветривания. Выявлено пять пластообразных горизонтальных залежей полевошпатсодержащих пород. </w:t>
      </w:r>
    </w:p>
    <w:p w:rsidR="00452B61" w:rsidRPr="00542C8A" w:rsidRDefault="00452B61" w:rsidP="00452B61">
      <w:pPr>
        <w:shd w:val="clear" w:color="auto" w:fill="FFFFFF"/>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Залежь I </w:t>
      </w:r>
      <w:r w:rsidR="00AE0CC9"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 xml:space="preserve">длиной 2,6 км, шириной 1,5 км, мощностью 2-24,3 м. Залежь 2 </w:t>
      </w:r>
      <w:r w:rsidR="00AE0CC9"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 xml:space="preserve">длиной 3,4 км, шириной 0,4-1,3 км, средняя ее мощность 9,82 м. Залежь 3 </w:t>
      </w:r>
      <w:r w:rsidR="00AE0CC9"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 xml:space="preserve">является южным продолжением залежи 2. Ее размеры 2х1,8 км, мощность продуктивной толщи 38,5 м, залежи в среднем 12,1 м. Залежь 4 </w:t>
      </w:r>
      <w:r w:rsidR="00AE0CC9"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ее размеры 2,5х0,8 км, средняя мощность рудного тела 7,41 м. Залежь 5</w:t>
      </w:r>
      <w:r w:rsidR="00AE0CC9"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 xml:space="preserve"> длиной 4,8 км, ширина 1,3 км, мощность 2-15,5 м.</w:t>
      </w:r>
    </w:p>
    <w:p w:rsidR="00452B61" w:rsidRPr="00542C8A" w:rsidRDefault="00452B61" w:rsidP="00452B61">
      <w:pPr>
        <w:shd w:val="clear" w:color="auto" w:fill="FFFFFF"/>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Главные минералы залежей – микроклин (30-54%) и кварц (25-30%). Зерна микроклина имеют размеры 15-25 мм.</w:t>
      </w:r>
    </w:p>
    <w:p w:rsidR="00452B61" w:rsidRPr="00542C8A" w:rsidRDefault="00452B61" w:rsidP="00452B61">
      <w:pPr>
        <w:shd w:val="clear" w:color="auto" w:fill="FFFFFF"/>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lastRenderedPageBreak/>
        <w:t>Сырье комплексное – каолин-кварц-полевошпатовое.</w:t>
      </w:r>
    </w:p>
    <w:p w:rsidR="00452B61" w:rsidRPr="00542C8A" w:rsidRDefault="00452B61" w:rsidP="00452B61">
      <w:pPr>
        <w:shd w:val="clear" w:color="auto" w:fill="FFFFFF"/>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Руды обогащаются</w:t>
      </w:r>
      <w:r w:rsidR="00BB1D69" w:rsidRPr="00542C8A">
        <w:rPr>
          <w:rFonts w:ascii="Times New Roman" w:hAnsi="Times New Roman" w:cs="Times New Roman"/>
          <w:sz w:val="28"/>
          <w:szCs w:val="28"/>
          <w:lang w:val="kk-KZ"/>
        </w:rPr>
        <w:t xml:space="preserve"> методом флотации с последующей</w:t>
      </w:r>
      <w:r w:rsidRPr="00542C8A">
        <w:rPr>
          <w:rFonts w:ascii="Times New Roman" w:hAnsi="Times New Roman" w:cs="Times New Roman"/>
          <w:sz w:val="28"/>
          <w:szCs w:val="28"/>
          <w:lang w:val="kk-KZ"/>
        </w:rPr>
        <w:t xml:space="preserve"> магнитной сепарацией. Рекомендуется для строительной и кислотоупорной керамики. </w:t>
      </w:r>
    </w:p>
    <w:p w:rsidR="00452B61" w:rsidRPr="00542C8A" w:rsidRDefault="00452B61" w:rsidP="00452B61">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Обогащенные полевошпатовые концентраты характеризуются высокой суммой щелочей K</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O+Na</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11-16%. Содержание в нем , %: 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512BE2"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512BE2"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0,3, TiO</w:t>
      </w:r>
      <w:r w:rsidRPr="00542C8A">
        <w:rPr>
          <w:rFonts w:ascii="Times New Roman" w:hAnsi="Times New Roman" w:cs="Times New Roman"/>
          <w:sz w:val="28"/>
          <w:szCs w:val="28"/>
          <w:vertAlign w:val="subscript"/>
          <w:lang w:val="kk-KZ"/>
        </w:rPr>
        <w:t>2</w:t>
      </w:r>
      <w:r w:rsidR="00512BE2"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-0,1-0,5, СаО</w:t>
      </w:r>
      <w:r w:rsidR="00512BE2"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512BE2"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0,77. Обогащенные полевошпатовые концентраты могут быть использованы в тонкой керамике</w:t>
      </w:r>
      <w:r w:rsidR="00AE0CC9" w:rsidRPr="00542C8A">
        <w:rPr>
          <w:rFonts w:ascii="Times New Roman" w:hAnsi="Times New Roman" w:cs="Times New Roman"/>
          <w:sz w:val="28"/>
          <w:szCs w:val="28"/>
          <w:lang w:val="kk-KZ"/>
        </w:rPr>
        <w:t xml:space="preserve"> и</w:t>
      </w:r>
      <w:r w:rsidRPr="00542C8A">
        <w:rPr>
          <w:rFonts w:ascii="Times New Roman" w:hAnsi="Times New Roman" w:cs="Times New Roman"/>
          <w:sz w:val="28"/>
          <w:szCs w:val="28"/>
          <w:lang w:val="kk-KZ"/>
        </w:rPr>
        <w:t xml:space="preserve"> в стекольном производстве. </w:t>
      </w:r>
    </w:p>
    <w:p w:rsidR="00452B61" w:rsidRPr="00542C8A" w:rsidRDefault="00452B61" w:rsidP="00452B61">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Суммарные </w:t>
      </w:r>
      <w:r w:rsidR="00BB1D69" w:rsidRPr="00542C8A">
        <w:rPr>
          <w:rFonts w:ascii="Times New Roman" w:hAnsi="Times New Roman" w:cs="Times New Roman"/>
          <w:sz w:val="28"/>
          <w:szCs w:val="28"/>
          <w:lang w:val="kk-KZ"/>
        </w:rPr>
        <w:t xml:space="preserve">запасы руды-сырца по категории </w:t>
      </w:r>
      <w:r w:rsidRPr="00542C8A">
        <w:rPr>
          <w:rFonts w:ascii="Times New Roman" w:hAnsi="Times New Roman" w:cs="Times New Roman"/>
          <w:sz w:val="28"/>
          <w:szCs w:val="28"/>
          <w:lang w:val="kk-KZ"/>
        </w:rPr>
        <w:t>С</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 xml:space="preserve"> 287279 тыс.т. Запасы полевого шпата 78562 тыс.т. по категории С</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 xml:space="preserve"> при содержании 24,49-30,74 %. Месторождение уникальное. </w:t>
      </w:r>
    </w:p>
    <w:p w:rsidR="00452B61" w:rsidRPr="00542C8A" w:rsidRDefault="00452B61" w:rsidP="00452B61">
      <w:pPr>
        <w:spacing w:after="0" w:line="240" w:lineRule="auto"/>
        <w:ind w:firstLine="454"/>
        <w:jc w:val="both"/>
        <w:rPr>
          <w:rFonts w:ascii="Times New Roman" w:hAnsi="Times New Roman" w:cs="Times New Roman"/>
          <w:sz w:val="28"/>
          <w:szCs w:val="28"/>
          <w:lang w:val="kk-KZ"/>
        </w:rPr>
      </w:pPr>
    </w:p>
    <w:p w:rsidR="000315D7" w:rsidRPr="00542C8A" w:rsidRDefault="00452B61" w:rsidP="00452B61">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w:t>
      </w:r>
      <w:r w:rsidRPr="00542C8A">
        <w:rPr>
          <w:rFonts w:ascii="Times New Roman" w:hAnsi="Times New Roman" w:cs="Times New Roman"/>
          <w:b/>
          <w:i/>
          <w:sz w:val="28"/>
          <w:szCs w:val="28"/>
          <w:lang w:val="kk-KZ"/>
        </w:rPr>
        <w:t>Шалтасское</w:t>
      </w:r>
      <w:r w:rsidRPr="00542C8A">
        <w:rPr>
          <w:rFonts w:ascii="Times New Roman" w:hAnsi="Times New Roman" w:cs="Times New Roman"/>
          <w:b/>
          <w:sz w:val="28"/>
          <w:szCs w:val="28"/>
          <w:lang w:val="kk-KZ"/>
        </w:rPr>
        <w:t xml:space="preserve"> </w:t>
      </w:r>
      <w:r w:rsidRPr="00542C8A">
        <w:rPr>
          <w:rFonts w:ascii="Times New Roman" w:hAnsi="Times New Roman" w:cs="Times New Roman"/>
          <w:sz w:val="28"/>
          <w:szCs w:val="28"/>
          <w:lang w:val="kk-KZ"/>
        </w:rPr>
        <w:t>в Карагандинско</w:t>
      </w:r>
      <w:r w:rsidR="000315D7" w:rsidRPr="00542C8A">
        <w:rPr>
          <w:rFonts w:ascii="Times New Roman" w:hAnsi="Times New Roman" w:cs="Times New Roman"/>
          <w:sz w:val="28"/>
          <w:szCs w:val="28"/>
          <w:lang w:val="kk-KZ"/>
        </w:rPr>
        <w:t xml:space="preserve">й области, в 15 км </w:t>
      </w:r>
      <w:r w:rsidR="00C230BF" w:rsidRPr="00542C8A">
        <w:rPr>
          <w:rFonts w:ascii="Times New Roman" w:hAnsi="Times New Roman" w:cs="Times New Roman"/>
          <w:sz w:val="28"/>
          <w:szCs w:val="28"/>
          <w:lang w:val="kk-KZ"/>
        </w:rPr>
        <w:t xml:space="preserve">к юго-востоку </w:t>
      </w:r>
      <w:r w:rsidR="00BB1D69" w:rsidRPr="00542C8A">
        <w:rPr>
          <w:rFonts w:ascii="Times New Roman" w:hAnsi="Times New Roman" w:cs="Times New Roman"/>
          <w:sz w:val="28"/>
          <w:szCs w:val="28"/>
          <w:lang w:val="kk-KZ"/>
        </w:rPr>
        <w:t xml:space="preserve">от ж-д </w:t>
      </w:r>
      <w:r w:rsidR="000315D7" w:rsidRPr="00542C8A">
        <w:rPr>
          <w:rFonts w:ascii="Times New Roman" w:hAnsi="Times New Roman" w:cs="Times New Roman"/>
          <w:sz w:val="28"/>
          <w:szCs w:val="28"/>
          <w:lang w:val="kk-KZ"/>
        </w:rPr>
        <w:t>ст.</w:t>
      </w:r>
      <w:r w:rsidRPr="00542C8A">
        <w:rPr>
          <w:rFonts w:ascii="Times New Roman" w:hAnsi="Times New Roman" w:cs="Times New Roman"/>
          <w:sz w:val="28"/>
          <w:szCs w:val="28"/>
          <w:lang w:val="kk-KZ"/>
        </w:rPr>
        <w:t xml:space="preserve"> Босага. </w:t>
      </w:r>
    </w:p>
    <w:p w:rsidR="00452B61" w:rsidRPr="00542C8A" w:rsidRDefault="00452B61" w:rsidP="00452B61">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Альбититы залегают в виде небольших тел, вытянутых вдоль трехкилометровой тектонической зоны. В пределах ее насчитывается более 30 тел, размер которых колеблется от 30 до 25 тыс. м</w:t>
      </w:r>
      <w:r w:rsidRPr="00542C8A">
        <w:rPr>
          <w:rFonts w:ascii="Times New Roman" w:hAnsi="Times New Roman" w:cs="Times New Roman"/>
          <w:sz w:val="28"/>
          <w:szCs w:val="28"/>
          <w:vertAlign w:val="superscript"/>
          <w:lang w:val="kk-KZ"/>
        </w:rPr>
        <w:t>2</w:t>
      </w:r>
      <w:r w:rsidRPr="00542C8A">
        <w:rPr>
          <w:rFonts w:ascii="Times New Roman" w:hAnsi="Times New Roman" w:cs="Times New Roman"/>
          <w:sz w:val="28"/>
          <w:szCs w:val="28"/>
          <w:lang w:val="kk-KZ"/>
        </w:rPr>
        <w:t xml:space="preserve">. Собственно месторождение представляет собой штокообразную залежь размером 130х140м. Прослежена она на глубину 80-120 м. Альбититы представляют собой грубозернистую полнокристаллическую породу снежно-белого, серовато-белого, светло-розового цветов, состоящую из альбита 60-95% и кварца 3-23%. Только местами альбититы перекрыты четвертичными образованиями мощностью до </w:t>
      </w:r>
      <w:r w:rsidR="00487A23"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 xml:space="preserve">1 м. </w:t>
      </w:r>
    </w:p>
    <w:p w:rsidR="00452B61" w:rsidRPr="00542C8A" w:rsidRDefault="00452B61" w:rsidP="00452B61">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Химический состав альбититов, %:  SiO</w:t>
      </w:r>
      <w:r w:rsidRPr="00542C8A">
        <w:rPr>
          <w:rFonts w:ascii="Times New Roman" w:hAnsi="Times New Roman" w:cs="Times New Roman"/>
          <w:sz w:val="28"/>
          <w:szCs w:val="28"/>
          <w:vertAlign w:val="subscript"/>
          <w:lang w:val="kk-KZ"/>
        </w:rPr>
        <w:t>2</w:t>
      </w:r>
      <w:r w:rsidR="005E1861"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5E186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67-73,1;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5E1861"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5E186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15,2-19,1; 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 xml:space="preserve"> – 0,16-1,89; СаО – 0,5-2,25; MgO</w:t>
      </w:r>
      <w:r w:rsidR="005E186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5E186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0,01-1,19; Na</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7,8-11,2; K</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0,63.</w:t>
      </w:r>
    </w:p>
    <w:p w:rsidR="00452B61" w:rsidRPr="00542C8A" w:rsidRDefault="00452B61" w:rsidP="00452B61">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Лабораторными и полузаводскими испытаниями установлена пригодность альбититов для производства санитарно-технических изделий.</w:t>
      </w:r>
    </w:p>
    <w:p w:rsidR="00452B61" w:rsidRPr="00542C8A" w:rsidRDefault="00452B61" w:rsidP="00452B61">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альбититов по категориям В – 326,3тыс.т, С</w:t>
      </w:r>
      <w:r w:rsidRPr="00542C8A">
        <w:rPr>
          <w:rFonts w:ascii="Times New Roman" w:hAnsi="Times New Roman" w:cs="Times New Roman"/>
          <w:sz w:val="28"/>
          <w:szCs w:val="28"/>
          <w:vertAlign w:val="subscript"/>
          <w:lang w:val="kk-KZ"/>
        </w:rPr>
        <w:t>1</w:t>
      </w:r>
      <w:r w:rsidRPr="00542C8A">
        <w:rPr>
          <w:rFonts w:ascii="Times New Roman" w:hAnsi="Times New Roman" w:cs="Times New Roman"/>
          <w:sz w:val="28"/>
          <w:szCs w:val="28"/>
          <w:lang w:val="kk-KZ"/>
        </w:rPr>
        <w:t xml:space="preserve"> – 1379,4 тыс.т. Суммарные запасы по категориям В+С</w:t>
      </w:r>
      <w:r w:rsidRPr="00542C8A">
        <w:rPr>
          <w:rFonts w:ascii="Times New Roman" w:hAnsi="Times New Roman" w:cs="Times New Roman"/>
          <w:sz w:val="28"/>
          <w:szCs w:val="28"/>
          <w:vertAlign w:val="subscript"/>
          <w:lang w:val="kk-KZ"/>
        </w:rPr>
        <w:t>1</w:t>
      </w:r>
      <w:r w:rsidR="005E1861"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5E186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1705,3 тыс.т</w:t>
      </w:r>
      <w:r w:rsidR="000315D7" w:rsidRPr="00542C8A">
        <w:rPr>
          <w:rFonts w:ascii="Times New Roman" w:hAnsi="Times New Roman" w:cs="Times New Roman"/>
          <w:sz w:val="28"/>
          <w:szCs w:val="28"/>
          <w:lang w:val="kk-KZ"/>
        </w:rPr>
        <w:t>онн</w:t>
      </w:r>
      <w:r w:rsidRPr="00542C8A">
        <w:rPr>
          <w:rFonts w:ascii="Times New Roman" w:hAnsi="Times New Roman" w:cs="Times New Roman"/>
          <w:sz w:val="28"/>
          <w:szCs w:val="28"/>
          <w:lang w:val="kk-KZ"/>
        </w:rPr>
        <w:t xml:space="preserve">. </w:t>
      </w:r>
    </w:p>
    <w:p w:rsidR="00452B61" w:rsidRPr="00542C8A" w:rsidRDefault="00452B61" w:rsidP="00452B61">
      <w:pPr>
        <w:spacing w:after="0" w:line="240" w:lineRule="auto"/>
        <w:ind w:firstLine="454"/>
        <w:jc w:val="both"/>
        <w:rPr>
          <w:rFonts w:ascii="Times New Roman" w:hAnsi="Times New Roman" w:cs="Times New Roman"/>
          <w:sz w:val="28"/>
          <w:szCs w:val="28"/>
          <w:lang w:val="kk-KZ"/>
        </w:rPr>
      </w:pPr>
    </w:p>
    <w:p w:rsidR="00452B61" w:rsidRPr="00542C8A" w:rsidRDefault="00452B61" w:rsidP="00452B61">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w:t>
      </w:r>
      <w:r w:rsidRPr="00542C8A">
        <w:rPr>
          <w:rFonts w:ascii="Times New Roman" w:hAnsi="Times New Roman" w:cs="Times New Roman"/>
          <w:b/>
          <w:i/>
          <w:sz w:val="28"/>
          <w:szCs w:val="28"/>
          <w:lang w:val="kk-KZ"/>
        </w:rPr>
        <w:t>Аксоранское</w:t>
      </w:r>
      <w:r w:rsidRPr="00542C8A">
        <w:rPr>
          <w:rFonts w:ascii="Times New Roman" w:hAnsi="Times New Roman" w:cs="Times New Roman"/>
          <w:sz w:val="28"/>
          <w:szCs w:val="28"/>
          <w:lang w:val="kk-KZ"/>
        </w:rPr>
        <w:t xml:space="preserve"> в Карагандинск</w:t>
      </w:r>
      <w:r w:rsidR="000315D7" w:rsidRPr="00542C8A">
        <w:rPr>
          <w:rFonts w:ascii="Times New Roman" w:hAnsi="Times New Roman" w:cs="Times New Roman"/>
          <w:sz w:val="28"/>
          <w:szCs w:val="28"/>
          <w:lang w:val="kk-KZ"/>
        </w:rPr>
        <w:t xml:space="preserve">ой области, в 6 км </w:t>
      </w:r>
      <w:r w:rsidR="0010027C" w:rsidRPr="00542C8A">
        <w:rPr>
          <w:rFonts w:ascii="Times New Roman" w:hAnsi="Times New Roman" w:cs="Times New Roman"/>
          <w:sz w:val="28"/>
          <w:szCs w:val="28"/>
          <w:lang w:val="kk-KZ"/>
        </w:rPr>
        <w:t xml:space="preserve">к юго-востоку от </w:t>
      </w:r>
      <w:r w:rsidR="000315D7" w:rsidRPr="00542C8A">
        <w:rPr>
          <w:rFonts w:ascii="Times New Roman" w:hAnsi="Times New Roman" w:cs="Times New Roman"/>
          <w:sz w:val="28"/>
          <w:szCs w:val="28"/>
          <w:lang w:val="kk-KZ"/>
        </w:rPr>
        <w:t>пос.</w:t>
      </w:r>
      <w:r w:rsidRPr="00542C8A">
        <w:rPr>
          <w:rFonts w:ascii="Times New Roman" w:hAnsi="Times New Roman" w:cs="Times New Roman"/>
          <w:sz w:val="28"/>
          <w:szCs w:val="28"/>
          <w:lang w:val="kk-KZ"/>
        </w:rPr>
        <w:t xml:space="preserve"> Аксоран</w:t>
      </w:r>
      <w:r w:rsidR="006257D2" w:rsidRPr="00542C8A">
        <w:rPr>
          <w:rFonts w:ascii="Times New Roman" w:hAnsi="Times New Roman" w:cs="Times New Roman"/>
          <w:sz w:val="28"/>
          <w:szCs w:val="28"/>
          <w:lang w:val="kk-KZ"/>
        </w:rPr>
        <w:t>.</w:t>
      </w:r>
      <w:r w:rsidRPr="00542C8A">
        <w:rPr>
          <w:rFonts w:ascii="Times New Roman" w:hAnsi="Times New Roman" w:cs="Times New Roman"/>
          <w:sz w:val="28"/>
          <w:szCs w:val="28"/>
          <w:lang w:val="kk-KZ"/>
        </w:rPr>
        <w:t xml:space="preserve"> </w:t>
      </w:r>
    </w:p>
    <w:p w:rsidR="003A637E" w:rsidRPr="00542C8A" w:rsidRDefault="00465763" w:rsidP="0043353E">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Выявлено 11 штокообразных полевошпатовых тел. Длина их от 10 до 100м, ширина от 6 до 30 м, мощность от 6,4 до 42,4 м, глубина залегания от 0,1 до 0,25м.</w:t>
      </w:r>
    </w:p>
    <w:p w:rsidR="00452B61" w:rsidRPr="00542C8A" w:rsidRDefault="00452B61" w:rsidP="00452B61">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Средний химический состав полевого шпата, %: SiO</w:t>
      </w:r>
      <w:r w:rsidRPr="00542C8A">
        <w:rPr>
          <w:rFonts w:ascii="Times New Roman" w:hAnsi="Times New Roman" w:cs="Times New Roman"/>
          <w:sz w:val="28"/>
          <w:szCs w:val="28"/>
          <w:vertAlign w:val="subscript"/>
          <w:lang w:val="kk-KZ"/>
        </w:rPr>
        <w:t>2</w:t>
      </w:r>
      <w:r w:rsidR="00410623"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410623" w:rsidRPr="00542C8A">
        <w:rPr>
          <w:rFonts w:ascii="Times New Roman" w:hAnsi="Times New Roman" w:cs="Times New Roman"/>
          <w:sz w:val="28"/>
          <w:szCs w:val="28"/>
          <w:lang w:val="kk-KZ"/>
        </w:rPr>
        <w:t xml:space="preserve"> </w:t>
      </w:r>
      <w:r w:rsidR="006257D2" w:rsidRPr="00542C8A">
        <w:rPr>
          <w:rFonts w:ascii="Times New Roman" w:hAnsi="Times New Roman" w:cs="Times New Roman"/>
          <w:sz w:val="28"/>
          <w:szCs w:val="28"/>
          <w:lang w:val="kk-KZ"/>
        </w:rPr>
        <w:t xml:space="preserve">70,0; </w:t>
      </w:r>
      <w:r w:rsidRPr="00542C8A">
        <w:rPr>
          <w:rFonts w:ascii="Times New Roman" w:hAnsi="Times New Roman" w:cs="Times New Roman"/>
          <w:sz w:val="28"/>
          <w:szCs w:val="28"/>
          <w:lang w:val="kk-KZ"/>
        </w:rPr>
        <w:t>TiO</w:t>
      </w:r>
      <w:r w:rsidRPr="00542C8A">
        <w:rPr>
          <w:rFonts w:ascii="Times New Roman" w:hAnsi="Times New Roman" w:cs="Times New Roman"/>
          <w:sz w:val="28"/>
          <w:szCs w:val="28"/>
          <w:vertAlign w:val="subscript"/>
          <w:lang w:val="kk-KZ"/>
        </w:rPr>
        <w:t>2</w:t>
      </w:r>
      <w:r w:rsidR="00410623"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410623"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0,49;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410623"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410623"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19,3; 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 FeO – 0,12; СаО – 0,8; Na</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8,55; K</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0,21.</w:t>
      </w:r>
    </w:p>
    <w:p w:rsidR="005C4A69" w:rsidRPr="00542C8A" w:rsidRDefault="00452B61" w:rsidP="00452B61">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Качество сырья можно повысить путем применения электромагнитной сепарации, уменьшая содержание окиси железа почти в 4 </w:t>
      </w:r>
      <w:r w:rsidR="005C4A69" w:rsidRPr="00542C8A">
        <w:rPr>
          <w:rFonts w:ascii="Times New Roman" w:hAnsi="Times New Roman" w:cs="Times New Roman"/>
          <w:sz w:val="28"/>
          <w:szCs w:val="28"/>
          <w:lang w:val="kk-KZ"/>
        </w:rPr>
        <w:t>раза, а также  ручной сортировкой</w:t>
      </w:r>
      <w:r w:rsidRPr="00542C8A">
        <w:rPr>
          <w:rFonts w:ascii="Times New Roman" w:hAnsi="Times New Roman" w:cs="Times New Roman"/>
          <w:sz w:val="28"/>
          <w:szCs w:val="28"/>
          <w:lang w:val="kk-KZ"/>
        </w:rPr>
        <w:t xml:space="preserve"> в процессе добычи. По содержанию щелочных окислов сырье представляет собой натровую (альбитит) – полевошпатовую породу, в которой содержание темноцветных минералов близко к допустимому ГОСТом или ниже. </w:t>
      </w:r>
    </w:p>
    <w:p w:rsidR="00452B61" w:rsidRPr="00542C8A" w:rsidRDefault="00452B61" w:rsidP="00452B61">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Сырье приг</w:t>
      </w:r>
      <w:r w:rsidR="005C4A69" w:rsidRPr="00542C8A">
        <w:rPr>
          <w:rFonts w:ascii="Times New Roman" w:hAnsi="Times New Roman" w:cs="Times New Roman"/>
          <w:sz w:val="28"/>
          <w:szCs w:val="28"/>
          <w:lang w:val="kk-KZ"/>
        </w:rPr>
        <w:t>одно для производства фарфоровых</w:t>
      </w:r>
      <w:r w:rsidRPr="00542C8A">
        <w:rPr>
          <w:rFonts w:ascii="Times New Roman" w:hAnsi="Times New Roman" w:cs="Times New Roman"/>
          <w:sz w:val="28"/>
          <w:szCs w:val="28"/>
          <w:lang w:val="kk-KZ"/>
        </w:rPr>
        <w:t xml:space="preserve"> изделий (тонкая керамика). </w:t>
      </w:r>
    </w:p>
    <w:p w:rsidR="00452B61" w:rsidRPr="00542C8A" w:rsidRDefault="00452B61" w:rsidP="00452B61">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lastRenderedPageBreak/>
        <w:t>Запасы полевого шпата составляют по категориям А+В+С</w:t>
      </w:r>
      <w:r w:rsidRPr="00542C8A">
        <w:rPr>
          <w:rFonts w:ascii="Times New Roman" w:hAnsi="Times New Roman" w:cs="Times New Roman"/>
          <w:sz w:val="28"/>
          <w:szCs w:val="28"/>
          <w:vertAlign w:val="subscript"/>
          <w:lang w:val="kk-KZ"/>
        </w:rPr>
        <w:t>1</w:t>
      </w:r>
      <w:r w:rsidRPr="00542C8A">
        <w:rPr>
          <w:rFonts w:ascii="Times New Roman" w:hAnsi="Times New Roman" w:cs="Times New Roman"/>
          <w:sz w:val="28"/>
          <w:szCs w:val="28"/>
          <w:lang w:val="kk-KZ"/>
        </w:rPr>
        <w:t xml:space="preserve"> – 339,6 тыс.т. Ориентировочные (прогнозные) запасы альбитита 500 тыс.т</w:t>
      </w:r>
      <w:r w:rsidR="005C4A69" w:rsidRPr="00542C8A">
        <w:rPr>
          <w:rFonts w:ascii="Times New Roman" w:hAnsi="Times New Roman" w:cs="Times New Roman"/>
          <w:sz w:val="28"/>
          <w:szCs w:val="28"/>
          <w:lang w:val="kk-KZ"/>
        </w:rPr>
        <w:t>онн</w:t>
      </w:r>
      <w:r w:rsidRPr="00542C8A">
        <w:rPr>
          <w:rFonts w:ascii="Times New Roman" w:hAnsi="Times New Roman" w:cs="Times New Roman"/>
          <w:sz w:val="28"/>
          <w:szCs w:val="28"/>
          <w:lang w:val="kk-KZ"/>
        </w:rPr>
        <w:t>.</w:t>
      </w:r>
    </w:p>
    <w:p w:rsidR="00452B61" w:rsidRPr="00542C8A" w:rsidRDefault="00452B61" w:rsidP="00452B61">
      <w:pPr>
        <w:spacing w:after="0" w:line="240" w:lineRule="auto"/>
        <w:ind w:firstLine="454"/>
        <w:jc w:val="both"/>
        <w:rPr>
          <w:rFonts w:ascii="Times New Roman" w:hAnsi="Times New Roman" w:cs="Times New Roman"/>
          <w:sz w:val="28"/>
          <w:szCs w:val="28"/>
          <w:lang w:val="kk-KZ"/>
        </w:rPr>
      </w:pPr>
    </w:p>
    <w:p w:rsidR="005C4A69" w:rsidRPr="00542C8A" w:rsidRDefault="00452B61" w:rsidP="00452B61">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w:t>
      </w:r>
      <w:r w:rsidRPr="00542C8A">
        <w:rPr>
          <w:rFonts w:ascii="Times New Roman" w:hAnsi="Times New Roman" w:cs="Times New Roman"/>
          <w:b/>
          <w:i/>
          <w:sz w:val="28"/>
          <w:szCs w:val="28"/>
          <w:lang w:val="kk-KZ"/>
        </w:rPr>
        <w:t>Жаманкарабасское</w:t>
      </w:r>
      <w:r w:rsidRPr="00542C8A">
        <w:rPr>
          <w:rFonts w:ascii="Times New Roman" w:hAnsi="Times New Roman" w:cs="Times New Roman"/>
          <w:sz w:val="28"/>
          <w:szCs w:val="28"/>
          <w:lang w:val="kk-KZ"/>
        </w:rPr>
        <w:t xml:space="preserve"> поблизости месторождения Аксоранское. </w:t>
      </w:r>
    </w:p>
    <w:p w:rsidR="00452B61" w:rsidRPr="00542C8A" w:rsidRDefault="00452B61" w:rsidP="00452B61">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Оно представляет собой зону калишпатизации, где развиты белые и светло-серые тонкозернистые калиевые метасоматиты. Мощность зоны метасоматитов 50-90 м.</w:t>
      </w:r>
    </w:p>
    <w:p w:rsidR="00452B61" w:rsidRPr="00542C8A" w:rsidRDefault="00452B61" w:rsidP="00452B61">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Калиевые метасоматиты – породы, состоящие из калиевых полевых шпатов (70-94%), сростков плагиоклаза с калишпатом (12 %) и сростков плагиоклаза с гранатом (1,26%). </w:t>
      </w:r>
    </w:p>
    <w:p w:rsidR="00452B61" w:rsidRPr="00542C8A" w:rsidRDefault="00452B61" w:rsidP="00452B61">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Химический сос</w:t>
      </w:r>
      <w:r w:rsidR="00487A23" w:rsidRPr="00542C8A">
        <w:rPr>
          <w:rFonts w:ascii="Times New Roman" w:hAnsi="Times New Roman" w:cs="Times New Roman"/>
          <w:sz w:val="28"/>
          <w:szCs w:val="28"/>
          <w:lang w:val="kk-KZ"/>
        </w:rPr>
        <w:t xml:space="preserve">тав калиевых метасоматитов, %: </w:t>
      </w:r>
      <w:r w:rsidRPr="00542C8A">
        <w:rPr>
          <w:rFonts w:ascii="Times New Roman" w:hAnsi="Times New Roman" w:cs="Times New Roman"/>
          <w:sz w:val="28"/>
          <w:szCs w:val="28"/>
          <w:lang w:val="kk-KZ"/>
        </w:rPr>
        <w:t>K</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00410623"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410623"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11-13,5; Na</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00410623"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410623"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0,8-1,5; FeO</w:t>
      </w:r>
      <w:r w:rsidR="00410623"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410623"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0,8-1,2; 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410623"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410623"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2,1-3,5; СаО</w:t>
      </w:r>
      <w:r w:rsidR="00410623"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410623"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2,39-4;</w:t>
      </w:r>
      <w:r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TiO</w:t>
      </w:r>
      <w:r w:rsidRPr="00542C8A">
        <w:rPr>
          <w:rFonts w:ascii="Times New Roman" w:hAnsi="Times New Roman" w:cs="Times New Roman"/>
          <w:sz w:val="28"/>
          <w:szCs w:val="28"/>
          <w:vertAlign w:val="subscript"/>
          <w:lang w:val="kk-KZ"/>
        </w:rPr>
        <w:t>2</w:t>
      </w:r>
      <w:r w:rsidR="00410623"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410623"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0,6.</w:t>
      </w:r>
    </w:p>
    <w:p w:rsidR="00452B61" w:rsidRPr="00542C8A" w:rsidRDefault="00452B61" w:rsidP="00E3456F">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Лабораторными исследованиями установлена возможность получения из калиевых метасоматитов полевошпатового концентрата марки Ш-2М для нужд электротехнической промышленности. </w:t>
      </w:r>
      <w:r w:rsidR="00CF139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 xml:space="preserve">Месторождение перспективно. </w:t>
      </w:r>
    </w:p>
    <w:p w:rsidR="00515998" w:rsidRPr="00542C8A" w:rsidRDefault="00515998" w:rsidP="00E3456F">
      <w:pPr>
        <w:spacing w:after="0" w:line="240" w:lineRule="auto"/>
        <w:ind w:firstLine="454"/>
        <w:jc w:val="both"/>
        <w:rPr>
          <w:rFonts w:ascii="Times New Roman" w:hAnsi="Times New Roman" w:cs="Times New Roman"/>
          <w:sz w:val="28"/>
          <w:szCs w:val="28"/>
          <w:lang w:val="kk-KZ"/>
        </w:rPr>
      </w:pPr>
    </w:p>
    <w:p w:rsidR="00452B61" w:rsidRPr="00542C8A" w:rsidRDefault="00452B61" w:rsidP="00E3456F">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w:t>
      </w:r>
      <w:r w:rsidRPr="00542C8A">
        <w:rPr>
          <w:rFonts w:ascii="Times New Roman" w:hAnsi="Times New Roman" w:cs="Times New Roman"/>
          <w:b/>
          <w:i/>
          <w:sz w:val="28"/>
          <w:szCs w:val="28"/>
          <w:lang w:val="kk-KZ"/>
        </w:rPr>
        <w:t>Караоткельское</w:t>
      </w:r>
      <w:r w:rsidRPr="00542C8A">
        <w:rPr>
          <w:rFonts w:ascii="Times New Roman" w:hAnsi="Times New Roman" w:cs="Times New Roman"/>
          <w:sz w:val="28"/>
          <w:szCs w:val="28"/>
          <w:lang w:val="kk-KZ"/>
        </w:rPr>
        <w:t xml:space="preserve"> в Восточно-Казахс</w:t>
      </w:r>
      <w:r w:rsidR="00E33ED4" w:rsidRPr="00542C8A">
        <w:rPr>
          <w:rFonts w:ascii="Times New Roman" w:hAnsi="Times New Roman" w:cs="Times New Roman"/>
          <w:sz w:val="28"/>
          <w:szCs w:val="28"/>
          <w:lang w:val="kk-KZ"/>
        </w:rPr>
        <w:t xml:space="preserve">танской области, в     53 км </w:t>
      </w:r>
      <w:r w:rsidR="00BA59D7" w:rsidRPr="00542C8A">
        <w:rPr>
          <w:rFonts w:ascii="Times New Roman" w:hAnsi="Times New Roman" w:cs="Times New Roman"/>
          <w:sz w:val="28"/>
          <w:szCs w:val="28"/>
          <w:lang w:val="kk-KZ"/>
        </w:rPr>
        <w:t xml:space="preserve">к юго-востоку </w:t>
      </w:r>
      <w:r w:rsidR="00E33ED4" w:rsidRPr="00542C8A">
        <w:rPr>
          <w:rFonts w:ascii="Times New Roman" w:hAnsi="Times New Roman" w:cs="Times New Roman"/>
          <w:sz w:val="28"/>
          <w:szCs w:val="28"/>
          <w:lang w:val="kk-KZ"/>
        </w:rPr>
        <w:t>от с.</w:t>
      </w:r>
      <w:r w:rsidRPr="00542C8A">
        <w:rPr>
          <w:rFonts w:ascii="Times New Roman" w:hAnsi="Times New Roman" w:cs="Times New Roman"/>
          <w:sz w:val="28"/>
          <w:szCs w:val="28"/>
          <w:lang w:val="kk-KZ"/>
        </w:rPr>
        <w:t xml:space="preserve"> Самарское.</w:t>
      </w:r>
    </w:p>
    <w:p w:rsidR="00452B61" w:rsidRPr="00542C8A" w:rsidRDefault="00452B61" w:rsidP="00E3456F">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На месторождении выявлено 2 продуктивных горизонта: нижний – верхнемеловая кора выветривания по сиенитам и верхний – палеогеновые озерно-аллювиальные отложения. </w:t>
      </w:r>
    </w:p>
    <w:p w:rsidR="00452B61" w:rsidRPr="00542C8A" w:rsidRDefault="00452B61" w:rsidP="00E3456F">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Минеральный состав кор выветривания – каолин – 5-10, гидрослюды – 10-15, кварц – 10, полевой шпат – 40-60, кальцит – 0,5.</w:t>
      </w:r>
    </w:p>
    <w:p w:rsidR="00452B61" w:rsidRPr="00542C8A" w:rsidRDefault="00452B61" w:rsidP="00E3456F">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Кора выветривания занимает около 90% площади месторождения, имеет мощность 4-12 м, редко 20-25 м. </w:t>
      </w:r>
    </w:p>
    <w:p w:rsidR="00452B61" w:rsidRPr="00542C8A" w:rsidRDefault="00452B61" w:rsidP="00E3456F">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Полевые шпаты представлены пелитизированным калишпатом, реже каолинизированным плагиоклазом.</w:t>
      </w:r>
    </w:p>
    <w:p w:rsidR="00452B61" w:rsidRPr="00542C8A" w:rsidRDefault="00452B61" w:rsidP="00E3456F">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Химический состав коры выветривания, %: TiO</w:t>
      </w:r>
      <w:r w:rsidRPr="00542C8A">
        <w:rPr>
          <w:rFonts w:ascii="Times New Roman" w:hAnsi="Times New Roman" w:cs="Times New Roman"/>
          <w:sz w:val="28"/>
          <w:szCs w:val="28"/>
          <w:vertAlign w:val="subscript"/>
          <w:lang w:val="kk-KZ"/>
        </w:rPr>
        <w:t>2</w:t>
      </w:r>
      <w:r w:rsidR="00E33ED4"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E33ED4"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0,51-1,57; SiO</w:t>
      </w:r>
      <w:r w:rsidRPr="00542C8A">
        <w:rPr>
          <w:rFonts w:ascii="Times New Roman" w:hAnsi="Times New Roman" w:cs="Times New Roman"/>
          <w:sz w:val="28"/>
          <w:szCs w:val="28"/>
          <w:vertAlign w:val="subscript"/>
          <w:lang w:val="kk-KZ"/>
        </w:rPr>
        <w:t>2</w:t>
      </w:r>
      <w:r w:rsidR="00E33ED4"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E33ED4"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44,93-54,4;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E33ED4"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E33ED4"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 xml:space="preserve">25,1-28,56; </w:t>
      </w:r>
      <w:r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E33ED4"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E33ED4"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4,22-10,16; K</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00E33ED4"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E33ED4"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1,46-4,00; Na</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00E33ED4"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E33ED4"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0,23-2,37; СаО</w:t>
      </w:r>
      <w:r w:rsidR="00E33ED4"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E33ED4"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0,29-1,75; MgO</w:t>
      </w:r>
      <w:r w:rsidR="00E33ED4"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E33ED4"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0,21-0,86; п.п.п.</w:t>
      </w:r>
      <w:r w:rsidR="00E33ED4"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- 6,75-12,00.</w:t>
      </w:r>
    </w:p>
    <w:p w:rsidR="00452B61" w:rsidRPr="00542C8A" w:rsidRDefault="00452B61" w:rsidP="00E3456F">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Лабораторными и полузаводскими исследованиями установлено, что полевошпатовый концентрат после обогащения можно использовать в производстве электроизоляторов, посуды фарфоровой, электродных покрытий, глазури для покрытия высоковольтных изоляторов и других керамических изделий, абразивных инструментов, фарфоровых, фарфоро-фаянсовых, санитарных керамических изделий, стекла.</w:t>
      </w:r>
    </w:p>
    <w:p w:rsidR="00452B61" w:rsidRPr="00542C8A" w:rsidRDefault="00452B61" w:rsidP="00E3456F">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по категориям В+С</w:t>
      </w:r>
      <w:r w:rsidRPr="00542C8A">
        <w:rPr>
          <w:rFonts w:ascii="Times New Roman" w:hAnsi="Times New Roman" w:cs="Times New Roman"/>
          <w:sz w:val="28"/>
          <w:szCs w:val="28"/>
          <w:vertAlign w:val="subscript"/>
          <w:lang w:val="kk-KZ"/>
        </w:rPr>
        <w:t>1</w:t>
      </w:r>
      <w:r w:rsidRPr="00542C8A">
        <w:rPr>
          <w:rFonts w:ascii="Times New Roman" w:hAnsi="Times New Roman" w:cs="Times New Roman"/>
          <w:sz w:val="28"/>
          <w:szCs w:val="28"/>
          <w:lang w:val="kk-KZ"/>
        </w:rPr>
        <w:t xml:space="preserve"> составляют: полевой шпат</w:t>
      </w:r>
      <w:r w:rsidR="00E33ED4"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 77175,5</w:t>
      </w:r>
      <w:r w:rsidR="00E33ED4" w:rsidRPr="00542C8A">
        <w:rPr>
          <w:rFonts w:ascii="Times New Roman" w:hAnsi="Times New Roman" w:cs="Times New Roman"/>
          <w:sz w:val="28"/>
          <w:szCs w:val="28"/>
          <w:lang w:val="kk-KZ"/>
        </w:rPr>
        <w:t xml:space="preserve"> тыс.м</w:t>
      </w:r>
      <w:r w:rsidR="00E33ED4" w:rsidRPr="00542C8A">
        <w:rPr>
          <w:rFonts w:ascii="Times New Roman" w:hAnsi="Times New Roman" w:cs="Times New Roman"/>
          <w:sz w:val="28"/>
          <w:szCs w:val="28"/>
          <w:vertAlign w:val="superscript"/>
          <w:lang w:val="kk-KZ"/>
        </w:rPr>
        <w:t>3</w:t>
      </w:r>
      <w:r w:rsidRPr="00542C8A">
        <w:rPr>
          <w:rFonts w:ascii="Times New Roman" w:hAnsi="Times New Roman" w:cs="Times New Roman"/>
          <w:sz w:val="28"/>
          <w:szCs w:val="28"/>
          <w:lang w:val="kk-KZ"/>
        </w:rPr>
        <w:t>.</w:t>
      </w:r>
    </w:p>
    <w:p w:rsidR="00E3436C" w:rsidRPr="00542C8A" w:rsidRDefault="00E3436C" w:rsidP="00E3456F">
      <w:pPr>
        <w:spacing w:after="0" w:line="240" w:lineRule="auto"/>
        <w:ind w:firstLine="454"/>
        <w:jc w:val="both"/>
        <w:rPr>
          <w:rFonts w:ascii="Times New Roman" w:hAnsi="Times New Roman" w:cs="Times New Roman"/>
          <w:sz w:val="28"/>
          <w:szCs w:val="28"/>
        </w:rPr>
      </w:pPr>
    </w:p>
    <w:p w:rsidR="00F80F31" w:rsidRPr="00542C8A" w:rsidRDefault="00F80F31" w:rsidP="00F80F31">
      <w:pPr>
        <w:spacing w:after="0" w:line="240" w:lineRule="auto"/>
        <w:jc w:val="center"/>
        <w:rPr>
          <w:rFonts w:ascii="Times New Roman" w:eastAsia="Times New Roman" w:hAnsi="Times New Roman" w:cs="Times New Roman"/>
          <w:b/>
          <w:sz w:val="28"/>
          <w:szCs w:val="28"/>
        </w:rPr>
      </w:pPr>
      <w:r w:rsidRPr="00542C8A">
        <w:rPr>
          <w:rFonts w:ascii="Times New Roman" w:eastAsia="Times New Roman" w:hAnsi="Times New Roman" w:cs="Times New Roman"/>
          <w:b/>
          <w:sz w:val="28"/>
          <w:szCs w:val="28"/>
        </w:rPr>
        <w:t>Контрольные вопросы</w:t>
      </w:r>
    </w:p>
    <w:p w:rsidR="00F80F31" w:rsidRPr="00542C8A" w:rsidRDefault="00F80F31" w:rsidP="00E3456F">
      <w:pPr>
        <w:spacing w:after="0" w:line="240" w:lineRule="auto"/>
        <w:ind w:firstLine="454"/>
        <w:jc w:val="both"/>
        <w:rPr>
          <w:rFonts w:ascii="Times New Roman" w:hAnsi="Times New Roman" w:cs="Times New Roman"/>
          <w:sz w:val="28"/>
          <w:szCs w:val="28"/>
        </w:rPr>
      </w:pPr>
    </w:p>
    <w:p w:rsidR="002F6B3C" w:rsidRPr="00542C8A" w:rsidRDefault="006040EB" w:rsidP="00633A04">
      <w:pPr>
        <w:numPr>
          <w:ilvl w:val="0"/>
          <w:numId w:val="82"/>
        </w:numPr>
        <w:spacing w:after="0" w:line="240" w:lineRule="auto"/>
        <w:jc w:val="both"/>
        <w:rPr>
          <w:rFonts w:ascii="Times New Roman" w:hAnsi="Times New Roman" w:cs="Times New Roman"/>
          <w:sz w:val="28"/>
          <w:szCs w:val="28"/>
        </w:rPr>
      </w:pPr>
      <w:r w:rsidRPr="00542C8A">
        <w:rPr>
          <w:rFonts w:ascii="Times New Roman" w:hAnsi="Times New Roman" w:cs="Times New Roman"/>
          <w:sz w:val="28"/>
          <w:szCs w:val="28"/>
        </w:rPr>
        <w:t>Выполнить сравнительный анализ месторождений полевошпатового сырья, пригодного для производства строительной керамики в РК, ЮКО</w:t>
      </w:r>
      <w:r w:rsidR="002F6B3C" w:rsidRPr="00542C8A">
        <w:rPr>
          <w:rFonts w:ascii="Times New Roman" w:hAnsi="Times New Roman" w:cs="Times New Roman"/>
          <w:sz w:val="28"/>
          <w:szCs w:val="28"/>
        </w:rPr>
        <w:br w:type="page"/>
      </w:r>
    </w:p>
    <w:p w:rsidR="00E01A0D" w:rsidRPr="00542C8A" w:rsidRDefault="00E01A0D" w:rsidP="00E3456F">
      <w:pPr>
        <w:spacing w:after="0" w:line="240" w:lineRule="auto"/>
        <w:jc w:val="center"/>
        <w:rPr>
          <w:rFonts w:ascii="Times New Roman" w:hAnsi="Times New Roman" w:cs="Times New Roman"/>
          <w:b/>
          <w:sz w:val="28"/>
          <w:szCs w:val="28"/>
          <w:lang w:val="kk-KZ"/>
        </w:rPr>
      </w:pPr>
      <w:r w:rsidRPr="00542C8A">
        <w:rPr>
          <w:rFonts w:ascii="Times New Roman" w:hAnsi="Times New Roman" w:cs="Times New Roman"/>
          <w:b/>
          <w:sz w:val="28"/>
          <w:szCs w:val="28"/>
          <w:lang w:val="kk-KZ"/>
        </w:rPr>
        <w:lastRenderedPageBreak/>
        <w:t>Лекция 19</w:t>
      </w:r>
    </w:p>
    <w:p w:rsidR="00E3456F" w:rsidRPr="00542C8A" w:rsidRDefault="00E3456F" w:rsidP="00E3456F">
      <w:pPr>
        <w:spacing w:after="0" w:line="240" w:lineRule="auto"/>
        <w:jc w:val="center"/>
        <w:rPr>
          <w:rFonts w:ascii="Times New Roman" w:hAnsi="Times New Roman" w:cs="Times New Roman"/>
          <w:b/>
          <w:sz w:val="28"/>
          <w:szCs w:val="28"/>
          <w:lang w:val="kk-KZ"/>
        </w:rPr>
      </w:pPr>
    </w:p>
    <w:p w:rsidR="00E3456F" w:rsidRPr="00542C8A" w:rsidRDefault="00E3456F" w:rsidP="00E3456F">
      <w:pPr>
        <w:spacing w:after="0" w:line="240" w:lineRule="auto"/>
        <w:jc w:val="center"/>
        <w:rPr>
          <w:rFonts w:ascii="Times New Roman" w:hAnsi="Times New Roman" w:cs="Times New Roman"/>
          <w:b/>
          <w:bCs/>
          <w:caps/>
          <w:sz w:val="28"/>
          <w:szCs w:val="28"/>
        </w:rPr>
      </w:pPr>
      <w:r w:rsidRPr="00542C8A">
        <w:rPr>
          <w:rFonts w:ascii="Times New Roman" w:hAnsi="Times New Roman" w:cs="Times New Roman"/>
          <w:b/>
          <w:bCs/>
          <w:sz w:val="28"/>
          <w:szCs w:val="28"/>
        </w:rPr>
        <w:t>План лекции</w:t>
      </w:r>
    </w:p>
    <w:p w:rsidR="00E3456F" w:rsidRPr="00542C8A" w:rsidRDefault="00E3456F" w:rsidP="00E3456F">
      <w:pPr>
        <w:spacing w:after="0" w:line="240" w:lineRule="auto"/>
        <w:jc w:val="center"/>
        <w:rPr>
          <w:rFonts w:ascii="Times New Roman" w:hAnsi="Times New Roman" w:cs="Times New Roman"/>
          <w:sz w:val="28"/>
          <w:szCs w:val="28"/>
          <w:lang w:val="kk-KZ"/>
        </w:rPr>
      </w:pPr>
    </w:p>
    <w:p w:rsidR="00833EAF" w:rsidRPr="00542C8A" w:rsidRDefault="00833EAF" w:rsidP="00633A04">
      <w:pPr>
        <w:widowControl w:val="0"/>
        <w:numPr>
          <w:ilvl w:val="0"/>
          <w:numId w:val="54"/>
        </w:numPr>
        <w:shd w:val="clear" w:color="auto" w:fill="FFFFFF"/>
        <w:tabs>
          <w:tab w:val="left" w:pos="180"/>
        </w:tabs>
        <w:suppressAutoHyphens/>
        <w:autoSpaceDE w:val="0"/>
        <w:autoSpaceDN w:val="0"/>
        <w:adjustRightInd w:val="0"/>
        <w:spacing w:after="0" w:line="240" w:lineRule="auto"/>
        <w:rPr>
          <w:rFonts w:ascii="Times New Roman" w:hAnsi="Times New Roman" w:cs="Times New Roman"/>
          <w:sz w:val="28"/>
          <w:szCs w:val="28"/>
        </w:rPr>
      </w:pPr>
      <w:r w:rsidRPr="00542C8A">
        <w:rPr>
          <w:rFonts w:ascii="Times New Roman" w:hAnsi="Times New Roman" w:cs="Times New Roman"/>
          <w:sz w:val="28"/>
          <w:szCs w:val="28"/>
        </w:rPr>
        <w:t>Минерально-сырьевая база строительной керамики и огнеупорных изделий: месторождения вермикулитового сырья, пригодного для производства вспученного материала</w:t>
      </w:r>
    </w:p>
    <w:p w:rsidR="000379EC" w:rsidRPr="00542C8A" w:rsidRDefault="000379EC" w:rsidP="00E3456F">
      <w:pPr>
        <w:spacing w:after="0" w:line="240" w:lineRule="auto"/>
        <w:ind w:firstLine="454"/>
        <w:jc w:val="both"/>
        <w:rPr>
          <w:rFonts w:ascii="Times New Roman" w:hAnsi="Times New Roman" w:cs="Times New Roman"/>
          <w:sz w:val="28"/>
          <w:szCs w:val="28"/>
        </w:rPr>
      </w:pPr>
    </w:p>
    <w:p w:rsidR="00725AAF" w:rsidRPr="00542C8A" w:rsidRDefault="00725AAF" w:rsidP="00E3456F">
      <w:pPr>
        <w:spacing w:after="0" w:line="240" w:lineRule="auto"/>
        <w:ind w:firstLine="454"/>
        <w:jc w:val="both"/>
        <w:rPr>
          <w:rFonts w:ascii="Times New Roman" w:hAnsi="Times New Roman" w:cs="Times New Roman"/>
          <w:b/>
          <w:i/>
          <w:sz w:val="28"/>
          <w:szCs w:val="28"/>
          <w:lang w:val="kk-KZ"/>
        </w:rPr>
      </w:pPr>
      <w:r w:rsidRPr="00542C8A">
        <w:rPr>
          <w:rFonts w:ascii="Times New Roman" w:hAnsi="Times New Roman" w:cs="Times New Roman"/>
          <w:b/>
          <w:i/>
          <w:sz w:val="28"/>
          <w:szCs w:val="28"/>
          <w:lang w:val="kk-KZ"/>
        </w:rPr>
        <w:t>Месторождения вермикулитового сырья, пригодного для производства вспученного вермикулита</w:t>
      </w:r>
    </w:p>
    <w:p w:rsidR="00923165" w:rsidRPr="00542C8A" w:rsidRDefault="00923165" w:rsidP="00E3456F">
      <w:pPr>
        <w:spacing w:after="0" w:line="240" w:lineRule="auto"/>
        <w:ind w:firstLine="454"/>
        <w:jc w:val="center"/>
        <w:rPr>
          <w:rFonts w:ascii="Times New Roman" w:hAnsi="Times New Roman" w:cs="Times New Roman"/>
          <w:b/>
          <w:sz w:val="28"/>
          <w:szCs w:val="28"/>
          <w:lang w:val="kk-KZ"/>
        </w:rPr>
      </w:pPr>
    </w:p>
    <w:p w:rsidR="003A3116" w:rsidRPr="00542C8A" w:rsidRDefault="00B16162" w:rsidP="00E3456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 Казахстане все выявленные месторождения вермикулитов, представляющие практический интерес, относятся к гидротермальному типу</w:t>
      </w:r>
      <w:r w:rsidR="003A3116" w:rsidRPr="00542C8A">
        <w:rPr>
          <w:rFonts w:ascii="Times New Roman" w:hAnsi="Times New Roman" w:cs="Times New Roman"/>
          <w:sz w:val="28"/>
          <w:szCs w:val="28"/>
        </w:rPr>
        <w:t>.</w:t>
      </w:r>
      <w:r w:rsidRPr="00542C8A">
        <w:rPr>
          <w:rFonts w:ascii="Times New Roman" w:hAnsi="Times New Roman" w:cs="Times New Roman"/>
          <w:sz w:val="28"/>
          <w:szCs w:val="28"/>
        </w:rPr>
        <w:t xml:space="preserve"> Они размещены в комплексах ультраосновных щелочных пород, измененных гидротермальными процессами и выветриванием. </w:t>
      </w:r>
    </w:p>
    <w:p w:rsidR="00B16162" w:rsidRPr="00542C8A" w:rsidRDefault="00B16162" w:rsidP="00E3456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Государственного стандарта на вермикулит в настоящее время нет, имеются лишь временные технические условия на вспученный вермикулит.</w:t>
      </w:r>
    </w:p>
    <w:p w:rsidR="00B16162" w:rsidRPr="00542C8A" w:rsidRDefault="00B16162" w:rsidP="00E3456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Технические требования к вермикулитовому концентрату, предъявляемые </w:t>
      </w:r>
      <w:r w:rsidR="003A3116" w:rsidRPr="00542C8A">
        <w:rPr>
          <w:rFonts w:ascii="Times New Roman" w:hAnsi="Times New Roman" w:cs="Times New Roman"/>
          <w:sz w:val="28"/>
          <w:szCs w:val="28"/>
        </w:rPr>
        <w:t>строительной отраслью следующие</w:t>
      </w:r>
      <w:r w:rsidRPr="00542C8A">
        <w:rPr>
          <w:rFonts w:ascii="Times New Roman" w:hAnsi="Times New Roman" w:cs="Times New Roman"/>
          <w:sz w:val="28"/>
          <w:szCs w:val="28"/>
        </w:rPr>
        <w:t>: гидрофлогопит и вермикулит (золотисто-коричневая раз</w:t>
      </w:r>
      <w:r w:rsidR="003A3116" w:rsidRPr="00542C8A">
        <w:rPr>
          <w:rFonts w:ascii="Times New Roman" w:hAnsi="Times New Roman" w:cs="Times New Roman"/>
          <w:sz w:val="28"/>
          <w:szCs w:val="28"/>
        </w:rPr>
        <w:t>новидность), р</w:t>
      </w:r>
      <w:r w:rsidRPr="00542C8A">
        <w:rPr>
          <w:rFonts w:ascii="Times New Roman" w:hAnsi="Times New Roman" w:cs="Times New Roman"/>
          <w:sz w:val="28"/>
          <w:szCs w:val="28"/>
        </w:rPr>
        <w:t>азмер</w:t>
      </w:r>
      <w:r w:rsidR="003A3116" w:rsidRPr="00542C8A">
        <w:rPr>
          <w:rFonts w:ascii="Times New Roman" w:hAnsi="Times New Roman" w:cs="Times New Roman"/>
          <w:sz w:val="28"/>
          <w:szCs w:val="28"/>
        </w:rPr>
        <w:t xml:space="preserve"> частиц от 0,6 до 10 мм, о</w:t>
      </w:r>
      <w:r w:rsidRPr="00542C8A">
        <w:rPr>
          <w:rFonts w:ascii="Times New Roman" w:hAnsi="Times New Roman" w:cs="Times New Roman"/>
          <w:sz w:val="28"/>
          <w:szCs w:val="28"/>
        </w:rPr>
        <w:t>бъемный вес после обжига 150-250 кг/м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w:t>
      </w:r>
    </w:p>
    <w:p w:rsidR="00465763" w:rsidRPr="00542C8A" w:rsidRDefault="00B16162" w:rsidP="00B16162">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 Казахстане минерально-сырьевая база вермикулита изучена </w:t>
      </w:r>
      <w:r w:rsidR="003A3116" w:rsidRPr="00542C8A">
        <w:rPr>
          <w:rFonts w:ascii="Times New Roman" w:hAnsi="Times New Roman" w:cs="Times New Roman"/>
          <w:sz w:val="28"/>
          <w:szCs w:val="28"/>
        </w:rPr>
        <w:t xml:space="preserve">пока </w:t>
      </w:r>
      <w:r w:rsidRPr="00542C8A">
        <w:rPr>
          <w:rFonts w:ascii="Times New Roman" w:hAnsi="Times New Roman" w:cs="Times New Roman"/>
          <w:sz w:val="28"/>
          <w:szCs w:val="28"/>
        </w:rPr>
        <w:t xml:space="preserve">недостаточно. Всего выявлено 8 месторождений этого сырья. </w:t>
      </w:r>
    </w:p>
    <w:p w:rsidR="00465763" w:rsidRPr="00542C8A" w:rsidRDefault="00B16162" w:rsidP="00B16162">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 Южно-Казахстанской области выявлены и изучены Кулантауское, Жиландинское, Ирисуйское  месторождения вермикулита и несколько проявлений – Даубаба, Каинды, Джетымсай. </w:t>
      </w:r>
    </w:p>
    <w:p w:rsidR="003A3116" w:rsidRPr="00542C8A" w:rsidRDefault="00B16162" w:rsidP="00B16162">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Наибольший практический интерес представляет Кулантауское месторождение. </w:t>
      </w:r>
    </w:p>
    <w:p w:rsidR="003A3116" w:rsidRPr="00542C8A" w:rsidRDefault="00B16162" w:rsidP="00B16162">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Сырьевая база в Казахстане позволяет организовать в промышленных масштабах добычу и обогащение вермикулита и широкое использование его во многих отраслях промышленности, строительстве и в сельском хозяйстве. </w:t>
      </w:r>
    </w:p>
    <w:p w:rsidR="00B16162" w:rsidRPr="00542C8A" w:rsidRDefault="00B16162" w:rsidP="00B16162">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Особенно большие перспективы применения вермикулита имеются в строительстве промышленных объектов и жилых многоэтажных зданий в городах, расположенных в сейсмоопасных районах юго-востока республики. </w:t>
      </w:r>
    </w:p>
    <w:p w:rsidR="00E50B7F" w:rsidRPr="00542C8A" w:rsidRDefault="00E50B7F" w:rsidP="00E50B7F">
      <w:pPr>
        <w:spacing w:after="0" w:line="240" w:lineRule="auto"/>
        <w:ind w:firstLine="454"/>
        <w:jc w:val="both"/>
        <w:rPr>
          <w:rFonts w:ascii="Times New Roman" w:hAnsi="Times New Roman" w:cs="Times New Roman"/>
          <w:bCs/>
          <w:spacing w:val="4"/>
          <w:sz w:val="28"/>
          <w:szCs w:val="28"/>
        </w:rPr>
      </w:pPr>
    </w:p>
    <w:p w:rsidR="00E50B7F" w:rsidRPr="00542C8A" w:rsidRDefault="00E50B7F" w:rsidP="00E50B7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bCs/>
          <w:spacing w:val="4"/>
          <w:sz w:val="28"/>
          <w:szCs w:val="28"/>
        </w:rPr>
        <w:t>Месторождение</w:t>
      </w:r>
      <w:r w:rsidRPr="00542C8A">
        <w:rPr>
          <w:rFonts w:ascii="Times New Roman" w:hAnsi="Times New Roman" w:cs="Times New Roman"/>
          <w:b/>
          <w:bCs/>
          <w:spacing w:val="4"/>
          <w:sz w:val="28"/>
          <w:szCs w:val="28"/>
        </w:rPr>
        <w:t xml:space="preserve"> </w:t>
      </w:r>
      <w:r w:rsidRPr="00542C8A">
        <w:rPr>
          <w:rFonts w:ascii="Times New Roman" w:hAnsi="Times New Roman" w:cs="Times New Roman"/>
          <w:b/>
          <w:bCs/>
          <w:i/>
          <w:spacing w:val="4"/>
          <w:sz w:val="28"/>
          <w:szCs w:val="28"/>
        </w:rPr>
        <w:t xml:space="preserve">Кулантауское </w:t>
      </w:r>
      <w:r w:rsidRPr="00542C8A">
        <w:rPr>
          <w:rFonts w:ascii="Times New Roman" w:hAnsi="Times New Roman" w:cs="Times New Roman"/>
          <w:sz w:val="28"/>
          <w:szCs w:val="28"/>
        </w:rPr>
        <w:t xml:space="preserve">находится в Тюлькубасском районе в </w:t>
      </w:r>
      <w:smartTag w:uri="urn:schemas-microsoft-com:office:smarttags" w:element="metricconverter">
        <w:smartTagPr>
          <w:attr w:name="ProductID" w:val="10 км"/>
        </w:smartTagPr>
        <w:r w:rsidRPr="00542C8A">
          <w:rPr>
            <w:rFonts w:ascii="Times New Roman" w:hAnsi="Times New Roman" w:cs="Times New Roman"/>
            <w:sz w:val="28"/>
            <w:szCs w:val="28"/>
          </w:rPr>
          <w:t>10 км</w:t>
        </w:r>
      </w:smartTag>
      <w:r w:rsidRPr="00542C8A">
        <w:rPr>
          <w:rFonts w:ascii="Times New Roman" w:hAnsi="Times New Roman" w:cs="Times New Roman"/>
          <w:sz w:val="28"/>
          <w:szCs w:val="28"/>
        </w:rPr>
        <w:t xml:space="preserve"> от ж.-д. станции Абаил и в </w:t>
      </w:r>
      <w:smartTag w:uri="urn:schemas-microsoft-com:office:smarttags" w:element="metricconverter">
        <w:smartTagPr>
          <w:attr w:name="ProductID" w:val="14 км"/>
        </w:smartTagPr>
        <w:r w:rsidRPr="00542C8A">
          <w:rPr>
            <w:rFonts w:ascii="Times New Roman" w:hAnsi="Times New Roman" w:cs="Times New Roman"/>
            <w:sz w:val="28"/>
            <w:szCs w:val="28"/>
          </w:rPr>
          <w:t>14 км</w:t>
        </w:r>
      </w:smartTag>
      <w:r w:rsidRPr="00542C8A">
        <w:rPr>
          <w:rFonts w:ascii="Times New Roman" w:hAnsi="Times New Roman" w:cs="Times New Roman"/>
          <w:sz w:val="28"/>
          <w:szCs w:val="28"/>
        </w:rPr>
        <w:t xml:space="preserve"> от с. Тур</w:t>
      </w:r>
      <w:r w:rsidR="001A12AD" w:rsidRPr="00542C8A">
        <w:rPr>
          <w:rFonts w:ascii="Times New Roman" w:hAnsi="Times New Roman" w:cs="Times New Roman"/>
          <w:sz w:val="28"/>
          <w:szCs w:val="28"/>
        </w:rPr>
        <w:t>ар Рыскулов.</w:t>
      </w:r>
    </w:p>
    <w:p w:rsidR="00465763" w:rsidRPr="00542C8A" w:rsidRDefault="00465763" w:rsidP="0046576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Месторождение локализовано в коре выветривания по щелочным габброидам Кулантауского интрузива. Вмещающая альбит-амфибол-биотитовая толща образована в процессе калий-натриевого метасоматоза. Формирование коры выветривания происходило в триас-меловом периоде. В результате дезинтеграции и гидратации вмещающая порода превращена в вермикулитовую руду - рыхлые слабокаолинизированные образовния. Мощность коры выветривания изменчива и составляет 13-</w:t>
      </w:r>
      <w:smartTag w:uri="urn:schemas-microsoft-com:office:smarttags" w:element="metricconverter">
        <w:smartTagPr>
          <w:attr w:name="ProductID" w:val="30 м"/>
        </w:smartTagPr>
        <w:r w:rsidRPr="00542C8A">
          <w:rPr>
            <w:rFonts w:ascii="Times New Roman" w:hAnsi="Times New Roman" w:cs="Times New Roman"/>
            <w:sz w:val="28"/>
            <w:szCs w:val="28"/>
          </w:rPr>
          <w:t>30 м</w:t>
        </w:r>
      </w:smartTag>
      <w:r w:rsidRPr="00542C8A">
        <w:rPr>
          <w:rFonts w:ascii="Times New Roman" w:hAnsi="Times New Roman" w:cs="Times New Roman"/>
          <w:sz w:val="28"/>
          <w:szCs w:val="28"/>
        </w:rPr>
        <w:t>.</w:t>
      </w:r>
    </w:p>
    <w:p w:rsidR="00465763" w:rsidRPr="00542C8A" w:rsidRDefault="00465763" w:rsidP="0046576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lastRenderedPageBreak/>
        <w:t xml:space="preserve">На месторождении выявлено четыре линзовидных тел полезного ископаемого. Размеры их по длине колеблются от 40 до </w:t>
      </w:r>
      <w:smartTag w:uri="urn:schemas-microsoft-com:office:smarttags" w:element="metricconverter">
        <w:smartTagPr>
          <w:attr w:name="ProductID" w:val="400 м"/>
        </w:smartTagPr>
        <w:r w:rsidRPr="00542C8A">
          <w:rPr>
            <w:rFonts w:ascii="Times New Roman" w:hAnsi="Times New Roman" w:cs="Times New Roman"/>
            <w:sz w:val="28"/>
            <w:szCs w:val="28"/>
          </w:rPr>
          <w:t>400 м</w:t>
        </w:r>
      </w:smartTag>
      <w:r w:rsidRPr="00542C8A">
        <w:rPr>
          <w:rFonts w:ascii="Times New Roman" w:hAnsi="Times New Roman" w:cs="Times New Roman"/>
          <w:sz w:val="28"/>
          <w:szCs w:val="28"/>
        </w:rPr>
        <w:t xml:space="preserve">, по ширине от 15 до </w:t>
      </w:r>
      <w:smartTag w:uri="urn:schemas-microsoft-com:office:smarttags" w:element="metricconverter">
        <w:smartTagPr>
          <w:attr w:name="ProductID" w:val="300 м"/>
        </w:smartTagPr>
        <w:r w:rsidRPr="00542C8A">
          <w:rPr>
            <w:rFonts w:ascii="Times New Roman" w:hAnsi="Times New Roman" w:cs="Times New Roman"/>
            <w:sz w:val="28"/>
            <w:szCs w:val="28"/>
          </w:rPr>
          <w:t>300 м</w:t>
        </w:r>
      </w:smartTag>
      <w:r w:rsidRPr="00542C8A">
        <w:rPr>
          <w:rFonts w:ascii="Times New Roman" w:hAnsi="Times New Roman" w:cs="Times New Roman"/>
          <w:sz w:val="28"/>
          <w:szCs w:val="28"/>
        </w:rPr>
        <w:t xml:space="preserve"> при мощности от 6 до </w:t>
      </w:r>
      <w:smartTag w:uri="urn:schemas-microsoft-com:office:smarttags" w:element="metricconverter">
        <w:smartTagPr>
          <w:attr w:name="ProductID" w:val="31 м"/>
        </w:smartTagPr>
        <w:r w:rsidRPr="00542C8A">
          <w:rPr>
            <w:rFonts w:ascii="Times New Roman" w:hAnsi="Times New Roman" w:cs="Times New Roman"/>
            <w:sz w:val="28"/>
            <w:szCs w:val="28"/>
          </w:rPr>
          <w:t>31 м</w:t>
        </w:r>
      </w:smartTag>
      <w:r w:rsidRPr="00542C8A">
        <w:rPr>
          <w:rFonts w:ascii="Times New Roman" w:hAnsi="Times New Roman" w:cs="Times New Roman"/>
          <w:sz w:val="28"/>
          <w:szCs w:val="28"/>
        </w:rPr>
        <w:t>. Крупные рудные тела более однородны и границы их более четкие.</w:t>
      </w:r>
    </w:p>
    <w:p w:rsidR="00465763" w:rsidRPr="00542C8A" w:rsidRDefault="00465763" w:rsidP="00465763">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Химический состав вермикулитовой руды представлен в таблице 6.14. </w:t>
      </w:r>
    </w:p>
    <w:p w:rsidR="00515998" w:rsidRPr="00542C8A" w:rsidRDefault="00515998" w:rsidP="00E50B7F">
      <w:pPr>
        <w:shd w:val="clear" w:color="auto" w:fill="FFFFFF"/>
        <w:spacing w:after="0" w:line="240" w:lineRule="auto"/>
        <w:ind w:firstLine="454"/>
        <w:jc w:val="both"/>
        <w:rPr>
          <w:rFonts w:ascii="Times New Roman" w:hAnsi="Times New Roman" w:cs="Times New Roman"/>
          <w:sz w:val="28"/>
          <w:szCs w:val="28"/>
        </w:rPr>
      </w:pPr>
    </w:p>
    <w:p w:rsidR="00070AE8" w:rsidRPr="00542C8A" w:rsidRDefault="00D8407B" w:rsidP="00E50B7F">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Таблица 6.14</w:t>
      </w:r>
      <w:r w:rsidR="00070AE8" w:rsidRPr="00542C8A">
        <w:rPr>
          <w:rFonts w:ascii="Times New Roman" w:hAnsi="Times New Roman" w:cs="Times New Roman"/>
          <w:sz w:val="28"/>
          <w:szCs w:val="28"/>
        </w:rPr>
        <w:t xml:space="preserve"> </w:t>
      </w:r>
    </w:p>
    <w:p w:rsidR="00E50B7F" w:rsidRPr="00542C8A" w:rsidRDefault="00E50B7F" w:rsidP="00E50B7F">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Химический состав вермикулитовой руды</w:t>
      </w:r>
    </w:p>
    <w:p w:rsidR="00E50B7F" w:rsidRPr="00542C8A" w:rsidRDefault="00E50B7F" w:rsidP="00E50B7F">
      <w:pPr>
        <w:spacing w:after="0" w:line="240" w:lineRule="auto"/>
        <w:ind w:firstLine="454"/>
        <w:jc w:val="both"/>
        <w:rPr>
          <w:rFonts w:ascii="Times New Roman" w:hAnsi="Times New Roman" w:cs="Times New Roman"/>
          <w:sz w:val="28"/>
          <w:szCs w:val="28"/>
        </w:rPr>
      </w:pPr>
    </w:p>
    <w:tbl>
      <w:tblPr>
        <w:tblStyle w:val="a3"/>
        <w:tblW w:w="10097" w:type="dxa"/>
        <w:jc w:val="center"/>
        <w:tblLook w:val="01E0"/>
      </w:tblPr>
      <w:tblGrid>
        <w:gridCol w:w="893"/>
        <w:gridCol w:w="758"/>
        <w:gridCol w:w="941"/>
        <w:gridCol w:w="879"/>
        <w:gridCol w:w="708"/>
        <w:gridCol w:w="893"/>
        <w:gridCol w:w="819"/>
        <w:gridCol w:w="1055"/>
        <w:gridCol w:w="1644"/>
        <w:gridCol w:w="754"/>
        <w:gridCol w:w="753"/>
      </w:tblGrid>
      <w:tr w:rsidR="00E50B7F" w:rsidRPr="00542C8A" w:rsidTr="007C509E">
        <w:trPr>
          <w:jc w:val="center"/>
        </w:trPr>
        <w:tc>
          <w:tcPr>
            <w:tcW w:w="10097" w:type="dxa"/>
            <w:gridSpan w:val="11"/>
            <w:vAlign w:val="center"/>
          </w:tcPr>
          <w:p w:rsidR="00E50B7F" w:rsidRPr="00542C8A" w:rsidRDefault="00E50B7F" w:rsidP="00E50B7F">
            <w:pPr>
              <w:jc w:val="center"/>
              <w:rPr>
                <w:rFonts w:ascii="Times New Roman" w:hAnsi="Times New Roman" w:cs="Times New Roman"/>
                <w:sz w:val="24"/>
                <w:szCs w:val="24"/>
              </w:rPr>
            </w:pPr>
            <w:r w:rsidRPr="00542C8A">
              <w:rPr>
                <w:rFonts w:ascii="Times New Roman" w:hAnsi="Times New Roman" w:cs="Times New Roman"/>
                <w:sz w:val="24"/>
                <w:szCs w:val="24"/>
              </w:rPr>
              <w:t>Содержание оксидов, % по массе</w:t>
            </w:r>
          </w:p>
        </w:tc>
      </w:tr>
      <w:tr w:rsidR="00E50B7F" w:rsidRPr="00542C8A" w:rsidTr="007C509E">
        <w:trPr>
          <w:jc w:val="center"/>
        </w:trPr>
        <w:tc>
          <w:tcPr>
            <w:tcW w:w="893" w:type="dxa"/>
            <w:vAlign w:val="center"/>
          </w:tcPr>
          <w:p w:rsidR="00E50B7F" w:rsidRPr="00542C8A" w:rsidRDefault="00E50B7F" w:rsidP="00E50B7F">
            <w:pPr>
              <w:jc w:val="center"/>
              <w:rPr>
                <w:rFonts w:ascii="Times New Roman" w:hAnsi="Times New Roman" w:cs="Times New Roman"/>
                <w:sz w:val="24"/>
                <w:szCs w:val="24"/>
              </w:rPr>
            </w:pPr>
            <w:r w:rsidRPr="00542C8A">
              <w:rPr>
                <w:rFonts w:ascii="Times New Roman" w:hAnsi="Times New Roman" w:cs="Times New Roman"/>
                <w:sz w:val="24"/>
                <w:szCs w:val="24"/>
                <w:lang w:val="en-US"/>
              </w:rPr>
              <w:t>SiO</w:t>
            </w:r>
            <w:r w:rsidRPr="00542C8A">
              <w:rPr>
                <w:rFonts w:ascii="Times New Roman" w:hAnsi="Times New Roman" w:cs="Times New Roman"/>
                <w:sz w:val="24"/>
                <w:szCs w:val="24"/>
                <w:vertAlign w:val="subscript"/>
              </w:rPr>
              <w:t>2</w:t>
            </w:r>
          </w:p>
        </w:tc>
        <w:tc>
          <w:tcPr>
            <w:tcW w:w="758" w:type="dxa"/>
            <w:vAlign w:val="center"/>
          </w:tcPr>
          <w:p w:rsidR="00E50B7F" w:rsidRPr="00542C8A" w:rsidRDefault="00E50B7F" w:rsidP="00E50B7F">
            <w:pPr>
              <w:jc w:val="center"/>
              <w:rPr>
                <w:rFonts w:ascii="Times New Roman" w:hAnsi="Times New Roman" w:cs="Times New Roman"/>
                <w:sz w:val="24"/>
                <w:szCs w:val="24"/>
              </w:rPr>
            </w:pPr>
            <w:r w:rsidRPr="00542C8A">
              <w:rPr>
                <w:rFonts w:ascii="Times New Roman" w:hAnsi="Times New Roman" w:cs="Times New Roman"/>
                <w:sz w:val="24"/>
                <w:szCs w:val="24"/>
              </w:rPr>
              <w:t>Т</w:t>
            </w:r>
            <w:r w:rsidRPr="00542C8A">
              <w:rPr>
                <w:rFonts w:ascii="Times New Roman" w:hAnsi="Times New Roman" w:cs="Times New Roman"/>
                <w:sz w:val="24"/>
                <w:szCs w:val="24"/>
                <w:lang w:val="en-US"/>
              </w:rPr>
              <w:t>iO</w:t>
            </w:r>
            <w:r w:rsidRPr="00542C8A">
              <w:rPr>
                <w:rFonts w:ascii="Times New Roman" w:hAnsi="Times New Roman" w:cs="Times New Roman"/>
                <w:sz w:val="24"/>
                <w:szCs w:val="24"/>
                <w:vertAlign w:val="subscript"/>
              </w:rPr>
              <w:t>2</w:t>
            </w:r>
          </w:p>
        </w:tc>
        <w:tc>
          <w:tcPr>
            <w:tcW w:w="941" w:type="dxa"/>
            <w:vAlign w:val="center"/>
          </w:tcPr>
          <w:p w:rsidR="00E50B7F" w:rsidRPr="00542C8A" w:rsidRDefault="00E50B7F" w:rsidP="00E50B7F">
            <w:pPr>
              <w:jc w:val="center"/>
              <w:rPr>
                <w:rFonts w:ascii="Times New Roman" w:hAnsi="Times New Roman" w:cs="Times New Roman"/>
                <w:sz w:val="24"/>
                <w:szCs w:val="24"/>
              </w:rPr>
            </w:pPr>
            <w:r w:rsidRPr="00542C8A">
              <w:rPr>
                <w:rFonts w:ascii="Times New Roman" w:hAnsi="Times New Roman" w:cs="Times New Roman"/>
                <w:sz w:val="24"/>
                <w:szCs w:val="24"/>
              </w:rPr>
              <w:t>А1</w:t>
            </w:r>
            <w:r w:rsidRPr="00542C8A">
              <w:rPr>
                <w:rFonts w:ascii="Times New Roman" w:hAnsi="Times New Roman" w:cs="Times New Roman"/>
                <w:sz w:val="24"/>
                <w:szCs w:val="24"/>
                <w:vertAlign w:val="subscript"/>
              </w:rPr>
              <w:t>2</w:t>
            </w:r>
            <w:r w:rsidRPr="00542C8A">
              <w:rPr>
                <w:rFonts w:ascii="Times New Roman" w:hAnsi="Times New Roman" w:cs="Times New Roman"/>
                <w:sz w:val="24"/>
                <w:szCs w:val="24"/>
              </w:rPr>
              <w:t>О</w:t>
            </w:r>
            <w:r w:rsidRPr="00542C8A">
              <w:rPr>
                <w:rFonts w:ascii="Times New Roman" w:hAnsi="Times New Roman" w:cs="Times New Roman"/>
                <w:sz w:val="24"/>
                <w:szCs w:val="24"/>
                <w:vertAlign w:val="subscript"/>
              </w:rPr>
              <w:t>3</w:t>
            </w:r>
          </w:p>
        </w:tc>
        <w:tc>
          <w:tcPr>
            <w:tcW w:w="879" w:type="dxa"/>
            <w:vAlign w:val="center"/>
          </w:tcPr>
          <w:p w:rsidR="00E50B7F" w:rsidRPr="00542C8A" w:rsidRDefault="00E50B7F" w:rsidP="00E50B7F">
            <w:pPr>
              <w:jc w:val="center"/>
              <w:rPr>
                <w:rFonts w:ascii="Times New Roman" w:hAnsi="Times New Roman" w:cs="Times New Roman"/>
                <w:sz w:val="24"/>
                <w:szCs w:val="24"/>
              </w:rPr>
            </w:pPr>
            <w:r w:rsidRPr="00542C8A">
              <w:rPr>
                <w:rFonts w:ascii="Times New Roman" w:hAnsi="Times New Roman" w:cs="Times New Roman"/>
                <w:sz w:val="24"/>
                <w:szCs w:val="24"/>
                <w:lang w:val="en-US"/>
              </w:rPr>
              <w:t>Fe</w:t>
            </w:r>
            <w:r w:rsidRPr="00542C8A">
              <w:rPr>
                <w:rFonts w:ascii="Times New Roman" w:hAnsi="Times New Roman" w:cs="Times New Roman"/>
                <w:sz w:val="24"/>
                <w:szCs w:val="24"/>
                <w:vertAlign w:val="subscript"/>
              </w:rPr>
              <w:t>2</w:t>
            </w:r>
            <w:r w:rsidRPr="00542C8A">
              <w:rPr>
                <w:rFonts w:ascii="Times New Roman" w:hAnsi="Times New Roman" w:cs="Times New Roman"/>
                <w:sz w:val="24"/>
                <w:szCs w:val="24"/>
                <w:lang w:val="en-US"/>
              </w:rPr>
              <w:t>O</w:t>
            </w:r>
            <w:r w:rsidRPr="00542C8A">
              <w:rPr>
                <w:rFonts w:ascii="Times New Roman" w:hAnsi="Times New Roman" w:cs="Times New Roman"/>
                <w:sz w:val="24"/>
                <w:szCs w:val="24"/>
                <w:vertAlign w:val="subscript"/>
              </w:rPr>
              <w:t>3</w:t>
            </w:r>
          </w:p>
        </w:tc>
        <w:tc>
          <w:tcPr>
            <w:tcW w:w="708" w:type="dxa"/>
            <w:vAlign w:val="center"/>
          </w:tcPr>
          <w:p w:rsidR="00E50B7F" w:rsidRPr="00542C8A" w:rsidRDefault="00E50B7F" w:rsidP="00E50B7F">
            <w:pPr>
              <w:jc w:val="center"/>
              <w:rPr>
                <w:rFonts w:ascii="Times New Roman" w:hAnsi="Times New Roman" w:cs="Times New Roman"/>
                <w:sz w:val="24"/>
                <w:szCs w:val="24"/>
              </w:rPr>
            </w:pPr>
            <w:r w:rsidRPr="00542C8A">
              <w:rPr>
                <w:rFonts w:ascii="Times New Roman" w:hAnsi="Times New Roman" w:cs="Times New Roman"/>
                <w:sz w:val="24"/>
                <w:szCs w:val="24"/>
                <w:lang w:val="en-US"/>
              </w:rPr>
              <w:t>FeO</w:t>
            </w:r>
          </w:p>
        </w:tc>
        <w:tc>
          <w:tcPr>
            <w:tcW w:w="893" w:type="dxa"/>
            <w:vAlign w:val="center"/>
          </w:tcPr>
          <w:p w:rsidR="00E50B7F" w:rsidRPr="00542C8A" w:rsidRDefault="00E50B7F" w:rsidP="00E50B7F">
            <w:pPr>
              <w:jc w:val="center"/>
              <w:rPr>
                <w:rFonts w:ascii="Times New Roman" w:hAnsi="Times New Roman" w:cs="Times New Roman"/>
                <w:sz w:val="24"/>
                <w:szCs w:val="24"/>
              </w:rPr>
            </w:pPr>
            <w:r w:rsidRPr="00542C8A">
              <w:rPr>
                <w:rFonts w:ascii="Times New Roman" w:hAnsi="Times New Roman" w:cs="Times New Roman"/>
                <w:sz w:val="24"/>
                <w:szCs w:val="24"/>
                <w:lang w:val="en-US"/>
              </w:rPr>
              <w:t>CaO</w:t>
            </w:r>
          </w:p>
        </w:tc>
        <w:tc>
          <w:tcPr>
            <w:tcW w:w="819" w:type="dxa"/>
            <w:vAlign w:val="center"/>
          </w:tcPr>
          <w:p w:rsidR="00E50B7F" w:rsidRPr="00542C8A" w:rsidRDefault="00E50B7F" w:rsidP="00E50B7F">
            <w:pPr>
              <w:jc w:val="center"/>
              <w:rPr>
                <w:rFonts w:ascii="Times New Roman" w:hAnsi="Times New Roman" w:cs="Times New Roman"/>
                <w:sz w:val="24"/>
                <w:szCs w:val="24"/>
              </w:rPr>
            </w:pPr>
            <w:r w:rsidRPr="00542C8A">
              <w:rPr>
                <w:rFonts w:ascii="Times New Roman" w:hAnsi="Times New Roman" w:cs="Times New Roman"/>
                <w:sz w:val="24"/>
                <w:szCs w:val="24"/>
                <w:lang w:val="en-US"/>
              </w:rPr>
              <w:t>MgO</w:t>
            </w:r>
          </w:p>
        </w:tc>
        <w:tc>
          <w:tcPr>
            <w:tcW w:w="1055" w:type="dxa"/>
            <w:vAlign w:val="center"/>
          </w:tcPr>
          <w:p w:rsidR="00E50B7F" w:rsidRPr="00542C8A" w:rsidRDefault="00E50B7F" w:rsidP="00E50B7F">
            <w:pPr>
              <w:jc w:val="center"/>
              <w:rPr>
                <w:rFonts w:ascii="Times New Roman" w:hAnsi="Times New Roman" w:cs="Times New Roman"/>
                <w:sz w:val="24"/>
                <w:szCs w:val="24"/>
              </w:rPr>
            </w:pPr>
            <w:r w:rsidRPr="00542C8A">
              <w:rPr>
                <w:rFonts w:ascii="Times New Roman" w:hAnsi="Times New Roman" w:cs="Times New Roman"/>
                <w:sz w:val="24"/>
                <w:szCs w:val="24"/>
                <w:lang w:val="en-US"/>
              </w:rPr>
              <w:t>MnO</w:t>
            </w:r>
          </w:p>
        </w:tc>
        <w:tc>
          <w:tcPr>
            <w:tcW w:w="1644" w:type="dxa"/>
            <w:vAlign w:val="center"/>
          </w:tcPr>
          <w:p w:rsidR="00E50B7F" w:rsidRPr="00542C8A" w:rsidRDefault="00E50B7F" w:rsidP="00E50B7F">
            <w:pPr>
              <w:jc w:val="center"/>
              <w:rPr>
                <w:rFonts w:ascii="Times New Roman" w:hAnsi="Times New Roman" w:cs="Times New Roman"/>
                <w:sz w:val="24"/>
                <w:szCs w:val="24"/>
              </w:rPr>
            </w:pPr>
            <w:r w:rsidRPr="00542C8A">
              <w:rPr>
                <w:rFonts w:ascii="Times New Roman" w:hAnsi="Times New Roman" w:cs="Times New Roman"/>
                <w:sz w:val="24"/>
                <w:szCs w:val="24"/>
                <w:lang w:val="en-US"/>
              </w:rPr>
              <w:t>Na</w:t>
            </w:r>
            <w:r w:rsidRPr="00542C8A">
              <w:rPr>
                <w:rFonts w:ascii="Times New Roman" w:hAnsi="Times New Roman" w:cs="Times New Roman"/>
                <w:sz w:val="24"/>
                <w:szCs w:val="24"/>
                <w:vertAlign w:val="subscript"/>
              </w:rPr>
              <w:t>2</w:t>
            </w:r>
            <w:r w:rsidRPr="00542C8A">
              <w:rPr>
                <w:rFonts w:ascii="Times New Roman" w:hAnsi="Times New Roman" w:cs="Times New Roman"/>
                <w:sz w:val="24"/>
                <w:szCs w:val="24"/>
                <w:lang w:val="en-US"/>
              </w:rPr>
              <w:t>O</w:t>
            </w:r>
            <w:r w:rsidRPr="00542C8A">
              <w:rPr>
                <w:rFonts w:ascii="Times New Roman" w:hAnsi="Times New Roman" w:cs="Times New Roman"/>
                <w:sz w:val="24"/>
                <w:szCs w:val="24"/>
              </w:rPr>
              <w:t xml:space="preserve">+ </w:t>
            </w:r>
            <w:r w:rsidRPr="00542C8A">
              <w:rPr>
                <w:rFonts w:ascii="Times New Roman" w:hAnsi="Times New Roman" w:cs="Times New Roman"/>
                <w:sz w:val="24"/>
                <w:szCs w:val="24"/>
                <w:lang w:val="en-US"/>
              </w:rPr>
              <w:t>K</w:t>
            </w:r>
            <w:r w:rsidRPr="00542C8A">
              <w:rPr>
                <w:rFonts w:ascii="Times New Roman" w:hAnsi="Times New Roman" w:cs="Times New Roman"/>
                <w:sz w:val="24"/>
                <w:szCs w:val="24"/>
                <w:vertAlign w:val="subscript"/>
              </w:rPr>
              <w:t>2</w:t>
            </w:r>
            <w:r w:rsidRPr="00542C8A">
              <w:rPr>
                <w:rFonts w:ascii="Times New Roman" w:hAnsi="Times New Roman" w:cs="Times New Roman"/>
                <w:sz w:val="24"/>
                <w:szCs w:val="24"/>
              </w:rPr>
              <w:t>О</w:t>
            </w:r>
          </w:p>
        </w:tc>
        <w:tc>
          <w:tcPr>
            <w:tcW w:w="754" w:type="dxa"/>
            <w:vAlign w:val="center"/>
          </w:tcPr>
          <w:p w:rsidR="00E50B7F" w:rsidRPr="00542C8A" w:rsidRDefault="00E50B7F" w:rsidP="00E50B7F">
            <w:pPr>
              <w:jc w:val="center"/>
              <w:rPr>
                <w:rFonts w:ascii="Times New Roman" w:hAnsi="Times New Roman" w:cs="Times New Roman"/>
                <w:sz w:val="24"/>
                <w:szCs w:val="24"/>
              </w:rPr>
            </w:pPr>
            <w:r w:rsidRPr="00542C8A">
              <w:rPr>
                <w:rFonts w:ascii="Times New Roman" w:hAnsi="Times New Roman" w:cs="Times New Roman"/>
                <w:sz w:val="24"/>
                <w:szCs w:val="24"/>
                <w:lang w:val="en-US"/>
              </w:rPr>
              <w:t>P</w:t>
            </w:r>
            <w:r w:rsidRPr="00542C8A">
              <w:rPr>
                <w:rFonts w:ascii="Times New Roman" w:hAnsi="Times New Roman" w:cs="Times New Roman"/>
                <w:sz w:val="24"/>
                <w:szCs w:val="24"/>
                <w:vertAlign w:val="subscript"/>
              </w:rPr>
              <w:t>2</w:t>
            </w:r>
            <w:r w:rsidRPr="00542C8A">
              <w:rPr>
                <w:rFonts w:ascii="Times New Roman" w:hAnsi="Times New Roman" w:cs="Times New Roman"/>
                <w:sz w:val="24"/>
                <w:szCs w:val="24"/>
                <w:lang w:val="en-US"/>
              </w:rPr>
              <w:t>O</w:t>
            </w:r>
            <w:r w:rsidRPr="00542C8A">
              <w:rPr>
                <w:rFonts w:ascii="Times New Roman" w:hAnsi="Times New Roman" w:cs="Times New Roman"/>
                <w:sz w:val="24"/>
                <w:szCs w:val="24"/>
                <w:vertAlign w:val="subscript"/>
              </w:rPr>
              <w:t>5</w:t>
            </w:r>
          </w:p>
        </w:tc>
        <w:tc>
          <w:tcPr>
            <w:tcW w:w="753" w:type="dxa"/>
            <w:vAlign w:val="center"/>
          </w:tcPr>
          <w:p w:rsidR="00E50B7F" w:rsidRPr="00542C8A" w:rsidRDefault="00E50B7F" w:rsidP="00E50B7F">
            <w:pPr>
              <w:jc w:val="center"/>
              <w:rPr>
                <w:rFonts w:ascii="Times New Roman" w:hAnsi="Times New Roman" w:cs="Times New Roman"/>
                <w:sz w:val="24"/>
                <w:szCs w:val="24"/>
              </w:rPr>
            </w:pPr>
            <w:r w:rsidRPr="00542C8A">
              <w:rPr>
                <w:rFonts w:ascii="Times New Roman" w:hAnsi="Times New Roman" w:cs="Times New Roman"/>
                <w:sz w:val="24"/>
                <w:szCs w:val="24"/>
                <w:lang w:val="en-US"/>
              </w:rPr>
              <w:t>H</w:t>
            </w:r>
            <w:r w:rsidRPr="00542C8A">
              <w:rPr>
                <w:rFonts w:ascii="Times New Roman" w:hAnsi="Times New Roman" w:cs="Times New Roman"/>
                <w:sz w:val="24"/>
                <w:szCs w:val="24"/>
                <w:vertAlign w:val="subscript"/>
              </w:rPr>
              <w:t>2</w:t>
            </w:r>
            <w:r w:rsidRPr="00542C8A">
              <w:rPr>
                <w:rFonts w:ascii="Times New Roman" w:hAnsi="Times New Roman" w:cs="Times New Roman"/>
                <w:sz w:val="24"/>
                <w:szCs w:val="24"/>
                <w:lang w:val="en-US"/>
              </w:rPr>
              <w:t>O</w:t>
            </w:r>
          </w:p>
        </w:tc>
      </w:tr>
      <w:tr w:rsidR="00E50B7F" w:rsidRPr="00542C8A" w:rsidTr="007C509E">
        <w:trPr>
          <w:jc w:val="center"/>
        </w:trPr>
        <w:tc>
          <w:tcPr>
            <w:tcW w:w="893" w:type="dxa"/>
            <w:vAlign w:val="center"/>
          </w:tcPr>
          <w:p w:rsidR="00E50B7F" w:rsidRPr="00542C8A" w:rsidRDefault="00E50B7F" w:rsidP="00E50B7F">
            <w:pPr>
              <w:jc w:val="center"/>
              <w:rPr>
                <w:rFonts w:ascii="Times New Roman" w:hAnsi="Times New Roman" w:cs="Times New Roman"/>
                <w:sz w:val="24"/>
                <w:szCs w:val="24"/>
              </w:rPr>
            </w:pPr>
            <w:r w:rsidRPr="00542C8A">
              <w:rPr>
                <w:rFonts w:ascii="Times New Roman" w:hAnsi="Times New Roman" w:cs="Times New Roman"/>
                <w:sz w:val="24"/>
                <w:szCs w:val="24"/>
              </w:rPr>
              <w:t>30-57 (44,8)</w:t>
            </w:r>
          </w:p>
        </w:tc>
        <w:tc>
          <w:tcPr>
            <w:tcW w:w="758" w:type="dxa"/>
            <w:vAlign w:val="center"/>
          </w:tcPr>
          <w:p w:rsidR="00E50B7F" w:rsidRPr="00542C8A" w:rsidRDefault="00E50B7F" w:rsidP="00E50B7F">
            <w:pPr>
              <w:jc w:val="center"/>
              <w:rPr>
                <w:rFonts w:ascii="Times New Roman" w:hAnsi="Times New Roman" w:cs="Times New Roman"/>
                <w:sz w:val="24"/>
                <w:szCs w:val="24"/>
              </w:rPr>
            </w:pPr>
            <w:r w:rsidRPr="00542C8A">
              <w:rPr>
                <w:rFonts w:ascii="Times New Roman" w:hAnsi="Times New Roman" w:cs="Times New Roman"/>
                <w:sz w:val="24"/>
                <w:szCs w:val="24"/>
              </w:rPr>
              <w:t>1,4-2,4</w:t>
            </w:r>
          </w:p>
        </w:tc>
        <w:tc>
          <w:tcPr>
            <w:tcW w:w="941" w:type="dxa"/>
            <w:vAlign w:val="center"/>
          </w:tcPr>
          <w:p w:rsidR="00E50B7F" w:rsidRPr="00542C8A" w:rsidRDefault="00E50B7F" w:rsidP="00E50B7F">
            <w:pPr>
              <w:jc w:val="center"/>
              <w:rPr>
                <w:rFonts w:ascii="Times New Roman" w:hAnsi="Times New Roman" w:cs="Times New Roman"/>
                <w:sz w:val="24"/>
                <w:szCs w:val="24"/>
              </w:rPr>
            </w:pPr>
            <w:r w:rsidRPr="00542C8A">
              <w:rPr>
                <w:rFonts w:ascii="Times New Roman" w:hAnsi="Times New Roman" w:cs="Times New Roman"/>
                <w:sz w:val="24"/>
                <w:szCs w:val="24"/>
              </w:rPr>
              <w:t>8,6-16 (12,6)</w:t>
            </w:r>
          </w:p>
        </w:tc>
        <w:tc>
          <w:tcPr>
            <w:tcW w:w="879" w:type="dxa"/>
            <w:vAlign w:val="center"/>
          </w:tcPr>
          <w:p w:rsidR="00E50B7F" w:rsidRPr="00542C8A" w:rsidRDefault="00E50B7F" w:rsidP="00E50B7F">
            <w:pPr>
              <w:jc w:val="center"/>
              <w:rPr>
                <w:rFonts w:ascii="Times New Roman" w:hAnsi="Times New Roman" w:cs="Times New Roman"/>
                <w:sz w:val="24"/>
                <w:szCs w:val="24"/>
              </w:rPr>
            </w:pPr>
            <w:r w:rsidRPr="00542C8A">
              <w:rPr>
                <w:rFonts w:ascii="Times New Roman" w:hAnsi="Times New Roman" w:cs="Times New Roman"/>
                <w:sz w:val="24"/>
                <w:szCs w:val="24"/>
              </w:rPr>
              <w:t>7-15 (9,2)</w:t>
            </w:r>
          </w:p>
        </w:tc>
        <w:tc>
          <w:tcPr>
            <w:tcW w:w="708" w:type="dxa"/>
            <w:vAlign w:val="center"/>
          </w:tcPr>
          <w:p w:rsidR="00E50B7F" w:rsidRPr="00542C8A" w:rsidRDefault="00E50B7F" w:rsidP="00E50B7F">
            <w:pPr>
              <w:jc w:val="center"/>
              <w:rPr>
                <w:rFonts w:ascii="Times New Roman" w:hAnsi="Times New Roman" w:cs="Times New Roman"/>
                <w:sz w:val="24"/>
                <w:szCs w:val="24"/>
              </w:rPr>
            </w:pPr>
            <w:r w:rsidRPr="00542C8A">
              <w:rPr>
                <w:rFonts w:ascii="Times New Roman" w:hAnsi="Times New Roman" w:cs="Times New Roman"/>
                <w:sz w:val="24"/>
                <w:szCs w:val="24"/>
              </w:rPr>
              <w:t>0,1-6 (2)</w:t>
            </w:r>
          </w:p>
        </w:tc>
        <w:tc>
          <w:tcPr>
            <w:tcW w:w="893" w:type="dxa"/>
            <w:vAlign w:val="center"/>
          </w:tcPr>
          <w:p w:rsidR="00E50B7F" w:rsidRPr="00542C8A" w:rsidRDefault="00E50B7F" w:rsidP="00E50B7F">
            <w:pPr>
              <w:jc w:val="center"/>
              <w:rPr>
                <w:rFonts w:ascii="Times New Roman" w:hAnsi="Times New Roman" w:cs="Times New Roman"/>
                <w:sz w:val="24"/>
                <w:szCs w:val="24"/>
              </w:rPr>
            </w:pPr>
            <w:r w:rsidRPr="00542C8A">
              <w:rPr>
                <w:rFonts w:ascii="Times New Roman" w:hAnsi="Times New Roman" w:cs="Times New Roman"/>
                <w:sz w:val="24"/>
                <w:szCs w:val="24"/>
              </w:rPr>
              <w:t>4-17 (10,2)</w:t>
            </w:r>
          </w:p>
        </w:tc>
        <w:tc>
          <w:tcPr>
            <w:tcW w:w="819" w:type="dxa"/>
            <w:vAlign w:val="center"/>
          </w:tcPr>
          <w:p w:rsidR="00E50B7F" w:rsidRPr="00542C8A" w:rsidRDefault="00E50B7F" w:rsidP="00E50B7F">
            <w:pPr>
              <w:jc w:val="center"/>
              <w:rPr>
                <w:rFonts w:ascii="Times New Roman" w:hAnsi="Times New Roman" w:cs="Times New Roman"/>
                <w:sz w:val="24"/>
                <w:szCs w:val="24"/>
              </w:rPr>
            </w:pPr>
            <w:r w:rsidRPr="00542C8A">
              <w:rPr>
                <w:rFonts w:ascii="Times New Roman" w:hAnsi="Times New Roman" w:cs="Times New Roman"/>
                <w:sz w:val="24"/>
                <w:szCs w:val="24"/>
              </w:rPr>
              <w:t>3,5-10 (7,7)</w:t>
            </w:r>
          </w:p>
        </w:tc>
        <w:tc>
          <w:tcPr>
            <w:tcW w:w="1055" w:type="dxa"/>
            <w:vAlign w:val="center"/>
          </w:tcPr>
          <w:p w:rsidR="00E50B7F" w:rsidRPr="00542C8A" w:rsidRDefault="00E50B7F" w:rsidP="00E50B7F">
            <w:pPr>
              <w:jc w:val="center"/>
              <w:rPr>
                <w:rFonts w:ascii="Times New Roman" w:hAnsi="Times New Roman" w:cs="Times New Roman"/>
                <w:sz w:val="24"/>
                <w:szCs w:val="24"/>
              </w:rPr>
            </w:pPr>
            <w:r w:rsidRPr="00542C8A">
              <w:rPr>
                <w:rFonts w:ascii="Times New Roman" w:hAnsi="Times New Roman" w:cs="Times New Roman"/>
                <w:sz w:val="24"/>
                <w:szCs w:val="24"/>
              </w:rPr>
              <w:t>0,1-0,2</w:t>
            </w:r>
          </w:p>
        </w:tc>
        <w:tc>
          <w:tcPr>
            <w:tcW w:w="1644" w:type="dxa"/>
            <w:vAlign w:val="center"/>
          </w:tcPr>
          <w:p w:rsidR="00E50B7F" w:rsidRPr="00542C8A" w:rsidRDefault="00E50B7F" w:rsidP="00E50B7F">
            <w:pPr>
              <w:jc w:val="center"/>
              <w:rPr>
                <w:rFonts w:ascii="Times New Roman" w:hAnsi="Times New Roman" w:cs="Times New Roman"/>
                <w:sz w:val="24"/>
                <w:szCs w:val="24"/>
              </w:rPr>
            </w:pPr>
            <w:r w:rsidRPr="00542C8A">
              <w:rPr>
                <w:rFonts w:ascii="Times New Roman" w:hAnsi="Times New Roman" w:cs="Times New Roman"/>
                <w:sz w:val="24"/>
                <w:szCs w:val="24"/>
              </w:rPr>
              <w:t>0,2-4,5 (3,2)</w:t>
            </w:r>
          </w:p>
        </w:tc>
        <w:tc>
          <w:tcPr>
            <w:tcW w:w="754" w:type="dxa"/>
            <w:vAlign w:val="center"/>
          </w:tcPr>
          <w:p w:rsidR="00E50B7F" w:rsidRPr="00542C8A" w:rsidRDefault="00E50B7F" w:rsidP="00E50B7F">
            <w:pPr>
              <w:jc w:val="center"/>
              <w:rPr>
                <w:rFonts w:ascii="Times New Roman" w:hAnsi="Times New Roman" w:cs="Times New Roman"/>
                <w:sz w:val="24"/>
                <w:szCs w:val="24"/>
              </w:rPr>
            </w:pPr>
            <w:r w:rsidRPr="00542C8A">
              <w:rPr>
                <w:rFonts w:ascii="Times New Roman" w:hAnsi="Times New Roman" w:cs="Times New Roman"/>
                <w:sz w:val="24"/>
                <w:szCs w:val="24"/>
              </w:rPr>
              <w:t>1,5</w:t>
            </w:r>
          </w:p>
        </w:tc>
        <w:tc>
          <w:tcPr>
            <w:tcW w:w="753" w:type="dxa"/>
            <w:vAlign w:val="center"/>
          </w:tcPr>
          <w:p w:rsidR="00E50B7F" w:rsidRPr="00542C8A" w:rsidRDefault="00E50B7F" w:rsidP="00E50B7F">
            <w:pPr>
              <w:jc w:val="center"/>
              <w:rPr>
                <w:rFonts w:ascii="Times New Roman" w:hAnsi="Times New Roman" w:cs="Times New Roman"/>
                <w:sz w:val="24"/>
                <w:szCs w:val="24"/>
              </w:rPr>
            </w:pPr>
            <w:r w:rsidRPr="00542C8A">
              <w:rPr>
                <w:rFonts w:ascii="Times New Roman" w:hAnsi="Times New Roman" w:cs="Times New Roman"/>
                <w:sz w:val="24"/>
                <w:szCs w:val="24"/>
              </w:rPr>
              <w:t>2-5 (1,6)</w:t>
            </w:r>
          </w:p>
        </w:tc>
      </w:tr>
    </w:tbl>
    <w:p w:rsidR="00465763" w:rsidRPr="00542C8A" w:rsidRDefault="00465763" w:rsidP="00E50B7F">
      <w:pPr>
        <w:shd w:val="clear" w:color="auto" w:fill="FFFFFF"/>
        <w:spacing w:after="0" w:line="240" w:lineRule="auto"/>
        <w:ind w:firstLine="454"/>
        <w:jc w:val="both"/>
        <w:rPr>
          <w:rFonts w:ascii="Times New Roman" w:hAnsi="Times New Roman" w:cs="Times New Roman"/>
          <w:sz w:val="28"/>
          <w:szCs w:val="28"/>
        </w:rPr>
      </w:pPr>
    </w:p>
    <w:p w:rsidR="00465763" w:rsidRPr="00542C8A" w:rsidRDefault="00465763" w:rsidP="00E50B7F">
      <w:pPr>
        <w:shd w:val="clear" w:color="auto" w:fill="FFFFFF"/>
        <w:spacing w:after="0" w:line="240" w:lineRule="auto"/>
        <w:ind w:firstLine="454"/>
        <w:jc w:val="both"/>
        <w:rPr>
          <w:rFonts w:ascii="Times New Roman" w:hAnsi="Times New Roman" w:cs="Times New Roman"/>
          <w:sz w:val="28"/>
          <w:szCs w:val="28"/>
        </w:rPr>
      </w:pPr>
    </w:p>
    <w:p w:rsidR="00CF1391" w:rsidRPr="00542C8A" w:rsidRDefault="00CF1391" w:rsidP="00CF1391">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Минеральный состав руд, %: полевые шпаты - 7,4-87, минералы группы амфиболов - 4,3-73,3, гидрослюды - 4,1-65,5, зерна карбонатов, кварц, апатит, сфен, гранат, эпидот, цоизит. </w:t>
      </w:r>
    </w:p>
    <w:p w:rsidR="00E50B7F" w:rsidRPr="00542C8A" w:rsidRDefault="00E50B7F" w:rsidP="00E50B7F">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Вермикулит в рудах присутствует от 0,1 до 37,3 % в виде неравномерных включений или гнезд и прожилков. Размер зерен 0,1-</w:t>
      </w:r>
      <w:smartTag w:uri="urn:schemas-microsoft-com:office:smarttags" w:element="metricconverter">
        <w:smartTagPr>
          <w:attr w:name="ProductID" w:val="10 мм"/>
        </w:smartTagPr>
        <w:r w:rsidRPr="00542C8A">
          <w:rPr>
            <w:rFonts w:ascii="Times New Roman" w:hAnsi="Times New Roman" w:cs="Times New Roman"/>
            <w:sz w:val="28"/>
            <w:szCs w:val="28"/>
          </w:rPr>
          <w:t>10 мм</w:t>
        </w:r>
      </w:smartTag>
      <w:r w:rsidRPr="00542C8A">
        <w:rPr>
          <w:rFonts w:ascii="Times New Roman" w:hAnsi="Times New Roman" w:cs="Times New Roman"/>
          <w:sz w:val="28"/>
          <w:szCs w:val="28"/>
        </w:rPr>
        <w:t>. В рудах содержится до 11,4 % гидратированной гидрослюды, которая при обжиге переходит в вермикулит. Это позволяет существенно</w:t>
      </w:r>
      <w:r w:rsidR="00487A23" w:rsidRPr="00542C8A">
        <w:rPr>
          <w:rFonts w:ascii="Times New Roman" w:hAnsi="Times New Roman" w:cs="Times New Roman"/>
          <w:sz w:val="28"/>
          <w:szCs w:val="28"/>
        </w:rPr>
        <w:t xml:space="preserve"> увеличить общие запасы сырья. </w:t>
      </w:r>
    </w:p>
    <w:p w:rsidR="00E50B7F" w:rsidRPr="00542C8A" w:rsidRDefault="00E50B7F" w:rsidP="00E50B7F">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Выявлена определенная зональность в распределении вермикулита и гидрослюд на месторождении. Если в верхней части преобладает вермикулит, то в нижней - гидрослюды.</w:t>
      </w:r>
    </w:p>
    <w:p w:rsidR="00E50B7F" w:rsidRPr="00542C8A" w:rsidRDefault="00E50B7F" w:rsidP="00E50B7F">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Физико-механическая характеристика сырья: водопоглощение 334-635 %, коэффициент вспучивания при 950°С от 9 до 17; объемная масса 0,08-0,2 г/см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 хрупкость - 2,1-5,0 %; деформированность полная - 5,7 %, остаточная - 4,9-6,0 %. Гранулометрический состав: фракция 0,5-</w:t>
      </w:r>
      <w:smartTag w:uri="urn:schemas-microsoft-com:office:smarttags" w:element="metricconverter">
        <w:smartTagPr>
          <w:attr w:name="ProductID" w:val="0,6 мм"/>
        </w:smartTagPr>
        <w:r w:rsidRPr="00542C8A">
          <w:rPr>
            <w:rFonts w:ascii="Times New Roman" w:hAnsi="Times New Roman" w:cs="Times New Roman"/>
            <w:sz w:val="28"/>
            <w:szCs w:val="28"/>
          </w:rPr>
          <w:t>0,6 мм</w:t>
        </w:r>
      </w:smartTag>
      <w:r w:rsidRPr="00542C8A">
        <w:rPr>
          <w:rFonts w:ascii="Times New Roman" w:hAnsi="Times New Roman" w:cs="Times New Roman"/>
          <w:sz w:val="28"/>
          <w:szCs w:val="28"/>
        </w:rPr>
        <w:t xml:space="preserve"> - 47,3-81,14 %, фракция 0,6-</w:t>
      </w:r>
      <w:smartTag w:uri="urn:schemas-microsoft-com:office:smarttags" w:element="metricconverter">
        <w:smartTagPr>
          <w:attr w:name="ProductID" w:val="16,1 мм"/>
        </w:smartTagPr>
        <w:r w:rsidRPr="00542C8A">
          <w:rPr>
            <w:rFonts w:ascii="Times New Roman" w:hAnsi="Times New Roman" w:cs="Times New Roman"/>
            <w:sz w:val="28"/>
            <w:szCs w:val="28"/>
          </w:rPr>
          <w:t>16,1 мм</w:t>
        </w:r>
      </w:smartTag>
      <w:r w:rsidRPr="00542C8A">
        <w:rPr>
          <w:rFonts w:ascii="Times New Roman" w:hAnsi="Times New Roman" w:cs="Times New Roman"/>
          <w:sz w:val="28"/>
          <w:szCs w:val="28"/>
        </w:rPr>
        <w:t xml:space="preserve"> до 52,2 %. Вермикулитовая крошка как товарная продукция имеет марку 100-200.</w:t>
      </w:r>
    </w:p>
    <w:p w:rsidR="00E50B7F" w:rsidRPr="00542C8A" w:rsidRDefault="00E50B7F" w:rsidP="00E50B7F">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При содержании в сухой руде вермикулита от 6,58 до 41,85 % извлечение его в концентрат составляет от 42,5 до 95 %, что отвечает требованиям </w:t>
      </w:r>
      <w:r w:rsidR="00487A23" w:rsidRPr="00542C8A">
        <w:rPr>
          <w:rFonts w:ascii="Times New Roman" w:hAnsi="Times New Roman" w:cs="Times New Roman"/>
          <w:sz w:val="28"/>
          <w:szCs w:val="28"/>
        </w:rPr>
        <w:t xml:space="preserve">    </w:t>
      </w:r>
      <w:r w:rsidRPr="00542C8A">
        <w:rPr>
          <w:rFonts w:ascii="Times New Roman" w:hAnsi="Times New Roman" w:cs="Times New Roman"/>
          <w:sz w:val="28"/>
          <w:szCs w:val="28"/>
        </w:rPr>
        <w:t>ГОСТа 12865-67 для марок 150 и 200.</w:t>
      </w:r>
    </w:p>
    <w:p w:rsidR="00E50B7F" w:rsidRPr="00542C8A" w:rsidRDefault="00E50B7F" w:rsidP="00E50B7F">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Запасы руд по категориям В+С</w:t>
      </w:r>
      <w:r w:rsidRPr="00542C8A">
        <w:rPr>
          <w:rFonts w:ascii="Times New Roman" w:hAnsi="Times New Roman" w:cs="Times New Roman"/>
          <w:sz w:val="28"/>
          <w:szCs w:val="28"/>
          <w:vertAlign w:val="subscript"/>
        </w:rPr>
        <w:t>1</w:t>
      </w:r>
      <w:r w:rsidRPr="00542C8A">
        <w:rPr>
          <w:rFonts w:ascii="Times New Roman" w:hAnsi="Times New Roman" w:cs="Times New Roman"/>
          <w:sz w:val="28"/>
          <w:szCs w:val="28"/>
        </w:rPr>
        <w:t xml:space="preserve"> при содержании вермикулита 15,5 % составляют более 1 млн. тонн, где на долю собственно вермикулита приходится около 170 тыс. тонн; по категории С</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при содержании вермикулита 14,4 % - около 400 тыс. тонн руды и соответственно более 50 тыс. тонн вермикулита.</w:t>
      </w:r>
    </w:p>
    <w:p w:rsidR="00E50B7F" w:rsidRPr="00542C8A" w:rsidRDefault="00E50B7F" w:rsidP="00E50B7F">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Горнотехнические условия эксплуатации и гидрогеологические условия благоприятны. </w:t>
      </w:r>
    </w:p>
    <w:p w:rsidR="00E50B7F" w:rsidRPr="00542C8A" w:rsidRDefault="00E50B7F" w:rsidP="00E50B7F">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Месторождение перспективное.</w:t>
      </w:r>
    </w:p>
    <w:p w:rsidR="00B804ED" w:rsidRPr="00542C8A" w:rsidRDefault="00B804ED" w:rsidP="00B363FE">
      <w:pPr>
        <w:spacing w:after="0" w:line="240" w:lineRule="auto"/>
        <w:ind w:firstLine="454"/>
        <w:jc w:val="both"/>
        <w:rPr>
          <w:rFonts w:ascii="Times New Roman" w:hAnsi="Times New Roman" w:cs="Times New Roman"/>
          <w:sz w:val="28"/>
          <w:szCs w:val="28"/>
        </w:rPr>
      </w:pPr>
    </w:p>
    <w:p w:rsidR="00B363FE" w:rsidRPr="00542C8A" w:rsidRDefault="00B363FE" w:rsidP="00B363FE">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bCs/>
          <w:sz w:val="28"/>
          <w:szCs w:val="28"/>
        </w:rPr>
        <w:t>Месторождение</w:t>
      </w:r>
      <w:r w:rsidRPr="00542C8A">
        <w:rPr>
          <w:rFonts w:ascii="Times New Roman" w:hAnsi="Times New Roman" w:cs="Times New Roman"/>
          <w:sz w:val="28"/>
          <w:szCs w:val="28"/>
        </w:rPr>
        <w:t xml:space="preserve"> </w:t>
      </w:r>
      <w:r w:rsidRPr="00542C8A">
        <w:rPr>
          <w:rFonts w:ascii="Times New Roman" w:hAnsi="Times New Roman" w:cs="Times New Roman"/>
          <w:b/>
          <w:bCs/>
          <w:i/>
          <w:sz w:val="28"/>
          <w:szCs w:val="28"/>
        </w:rPr>
        <w:t xml:space="preserve">Ирисуйское </w:t>
      </w:r>
      <w:r w:rsidRPr="00542C8A">
        <w:rPr>
          <w:rFonts w:ascii="Times New Roman" w:hAnsi="Times New Roman" w:cs="Times New Roman"/>
          <w:sz w:val="28"/>
          <w:szCs w:val="28"/>
        </w:rPr>
        <w:t xml:space="preserve">находится в Тюлькубасском районе в </w:t>
      </w:r>
      <w:smartTag w:uri="urn:schemas-microsoft-com:office:smarttags" w:element="metricconverter">
        <w:smartTagPr>
          <w:attr w:name="ProductID" w:val="35 км"/>
        </w:smartTagPr>
        <w:r w:rsidRPr="00542C8A">
          <w:rPr>
            <w:rFonts w:ascii="Times New Roman" w:hAnsi="Times New Roman" w:cs="Times New Roman"/>
            <w:sz w:val="28"/>
            <w:szCs w:val="28"/>
          </w:rPr>
          <w:t>35 км</w:t>
        </w:r>
      </w:smartTag>
      <w:r w:rsidRPr="00542C8A">
        <w:rPr>
          <w:rFonts w:ascii="Times New Roman" w:hAnsi="Times New Roman" w:cs="Times New Roman"/>
          <w:sz w:val="28"/>
          <w:szCs w:val="28"/>
        </w:rPr>
        <w:t xml:space="preserve"> от ж.-д. станции Тюлькубас, в </w:t>
      </w:r>
      <w:smartTag w:uri="urn:schemas-microsoft-com:office:smarttags" w:element="metricconverter">
        <w:smartTagPr>
          <w:attr w:name="ProductID" w:val="42 км"/>
        </w:smartTagPr>
        <w:r w:rsidRPr="00542C8A">
          <w:rPr>
            <w:rFonts w:ascii="Times New Roman" w:hAnsi="Times New Roman" w:cs="Times New Roman"/>
            <w:sz w:val="28"/>
            <w:szCs w:val="28"/>
          </w:rPr>
          <w:t>42 км</w:t>
        </w:r>
      </w:smartTag>
      <w:r w:rsidRPr="00542C8A">
        <w:rPr>
          <w:rFonts w:ascii="Times New Roman" w:hAnsi="Times New Roman" w:cs="Times New Roman"/>
          <w:sz w:val="28"/>
          <w:szCs w:val="28"/>
        </w:rPr>
        <w:t xml:space="preserve"> от с. Турар Рыск</w:t>
      </w:r>
      <w:r w:rsidR="001A12AD" w:rsidRPr="00542C8A">
        <w:rPr>
          <w:rFonts w:ascii="Times New Roman" w:hAnsi="Times New Roman" w:cs="Times New Roman"/>
          <w:sz w:val="28"/>
          <w:szCs w:val="28"/>
        </w:rPr>
        <w:t>улов.</w:t>
      </w:r>
    </w:p>
    <w:p w:rsidR="00B363FE" w:rsidRPr="00542C8A" w:rsidRDefault="00B363FE" w:rsidP="00B363FE">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lastRenderedPageBreak/>
        <w:t xml:space="preserve">Месторождение представлено 4 участками коры выветривания по биотитовым пироксенитам. Наибольший интерес представляет один из них, который имеет контуры залежи размером 300 х 100 х </w:t>
      </w:r>
      <w:smartTag w:uri="urn:schemas-microsoft-com:office:smarttags" w:element="metricconverter">
        <w:smartTagPr>
          <w:attr w:name="ProductID" w:val="250 м"/>
        </w:smartTagPr>
        <w:r w:rsidRPr="00542C8A">
          <w:rPr>
            <w:rFonts w:ascii="Times New Roman" w:hAnsi="Times New Roman" w:cs="Times New Roman"/>
            <w:sz w:val="28"/>
            <w:szCs w:val="28"/>
          </w:rPr>
          <w:t>250 м</w:t>
        </w:r>
      </w:smartTag>
      <w:r w:rsidRPr="00542C8A">
        <w:rPr>
          <w:rFonts w:ascii="Times New Roman" w:hAnsi="Times New Roman" w:cs="Times New Roman"/>
          <w:sz w:val="28"/>
          <w:szCs w:val="28"/>
        </w:rPr>
        <w:t xml:space="preserve">. Мощность рудного тела колеблется от 20 до </w:t>
      </w:r>
      <w:smartTag w:uri="urn:schemas-microsoft-com:office:smarttags" w:element="metricconverter">
        <w:smartTagPr>
          <w:attr w:name="ProductID" w:val="40 м"/>
        </w:smartTagPr>
        <w:r w:rsidRPr="00542C8A">
          <w:rPr>
            <w:rFonts w:ascii="Times New Roman" w:hAnsi="Times New Roman" w:cs="Times New Roman"/>
            <w:sz w:val="28"/>
            <w:szCs w:val="28"/>
          </w:rPr>
          <w:t>40 м</w:t>
        </w:r>
      </w:smartTag>
      <w:r w:rsidRPr="00542C8A">
        <w:rPr>
          <w:rFonts w:ascii="Times New Roman" w:hAnsi="Times New Roman" w:cs="Times New Roman"/>
          <w:sz w:val="28"/>
          <w:szCs w:val="28"/>
        </w:rPr>
        <w:t>.</w:t>
      </w:r>
    </w:p>
    <w:p w:rsidR="00B363FE" w:rsidRPr="00542C8A" w:rsidRDefault="00B363FE" w:rsidP="00B363FE">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Содержание вермикулита в руде в пределах 1,9-13,4 %, гидробиотита -0,3-10,1%. Руды средне- и мелкозернистые,  содержание вспученного вермикулита  от 3,6 до 30,96 %. Объемная масса вспученного вермикулита 110-200 кг/м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,водопоглощение 317-550%, деформированность полная 3,5-7 %,упругость - 1-2% хрупкость - 4,9-18,1 %, теплопроводность 0,05-0,07 ккал/м час. град.</w:t>
      </w:r>
    </w:p>
    <w:p w:rsidR="00B363FE" w:rsidRPr="00542C8A" w:rsidRDefault="00B363FE" w:rsidP="00B363FE">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Запасы месторождения по категориям С</w:t>
      </w:r>
      <w:r w:rsidRPr="00542C8A">
        <w:rPr>
          <w:rFonts w:ascii="Times New Roman" w:hAnsi="Times New Roman" w:cs="Times New Roman"/>
          <w:sz w:val="28"/>
          <w:szCs w:val="28"/>
          <w:vertAlign w:val="subscript"/>
        </w:rPr>
        <w:t>1</w:t>
      </w:r>
      <w:r w:rsidRPr="00542C8A">
        <w:rPr>
          <w:rFonts w:ascii="Times New Roman" w:hAnsi="Times New Roman" w:cs="Times New Roman"/>
          <w:sz w:val="28"/>
          <w:szCs w:val="28"/>
        </w:rPr>
        <w:t>+С</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более 300 тыс. тонн вспученного вермикулита. </w:t>
      </w:r>
    </w:p>
    <w:p w:rsidR="00B804ED" w:rsidRPr="00542C8A" w:rsidRDefault="00B804ED" w:rsidP="00BA20AB">
      <w:pPr>
        <w:spacing w:after="0" w:line="240" w:lineRule="auto"/>
        <w:ind w:firstLine="454"/>
        <w:jc w:val="both"/>
        <w:rPr>
          <w:rFonts w:ascii="Times New Roman" w:hAnsi="Times New Roman" w:cs="Times New Roman"/>
          <w:sz w:val="28"/>
          <w:szCs w:val="28"/>
        </w:rPr>
      </w:pPr>
    </w:p>
    <w:p w:rsidR="00BA20AB" w:rsidRPr="00542C8A" w:rsidRDefault="00BA20AB" w:rsidP="00BA20AB">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bCs/>
          <w:sz w:val="28"/>
          <w:szCs w:val="28"/>
        </w:rPr>
        <w:t>Проявление</w:t>
      </w:r>
      <w:r w:rsidRPr="00542C8A">
        <w:rPr>
          <w:rFonts w:ascii="Times New Roman" w:hAnsi="Times New Roman" w:cs="Times New Roman"/>
          <w:sz w:val="28"/>
          <w:szCs w:val="28"/>
        </w:rPr>
        <w:t xml:space="preserve"> </w:t>
      </w:r>
      <w:r w:rsidRPr="00542C8A">
        <w:rPr>
          <w:rFonts w:ascii="Times New Roman" w:hAnsi="Times New Roman" w:cs="Times New Roman"/>
          <w:b/>
          <w:bCs/>
          <w:i/>
          <w:sz w:val="28"/>
          <w:szCs w:val="28"/>
        </w:rPr>
        <w:t xml:space="preserve">Жиландинское </w:t>
      </w:r>
      <w:r w:rsidRPr="00542C8A">
        <w:rPr>
          <w:rFonts w:ascii="Times New Roman" w:hAnsi="Times New Roman" w:cs="Times New Roman"/>
          <w:sz w:val="28"/>
          <w:szCs w:val="28"/>
        </w:rPr>
        <w:t xml:space="preserve">находится в Тюлькубасском районе в </w:t>
      </w:r>
      <w:smartTag w:uri="urn:schemas-microsoft-com:office:smarttags" w:element="metricconverter">
        <w:smartTagPr>
          <w:attr w:name="ProductID" w:val="16 км"/>
        </w:smartTagPr>
        <w:r w:rsidRPr="00542C8A">
          <w:rPr>
            <w:rFonts w:ascii="Times New Roman" w:hAnsi="Times New Roman" w:cs="Times New Roman"/>
            <w:sz w:val="28"/>
            <w:szCs w:val="28"/>
          </w:rPr>
          <w:t>16 км</w:t>
        </w:r>
      </w:smartTag>
      <w:r w:rsidRPr="00542C8A">
        <w:rPr>
          <w:rFonts w:ascii="Times New Roman" w:hAnsi="Times New Roman" w:cs="Times New Roman"/>
          <w:sz w:val="28"/>
          <w:szCs w:val="28"/>
        </w:rPr>
        <w:t xml:space="preserve"> от ж.-д. станции Тюлькубас и в </w:t>
      </w:r>
      <w:smartTag w:uri="urn:schemas-microsoft-com:office:smarttags" w:element="metricconverter">
        <w:smartTagPr>
          <w:attr w:name="ProductID" w:val="10 км"/>
        </w:smartTagPr>
        <w:r w:rsidRPr="00542C8A">
          <w:rPr>
            <w:rFonts w:ascii="Times New Roman" w:hAnsi="Times New Roman" w:cs="Times New Roman"/>
            <w:sz w:val="28"/>
            <w:szCs w:val="28"/>
          </w:rPr>
          <w:t>10 км</w:t>
        </w:r>
      </w:smartTag>
      <w:r w:rsidRPr="00542C8A">
        <w:rPr>
          <w:rFonts w:ascii="Times New Roman" w:hAnsi="Times New Roman" w:cs="Times New Roman"/>
          <w:sz w:val="28"/>
          <w:szCs w:val="28"/>
        </w:rPr>
        <w:t xml:space="preserve"> от с. Турар Рыскулов. </w:t>
      </w:r>
    </w:p>
    <w:p w:rsidR="00BA20AB" w:rsidRPr="00542C8A" w:rsidRDefault="00BA20AB" w:rsidP="00BA20AB">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Рудные тела вермикулита приурочены к коре выветривания щелочных габброидов. Залежи двух обнаруженных пока площадей имеют размеры 310 х 60 и 170 х </w:t>
      </w:r>
      <w:smartTag w:uri="urn:schemas-microsoft-com:office:smarttags" w:element="metricconverter">
        <w:smartTagPr>
          <w:attr w:name="ProductID" w:val="120 м"/>
        </w:smartTagPr>
        <w:r w:rsidRPr="00542C8A">
          <w:rPr>
            <w:rFonts w:ascii="Times New Roman" w:hAnsi="Times New Roman" w:cs="Times New Roman"/>
            <w:sz w:val="28"/>
            <w:szCs w:val="28"/>
          </w:rPr>
          <w:t>120 м</w:t>
        </w:r>
      </w:smartTag>
      <w:r w:rsidRPr="00542C8A">
        <w:rPr>
          <w:rFonts w:ascii="Times New Roman" w:hAnsi="Times New Roman" w:cs="Times New Roman"/>
          <w:sz w:val="28"/>
          <w:szCs w:val="28"/>
        </w:rPr>
        <w:t xml:space="preserve">. Мощность коры выветривания колеблется от 16 до </w:t>
      </w:r>
      <w:smartTag w:uri="urn:schemas-microsoft-com:office:smarttags" w:element="metricconverter">
        <w:smartTagPr>
          <w:attr w:name="ProductID" w:val="35 м"/>
        </w:smartTagPr>
        <w:r w:rsidRPr="00542C8A">
          <w:rPr>
            <w:rFonts w:ascii="Times New Roman" w:hAnsi="Times New Roman" w:cs="Times New Roman"/>
            <w:sz w:val="28"/>
            <w:szCs w:val="28"/>
          </w:rPr>
          <w:t>35 м</w:t>
        </w:r>
      </w:smartTag>
      <w:r w:rsidRPr="00542C8A">
        <w:rPr>
          <w:rFonts w:ascii="Times New Roman" w:hAnsi="Times New Roman" w:cs="Times New Roman"/>
          <w:sz w:val="28"/>
          <w:szCs w:val="28"/>
        </w:rPr>
        <w:t xml:space="preserve">. </w:t>
      </w:r>
    </w:p>
    <w:p w:rsidR="00BA20AB" w:rsidRPr="00542C8A" w:rsidRDefault="00BA20AB" w:rsidP="00BA20AB">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Среднее содержание вермикулита в рудах Жиландинского проявления - 6,6 %. Вермикулит представлен мелкозернистой разностью с содержанием фракции 0,6-</w:t>
      </w:r>
      <w:smartTag w:uri="urn:schemas-microsoft-com:office:smarttags" w:element="metricconverter">
        <w:smartTagPr>
          <w:attr w:name="ProductID" w:val="0,3 мм"/>
        </w:smartTagPr>
        <w:r w:rsidRPr="00542C8A">
          <w:rPr>
            <w:rFonts w:ascii="Times New Roman" w:hAnsi="Times New Roman" w:cs="Times New Roman"/>
            <w:sz w:val="28"/>
            <w:szCs w:val="28"/>
          </w:rPr>
          <w:t>0,3 мм</w:t>
        </w:r>
      </w:smartTag>
      <w:r w:rsidRPr="00542C8A">
        <w:rPr>
          <w:rFonts w:ascii="Times New Roman" w:hAnsi="Times New Roman" w:cs="Times New Roman"/>
          <w:sz w:val="28"/>
          <w:szCs w:val="28"/>
        </w:rPr>
        <w:t xml:space="preserve"> около 50-60 %. Запасы полезного сырья по категориям С</w:t>
      </w:r>
      <w:r w:rsidRPr="00542C8A">
        <w:rPr>
          <w:rFonts w:ascii="Times New Roman" w:hAnsi="Times New Roman" w:cs="Times New Roman"/>
          <w:sz w:val="28"/>
          <w:szCs w:val="28"/>
          <w:vertAlign w:val="subscript"/>
        </w:rPr>
        <w:t>1</w:t>
      </w:r>
      <w:r w:rsidRPr="00542C8A">
        <w:rPr>
          <w:rFonts w:ascii="Times New Roman" w:hAnsi="Times New Roman" w:cs="Times New Roman"/>
          <w:sz w:val="28"/>
          <w:szCs w:val="28"/>
        </w:rPr>
        <w:t>+С</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составляют около 15 тыс. тонн.</w:t>
      </w:r>
    </w:p>
    <w:p w:rsidR="00BA20AB" w:rsidRPr="00542C8A" w:rsidRDefault="00BA20AB" w:rsidP="00BA20AB">
      <w:pPr>
        <w:spacing w:after="0" w:line="240" w:lineRule="auto"/>
        <w:ind w:firstLine="454"/>
        <w:jc w:val="both"/>
        <w:rPr>
          <w:rFonts w:ascii="Times New Roman" w:hAnsi="Times New Roman" w:cs="Times New Roman"/>
          <w:sz w:val="28"/>
          <w:szCs w:val="28"/>
        </w:rPr>
      </w:pPr>
    </w:p>
    <w:p w:rsidR="002D5925" w:rsidRPr="00542C8A" w:rsidRDefault="002D5925" w:rsidP="002D5925">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bCs/>
          <w:sz w:val="28"/>
          <w:szCs w:val="28"/>
        </w:rPr>
        <w:t xml:space="preserve">Проявления </w:t>
      </w:r>
      <w:r w:rsidRPr="00542C8A">
        <w:rPr>
          <w:rFonts w:ascii="Times New Roman" w:hAnsi="Times New Roman" w:cs="Times New Roman"/>
          <w:b/>
          <w:bCs/>
          <w:i/>
          <w:sz w:val="28"/>
          <w:szCs w:val="28"/>
        </w:rPr>
        <w:t>Даубаба восточная</w:t>
      </w:r>
      <w:r w:rsidRPr="00542C8A">
        <w:rPr>
          <w:rFonts w:ascii="Times New Roman" w:hAnsi="Times New Roman" w:cs="Times New Roman"/>
          <w:bCs/>
          <w:sz w:val="28"/>
          <w:szCs w:val="28"/>
        </w:rPr>
        <w:t xml:space="preserve"> и </w:t>
      </w:r>
      <w:r w:rsidRPr="00542C8A">
        <w:rPr>
          <w:rFonts w:ascii="Times New Roman" w:hAnsi="Times New Roman" w:cs="Times New Roman"/>
          <w:b/>
          <w:bCs/>
          <w:i/>
          <w:sz w:val="28"/>
          <w:szCs w:val="28"/>
        </w:rPr>
        <w:t>Даубаба западная</w:t>
      </w:r>
      <w:r w:rsidRPr="00542C8A">
        <w:rPr>
          <w:rFonts w:ascii="Times New Roman" w:hAnsi="Times New Roman" w:cs="Times New Roman"/>
          <w:sz w:val="28"/>
          <w:szCs w:val="28"/>
        </w:rPr>
        <w:t xml:space="preserve"> находятся в Тюлькубасском районе на правом берегу реки Майбулак, в 20-</w:t>
      </w:r>
      <w:smartTag w:uri="urn:schemas-microsoft-com:office:smarttags" w:element="metricconverter">
        <w:smartTagPr>
          <w:attr w:name="ProductID" w:val="30 км"/>
        </w:smartTagPr>
        <w:r w:rsidRPr="00542C8A">
          <w:rPr>
            <w:rFonts w:ascii="Times New Roman" w:hAnsi="Times New Roman" w:cs="Times New Roman"/>
            <w:sz w:val="28"/>
            <w:szCs w:val="28"/>
          </w:rPr>
          <w:t>30 км</w:t>
        </w:r>
      </w:smartTag>
      <w:r w:rsidRPr="00542C8A">
        <w:rPr>
          <w:rFonts w:ascii="Times New Roman" w:hAnsi="Times New Roman" w:cs="Times New Roman"/>
          <w:sz w:val="28"/>
          <w:szCs w:val="28"/>
        </w:rPr>
        <w:t xml:space="preserve"> юго-восточнее ж.-д. ст. Сас-Тобе. Они отстоят друг от друга на </w:t>
      </w:r>
      <w:smartTag w:uri="urn:schemas-microsoft-com:office:smarttags" w:element="metricconverter">
        <w:smartTagPr>
          <w:attr w:name="ProductID" w:val="10 км"/>
        </w:smartTagPr>
        <w:r w:rsidRPr="00542C8A">
          <w:rPr>
            <w:rFonts w:ascii="Times New Roman" w:hAnsi="Times New Roman" w:cs="Times New Roman"/>
            <w:sz w:val="28"/>
            <w:szCs w:val="28"/>
          </w:rPr>
          <w:t>10 км</w:t>
        </w:r>
      </w:smartTag>
      <w:r w:rsidR="003A2D97" w:rsidRPr="00542C8A">
        <w:rPr>
          <w:rFonts w:ascii="Times New Roman" w:hAnsi="Times New Roman" w:cs="Times New Roman"/>
          <w:sz w:val="28"/>
          <w:szCs w:val="28"/>
        </w:rPr>
        <w:t xml:space="preserve">. </w:t>
      </w:r>
    </w:p>
    <w:p w:rsidR="002D5925" w:rsidRPr="00542C8A" w:rsidRDefault="002D5925" w:rsidP="002D5925">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На этих проявлениях на площади более 0,2 км</w:t>
      </w:r>
      <w:r w:rsidRPr="00542C8A">
        <w:rPr>
          <w:rFonts w:ascii="Times New Roman" w:hAnsi="Times New Roman" w:cs="Times New Roman"/>
          <w:sz w:val="28"/>
          <w:szCs w:val="28"/>
          <w:vertAlign w:val="superscript"/>
        </w:rPr>
        <w:t xml:space="preserve">2 </w:t>
      </w:r>
      <w:r w:rsidRPr="00542C8A">
        <w:rPr>
          <w:rFonts w:ascii="Times New Roman" w:hAnsi="Times New Roman" w:cs="Times New Roman"/>
          <w:sz w:val="28"/>
          <w:szCs w:val="28"/>
        </w:rPr>
        <w:t>обнажается верхняя часть коры выветривания, представленная опал-карбонатно-каолиновой породой с содержанием вермикулита 3-5 %. По визуальным данным, глубже содержание вермикулита может достигнуть 25 %.</w:t>
      </w:r>
    </w:p>
    <w:p w:rsidR="00B16162" w:rsidRPr="00542C8A" w:rsidRDefault="00B16162" w:rsidP="002D5925">
      <w:pPr>
        <w:spacing w:after="0" w:line="240" w:lineRule="auto"/>
        <w:ind w:firstLine="454"/>
        <w:jc w:val="both"/>
        <w:rPr>
          <w:rFonts w:ascii="Times New Roman" w:hAnsi="Times New Roman" w:cs="Times New Roman"/>
          <w:sz w:val="28"/>
          <w:szCs w:val="28"/>
        </w:rPr>
      </w:pPr>
    </w:p>
    <w:p w:rsidR="00F73439" w:rsidRPr="00542C8A" w:rsidRDefault="00923165" w:rsidP="0051599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w:t>
      </w:r>
      <w:r w:rsidRPr="00542C8A">
        <w:rPr>
          <w:rFonts w:ascii="Times New Roman" w:hAnsi="Times New Roman" w:cs="Times New Roman"/>
          <w:b/>
          <w:i/>
          <w:sz w:val="28"/>
          <w:szCs w:val="28"/>
          <w:lang w:val="kk-KZ"/>
        </w:rPr>
        <w:t>Шолак-Кайрактинское</w:t>
      </w:r>
      <w:r w:rsidRPr="00542C8A">
        <w:rPr>
          <w:rFonts w:ascii="Times New Roman" w:hAnsi="Times New Roman" w:cs="Times New Roman"/>
          <w:sz w:val="28"/>
          <w:szCs w:val="28"/>
          <w:lang w:val="kk-KZ"/>
        </w:rPr>
        <w:t xml:space="preserve"> в Актюбинской области, в 155 км </w:t>
      </w:r>
      <w:r w:rsidR="00F73439" w:rsidRPr="00542C8A">
        <w:rPr>
          <w:rFonts w:ascii="Times New Roman" w:hAnsi="Times New Roman" w:cs="Times New Roman"/>
          <w:sz w:val="28"/>
          <w:szCs w:val="28"/>
          <w:lang w:val="kk-KZ"/>
        </w:rPr>
        <w:t xml:space="preserve">юго-восточнее </w:t>
      </w:r>
      <w:r w:rsidRPr="00542C8A">
        <w:rPr>
          <w:rFonts w:ascii="Times New Roman" w:hAnsi="Times New Roman" w:cs="Times New Roman"/>
          <w:sz w:val="28"/>
          <w:szCs w:val="28"/>
          <w:lang w:val="kk-KZ"/>
        </w:rPr>
        <w:t xml:space="preserve">от  ж-д ст. Донское. </w:t>
      </w:r>
    </w:p>
    <w:p w:rsidR="00923165" w:rsidRPr="00542C8A" w:rsidRDefault="00923165" w:rsidP="00923165">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Формирование месторождения произошло в результате гидратации биотита в коре выветривания слюдистых габбро-амфиболитов. </w:t>
      </w:r>
    </w:p>
    <w:p w:rsidR="00923165" w:rsidRPr="00542C8A" w:rsidRDefault="00923165" w:rsidP="00923165">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Вермикулитовые скопления представляют три лентообразные субгоризонтальные залежи длиной 1798, 1200 и 315 м. Средняя ширина соответственно 24, 28 и 25м. </w:t>
      </w:r>
    </w:p>
    <w:p w:rsidR="00923165" w:rsidRPr="00542C8A" w:rsidRDefault="00923165" w:rsidP="00923165">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Химический состав вермикулитовых руд, %: SiO</w:t>
      </w:r>
      <w:r w:rsidRPr="00542C8A">
        <w:rPr>
          <w:rFonts w:ascii="Times New Roman" w:hAnsi="Times New Roman" w:cs="Times New Roman"/>
          <w:sz w:val="28"/>
          <w:szCs w:val="28"/>
          <w:vertAlign w:val="subscript"/>
          <w:lang w:val="kk-KZ"/>
        </w:rPr>
        <w:t>2</w:t>
      </w:r>
      <w:r w:rsidR="00B673D6"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B673D6"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37,37; TiO</w:t>
      </w:r>
      <w:r w:rsidRPr="00542C8A">
        <w:rPr>
          <w:rFonts w:ascii="Times New Roman" w:hAnsi="Times New Roman" w:cs="Times New Roman"/>
          <w:sz w:val="28"/>
          <w:szCs w:val="28"/>
          <w:vertAlign w:val="subscript"/>
          <w:lang w:val="kk-KZ"/>
        </w:rPr>
        <w:t>2</w:t>
      </w:r>
      <w:r w:rsidR="00B673D6"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B673D6"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1,9;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B673D6"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 xml:space="preserve">-33,74; </w:t>
      </w:r>
      <w:r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B673D6"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-13,0; FeO</w:t>
      </w:r>
      <w:r w:rsidR="00B673D6"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B673D6"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1,37; СаО</w:t>
      </w:r>
      <w:r w:rsidR="00B673D6"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B673D6"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0,11; MgO</w:t>
      </w:r>
      <w:r w:rsidR="00B673D6"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B673D6"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2,74; MnO</w:t>
      </w:r>
      <w:r w:rsidR="00B673D6"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B673D6"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0,08; Na</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00B673D6"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B673D6"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0,16; K</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00B673D6"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B673D6"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2,5; Р</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 xml:space="preserve"> О</w:t>
      </w:r>
      <w:r w:rsidRPr="00542C8A">
        <w:rPr>
          <w:rFonts w:ascii="Times New Roman" w:hAnsi="Times New Roman" w:cs="Times New Roman"/>
          <w:sz w:val="28"/>
          <w:szCs w:val="28"/>
          <w:vertAlign w:val="subscript"/>
          <w:lang w:val="kk-KZ"/>
        </w:rPr>
        <w:t>5</w:t>
      </w:r>
      <w:r w:rsidR="00B673D6"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B673D6"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0,03; SO</w:t>
      </w:r>
      <w:r w:rsidRPr="00542C8A">
        <w:rPr>
          <w:rFonts w:ascii="Times New Roman" w:hAnsi="Times New Roman" w:cs="Times New Roman"/>
          <w:sz w:val="28"/>
          <w:szCs w:val="28"/>
          <w:vertAlign w:val="subscript"/>
          <w:lang w:val="kk-KZ"/>
        </w:rPr>
        <w:t>3</w:t>
      </w:r>
      <w:r w:rsidR="00B673D6"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B673D6"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0,01; Н</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О – 6,4.</w:t>
      </w:r>
    </w:p>
    <w:p w:rsidR="00923165" w:rsidRPr="00542C8A" w:rsidRDefault="00923165" w:rsidP="00923165">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Физико-механические свойства вермикулита: интервал вспучивания – 240-900</w:t>
      </w:r>
      <w:r w:rsidR="00B673D6"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vertAlign w:val="superscript"/>
          <w:lang w:val="kk-KZ"/>
        </w:rPr>
        <w:t>0</w:t>
      </w:r>
      <w:r w:rsidRPr="00542C8A">
        <w:rPr>
          <w:rFonts w:ascii="Times New Roman" w:hAnsi="Times New Roman" w:cs="Times New Roman"/>
          <w:sz w:val="28"/>
          <w:szCs w:val="28"/>
          <w:lang w:val="kk-KZ"/>
        </w:rPr>
        <w:t>С; объемная масса – 120-250 кг/см</w:t>
      </w:r>
      <w:r w:rsidRPr="00542C8A">
        <w:rPr>
          <w:rFonts w:ascii="Times New Roman" w:hAnsi="Times New Roman" w:cs="Times New Roman"/>
          <w:sz w:val="28"/>
          <w:szCs w:val="28"/>
          <w:vertAlign w:val="superscript"/>
          <w:lang w:val="kk-KZ"/>
        </w:rPr>
        <w:t>3</w:t>
      </w:r>
      <w:r w:rsidRPr="00542C8A">
        <w:rPr>
          <w:rFonts w:ascii="Times New Roman" w:hAnsi="Times New Roman" w:cs="Times New Roman"/>
          <w:sz w:val="28"/>
          <w:szCs w:val="28"/>
          <w:lang w:val="kk-KZ"/>
        </w:rPr>
        <w:t>; огнеупорность – 1110-1200</w:t>
      </w:r>
      <w:r w:rsidR="00B673D6"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vertAlign w:val="superscript"/>
          <w:lang w:val="kk-KZ"/>
        </w:rPr>
        <w:t>0</w:t>
      </w:r>
      <w:r w:rsidRPr="00542C8A">
        <w:rPr>
          <w:rFonts w:ascii="Times New Roman" w:hAnsi="Times New Roman" w:cs="Times New Roman"/>
          <w:sz w:val="28"/>
          <w:szCs w:val="28"/>
          <w:lang w:val="kk-KZ"/>
        </w:rPr>
        <w:t>С.</w:t>
      </w:r>
    </w:p>
    <w:p w:rsidR="00923165" w:rsidRPr="00542C8A" w:rsidRDefault="00923165" w:rsidP="00923165">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lastRenderedPageBreak/>
        <w:t>Минеральный состав руд, кроме вермикулита, %: кварц – 0,5-2, плагиоклазы – 20-50, амфибол-роговая обманка – 30-60, пироксен – 1-2, сфен – 0,1-0,2, апатит до 1, глинистые минералы – до 10.</w:t>
      </w:r>
    </w:p>
    <w:p w:rsidR="00923165" w:rsidRPr="00542C8A" w:rsidRDefault="00923165" w:rsidP="00923165">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Разработана гидро-флотационная схема его обогащения. Получается 88% вермикулитовый концентрат при извлечении 74,2%. </w:t>
      </w:r>
    </w:p>
    <w:p w:rsidR="00923165" w:rsidRPr="00542C8A" w:rsidRDefault="00923165" w:rsidP="00923165">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руды по категориям С</w:t>
      </w:r>
      <w:r w:rsidRPr="00542C8A">
        <w:rPr>
          <w:rFonts w:ascii="Times New Roman" w:hAnsi="Times New Roman" w:cs="Times New Roman"/>
          <w:sz w:val="28"/>
          <w:szCs w:val="28"/>
          <w:vertAlign w:val="subscript"/>
          <w:lang w:val="kk-KZ"/>
        </w:rPr>
        <w:t>1</w:t>
      </w:r>
      <w:r w:rsidRPr="00542C8A">
        <w:rPr>
          <w:rFonts w:ascii="Times New Roman" w:hAnsi="Times New Roman" w:cs="Times New Roman"/>
          <w:sz w:val="28"/>
          <w:szCs w:val="28"/>
          <w:lang w:val="kk-KZ"/>
        </w:rPr>
        <w:t xml:space="preserve"> – 128695 тыс.т, С</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 xml:space="preserve"> – 86173 тыс.т. Суммарные запасы руды по С</w:t>
      </w:r>
      <w:r w:rsidRPr="00542C8A">
        <w:rPr>
          <w:rFonts w:ascii="Times New Roman" w:hAnsi="Times New Roman" w:cs="Times New Roman"/>
          <w:sz w:val="28"/>
          <w:szCs w:val="28"/>
          <w:vertAlign w:val="subscript"/>
          <w:lang w:val="kk-KZ"/>
        </w:rPr>
        <w:t>1</w:t>
      </w:r>
      <w:r w:rsidRPr="00542C8A">
        <w:rPr>
          <w:rFonts w:ascii="Times New Roman" w:hAnsi="Times New Roman" w:cs="Times New Roman"/>
          <w:sz w:val="28"/>
          <w:szCs w:val="28"/>
          <w:lang w:val="kk-KZ"/>
        </w:rPr>
        <w:t>+С</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 xml:space="preserve"> – 199858 тыс.т, вермикулита соответственно по С</w:t>
      </w:r>
      <w:r w:rsidRPr="00542C8A">
        <w:rPr>
          <w:rFonts w:ascii="Times New Roman" w:hAnsi="Times New Roman" w:cs="Times New Roman"/>
          <w:sz w:val="28"/>
          <w:szCs w:val="28"/>
          <w:vertAlign w:val="subscript"/>
          <w:lang w:val="kk-KZ"/>
        </w:rPr>
        <w:t>1</w:t>
      </w:r>
      <w:r w:rsidRPr="00542C8A">
        <w:rPr>
          <w:rFonts w:ascii="Times New Roman" w:hAnsi="Times New Roman" w:cs="Times New Roman"/>
          <w:sz w:val="28"/>
          <w:szCs w:val="28"/>
          <w:lang w:val="kk-KZ"/>
        </w:rPr>
        <w:t>-11556 тыс.т, С</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-5920 тыс.т, по С</w:t>
      </w:r>
      <w:r w:rsidRPr="00542C8A">
        <w:rPr>
          <w:rFonts w:ascii="Times New Roman" w:hAnsi="Times New Roman" w:cs="Times New Roman"/>
          <w:sz w:val="28"/>
          <w:szCs w:val="28"/>
          <w:vertAlign w:val="subscript"/>
          <w:lang w:val="kk-KZ"/>
        </w:rPr>
        <w:t>1</w:t>
      </w:r>
      <w:r w:rsidRPr="00542C8A">
        <w:rPr>
          <w:rFonts w:ascii="Times New Roman" w:hAnsi="Times New Roman" w:cs="Times New Roman"/>
          <w:sz w:val="28"/>
          <w:szCs w:val="28"/>
          <w:lang w:val="kk-KZ"/>
        </w:rPr>
        <w:t>+С</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 xml:space="preserve"> –17376 тыс.тонн.</w:t>
      </w:r>
    </w:p>
    <w:p w:rsidR="00923165" w:rsidRPr="00542C8A" w:rsidRDefault="00923165" w:rsidP="00923165">
      <w:pPr>
        <w:spacing w:after="0" w:line="240" w:lineRule="auto"/>
        <w:ind w:firstLine="454"/>
        <w:jc w:val="both"/>
        <w:rPr>
          <w:rFonts w:ascii="Times New Roman" w:hAnsi="Times New Roman" w:cs="Times New Roman"/>
          <w:sz w:val="28"/>
          <w:szCs w:val="28"/>
          <w:lang w:val="kk-KZ"/>
        </w:rPr>
      </w:pPr>
    </w:p>
    <w:p w:rsidR="00923165" w:rsidRPr="00542C8A" w:rsidRDefault="00923165" w:rsidP="00923165">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w:t>
      </w:r>
      <w:r w:rsidRPr="00542C8A">
        <w:rPr>
          <w:rFonts w:ascii="Times New Roman" w:hAnsi="Times New Roman" w:cs="Times New Roman"/>
          <w:b/>
          <w:i/>
          <w:sz w:val="28"/>
          <w:szCs w:val="28"/>
          <w:lang w:val="kk-KZ"/>
        </w:rPr>
        <w:t>Алтынтас</w:t>
      </w:r>
      <w:r w:rsidRPr="00542C8A">
        <w:rPr>
          <w:rFonts w:ascii="Times New Roman" w:hAnsi="Times New Roman" w:cs="Times New Roman"/>
          <w:b/>
          <w:sz w:val="28"/>
          <w:szCs w:val="28"/>
          <w:lang w:val="kk-KZ"/>
        </w:rPr>
        <w:t xml:space="preserve"> </w:t>
      </w:r>
      <w:r w:rsidRPr="00542C8A">
        <w:rPr>
          <w:rFonts w:ascii="Times New Roman" w:hAnsi="Times New Roman" w:cs="Times New Roman"/>
          <w:sz w:val="28"/>
          <w:szCs w:val="28"/>
          <w:lang w:val="kk-KZ"/>
        </w:rPr>
        <w:t xml:space="preserve">в Актюбинской области, в 135 км от ж-д ст. Донское. </w:t>
      </w:r>
    </w:p>
    <w:p w:rsidR="00923165" w:rsidRPr="00542C8A" w:rsidRDefault="00923165" w:rsidP="00923165">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Рудные тела локализованы в коре выветривания слюдяных габбро-амфиболитов. Возраст коры меловой. На месторождении обнаружено десять субгоризонтально-лентообразных залежей вермикулита протяженностью     2760 м шириной 30-175 м. Средняя мощность залежей 30 м. Руды месторождения выветрелые до песчано-глинистого состояния. </w:t>
      </w:r>
    </w:p>
    <w:p w:rsidR="00923165" w:rsidRPr="00542C8A" w:rsidRDefault="00923165" w:rsidP="00923165">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Усредненный химический состав вермикулитовой руды, %: SiO</w:t>
      </w:r>
      <w:r w:rsidRPr="00542C8A">
        <w:rPr>
          <w:rFonts w:ascii="Times New Roman" w:hAnsi="Times New Roman" w:cs="Times New Roman"/>
          <w:sz w:val="28"/>
          <w:szCs w:val="28"/>
          <w:vertAlign w:val="subscript"/>
          <w:lang w:val="kk-KZ"/>
        </w:rPr>
        <w:t xml:space="preserve">2 </w:t>
      </w:r>
      <w:r w:rsidRPr="00542C8A">
        <w:rPr>
          <w:rFonts w:ascii="Times New Roman" w:hAnsi="Times New Roman" w:cs="Times New Roman"/>
          <w:sz w:val="28"/>
          <w:szCs w:val="28"/>
          <w:lang w:val="kk-KZ"/>
        </w:rPr>
        <w:t>- 37,74; TiO</w:t>
      </w:r>
      <w:r w:rsidRPr="00542C8A">
        <w:rPr>
          <w:rFonts w:ascii="Times New Roman" w:hAnsi="Times New Roman" w:cs="Times New Roman"/>
          <w:sz w:val="28"/>
          <w:szCs w:val="28"/>
          <w:vertAlign w:val="subscript"/>
          <w:lang w:val="kk-KZ"/>
        </w:rPr>
        <w:t xml:space="preserve">2 </w:t>
      </w:r>
      <w:r w:rsidRPr="00542C8A">
        <w:rPr>
          <w:rFonts w:ascii="Times New Roman" w:hAnsi="Times New Roman" w:cs="Times New Roman"/>
          <w:sz w:val="28"/>
          <w:szCs w:val="28"/>
          <w:lang w:val="kk-KZ"/>
        </w:rPr>
        <w:t>- 2,19;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 xml:space="preserve">3 </w:t>
      </w:r>
      <w:r w:rsidRPr="00542C8A">
        <w:rPr>
          <w:rFonts w:ascii="Times New Roman" w:hAnsi="Times New Roman" w:cs="Times New Roman"/>
          <w:sz w:val="28"/>
          <w:szCs w:val="28"/>
          <w:lang w:val="kk-KZ"/>
        </w:rPr>
        <w:t xml:space="preserve">- 13,16; </w:t>
      </w:r>
      <w:r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 xml:space="preserve">3 </w:t>
      </w:r>
      <w:r w:rsidRPr="00542C8A">
        <w:rPr>
          <w:rFonts w:ascii="Times New Roman" w:hAnsi="Times New Roman" w:cs="Times New Roman"/>
          <w:sz w:val="28"/>
          <w:szCs w:val="28"/>
          <w:lang w:val="kk-KZ"/>
        </w:rPr>
        <w:t>- 9,65; FeO - 0,2; СаО - 2,1; MgO - 18,0; MnO - 0,05; Na</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- 2,39; K</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- 0,08; Р</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 xml:space="preserve"> О</w:t>
      </w:r>
      <w:r w:rsidRPr="00542C8A">
        <w:rPr>
          <w:rFonts w:ascii="Times New Roman" w:hAnsi="Times New Roman" w:cs="Times New Roman"/>
          <w:sz w:val="28"/>
          <w:szCs w:val="28"/>
          <w:vertAlign w:val="subscript"/>
          <w:lang w:val="kk-KZ"/>
        </w:rPr>
        <w:t xml:space="preserve">5 </w:t>
      </w:r>
      <w:r w:rsidRPr="00542C8A">
        <w:rPr>
          <w:rFonts w:ascii="Times New Roman" w:hAnsi="Times New Roman" w:cs="Times New Roman"/>
          <w:sz w:val="28"/>
          <w:szCs w:val="28"/>
          <w:lang w:val="kk-KZ"/>
        </w:rPr>
        <w:t>- 0,18; Н</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О – 14,58.</w:t>
      </w:r>
    </w:p>
    <w:p w:rsidR="00923165" w:rsidRPr="00542C8A" w:rsidRDefault="00923165" w:rsidP="00923165">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Физико-механические свойства вермикулита: коэффициент вспучивания – 5-10; объемная масса – 120-250 кг/см</w:t>
      </w:r>
      <w:r w:rsidRPr="00542C8A">
        <w:rPr>
          <w:rFonts w:ascii="Times New Roman" w:hAnsi="Times New Roman" w:cs="Times New Roman"/>
          <w:sz w:val="28"/>
          <w:szCs w:val="28"/>
          <w:vertAlign w:val="superscript"/>
          <w:lang w:val="kk-KZ"/>
        </w:rPr>
        <w:t>3</w:t>
      </w:r>
      <w:r w:rsidRPr="00542C8A">
        <w:rPr>
          <w:rFonts w:ascii="Times New Roman" w:hAnsi="Times New Roman" w:cs="Times New Roman"/>
          <w:sz w:val="28"/>
          <w:szCs w:val="28"/>
          <w:lang w:val="kk-KZ"/>
        </w:rPr>
        <w:t xml:space="preserve">, огнеупорность – 1100-1260 </w:t>
      </w:r>
      <w:r w:rsidRPr="00542C8A">
        <w:rPr>
          <w:rFonts w:ascii="Times New Roman" w:hAnsi="Times New Roman" w:cs="Times New Roman"/>
          <w:sz w:val="28"/>
          <w:szCs w:val="28"/>
          <w:vertAlign w:val="superscript"/>
          <w:lang w:val="kk-KZ"/>
        </w:rPr>
        <w:t>0</w:t>
      </w:r>
      <w:r w:rsidRPr="00542C8A">
        <w:rPr>
          <w:rFonts w:ascii="Times New Roman" w:hAnsi="Times New Roman" w:cs="Times New Roman"/>
          <w:sz w:val="28"/>
          <w:szCs w:val="28"/>
          <w:lang w:val="kk-KZ"/>
        </w:rPr>
        <w:t xml:space="preserve">С; температура вспучивания – 900 </w:t>
      </w:r>
      <w:r w:rsidRPr="00542C8A">
        <w:rPr>
          <w:rFonts w:ascii="Times New Roman" w:hAnsi="Times New Roman" w:cs="Times New Roman"/>
          <w:sz w:val="28"/>
          <w:szCs w:val="28"/>
          <w:vertAlign w:val="superscript"/>
          <w:lang w:val="kk-KZ"/>
        </w:rPr>
        <w:t>0</w:t>
      </w:r>
      <w:r w:rsidRPr="00542C8A">
        <w:rPr>
          <w:rFonts w:ascii="Times New Roman" w:hAnsi="Times New Roman" w:cs="Times New Roman"/>
          <w:sz w:val="28"/>
          <w:szCs w:val="28"/>
          <w:lang w:val="kk-KZ"/>
        </w:rPr>
        <w:t>С.</w:t>
      </w:r>
    </w:p>
    <w:p w:rsidR="00923165" w:rsidRPr="00542C8A" w:rsidRDefault="00923165" w:rsidP="00923165">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Минеральный состав руд, %: вермикулит-10,5, кварц-2, плагиоклаз-41, роговая обманка-33, пироксен-1, биотит-1, сфен-0,2, апатит-0,5, рутил-0,2, хлорит-0,1, эпидот-0,2, сульфиды-0,2, глинистые минералы-10. </w:t>
      </w:r>
    </w:p>
    <w:p w:rsidR="00923165" w:rsidRPr="00542C8A" w:rsidRDefault="00923165" w:rsidP="00923165">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Обогащение идет по комбинированной гидро-гравитационно-флотационной схеме. В результате получен 86,7% вермикулитовый концентрат. Извлечение -75,5%. </w:t>
      </w:r>
    </w:p>
    <w:p w:rsidR="00923165" w:rsidRPr="00542C8A" w:rsidRDefault="00923165" w:rsidP="00923165">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Вспученный вермикулитовый концентрат пригоден для использования в строительстве, производстве стройматериалов и металлургии.</w:t>
      </w:r>
    </w:p>
    <w:p w:rsidR="00923165" w:rsidRPr="00542C8A" w:rsidRDefault="00923165" w:rsidP="00923165">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вермикулитовой руды по категориям А+В+С</w:t>
      </w:r>
      <w:r w:rsidRPr="00542C8A">
        <w:rPr>
          <w:rFonts w:ascii="Times New Roman" w:hAnsi="Times New Roman" w:cs="Times New Roman"/>
          <w:sz w:val="28"/>
          <w:szCs w:val="28"/>
          <w:vertAlign w:val="subscript"/>
          <w:lang w:val="kk-KZ"/>
        </w:rPr>
        <w:t>1</w:t>
      </w:r>
      <w:r w:rsidRPr="00542C8A">
        <w:rPr>
          <w:rFonts w:ascii="Times New Roman" w:hAnsi="Times New Roman" w:cs="Times New Roman"/>
          <w:sz w:val="28"/>
          <w:szCs w:val="28"/>
          <w:lang w:val="kk-KZ"/>
        </w:rPr>
        <w:t xml:space="preserve"> составляют </w:t>
      </w:r>
      <w:r w:rsidR="00E3436C" w:rsidRPr="00542C8A">
        <w:rPr>
          <w:rFonts w:ascii="Times New Roman" w:hAnsi="Times New Roman" w:cs="Times New Roman"/>
          <w:sz w:val="28"/>
          <w:szCs w:val="28"/>
        </w:rPr>
        <w:t xml:space="preserve">         </w:t>
      </w:r>
      <w:r w:rsidRPr="00542C8A">
        <w:rPr>
          <w:rFonts w:ascii="Times New Roman" w:hAnsi="Times New Roman" w:cs="Times New Roman"/>
          <w:sz w:val="28"/>
          <w:szCs w:val="28"/>
          <w:lang w:val="kk-KZ"/>
        </w:rPr>
        <w:t>51733 тыс.т, по категории С</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-1113 тыс.тонн.</w:t>
      </w:r>
    </w:p>
    <w:p w:rsidR="00923165" w:rsidRPr="00542C8A" w:rsidRDefault="00923165" w:rsidP="00923165">
      <w:pPr>
        <w:spacing w:after="0" w:line="240" w:lineRule="auto"/>
        <w:ind w:firstLine="454"/>
        <w:jc w:val="both"/>
        <w:rPr>
          <w:rFonts w:ascii="Times New Roman" w:hAnsi="Times New Roman" w:cs="Times New Roman"/>
          <w:sz w:val="28"/>
          <w:szCs w:val="28"/>
          <w:lang w:val="kk-KZ"/>
        </w:rPr>
      </w:pPr>
    </w:p>
    <w:p w:rsidR="00465763" w:rsidRPr="00542C8A" w:rsidRDefault="00923165" w:rsidP="0092316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lang w:val="kk-KZ"/>
        </w:rPr>
        <w:t>Месторождение</w:t>
      </w:r>
      <w:r w:rsidRPr="00542C8A">
        <w:rPr>
          <w:rFonts w:ascii="Times New Roman" w:hAnsi="Times New Roman" w:cs="Times New Roman"/>
          <w:i/>
          <w:sz w:val="28"/>
          <w:szCs w:val="28"/>
          <w:lang w:val="kk-KZ"/>
        </w:rPr>
        <w:t xml:space="preserve"> </w:t>
      </w:r>
      <w:r w:rsidRPr="00542C8A">
        <w:rPr>
          <w:rFonts w:ascii="Times New Roman" w:hAnsi="Times New Roman" w:cs="Times New Roman"/>
          <w:b/>
          <w:i/>
          <w:sz w:val="28"/>
          <w:szCs w:val="28"/>
          <w:lang w:val="kk-KZ"/>
        </w:rPr>
        <w:t>Барчинское</w:t>
      </w:r>
      <w:r w:rsidRPr="00542C8A">
        <w:rPr>
          <w:rFonts w:ascii="Times New Roman" w:hAnsi="Times New Roman" w:cs="Times New Roman"/>
          <w:sz w:val="28"/>
          <w:szCs w:val="28"/>
          <w:lang w:val="kk-KZ"/>
        </w:rPr>
        <w:t xml:space="preserve"> в Северо-Казахстанской области</w:t>
      </w:r>
      <w:r w:rsidRPr="00542C8A">
        <w:rPr>
          <w:rFonts w:ascii="Times New Roman" w:hAnsi="Times New Roman" w:cs="Times New Roman"/>
          <w:sz w:val="28"/>
          <w:szCs w:val="28"/>
        </w:rPr>
        <w:t xml:space="preserve">, в 55 км </w:t>
      </w:r>
      <w:r w:rsidR="0011223F" w:rsidRPr="00542C8A">
        <w:rPr>
          <w:rFonts w:ascii="Times New Roman" w:hAnsi="Times New Roman" w:cs="Times New Roman"/>
          <w:sz w:val="28"/>
          <w:szCs w:val="28"/>
        </w:rPr>
        <w:t xml:space="preserve">юго-западнее </w:t>
      </w:r>
      <w:r w:rsidR="00A626D4" w:rsidRPr="00542C8A">
        <w:rPr>
          <w:rFonts w:ascii="Times New Roman" w:hAnsi="Times New Roman" w:cs="Times New Roman"/>
          <w:sz w:val="28"/>
          <w:szCs w:val="28"/>
        </w:rPr>
        <w:t xml:space="preserve">от </w:t>
      </w:r>
      <w:r w:rsidRPr="00542C8A">
        <w:rPr>
          <w:rFonts w:ascii="Times New Roman" w:hAnsi="Times New Roman" w:cs="Times New Roman"/>
          <w:sz w:val="28"/>
          <w:szCs w:val="28"/>
        </w:rPr>
        <w:t xml:space="preserve">ж-д ст. Кокшетау. </w:t>
      </w:r>
    </w:p>
    <w:p w:rsidR="00465763" w:rsidRPr="00542C8A" w:rsidRDefault="00465763" w:rsidP="0046576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Широкое развитие разноориентированных трещин обусловило каркасно-блоковый тип структуры коры выветривания интрузивных пород с интенсивной степенью гидратации слюд на большую глубину. </w:t>
      </w:r>
    </w:p>
    <w:p w:rsidR="00465763" w:rsidRPr="00542C8A" w:rsidRDefault="00465763" w:rsidP="0046576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Форма вермикулитовых залежей пластообразная, залегание пологое. Длина их 930 м, ширина 50-340 м, мощность 20-30 м. </w:t>
      </w:r>
    </w:p>
    <w:p w:rsidR="00923165" w:rsidRPr="00542C8A" w:rsidRDefault="00923165" w:rsidP="0092316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Основным полезным ископаемым являются гидрослюды различной степени гидратации. Они представляют собой смешанослойные системы: магнезиально-железистая слюда содержит слюдяные и вермикулитовые слои, где вермикулита от 0,1 до 30-50 %. Вермикулиты кальциевые, магний-кальциевые </w:t>
      </w:r>
      <w:r w:rsidRPr="00542C8A">
        <w:rPr>
          <w:rFonts w:ascii="Times New Roman" w:hAnsi="Times New Roman" w:cs="Times New Roman"/>
          <w:sz w:val="28"/>
          <w:szCs w:val="28"/>
        </w:rPr>
        <w:lastRenderedPageBreak/>
        <w:t xml:space="preserve">и натриевые, представлены отдельными чешуйками и гнездами размером от </w:t>
      </w:r>
      <w:r w:rsidR="00E3436C" w:rsidRPr="00542C8A">
        <w:rPr>
          <w:rFonts w:ascii="Times New Roman" w:hAnsi="Times New Roman" w:cs="Times New Roman"/>
          <w:sz w:val="28"/>
          <w:szCs w:val="28"/>
        </w:rPr>
        <w:t xml:space="preserve">   </w:t>
      </w:r>
      <w:r w:rsidRPr="00542C8A">
        <w:rPr>
          <w:rFonts w:ascii="Times New Roman" w:hAnsi="Times New Roman" w:cs="Times New Roman"/>
          <w:sz w:val="28"/>
          <w:szCs w:val="28"/>
        </w:rPr>
        <w:t>1-3 мм до 1-2 м.</w:t>
      </w:r>
    </w:p>
    <w:p w:rsidR="00EB75AE" w:rsidRPr="00542C8A" w:rsidRDefault="00923165" w:rsidP="00923165">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rPr>
        <w:t xml:space="preserve">Химический состав вермикулитовых руд, %: </w:t>
      </w:r>
      <w:r w:rsidRPr="00542C8A">
        <w:rPr>
          <w:rFonts w:ascii="Times New Roman" w:hAnsi="Times New Roman" w:cs="Times New Roman"/>
          <w:sz w:val="28"/>
          <w:szCs w:val="28"/>
          <w:lang w:val="kk-KZ"/>
        </w:rPr>
        <w:t>SiO</w:t>
      </w:r>
      <w:r w:rsidRPr="00542C8A">
        <w:rPr>
          <w:rFonts w:ascii="Times New Roman" w:hAnsi="Times New Roman" w:cs="Times New Roman"/>
          <w:sz w:val="28"/>
          <w:szCs w:val="28"/>
          <w:vertAlign w:val="subscript"/>
          <w:lang w:val="kk-KZ"/>
        </w:rPr>
        <w:t>2</w:t>
      </w:r>
      <w:r w:rsidR="00EB75AE"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EB75AE"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34,04-45,3; TiO</w:t>
      </w:r>
      <w:r w:rsidRPr="00542C8A">
        <w:rPr>
          <w:rFonts w:ascii="Times New Roman" w:hAnsi="Times New Roman" w:cs="Times New Roman"/>
          <w:sz w:val="28"/>
          <w:szCs w:val="28"/>
          <w:vertAlign w:val="subscript"/>
          <w:lang w:val="kk-KZ"/>
        </w:rPr>
        <w:t>2</w:t>
      </w:r>
      <w:r w:rsidR="00EB75AE"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EB75AE"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1,03-2,31;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EB75AE"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EB75AE"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 xml:space="preserve">5,85-12,59; </w:t>
      </w:r>
      <w:r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EB75AE"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EB75AE"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7,63-19,64; FeO</w:t>
      </w:r>
      <w:r w:rsidR="00EB75AE"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EB75AE"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0,13-2,14; СаО</w:t>
      </w:r>
      <w:r w:rsidR="00EB75AE"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EB75AE"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2,63-16,0; MgO</w:t>
      </w:r>
      <w:r w:rsidR="00EB75AE"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EB75AE"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6,45-15,19; MnO</w:t>
      </w:r>
      <w:r w:rsidR="00EB75AE"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EB75AE"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0,11-0,47; Na</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00EB75AE"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EB75AE"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0,59-0,79; K</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00EB75AE"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EB75AE"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0,9-1,86; Р</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О</w:t>
      </w:r>
      <w:r w:rsidRPr="00542C8A">
        <w:rPr>
          <w:rFonts w:ascii="Times New Roman" w:hAnsi="Times New Roman" w:cs="Times New Roman"/>
          <w:sz w:val="28"/>
          <w:szCs w:val="28"/>
          <w:vertAlign w:val="subscript"/>
          <w:lang w:val="kk-KZ"/>
        </w:rPr>
        <w:t>5</w:t>
      </w:r>
      <w:r w:rsidR="00EB75AE"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EB75AE"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0,85-5,86; SО</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 xml:space="preserve"> – 0,32. </w:t>
      </w:r>
    </w:p>
    <w:p w:rsidR="00923165" w:rsidRPr="00542C8A" w:rsidRDefault="00923165" w:rsidP="00923165">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Коэффициент вспучивания – 5,2-27,1.</w:t>
      </w:r>
    </w:p>
    <w:p w:rsidR="00923165" w:rsidRPr="00542C8A" w:rsidRDefault="00923165" w:rsidP="00923165">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вермикулитовой руды при среднем содержании вермикулита 8,7 % по А+В+С</w:t>
      </w:r>
      <w:r w:rsidRPr="00542C8A">
        <w:rPr>
          <w:rFonts w:ascii="Times New Roman" w:hAnsi="Times New Roman" w:cs="Times New Roman"/>
          <w:sz w:val="28"/>
          <w:szCs w:val="28"/>
          <w:vertAlign w:val="subscript"/>
          <w:lang w:val="kk-KZ"/>
        </w:rPr>
        <w:t>1</w:t>
      </w:r>
      <w:r w:rsidRPr="00542C8A">
        <w:rPr>
          <w:rFonts w:ascii="Times New Roman" w:hAnsi="Times New Roman" w:cs="Times New Roman"/>
          <w:sz w:val="28"/>
          <w:szCs w:val="28"/>
          <w:lang w:val="kk-KZ"/>
        </w:rPr>
        <w:t xml:space="preserve"> и 7,9 % по С</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 xml:space="preserve"> составляют по категориям А+В+С</w:t>
      </w:r>
      <w:r w:rsidRPr="00542C8A">
        <w:rPr>
          <w:rFonts w:ascii="Times New Roman" w:hAnsi="Times New Roman" w:cs="Times New Roman"/>
          <w:sz w:val="28"/>
          <w:szCs w:val="28"/>
          <w:vertAlign w:val="subscript"/>
          <w:lang w:val="kk-KZ"/>
        </w:rPr>
        <w:t>1</w:t>
      </w:r>
      <w:r w:rsidRPr="00542C8A">
        <w:rPr>
          <w:rFonts w:ascii="Times New Roman" w:hAnsi="Times New Roman" w:cs="Times New Roman"/>
          <w:sz w:val="28"/>
          <w:szCs w:val="28"/>
          <w:lang w:val="kk-KZ"/>
        </w:rPr>
        <w:t>-4768 тыс.т, по С</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 xml:space="preserve">-264 тыс.т руды. </w:t>
      </w:r>
    </w:p>
    <w:p w:rsidR="00923165" w:rsidRPr="00542C8A" w:rsidRDefault="00EB75AE" w:rsidP="00923165">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Месторождение крупное. Оно</w:t>
      </w:r>
      <w:r w:rsidR="00923165" w:rsidRPr="00542C8A">
        <w:rPr>
          <w:rFonts w:ascii="Times New Roman" w:hAnsi="Times New Roman" w:cs="Times New Roman"/>
          <w:sz w:val="28"/>
          <w:szCs w:val="28"/>
          <w:lang w:val="kk-KZ"/>
        </w:rPr>
        <w:t xml:space="preserve"> является основной сырьевой базой местного производства теплоизоляционные материалов в Северо-Казахстанской области. </w:t>
      </w:r>
    </w:p>
    <w:p w:rsidR="00E01A0D" w:rsidRPr="00542C8A" w:rsidRDefault="00E01A0D" w:rsidP="00E01A0D">
      <w:pPr>
        <w:spacing w:after="0" w:line="240" w:lineRule="auto"/>
        <w:jc w:val="center"/>
        <w:rPr>
          <w:rFonts w:ascii="Times New Roman" w:hAnsi="Times New Roman" w:cs="Times New Roman"/>
          <w:sz w:val="28"/>
          <w:szCs w:val="28"/>
          <w:lang w:val="kk-KZ"/>
        </w:rPr>
      </w:pPr>
    </w:p>
    <w:p w:rsidR="00F80F31" w:rsidRPr="00542C8A" w:rsidRDefault="00F80F31" w:rsidP="00F80F31">
      <w:pPr>
        <w:spacing w:after="0" w:line="240" w:lineRule="auto"/>
        <w:jc w:val="center"/>
        <w:rPr>
          <w:rFonts w:ascii="Times New Roman" w:eastAsia="Times New Roman" w:hAnsi="Times New Roman" w:cs="Times New Roman"/>
          <w:b/>
          <w:sz w:val="28"/>
          <w:szCs w:val="28"/>
        </w:rPr>
      </w:pPr>
      <w:r w:rsidRPr="00542C8A">
        <w:rPr>
          <w:rFonts w:ascii="Times New Roman" w:eastAsia="Times New Roman" w:hAnsi="Times New Roman" w:cs="Times New Roman"/>
          <w:b/>
          <w:sz w:val="28"/>
          <w:szCs w:val="28"/>
        </w:rPr>
        <w:t>Контрольные вопросы</w:t>
      </w:r>
    </w:p>
    <w:p w:rsidR="00F80F31" w:rsidRPr="00542C8A" w:rsidRDefault="00F80F31" w:rsidP="00E01A0D">
      <w:pPr>
        <w:spacing w:after="0" w:line="240" w:lineRule="auto"/>
        <w:jc w:val="center"/>
        <w:rPr>
          <w:rFonts w:ascii="Times New Roman" w:hAnsi="Times New Roman" w:cs="Times New Roman"/>
          <w:sz w:val="28"/>
          <w:szCs w:val="28"/>
          <w:lang w:val="kk-KZ"/>
        </w:rPr>
      </w:pPr>
    </w:p>
    <w:p w:rsidR="006040EB" w:rsidRPr="00542C8A" w:rsidRDefault="006040EB" w:rsidP="00633A04">
      <w:pPr>
        <w:numPr>
          <w:ilvl w:val="0"/>
          <w:numId w:val="83"/>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Выполнить сравнительный анализ месторождений вермикулитового сырья, пригодного для производства вспученного материала в РК, ЮКО</w:t>
      </w:r>
    </w:p>
    <w:p w:rsidR="00F80F31" w:rsidRPr="00542C8A" w:rsidRDefault="00F80F31" w:rsidP="00E01A0D">
      <w:pPr>
        <w:spacing w:after="0" w:line="240" w:lineRule="auto"/>
        <w:jc w:val="center"/>
        <w:rPr>
          <w:rFonts w:ascii="Times New Roman" w:hAnsi="Times New Roman" w:cs="Times New Roman"/>
          <w:sz w:val="28"/>
          <w:szCs w:val="28"/>
        </w:rPr>
      </w:pPr>
    </w:p>
    <w:p w:rsidR="002F6B3C" w:rsidRPr="00542C8A" w:rsidRDefault="002F6B3C">
      <w:pPr>
        <w:rPr>
          <w:rFonts w:ascii="Times New Roman" w:hAnsi="Times New Roman" w:cs="Times New Roman"/>
          <w:sz w:val="28"/>
          <w:szCs w:val="28"/>
          <w:lang w:val="kk-KZ"/>
        </w:rPr>
      </w:pPr>
      <w:r w:rsidRPr="00542C8A">
        <w:rPr>
          <w:rFonts w:ascii="Times New Roman" w:hAnsi="Times New Roman" w:cs="Times New Roman"/>
          <w:sz w:val="28"/>
          <w:szCs w:val="28"/>
          <w:lang w:val="kk-KZ"/>
        </w:rPr>
        <w:br w:type="page"/>
      </w:r>
    </w:p>
    <w:p w:rsidR="00E01A0D" w:rsidRPr="00542C8A" w:rsidRDefault="00E01A0D" w:rsidP="00E01A0D">
      <w:pPr>
        <w:spacing w:after="0" w:line="240" w:lineRule="auto"/>
        <w:jc w:val="center"/>
        <w:rPr>
          <w:rFonts w:ascii="Times New Roman" w:hAnsi="Times New Roman" w:cs="Times New Roman"/>
          <w:b/>
          <w:sz w:val="28"/>
          <w:szCs w:val="28"/>
          <w:lang w:val="kk-KZ"/>
        </w:rPr>
      </w:pPr>
      <w:r w:rsidRPr="00542C8A">
        <w:rPr>
          <w:rFonts w:ascii="Times New Roman" w:hAnsi="Times New Roman" w:cs="Times New Roman"/>
          <w:b/>
          <w:sz w:val="28"/>
          <w:szCs w:val="28"/>
          <w:lang w:val="kk-KZ"/>
        </w:rPr>
        <w:lastRenderedPageBreak/>
        <w:t>Лекция 20</w:t>
      </w:r>
    </w:p>
    <w:p w:rsidR="00E3456F" w:rsidRPr="00542C8A" w:rsidRDefault="00E3456F" w:rsidP="00E3456F">
      <w:pPr>
        <w:spacing w:after="0" w:line="240" w:lineRule="auto"/>
        <w:jc w:val="center"/>
        <w:rPr>
          <w:rFonts w:ascii="Times New Roman" w:hAnsi="Times New Roman" w:cs="Times New Roman"/>
          <w:b/>
          <w:bCs/>
          <w:sz w:val="28"/>
          <w:szCs w:val="28"/>
        </w:rPr>
      </w:pPr>
    </w:p>
    <w:p w:rsidR="00E3456F" w:rsidRPr="00542C8A" w:rsidRDefault="00E3456F" w:rsidP="00E3456F">
      <w:pPr>
        <w:spacing w:after="0" w:line="240" w:lineRule="auto"/>
        <w:jc w:val="center"/>
        <w:rPr>
          <w:rFonts w:ascii="Times New Roman" w:hAnsi="Times New Roman" w:cs="Times New Roman"/>
          <w:b/>
          <w:bCs/>
          <w:caps/>
          <w:sz w:val="28"/>
          <w:szCs w:val="28"/>
        </w:rPr>
      </w:pPr>
      <w:r w:rsidRPr="00542C8A">
        <w:rPr>
          <w:rFonts w:ascii="Times New Roman" w:hAnsi="Times New Roman" w:cs="Times New Roman"/>
          <w:b/>
          <w:bCs/>
          <w:sz w:val="28"/>
          <w:szCs w:val="28"/>
        </w:rPr>
        <w:t>План лекции</w:t>
      </w:r>
    </w:p>
    <w:p w:rsidR="00452B61" w:rsidRPr="00542C8A" w:rsidRDefault="00452B61" w:rsidP="00AD2D68">
      <w:pPr>
        <w:shd w:val="clear" w:color="auto" w:fill="FFFFFF"/>
        <w:spacing w:after="0" w:line="240" w:lineRule="auto"/>
        <w:ind w:firstLine="454"/>
        <w:jc w:val="both"/>
        <w:rPr>
          <w:rFonts w:ascii="Times New Roman" w:hAnsi="Times New Roman" w:cs="Times New Roman"/>
          <w:sz w:val="28"/>
          <w:szCs w:val="28"/>
          <w:lang w:val="kk-KZ"/>
        </w:rPr>
      </w:pPr>
    </w:p>
    <w:p w:rsidR="00BA572B" w:rsidRPr="00542C8A" w:rsidRDefault="00BA572B" w:rsidP="00633A04">
      <w:pPr>
        <w:widowControl w:val="0"/>
        <w:numPr>
          <w:ilvl w:val="0"/>
          <w:numId w:val="55"/>
        </w:numPr>
        <w:shd w:val="clear" w:color="auto" w:fill="FFFFFF"/>
        <w:tabs>
          <w:tab w:val="left" w:pos="180"/>
        </w:tabs>
        <w:suppressAutoHyphens/>
        <w:autoSpaceDE w:val="0"/>
        <w:autoSpaceDN w:val="0"/>
        <w:adjustRightInd w:val="0"/>
        <w:spacing w:after="0" w:line="240" w:lineRule="auto"/>
        <w:rPr>
          <w:rFonts w:ascii="Times New Roman" w:hAnsi="Times New Roman" w:cs="Times New Roman"/>
          <w:sz w:val="28"/>
          <w:szCs w:val="28"/>
        </w:rPr>
      </w:pPr>
      <w:r w:rsidRPr="00542C8A">
        <w:rPr>
          <w:rFonts w:ascii="Times New Roman" w:hAnsi="Times New Roman" w:cs="Times New Roman"/>
          <w:sz w:val="28"/>
          <w:szCs w:val="28"/>
        </w:rPr>
        <w:t>Минерально-сырьевая база строительной керамики и огнеупорных изделий: месторождения перлитов, пригодных для производства вспученных материалов</w:t>
      </w:r>
    </w:p>
    <w:p w:rsidR="00BA572B" w:rsidRPr="00542C8A" w:rsidRDefault="00BA572B" w:rsidP="00AD2D68">
      <w:pPr>
        <w:shd w:val="clear" w:color="auto" w:fill="FFFFFF"/>
        <w:spacing w:after="0" w:line="240" w:lineRule="auto"/>
        <w:ind w:firstLine="454"/>
        <w:jc w:val="both"/>
        <w:rPr>
          <w:rFonts w:ascii="Times New Roman" w:hAnsi="Times New Roman" w:cs="Times New Roman"/>
          <w:sz w:val="28"/>
          <w:szCs w:val="28"/>
          <w:lang w:val="kk-KZ"/>
        </w:rPr>
      </w:pPr>
    </w:p>
    <w:p w:rsidR="00D9757B" w:rsidRPr="00542C8A" w:rsidRDefault="00731C54" w:rsidP="00D9757B">
      <w:pPr>
        <w:shd w:val="clear" w:color="auto" w:fill="FFFFFF"/>
        <w:spacing w:after="0" w:line="240" w:lineRule="auto"/>
        <w:ind w:firstLine="454"/>
        <w:jc w:val="both"/>
        <w:rPr>
          <w:rFonts w:ascii="Times New Roman" w:hAnsi="Times New Roman" w:cs="Times New Roman"/>
          <w:b/>
          <w:i/>
          <w:sz w:val="28"/>
          <w:szCs w:val="28"/>
          <w:lang w:val="kk-KZ"/>
        </w:rPr>
      </w:pPr>
      <w:r w:rsidRPr="00542C8A">
        <w:rPr>
          <w:rFonts w:ascii="Times New Roman" w:hAnsi="Times New Roman" w:cs="Times New Roman"/>
          <w:b/>
          <w:i/>
          <w:sz w:val="28"/>
          <w:szCs w:val="28"/>
          <w:lang w:val="kk-KZ"/>
        </w:rPr>
        <w:t>Месторождения пе</w:t>
      </w:r>
      <w:r w:rsidR="00D9757B" w:rsidRPr="00542C8A">
        <w:rPr>
          <w:rFonts w:ascii="Times New Roman" w:hAnsi="Times New Roman" w:cs="Times New Roman"/>
          <w:b/>
          <w:i/>
          <w:sz w:val="28"/>
          <w:szCs w:val="28"/>
          <w:lang w:val="kk-KZ"/>
        </w:rPr>
        <w:t>рлитов, пригодных для производства вспученных материалов</w:t>
      </w:r>
    </w:p>
    <w:p w:rsidR="00D9757B" w:rsidRPr="00542C8A" w:rsidRDefault="00D9757B" w:rsidP="00AD2D68">
      <w:pPr>
        <w:shd w:val="clear" w:color="auto" w:fill="FFFFFF"/>
        <w:spacing w:after="0" w:line="240" w:lineRule="auto"/>
        <w:ind w:firstLine="454"/>
        <w:jc w:val="both"/>
        <w:rPr>
          <w:rFonts w:ascii="Times New Roman" w:hAnsi="Times New Roman" w:cs="Times New Roman"/>
          <w:sz w:val="28"/>
          <w:szCs w:val="28"/>
          <w:lang w:val="kk-KZ"/>
        </w:rPr>
      </w:pPr>
    </w:p>
    <w:p w:rsidR="00025056" w:rsidRPr="00542C8A" w:rsidRDefault="00025056" w:rsidP="00731C54">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lang w:val="kk-KZ"/>
        </w:rPr>
        <w:t>В</w:t>
      </w:r>
      <w:r w:rsidR="00731C54" w:rsidRPr="00542C8A">
        <w:rPr>
          <w:rFonts w:ascii="Times New Roman" w:hAnsi="Times New Roman" w:cs="Times New Roman"/>
          <w:sz w:val="28"/>
          <w:szCs w:val="28"/>
        </w:rPr>
        <w:t xml:space="preserve">одосодержащие </w:t>
      </w:r>
      <w:r w:rsidRPr="00542C8A">
        <w:rPr>
          <w:rFonts w:ascii="Times New Roman" w:hAnsi="Times New Roman" w:cs="Times New Roman"/>
          <w:sz w:val="28"/>
          <w:szCs w:val="28"/>
        </w:rPr>
        <w:t xml:space="preserve">вулканические стекла </w:t>
      </w:r>
      <w:r w:rsidR="00731C54" w:rsidRPr="00542C8A">
        <w:rPr>
          <w:rFonts w:ascii="Times New Roman" w:hAnsi="Times New Roman" w:cs="Times New Roman"/>
          <w:sz w:val="28"/>
          <w:szCs w:val="28"/>
        </w:rPr>
        <w:t>обладают способностью резко увеличиваться в объеме при нагревании.</w:t>
      </w:r>
    </w:p>
    <w:p w:rsidR="00025056" w:rsidRPr="00542C8A" w:rsidRDefault="00731C54" w:rsidP="00731C54">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Известно, что наиболее качественным сырьем для получения вспученного </w:t>
      </w:r>
      <w:r w:rsidR="00025056" w:rsidRPr="00542C8A">
        <w:rPr>
          <w:rFonts w:ascii="Times New Roman" w:hAnsi="Times New Roman" w:cs="Times New Roman"/>
          <w:sz w:val="28"/>
          <w:szCs w:val="28"/>
        </w:rPr>
        <w:t>материала</w:t>
      </w:r>
      <w:r w:rsidRPr="00542C8A">
        <w:rPr>
          <w:rFonts w:ascii="Times New Roman" w:hAnsi="Times New Roman" w:cs="Times New Roman"/>
          <w:sz w:val="28"/>
          <w:szCs w:val="28"/>
        </w:rPr>
        <w:t xml:space="preserve"> являются горные породы, образовавшиеся в результате быстрого охлаждения кислых вулканических лав – перлиты, обсидианы, витрофиры и др. Эти породы </w:t>
      </w:r>
      <w:r w:rsidR="00025056" w:rsidRPr="00542C8A">
        <w:rPr>
          <w:rFonts w:ascii="Times New Roman" w:hAnsi="Times New Roman" w:cs="Times New Roman"/>
          <w:sz w:val="28"/>
          <w:szCs w:val="28"/>
        </w:rPr>
        <w:t xml:space="preserve">и </w:t>
      </w:r>
      <w:r w:rsidRPr="00542C8A">
        <w:rPr>
          <w:rFonts w:ascii="Times New Roman" w:hAnsi="Times New Roman" w:cs="Times New Roman"/>
          <w:sz w:val="28"/>
          <w:szCs w:val="28"/>
        </w:rPr>
        <w:t xml:space="preserve">содержат в своем составе водосодержащее стекло, которое и обусловливает расширение их при нагревании. </w:t>
      </w:r>
    </w:p>
    <w:p w:rsidR="00731C54" w:rsidRPr="00542C8A" w:rsidRDefault="00731C54" w:rsidP="00731C54">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Кроме лав</w:t>
      </w:r>
      <w:r w:rsidR="00025056" w:rsidRPr="00542C8A">
        <w:rPr>
          <w:rFonts w:ascii="Times New Roman" w:hAnsi="Times New Roman" w:cs="Times New Roman"/>
          <w:sz w:val="28"/>
          <w:szCs w:val="28"/>
        </w:rPr>
        <w:t>,</w:t>
      </w:r>
      <w:r w:rsidRPr="00542C8A">
        <w:rPr>
          <w:rFonts w:ascii="Times New Roman" w:hAnsi="Times New Roman" w:cs="Times New Roman"/>
          <w:sz w:val="28"/>
          <w:szCs w:val="28"/>
        </w:rPr>
        <w:t xml:space="preserve"> </w:t>
      </w:r>
      <w:r w:rsidR="00025056" w:rsidRPr="00542C8A">
        <w:rPr>
          <w:rFonts w:ascii="Times New Roman" w:hAnsi="Times New Roman" w:cs="Times New Roman"/>
          <w:sz w:val="28"/>
          <w:szCs w:val="28"/>
        </w:rPr>
        <w:t>определенный</w:t>
      </w:r>
      <w:r w:rsidRPr="00542C8A">
        <w:rPr>
          <w:rFonts w:ascii="Times New Roman" w:hAnsi="Times New Roman" w:cs="Times New Roman"/>
          <w:sz w:val="28"/>
          <w:szCs w:val="28"/>
        </w:rPr>
        <w:t xml:space="preserve"> про</w:t>
      </w:r>
      <w:r w:rsidR="00025056" w:rsidRPr="00542C8A">
        <w:rPr>
          <w:rFonts w:ascii="Times New Roman" w:hAnsi="Times New Roman" w:cs="Times New Roman"/>
          <w:sz w:val="28"/>
          <w:szCs w:val="28"/>
        </w:rPr>
        <w:t>мышленный интерес представляют</w:t>
      </w:r>
      <w:r w:rsidRPr="00542C8A">
        <w:rPr>
          <w:rFonts w:ascii="Times New Roman" w:hAnsi="Times New Roman" w:cs="Times New Roman"/>
          <w:sz w:val="28"/>
          <w:szCs w:val="28"/>
        </w:rPr>
        <w:t xml:space="preserve"> туфы, туфолавы и игнимбриты. </w:t>
      </w:r>
    </w:p>
    <w:p w:rsidR="00731C54" w:rsidRPr="00542C8A" w:rsidRDefault="00025056" w:rsidP="00731C54">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 Казахстане</w:t>
      </w:r>
      <w:r w:rsidR="00731C54" w:rsidRPr="00542C8A">
        <w:rPr>
          <w:rFonts w:ascii="Times New Roman" w:hAnsi="Times New Roman" w:cs="Times New Roman"/>
          <w:sz w:val="28"/>
          <w:szCs w:val="28"/>
        </w:rPr>
        <w:t xml:space="preserve"> известно около 20 месторождений витрофиров нераскристаллизованных вулканических пород кислого состава, обладающих способностью вспучиваться при обжиге. В связи с низкой вспучиваемостью казахстанские витрофиры – «витрозиты» обладают </w:t>
      </w:r>
      <w:r w:rsidRPr="00542C8A">
        <w:rPr>
          <w:rFonts w:ascii="Times New Roman" w:hAnsi="Times New Roman" w:cs="Times New Roman"/>
          <w:sz w:val="28"/>
          <w:szCs w:val="28"/>
        </w:rPr>
        <w:t xml:space="preserve">сравнительно </w:t>
      </w:r>
      <w:r w:rsidR="00731C54" w:rsidRPr="00542C8A">
        <w:rPr>
          <w:rFonts w:ascii="Times New Roman" w:hAnsi="Times New Roman" w:cs="Times New Roman"/>
          <w:sz w:val="28"/>
          <w:szCs w:val="28"/>
        </w:rPr>
        <w:t>высоким объемным весом (0,6-0,9 г/см</w:t>
      </w:r>
      <w:r w:rsidR="00731C54" w:rsidRPr="00542C8A">
        <w:rPr>
          <w:rFonts w:ascii="Times New Roman" w:hAnsi="Times New Roman" w:cs="Times New Roman"/>
          <w:sz w:val="28"/>
          <w:szCs w:val="28"/>
          <w:vertAlign w:val="superscript"/>
        </w:rPr>
        <w:t>3</w:t>
      </w:r>
      <w:r w:rsidR="00731C54" w:rsidRPr="00542C8A">
        <w:rPr>
          <w:rFonts w:ascii="Times New Roman" w:hAnsi="Times New Roman" w:cs="Times New Roman"/>
          <w:sz w:val="28"/>
          <w:szCs w:val="28"/>
        </w:rPr>
        <w:t>).</w:t>
      </w:r>
    </w:p>
    <w:p w:rsidR="00731C54" w:rsidRPr="00542C8A" w:rsidRDefault="00731C54" w:rsidP="00731C54">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Перлит, как высококачественный легкий заполнитель, может найти широкое применение в производстве легких бетонов, штукатурных растворов, керамических труб, теплоизоляционных материалов, способных выдерживать температуры до 1200</w:t>
      </w:r>
      <w:r w:rsidR="00E3436C" w:rsidRPr="00542C8A">
        <w:rPr>
          <w:rFonts w:ascii="Times New Roman" w:hAnsi="Times New Roman" w:cs="Times New Roman"/>
          <w:sz w:val="28"/>
          <w:szCs w:val="28"/>
        </w:rPr>
        <w:t xml:space="preserve"> </w:t>
      </w:r>
      <w:r w:rsidRPr="00542C8A">
        <w:rPr>
          <w:rFonts w:ascii="Times New Roman" w:hAnsi="Times New Roman" w:cs="Times New Roman"/>
          <w:sz w:val="28"/>
          <w:szCs w:val="28"/>
          <w:vertAlign w:val="superscript"/>
        </w:rPr>
        <w:t>0</w:t>
      </w:r>
      <w:r w:rsidR="00E3436C" w:rsidRPr="00542C8A">
        <w:rPr>
          <w:rFonts w:ascii="Times New Roman" w:hAnsi="Times New Roman" w:cs="Times New Roman"/>
          <w:sz w:val="28"/>
          <w:szCs w:val="28"/>
          <w:lang w:val="en-US"/>
        </w:rPr>
        <w:t>C</w:t>
      </w:r>
      <w:r w:rsidRPr="00542C8A">
        <w:rPr>
          <w:rFonts w:ascii="Times New Roman" w:hAnsi="Times New Roman" w:cs="Times New Roman"/>
          <w:sz w:val="28"/>
          <w:szCs w:val="28"/>
        </w:rPr>
        <w:t xml:space="preserve">. Помимо производства стройматериалов, вспученный перлит можно использовать в качестве легковесных огнеупоров, для изготовления фильтров, термостойких стекол, и во многих других отраслях промышленности. </w:t>
      </w:r>
    </w:p>
    <w:p w:rsidR="00731C54" w:rsidRPr="00542C8A" w:rsidRDefault="00731C54" w:rsidP="00731C54">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Требования промышленности к вспученному перлиту изложены в ГОСТе </w:t>
      </w:r>
      <w:r w:rsidR="00B673D6" w:rsidRPr="00542C8A">
        <w:rPr>
          <w:rFonts w:ascii="Times New Roman" w:hAnsi="Times New Roman" w:cs="Times New Roman"/>
          <w:sz w:val="28"/>
          <w:szCs w:val="28"/>
        </w:rPr>
        <w:t>10832-2009</w:t>
      </w:r>
      <w:r w:rsidRPr="00542C8A">
        <w:rPr>
          <w:rFonts w:ascii="Times New Roman" w:hAnsi="Times New Roman" w:cs="Times New Roman"/>
          <w:sz w:val="28"/>
          <w:szCs w:val="28"/>
        </w:rPr>
        <w:t xml:space="preserve"> и охватывают следующие показатели: объемный насыпной вес, предел прочности при сжатии, коэффициент теплопроводности, морозостойкость и др.</w:t>
      </w:r>
    </w:p>
    <w:p w:rsidR="00731C54" w:rsidRPr="00542C8A" w:rsidRDefault="00731C54" w:rsidP="00AD2D68">
      <w:pPr>
        <w:shd w:val="clear" w:color="auto" w:fill="FFFFFF"/>
        <w:spacing w:after="0" w:line="240" w:lineRule="auto"/>
        <w:ind w:firstLine="454"/>
        <w:jc w:val="both"/>
        <w:rPr>
          <w:rFonts w:ascii="Times New Roman" w:hAnsi="Times New Roman" w:cs="Times New Roman"/>
          <w:sz w:val="28"/>
          <w:szCs w:val="28"/>
          <w:lang w:val="kk-KZ"/>
        </w:rPr>
      </w:pPr>
    </w:p>
    <w:p w:rsidR="003326D0" w:rsidRPr="00542C8A" w:rsidRDefault="003326D0" w:rsidP="003326D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Месторождения </w:t>
      </w:r>
      <w:r w:rsidRPr="00542C8A">
        <w:rPr>
          <w:rFonts w:ascii="Times New Roman" w:hAnsi="Times New Roman" w:cs="Times New Roman"/>
          <w:b/>
          <w:i/>
          <w:sz w:val="28"/>
          <w:szCs w:val="28"/>
        </w:rPr>
        <w:t>Турбатское и Кокпаксайское</w:t>
      </w:r>
      <w:r w:rsidRPr="00542C8A">
        <w:rPr>
          <w:rFonts w:ascii="Times New Roman" w:hAnsi="Times New Roman" w:cs="Times New Roman"/>
          <w:sz w:val="28"/>
          <w:szCs w:val="28"/>
        </w:rPr>
        <w:t xml:space="preserve"> в Южно-Казахстанской области, в 5,5-6 км </w:t>
      </w:r>
      <w:r w:rsidR="007C509E" w:rsidRPr="00542C8A">
        <w:rPr>
          <w:rFonts w:ascii="Times New Roman" w:hAnsi="Times New Roman" w:cs="Times New Roman"/>
          <w:sz w:val="28"/>
          <w:szCs w:val="28"/>
        </w:rPr>
        <w:t xml:space="preserve">к югу </w:t>
      </w:r>
      <w:r w:rsidRPr="00542C8A">
        <w:rPr>
          <w:rFonts w:ascii="Times New Roman" w:hAnsi="Times New Roman" w:cs="Times New Roman"/>
          <w:sz w:val="28"/>
          <w:szCs w:val="28"/>
        </w:rPr>
        <w:t xml:space="preserve">от с.Турбат. </w:t>
      </w:r>
    </w:p>
    <w:p w:rsidR="003326D0" w:rsidRPr="00542C8A" w:rsidRDefault="003326D0" w:rsidP="003326D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Месторождение Турбатское представлено обсидианами, фельзитовыми порфирами и туфами шурабсайской свиты перми. </w:t>
      </w:r>
      <w:r w:rsidR="001E1A9E" w:rsidRPr="00542C8A">
        <w:rPr>
          <w:rFonts w:ascii="Times New Roman" w:hAnsi="Times New Roman" w:cs="Times New Roman"/>
          <w:sz w:val="28"/>
          <w:szCs w:val="28"/>
        </w:rPr>
        <w:t xml:space="preserve">Выявлены две залежи обсидианов </w:t>
      </w:r>
      <w:r w:rsidRPr="00542C8A">
        <w:rPr>
          <w:rFonts w:ascii="Times New Roman" w:hAnsi="Times New Roman" w:cs="Times New Roman"/>
          <w:sz w:val="28"/>
          <w:szCs w:val="28"/>
        </w:rPr>
        <w:t>(обсидиановых порфиров) и фельзит-порфиров. Длина их 520-</w:t>
      </w:r>
      <w:r w:rsidR="003469BB" w:rsidRPr="00542C8A">
        <w:rPr>
          <w:rFonts w:ascii="Times New Roman" w:hAnsi="Times New Roman" w:cs="Times New Roman"/>
          <w:sz w:val="28"/>
          <w:szCs w:val="28"/>
        </w:rPr>
        <w:t xml:space="preserve">   </w:t>
      </w:r>
      <w:r w:rsidR="001E1A9E" w:rsidRPr="00542C8A">
        <w:rPr>
          <w:rFonts w:ascii="Times New Roman" w:hAnsi="Times New Roman" w:cs="Times New Roman"/>
          <w:sz w:val="28"/>
          <w:szCs w:val="28"/>
        </w:rPr>
        <w:t xml:space="preserve"> </w:t>
      </w:r>
      <w:r w:rsidRPr="00542C8A">
        <w:rPr>
          <w:rFonts w:ascii="Times New Roman" w:hAnsi="Times New Roman" w:cs="Times New Roman"/>
          <w:sz w:val="28"/>
          <w:szCs w:val="28"/>
        </w:rPr>
        <w:t>525 м, ширина 90 м, мощность обсидиановой залежи 5-8 м, фельзит-</w:t>
      </w:r>
      <w:r w:rsidRPr="00542C8A">
        <w:rPr>
          <w:rFonts w:ascii="Times New Roman" w:hAnsi="Times New Roman" w:cs="Times New Roman"/>
          <w:sz w:val="28"/>
          <w:szCs w:val="28"/>
        </w:rPr>
        <w:lastRenderedPageBreak/>
        <w:t xml:space="preserve">порфировой до 16 м. Залежи выдержаны по простиранию и падению. Верхняя часть обсидиановых порфиров каолинизирована. </w:t>
      </w:r>
    </w:p>
    <w:p w:rsidR="003326D0" w:rsidRPr="00542C8A" w:rsidRDefault="003326D0" w:rsidP="003326D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Химический состав обсидианов, %: SiO</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 63,72-64,52; TiO</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 0,3-0,32; Al</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 15,91-16,0; Fe</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 2,35-2,65; СаО – 2,18-2,95; MgО – 0,54-0,74; Na</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O – 2,3-3,5; K</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O – 3,8-5,55; Н</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О – 1,68-2,0; п.п.п. – 2,78-4,07.</w:t>
      </w:r>
    </w:p>
    <w:p w:rsidR="003326D0" w:rsidRPr="00542C8A" w:rsidRDefault="003326D0" w:rsidP="003326D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Физико-механические свойства обсидианов, пригодных в </w:t>
      </w:r>
      <w:r w:rsidR="009655CA" w:rsidRPr="00542C8A">
        <w:rPr>
          <w:rFonts w:ascii="Times New Roman" w:hAnsi="Times New Roman" w:cs="Times New Roman"/>
          <w:sz w:val="28"/>
          <w:szCs w:val="28"/>
        </w:rPr>
        <w:t>качестве перлитового сырья</w:t>
      </w:r>
      <w:r w:rsidRPr="00542C8A">
        <w:rPr>
          <w:rFonts w:ascii="Times New Roman" w:hAnsi="Times New Roman" w:cs="Times New Roman"/>
          <w:sz w:val="28"/>
          <w:szCs w:val="28"/>
        </w:rPr>
        <w:t xml:space="preserve">: интервал вспучивания 1360-1380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С, объемная масса 0,55-0,73 г/см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 xml:space="preserve">, коэффициент вспучивания 3,5-4,5. </w:t>
      </w:r>
    </w:p>
    <w:p w:rsidR="003326D0" w:rsidRPr="00542C8A" w:rsidRDefault="003326D0" w:rsidP="003326D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Минеральный состав: в основной стекловатой массе обсидиановых порфиров находятся вкрапленники и обломки плагиоклаз-андезина, биотита, моноклинного пироксена, обломки флюидного стекла. Технологические испытания показалаи, что породы месторождения относятся к наиболее высокотемпературным, но хорошо вспучивающимся разновидностям перлитового сырья. </w:t>
      </w:r>
    </w:p>
    <w:p w:rsidR="003326D0" w:rsidRPr="00542C8A" w:rsidRDefault="003326D0" w:rsidP="003326D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Запасы обсидианов пригодного в качестве перлитового сырья составляют по категории С</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 365 тыс.м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 xml:space="preserve">. </w:t>
      </w:r>
    </w:p>
    <w:p w:rsidR="003326D0" w:rsidRPr="00542C8A" w:rsidRDefault="003326D0" w:rsidP="003326D0">
      <w:pPr>
        <w:spacing w:after="0" w:line="240" w:lineRule="auto"/>
        <w:ind w:firstLine="454"/>
        <w:jc w:val="both"/>
        <w:rPr>
          <w:rFonts w:ascii="Times New Roman" w:hAnsi="Times New Roman" w:cs="Times New Roman"/>
          <w:sz w:val="28"/>
          <w:szCs w:val="28"/>
        </w:rPr>
      </w:pPr>
    </w:p>
    <w:p w:rsidR="003326D0" w:rsidRPr="00542C8A" w:rsidRDefault="003326D0" w:rsidP="003326D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Месторождение </w:t>
      </w:r>
      <w:r w:rsidRPr="00542C8A">
        <w:rPr>
          <w:rFonts w:ascii="Times New Roman" w:hAnsi="Times New Roman" w:cs="Times New Roman"/>
          <w:b/>
          <w:i/>
          <w:sz w:val="28"/>
          <w:szCs w:val="28"/>
        </w:rPr>
        <w:t>Тургайское</w:t>
      </w:r>
      <w:r w:rsidRPr="00542C8A">
        <w:rPr>
          <w:rFonts w:ascii="Times New Roman" w:hAnsi="Times New Roman" w:cs="Times New Roman"/>
          <w:sz w:val="28"/>
          <w:szCs w:val="28"/>
        </w:rPr>
        <w:t xml:space="preserve"> в Акмолинской области, в 25 км от ж-д           ст. Ерментау. </w:t>
      </w:r>
    </w:p>
    <w:p w:rsidR="003326D0" w:rsidRPr="00542C8A" w:rsidRDefault="003326D0" w:rsidP="003326D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Месторождение представлено целым рядом разобщенных залежей витрофиров, локализующихся в низах вулканогенной толщи триаса. Протяженность их с перерывами 16 км. Выделено семь участков. Промышленное значение имеют участки Ащикуль III, V и Жана-Жол. </w:t>
      </w:r>
    </w:p>
    <w:p w:rsidR="003326D0" w:rsidRPr="00542C8A" w:rsidRDefault="003326D0" w:rsidP="003326D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Химический состав витрофиров, %: SiO</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 71-73,1; TiO</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- 0,08-0,11; Al</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 12,6-15,2; Fe</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 1,1-4,2; СаО – 0,2-5,6; MgО до 0,9; Na</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O – 3,4-6,0; K</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O – 3,8-4,8; п.п.п. – 0,6-7,9.</w:t>
      </w:r>
    </w:p>
    <w:p w:rsidR="003326D0" w:rsidRPr="00542C8A" w:rsidRDefault="003326D0" w:rsidP="003326D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Физико-механические свойства витрофиров, пригодных в качестве перлитового сырья: объемная масса вспученного витрофира 0,7-1 г/см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 xml:space="preserve">; коэффициент вспучивания 2,5-2,97; интервал вспучивания 1150-1200 </w:t>
      </w:r>
      <w:r w:rsidRPr="00542C8A">
        <w:rPr>
          <w:rFonts w:ascii="Times New Roman" w:hAnsi="Times New Roman" w:cs="Times New Roman"/>
          <w:sz w:val="28"/>
          <w:szCs w:val="28"/>
          <w:vertAlign w:val="superscript"/>
        </w:rPr>
        <w:t>0</w:t>
      </w:r>
      <w:r w:rsidR="00E45C0B" w:rsidRPr="00542C8A">
        <w:rPr>
          <w:rFonts w:ascii="Times New Roman" w:hAnsi="Times New Roman" w:cs="Times New Roman"/>
          <w:sz w:val="28"/>
          <w:szCs w:val="28"/>
          <w:lang w:val="en-US"/>
        </w:rPr>
        <w:t>C</w:t>
      </w:r>
      <w:r w:rsidRPr="00542C8A">
        <w:rPr>
          <w:rFonts w:ascii="Times New Roman" w:hAnsi="Times New Roman" w:cs="Times New Roman"/>
          <w:sz w:val="28"/>
          <w:szCs w:val="28"/>
        </w:rPr>
        <w:t xml:space="preserve">. </w:t>
      </w:r>
    </w:p>
    <w:p w:rsidR="003326D0" w:rsidRPr="00542C8A" w:rsidRDefault="003326D0" w:rsidP="003326D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Витрофиры черного или коричневого цвета, состоят из вулканического стекла, вкрапленников и ксенолитов. Текстура флюидальная и порфировая. Основная масса представлена изотропным стеклом. Вкрапленники – кварц, полевые шпаты и биотит. </w:t>
      </w:r>
    </w:p>
    <w:p w:rsidR="003326D0" w:rsidRPr="00542C8A" w:rsidRDefault="003326D0" w:rsidP="003326D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Технологическими испытаниями установлено, что витрозит лучшего качества (марки 500-800) получается в восстановительной среде при обжиге щебенки тефолав при температуре 1250</w:t>
      </w:r>
      <w:r w:rsidR="00E45C0B" w:rsidRPr="00542C8A">
        <w:rPr>
          <w:rFonts w:ascii="Times New Roman" w:hAnsi="Times New Roman" w:cs="Times New Roman"/>
          <w:sz w:val="28"/>
          <w:szCs w:val="28"/>
        </w:rPr>
        <w:t xml:space="preserve">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 xml:space="preserve">С, для фракции 10-22 мм – в течение 7 минут, для фракции 5-10 мм – в течение 5 минут. </w:t>
      </w:r>
    </w:p>
    <w:p w:rsidR="003326D0" w:rsidRPr="00542C8A" w:rsidRDefault="003326D0" w:rsidP="003326D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Запасы витрофиров составляют по категориям В+С</w:t>
      </w:r>
      <w:r w:rsidRPr="00542C8A">
        <w:rPr>
          <w:rFonts w:ascii="Times New Roman" w:hAnsi="Times New Roman" w:cs="Times New Roman"/>
          <w:sz w:val="28"/>
          <w:szCs w:val="28"/>
          <w:vertAlign w:val="subscript"/>
        </w:rPr>
        <w:t>1</w:t>
      </w:r>
      <w:r w:rsidRPr="00542C8A">
        <w:rPr>
          <w:rFonts w:ascii="Times New Roman" w:hAnsi="Times New Roman" w:cs="Times New Roman"/>
          <w:sz w:val="28"/>
          <w:szCs w:val="28"/>
        </w:rPr>
        <w:t xml:space="preserve"> – 1559 тыс.м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w:t>
      </w:r>
    </w:p>
    <w:p w:rsidR="003326D0" w:rsidRPr="00542C8A" w:rsidRDefault="003326D0" w:rsidP="003326D0">
      <w:pPr>
        <w:spacing w:after="0" w:line="240" w:lineRule="auto"/>
        <w:ind w:firstLine="454"/>
        <w:jc w:val="both"/>
        <w:rPr>
          <w:rFonts w:ascii="Times New Roman" w:hAnsi="Times New Roman" w:cs="Times New Roman"/>
          <w:sz w:val="28"/>
          <w:szCs w:val="28"/>
        </w:rPr>
      </w:pPr>
    </w:p>
    <w:p w:rsidR="003326D0" w:rsidRPr="00542C8A" w:rsidRDefault="003326D0" w:rsidP="003326D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Месторождение </w:t>
      </w:r>
      <w:r w:rsidRPr="00542C8A">
        <w:rPr>
          <w:rFonts w:ascii="Times New Roman" w:hAnsi="Times New Roman" w:cs="Times New Roman"/>
          <w:b/>
          <w:i/>
          <w:sz w:val="28"/>
          <w:szCs w:val="28"/>
        </w:rPr>
        <w:t>Кызылкайнар</w:t>
      </w:r>
      <w:r w:rsidRPr="00542C8A">
        <w:rPr>
          <w:rFonts w:ascii="Times New Roman" w:hAnsi="Times New Roman" w:cs="Times New Roman"/>
          <w:sz w:val="28"/>
          <w:szCs w:val="28"/>
        </w:rPr>
        <w:t xml:space="preserve"> в Алматинской области, в 35 км от ж-д ст. Жаламан. </w:t>
      </w:r>
    </w:p>
    <w:p w:rsidR="003326D0" w:rsidRPr="00542C8A" w:rsidRDefault="003326D0" w:rsidP="003326D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Продуктивная толща представлена витрофиром пермского возраста. Выявлены два горизонтально залегающих пласта. Один – витрофировый, </w:t>
      </w:r>
      <w:r w:rsidRPr="00542C8A">
        <w:rPr>
          <w:rFonts w:ascii="Times New Roman" w:hAnsi="Times New Roman" w:cs="Times New Roman"/>
          <w:sz w:val="28"/>
          <w:szCs w:val="28"/>
        </w:rPr>
        <w:lastRenderedPageBreak/>
        <w:t xml:space="preserve">другой – дацитовый. Длина пласта витрофиров 500-4000 м, ширина 200-500 м, мощность 2,2-6 м, глубина залегания от 5 до 15 м. </w:t>
      </w:r>
    </w:p>
    <w:p w:rsidR="003326D0" w:rsidRPr="00542C8A" w:rsidRDefault="003326D0" w:rsidP="003326D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Химический состав витрофира, %: SiO</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 66,33; TiO</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 0,38; Al</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 13,74; Fe</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 1,58; СаО – 3,28; MgО – 0,53; MnO – 0,9; Na</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O – 2,85; K</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O – 2,52; Р</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О</w:t>
      </w:r>
      <w:r w:rsidRPr="00542C8A">
        <w:rPr>
          <w:rFonts w:ascii="Times New Roman" w:hAnsi="Times New Roman" w:cs="Times New Roman"/>
          <w:sz w:val="28"/>
          <w:szCs w:val="28"/>
          <w:vertAlign w:val="subscript"/>
        </w:rPr>
        <w:t>5</w:t>
      </w:r>
      <w:r w:rsidRPr="00542C8A">
        <w:rPr>
          <w:rFonts w:ascii="Times New Roman" w:hAnsi="Times New Roman" w:cs="Times New Roman"/>
          <w:sz w:val="28"/>
          <w:szCs w:val="28"/>
        </w:rPr>
        <w:t xml:space="preserve"> – 0,06; SO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 0,09; Н</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О – 1,66; п.п.п. – 6,65.</w:t>
      </w:r>
    </w:p>
    <w:p w:rsidR="003326D0" w:rsidRPr="00542C8A" w:rsidRDefault="003326D0" w:rsidP="003326D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Основные физико-механические свойства витрофира, пригодного в качестве перлитового сырья: объемная масса 2,42 г/см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 xml:space="preserve">, коэффициент вспучивания 2,7; температура вспучивания 1240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С; интервал вспучивания 20-100</w:t>
      </w:r>
      <w:r w:rsidR="00E45C0B" w:rsidRPr="00542C8A">
        <w:rPr>
          <w:rFonts w:ascii="Times New Roman" w:hAnsi="Times New Roman" w:cs="Times New Roman"/>
          <w:sz w:val="28"/>
          <w:szCs w:val="28"/>
        </w:rPr>
        <w:t xml:space="preserve">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 xml:space="preserve">С. </w:t>
      </w:r>
    </w:p>
    <w:p w:rsidR="003326D0" w:rsidRPr="00542C8A" w:rsidRDefault="003326D0" w:rsidP="003326D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Лабораторно-технологические испытания установили, что из витрофиров можно получить витрозит (вспученный перлит) – легкий инертный наполнитель бетона с объемным весом вспученной породы 0,9 г/см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 при температуре вспучивания</w:t>
      </w:r>
      <w:r w:rsidR="00E45C0B" w:rsidRPr="00542C8A">
        <w:rPr>
          <w:rFonts w:ascii="Times New Roman" w:hAnsi="Times New Roman" w:cs="Times New Roman"/>
          <w:sz w:val="28"/>
          <w:szCs w:val="28"/>
        </w:rPr>
        <w:t xml:space="preserve"> </w:t>
      </w:r>
      <w:r w:rsidRPr="00542C8A">
        <w:rPr>
          <w:rFonts w:ascii="Times New Roman" w:hAnsi="Times New Roman" w:cs="Times New Roman"/>
          <w:sz w:val="28"/>
          <w:szCs w:val="28"/>
        </w:rPr>
        <w:t>1240</w:t>
      </w:r>
      <w:r w:rsidR="00E45C0B" w:rsidRPr="00542C8A">
        <w:rPr>
          <w:rFonts w:ascii="Times New Roman" w:hAnsi="Times New Roman" w:cs="Times New Roman"/>
          <w:sz w:val="28"/>
          <w:szCs w:val="28"/>
        </w:rPr>
        <w:t xml:space="preserve">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 xml:space="preserve">С. </w:t>
      </w:r>
    </w:p>
    <w:p w:rsidR="003326D0" w:rsidRPr="00542C8A" w:rsidRDefault="003326D0" w:rsidP="003326D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Запасы витрофиров составляют по категории С</w:t>
      </w:r>
      <w:r w:rsidRPr="00542C8A">
        <w:rPr>
          <w:rFonts w:ascii="Times New Roman" w:hAnsi="Times New Roman" w:cs="Times New Roman"/>
          <w:sz w:val="28"/>
          <w:szCs w:val="28"/>
          <w:vertAlign w:val="subscript"/>
        </w:rPr>
        <w:t>2</w:t>
      </w:r>
      <w:r w:rsidR="00E45C0B" w:rsidRPr="00542C8A">
        <w:rPr>
          <w:rFonts w:ascii="Times New Roman" w:hAnsi="Times New Roman" w:cs="Times New Roman"/>
          <w:sz w:val="28"/>
          <w:szCs w:val="28"/>
          <w:vertAlign w:val="subscript"/>
        </w:rPr>
        <w:t xml:space="preserve"> </w:t>
      </w:r>
      <w:r w:rsidRPr="00542C8A">
        <w:rPr>
          <w:rFonts w:ascii="Times New Roman" w:hAnsi="Times New Roman" w:cs="Times New Roman"/>
          <w:sz w:val="28"/>
          <w:szCs w:val="28"/>
        </w:rPr>
        <w:t>-</w:t>
      </w:r>
      <w:r w:rsidR="00E45C0B" w:rsidRPr="00542C8A">
        <w:rPr>
          <w:rFonts w:ascii="Times New Roman" w:hAnsi="Times New Roman" w:cs="Times New Roman"/>
          <w:sz w:val="28"/>
          <w:szCs w:val="28"/>
        </w:rPr>
        <w:t xml:space="preserve"> </w:t>
      </w:r>
      <w:r w:rsidRPr="00542C8A">
        <w:rPr>
          <w:rFonts w:ascii="Times New Roman" w:hAnsi="Times New Roman" w:cs="Times New Roman"/>
          <w:sz w:val="28"/>
          <w:szCs w:val="28"/>
        </w:rPr>
        <w:t>427 тыс.м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 xml:space="preserve">. </w:t>
      </w:r>
    </w:p>
    <w:p w:rsidR="003326D0" w:rsidRPr="00542C8A" w:rsidRDefault="003326D0" w:rsidP="003326D0">
      <w:pPr>
        <w:spacing w:after="0" w:line="240" w:lineRule="auto"/>
        <w:ind w:firstLine="454"/>
        <w:jc w:val="both"/>
        <w:rPr>
          <w:rFonts w:ascii="Times New Roman" w:hAnsi="Times New Roman" w:cs="Times New Roman"/>
          <w:sz w:val="28"/>
          <w:szCs w:val="28"/>
        </w:rPr>
      </w:pPr>
    </w:p>
    <w:p w:rsidR="003326D0" w:rsidRPr="00542C8A" w:rsidRDefault="003326D0" w:rsidP="003326D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Месторождение </w:t>
      </w:r>
      <w:r w:rsidRPr="00542C8A">
        <w:rPr>
          <w:rFonts w:ascii="Times New Roman" w:hAnsi="Times New Roman" w:cs="Times New Roman"/>
          <w:b/>
          <w:i/>
          <w:sz w:val="28"/>
          <w:szCs w:val="28"/>
        </w:rPr>
        <w:t xml:space="preserve">Айгулское </w:t>
      </w:r>
      <w:r w:rsidRPr="00542C8A">
        <w:rPr>
          <w:rFonts w:ascii="Times New Roman" w:hAnsi="Times New Roman" w:cs="Times New Roman"/>
          <w:sz w:val="28"/>
          <w:szCs w:val="28"/>
        </w:rPr>
        <w:t xml:space="preserve">а Алматинской области, в 20 км от ж-д ст. Сары-Озек. </w:t>
      </w:r>
    </w:p>
    <w:p w:rsidR="003326D0" w:rsidRPr="00542C8A" w:rsidRDefault="003326D0" w:rsidP="003326D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Полезная толща представлена двумя линзообразными залежами витрофиров. Первая залежь витрофира имеет длину 100-300 м, ширину от 1 до 5 м, мощность 7-50 м, глубина залегания кровли от 0,5 до 40 м; баланс запасов – 70%. Вторая залежь витрофиров имеет длину 40-100 м, ширину 40-60 м, мощность 4-30 м, баланс запасов – 30%. </w:t>
      </w:r>
    </w:p>
    <w:p w:rsidR="003326D0" w:rsidRPr="00542C8A" w:rsidRDefault="003326D0" w:rsidP="003326D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Химический состав витрофира, %: SiO</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 65,36-73,36; Fe</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 0,8-1,28; СаО – 2,01-5; MgО – 0,12-1,35; Na</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O – 2,8-4,17; K</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O – 2,63-2,8; SO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 сл; п.п.п. – 2,68-12,1.</w:t>
      </w:r>
    </w:p>
    <w:p w:rsidR="003326D0" w:rsidRPr="00542C8A" w:rsidRDefault="003326D0" w:rsidP="003326D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Основные физико-химические свойства витрофира, пригодного в качестве перлитового сырья: объемная масса 2,4 г/см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 xml:space="preserve">; коэффициент вспучивания 1,83-3,89; температура вспучивания 1250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С. Объемный насыпной вес вспученной породы 350-450 кг/м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 xml:space="preserve">, продолжительность вспучивания – 5-7 мин. </w:t>
      </w:r>
    </w:p>
    <w:p w:rsidR="003326D0" w:rsidRPr="00542C8A" w:rsidRDefault="003326D0" w:rsidP="003326D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Технологические лабораторные испытания установили, что из витрофиров месторождения получается витрозит марки 500, обеспечивающий получение витрозито-бетона с объемным весом 1000-1100 кг/м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 xml:space="preserve"> и пределом прочности при сжатии 50-75 кг/см</w:t>
      </w:r>
      <w:r w:rsidRPr="00542C8A">
        <w:rPr>
          <w:rFonts w:ascii="Times New Roman" w:hAnsi="Times New Roman" w:cs="Times New Roman"/>
          <w:sz w:val="28"/>
          <w:szCs w:val="28"/>
          <w:vertAlign w:val="superscript"/>
        </w:rPr>
        <w:t>2</w:t>
      </w:r>
      <w:r w:rsidRPr="00542C8A">
        <w:rPr>
          <w:rFonts w:ascii="Times New Roman" w:hAnsi="Times New Roman" w:cs="Times New Roman"/>
          <w:sz w:val="28"/>
          <w:szCs w:val="28"/>
        </w:rPr>
        <w:t>.</w:t>
      </w:r>
    </w:p>
    <w:p w:rsidR="003326D0" w:rsidRPr="00542C8A" w:rsidRDefault="003326D0" w:rsidP="003326D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Запасы витрофиров составляют по категориям А+В+С</w:t>
      </w:r>
      <w:r w:rsidRPr="00542C8A">
        <w:rPr>
          <w:rFonts w:ascii="Times New Roman" w:hAnsi="Times New Roman" w:cs="Times New Roman"/>
          <w:sz w:val="28"/>
          <w:szCs w:val="28"/>
          <w:vertAlign w:val="subscript"/>
        </w:rPr>
        <w:t>1</w:t>
      </w:r>
      <w:r w:rsidRPr="00542C8A">
        <w:rPr>
          <w:rFonts w:ascii="Times New Roman" w:hAnsi="Times New Roman" w:cs="Times New Roman"/>
          <w:sz w:val="28"/>
          <w:szCs w:val="28"/>
        </w:rPr>
        <w:t xml:space="preserve"> – 707 тыс.м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w:t>
      </w:r>
    </w:p>
    <w:p w:rsidR="003326D0" w:rsidRPr="00542C8A" w:rsidRDefault="003326D0" w:rsidP="003326D0">
      <w:pPr>
        <w:spacing w:after="0" w:line="240" w:lineRule="auto"/>
        <w:ind w:firstLine="454"/>
        <w:jc w:val="both"/>
        <w:rPr>
          <w:rFonts w:ascii="Times New Roman" w:hAnsi="Times New Roman" w:cs="Times New Roman"/>
          <w:sz w:val="28"/>
          <w:szCs w:val="28"/>
        </w:rPr>
      </w:pPr>
    </w:p>
    <w:p w:rsidR="006F473C" w:rsidRPr="00542C8A" w:rsidRDefault="003326D0" w:rsidP="003326D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Месторождение </w:t>
      </w:r>
      <w:r w:rsidRPr="00542C8A">
        <w:rPr>
          <w:rFonts w:ascii="Times New Roman" w:hAnsi="Times New Roman" w:cs="Times New Roman"/>
          <w:b/>
          <w:i/>
          <w:sz w:val="28"/>
          <w:szCs w:val="28"/>
        </w:rPr>
        <w:t>Алтын-Эмельское</w:t>
      </w:r>
      <w:r w:rsidRPr="00542C8A">
        <w:rPr>
          <w:rFonts w:ascii="Times New Roman" w:hAnsi="Times New Roman" w:cs="Times New Roman"/>
          <w:sz w:val="28"/>
          <w:szCs w:val="28"/>
        </w:rPr>
        <w:t xml:space="preserve"> в Алматинской области, в 6 км </w:t>
      </w:r>
      <w:r w:rsidR="007C509E" w:rsidRPr="00542C8A">
        <w:rPr>
          <w:rFonts w:ascii="Times New Roman" w:hAnsi="Times New Roman" w:cs="Times New Roman"/>
          <w:sz w:val="28"/>
          <w:szCs w:val="28"/>
        </w:rPr>
        <w:t xml:space="preserve">южнее </w:t>
      </w:r>
      <w:r w:rsidRPr="00542C8A">
        <w:rPr>
          <w:rFonts w:ascii="Times New Roman" w:hAnsi="Times New Roman" w:cs="Times New Roman"/>
          <w:sz w:val="28"/>
          <w:szCs w:val="28"/>
        </w:rPr>
        <w:t xml:space="preserve">от ж-д ст. Сары-Озек. </w:t>
      </w:r>
    </w:p>
    <w:p w:rsidR="00465763" w:rsidRPr="00542C8A" w:rsidRDefault="00465763" w:rsidP="0046576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Продуктивная толща представлена витрофирами и дацитами. </w:t>
      </w:r>
    </w:p>
    <w:p w:rsidR="00465763" w:rsidRPr="00542C8A" w:rsidRDefault="00465763" w:rsidP="0046576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На месторождении выявлены две пластообразные залежи витрофира и дацита, залегающие горизонтально. Залежи выдержаны по мощности и простиранию. </w:t>
      </w:r>
    </w:p>
    <w:p w:rsidR="00465763" w:rsidRPr="00542C8A" w:rsidRDefault="00465763" w:rsidP="0046576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Химический состав витрофиров, %: SiO</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 63,76-66,39; Al</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 12,95; Fe</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 2,16-2,66; FeO - 0,59-0,79; СаО – 3,55-3,95; MgО – 1,07-1,29; MnO – 0,05-0,06; </w:t>
      </w:r>
      <w:r w:rsidRPr="00542C8A">
        <w:rPr>
          <w:rFonts w:ascii="Times New Roman" w:hAnsi="Times New Roman" w:cs="Times New Roman"/>
          <w:sz w:val="28"/>
          <w:szCs w:val="28"/>
        </w:rPr>
        <w:lastRenderedPageBreak/>
        <w:t>Na</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O – 3,5-4,5; K</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O – 1,67-3,71; Na</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O+K</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O – 6,07; Р</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О</w:t>
      </w:r>
      <w:r w:rsidRPr="00542C8A">
        <w:rPr>
          <w:rFonts w:ascii="Times New Roman" w:hAnsi="Times New Roman" w:cs="Times New Roman"/>
          <w:sz w:val="28"/>
          <w:szCs w:val="28"/>
          <w:vertAlign w:val="subscript"/>
        </w:rPr>
        <w:t>5</w:t>
      </w:r>
      <w:r w:rsidRPr="00542C8A">
        <w:rPr>
          <w:rFonts w:ascii="Times New Roman" w:hAnsi="Times New Roman" w:cs="Times New Roman"/>
          <w:sz w:val="28"/>
          <w:szCs w:val="28"/>
        </w:rPr>
        <w:t xml:space="preserve"> – 0,08-0,1; SO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 0,06-0,61; Н</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О – 0,3-0,81; п.п.п. – 5,46-6.</w:t>
      </w:r>
    </w:p>
    <w:p w:rsidR="003326D0" w:rsidRPr="00542C8A" w:rsidRDefault="003326D0" w:rsidP="003326D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Основные физико-</w:t>
      </w:r>
      <w:r w:rsidR="006F473C" w:rsidRPr="00542C8A">
        <w:rPr>
          <w:rFonts w:ascii="Times New Roman" w:hAnsi="Times New Roman" w:cs="Times New Roman"/>
          <w:sz w:val="28"/>
          <w:szCs w:val="28"/>
        </w:rPr>
        <w:t>механические свойства: витрофиров</w:t>
      </w:r>
      <w:r w:rsidRPr="00542C8A">
        <w:rPr>
          <w:rFonts w:ascii="Times New Roman" w:hAnsi="Times New Roman" w:cs="Times New Roman"/>
          <w:sz w:val="28"/>
          <w:szCs w:val="28"/>
        </w:rPr>
        <w:t xml:space="preserve"> – объемная масса 2,21-2,31 г/см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 температура вспучивания 1180-1280</w:t>
      </w:r>
      <w:r w:rsidR="00E45C0B" w:rsidRPr="00542C8A">
        <w:rPr>
          <w:rFonts w:ascii="Times New Roman" w:hAnsi="Times New Roman" w:cs="Times New Roman"/>
          <w:sz w:val="28"/>
          <w:szCs w:val="28"/>
        </w:rPr>
        <w:t xml:space="preserve">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С, интервал вспучивания 80</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 xml:space="preserve">С, коэффициент вспучивания 2,5-3,9, время выдержки обжига 5-7 мин. </w:t>
      </w:r>
    </w:p>
    <w:p w:rsidR="003326D0" w:rsidRPr="00542C8A" w:rsidRDefault="003326D0" w:rsidP="003326D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Технологическими испытаниями установлено, что витрофиры пригодны в качестве перлитового сырья для производства витрозита (легкого инертного заполнителя бетона) марки 600-700 с объемной массой 0,65-0,96 г/см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 xml:space="preserve">. </w:t>
      </w:r>
    </w:p>
    <w:p w:rsidR="003326D0" w:rsidRPr="00542C8A" w:rsidRDefault="006F473C" w:rsidP="003326D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Запасы витрофиров</w:t>
      </w:r>
      <w:r w:rsidR="003326D0" w:rsidRPr="00542C8A">
        <w:rPr>
          <w:rFonts w:ascii="Times New Roman" w:hAnsi="Times New Roman" w:cs="Times New Roman"/>
          <w:sz w:val="28"/>
          <w:szCs w:val="28"/>
        </w:rPr>
        <w:t xml:space="preserve"> на участках I, II, III составляют по категориям В+С</w:t>
      </w:r>
      <w:r w:rsidR="003326D0" w:rsidRPr="00542C8A">
        <w:rPr>
          <w:rFonts w:ascii="Times New Roman" w:hAnsi="Times New Roman" w:cs="Times New Roman"/>
          <w:sz w:val="28"/>
          <w:szCs w:val="28"/>
          <w:vertAlign w:val="subscript"/>
        </w:rPr>
        <w:t>1</w:t>
      </w:r>
      <w:r w:rsidR="00E45C0B" w:rsidRPr="00542C8A">
        <w:rPr>
          <w:rFonts w:ascii="Times New Roman" w:hAnsi="Times New Roman" w:cs="Times New Roman"/>
          <w:sz w:val="28"/>
          <w:szCs w:val="28"/>
          <w:vertAlign w:val="subscript"/>
        </w:rPr>
        <w:t xml:space="preserve"> </w:t>
      </w:r>
      <w:r w:rsidR="003326D0" w:rsidRPr="00542C8A">
        <w:rPr>
          <w:rFonts w:ascii="Times New Roman" w:hAnsi="Times New Roman" w:cs="Times New Roman"/>
          <w:sz w:val="28"/>
          <w:szCs w:val="28"/>
        </w:rPr>
        <w:t>-</w:t>
      </w:r>
      <w:r w:rsidR="00E45C0B" w:rsidRPr="00542C8A">
        <w:rPr>
          <w:rFonts w:ascii="Times New Roman" w:hAnsi="Times New Roman" w:cs="Times New Roman"/>
          <w:sz w:val="28"/>
          <w:szCs w:val="28"/>
        </w:rPr>
        <w:t xml:space="preserve">  </w:t>
      </w:r>
      <w:r w:rsidR="003326D0" w:rsidRPr="00542C8A">
        <w:rPr>
          <w:rFonts w:ascii="Times New Roman" w:hAnsi="Times New Roman" w:cs="Times New Roman"/>
          <w:sz w:val="28"/>
          <w:szCs w:val="28"/>
        </w:rPr>
        <w:t>473 тыс.м</w:t>
      </w:r>
      <w:r w:rsidR="003326D0" w:rsidRPr="00542C8A">
        <w:rPr>
          <w:rFonts w:ascii="Times New Roman" w:hAnsi="Times New Roman" w:cs="Times New Roman"/>
          <w:sz w:val="28"/>
          <w:szCs w:val="28"/>
          <w:vertAlign w:val="superscript"/>
        </w:rPr>
        <w:t>3</w:t>
      </w:r>
      <w:r w:rsidR="003326D0" w:rsidRPr="00542C8A">
        <w:rPr>
          <w:rFonts w:ascii="Times New Roman" w:hAnsi="Times New Roman" w:cs="Times New Roman"/>
          <w:sz w:val="28"/>
          <w:szCs w:val="28"/>
        </w:rPr>
        <w:t xml:space="preserve">. </w:t>
      </w:r>
    </w:p>
    <w:p w:rsidR="003326D0" w:rsidRPr="00542C8A" w:rsidRDefault="003326D0" w:rsidP="003326D0">
      <w:pPr>
        <w:spacing w:after="0" w:line="240" w:lineRule="auto"/>
        <w:ind w:firstLine="454"/>
        <w:jc w:val="both"/>
        <w:rPr>
          <w:rFonts w:ascii="Times New Roman" w:hAnsi="Times New Roman" w:cs="Times New Roman"/>
          <w:sz w:val="28"/>
          <w:szCs w:val="28"/>
        </w:rPr>
      </w:pPr>
    </w:p>
    <w:p w:rsidR="00FF51F5" w:rsidRPr="00542C8A" w:rsidRDefault="003326D0" w:rsidP="0051599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Группа месторождений </w:t>
      </w:r>
      <w:r w:rsidRPr="00542C8A">
        <w:rPr>
          <w:rFonts w:ascii="Times New Roman" w:hAnsi="Times New Roman" w:cs="Times New Roman"/>
          <w:b/>
          <w:i/>
          <w:sz w:val="28"/>
          <w:szCs w:val="28"/>
        </w:rPr>
        <w:t>Айгыр-Моинты</w:t>
      </w:r>
      <w:r w:rsidRPr="00542C8A">
        <w:rPr>
          <w:rFonts w:ascii="Times New Roman" w:hAnsi="Times New Roman" w:cs="Times New Roman"/>
          <w:sz w:val="28"/>
          <w:szCs w:val="28"/>
        </w:rPr>
        <w:t xml:space="preserve"> в Восточно-Казахстанской области, в 50 км </w:t>
      </w:r>
      <w:r w:rsidR="00F33356" w:rsidRPr="00542C8A">
        <w:rPr>
          <w:rFonts w:ascii="Times New Roman" w:hAnsi="Times New Roman" w:cs="Times New Roman"/>
          <w:sz w:val="28"/>
          <w:szCs w:val="28"/>
        </w:rPr>
        <w:t xml:space="preserve">юго- юго-западнее </w:t>
      </w:r>
      <w:r w:rsidRPr="00542C8A">
        <w:rPr>
          <w:rFonts w:ascii="Times New Roman" w:hAnsi="Times New Roman" w:cs="Times New Roman"/>
          <w:sz w:val="28"/>
          <w:szCs w:val="28"/>
        </w:rPr>
        <w:t xml:space="preserve">от г. Семипалатинска. </w:t>
      </w:r>
    </w:p>
    <w:p w:rsidR="003326D0" w:rsidRPr="00542C8A" w:rsidRDefault="003326D0" w:rsidP="003326D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Продуктивная толща представлена пла</w:t>
      </w:r>
      <w:r w:rsidR="00B6137E" w:rsidRPr="00542C8A">
        <w:rPr>
          <w:rFonts w:ascii="Times New Roman" w:hAnsi="Times New Roman" w:cs="Times New Roman"/>
          <w:sz w:val="28"/>
          <w:szCs w:val="28"/>
        </w:rPr>
        <w:t>стообразными залежами витрофира</w:t>
      </w:r>
      <w:r w:rsidRPr="00542C8A">
        <w:rPr>
          <w:rFonts w:ascii="Times New Roman" w:hAnsi="Times New Roman" w:cs="Times New Roman"/>
          <w:sz w:val="28"/>
          <w:szCs w:val="28"/>
        </w:rPr>
        <w:t xml:space="preserve">. Витрофиры приурочены к средней части разреза семейтауской свиты нижнего триаса, мощностью от 258 до 1500 м. </w:t>
      </w:r>
    </w:p>
    <w:p w:rsidR="003326D0" w:rsidRPr="00542C8A" w:rsidRDefault="003326D0" w:rsidP="003326D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Химический состав витрофира, %: SiO</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 69,5-72,54; TiO</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 0,11-0,1; Al</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 12,18-13,48; Fe</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 2,24-4,28; СаО – 0,56-0,84; MgО – 0,09-0,11; Na</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O+K</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O – 6,64-9,24; SO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 0,22-0,38; п.п.п. – 4,0-5,11.</w:t>
      </w:r>
    </w:p>
    <w:p w:rsidR="003326D0" w:rsidRPr="00542C8A" w:rsidRDefault="003326D0" w:rsidP="003326D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Минеральный состав витрофиров, %: вулканическое стекло (65-85), кристаллические порфировые выделения, пирогенные обломки кристаллов кварца, полевого шпата, реже оплавленные обломки липаритов.</w:t>
      </w:r>
    </w:p>
    <w:p w:rsidR="003326D0" w:rsidRPr="00542C8A" w:rsidRDefault="003326D0" w:rsidP="003326D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Технологические испытания показали пригодность витрофиров для изготовления витрозита с объемной массой от 0,75 до 0,85 г/см</w:t>
      </w:r>
      <w:r w:rsidRPr="00542C8A">
        <w:rPr>
          <w:rFonts w:ascii="Times New Roman" w:hAnsi="Times New Roman" w:cs="Times New Roman"/>
          <w:sz w:val="28"/>
          <w:szCs w:val="28"/>
          <w:vertAlign w:val="superscript"/>
        </w:rPr>
        <w:t xml:space="preserve">3 </w:t>
      </w:r>
      <w:r w:rsidRPr="00542C8A">
        <w:rPr>
          <w:rFonts w:ascii="Times New Roman" w:hAnsi="Times New Roman" w:cs="Times New Roman"/>
          <w:sz w:val="28"/>
          <w:szCs w:val="28"/>
        </w:rPr>
        <w:t>и коэффициентом вспучивания 2,6-3,2 который может применяться в качестве наполнителя в витрозит-бетон с объемным весом 1,1-1,2 г/см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 xml:space="preserve"> и пределом прочности к сжатию 60-75 кг/м</w:t>
      </w:r>
      <w:r w:rsidRPr="00542C8A">
        <w:rPr>
          <w:rFonts w:ascii="Times New Roman" w:hAnsi="Times New Roman" w:cs="Times New Roman"/>
          <w:sz w:val="28"/>
          <w:szCs w:val="28"/>
          <w:vertAlign w:val="superscript"/>
        </w:rPr>
        <w:t>2</w:t>
      </w:r>
      <w:r w:rsidRPr="00542C8A">
        <w:rPr>
          <w:rFonts w:ascii="Times New Roman" w:hAnsi="Times New Roman" w:cs="Times New Roman"/>
          <w:sz w:val="28"/>
          <w:szCs w:val="28"/>
        </w:rPr>
        <w:t xml:space="preserve">. </w:t>
      </w:r>
    </w:p>
    <w:p w:rsidR="003326D0" w:rsidRPr="00542C8A" w:rsidRDefault="003326D0" w:rsidP="003326D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Запасы витрофира составляют по категориям А+В+С</w:t>
      </w:r>
      <w:r w:rsidRPr="00542C8A">
        <w:rPr>
          <w:rFonts w:ascii="Times New Roman" w:hAnsi="Times New Roman" w:cs="Times New Roman"/>
          <w:sz w:val="28"/>
          <w:szCs w:val="28"/>
          <w:vertAlign w:val="subscript"/>
        </w:rPr>
        <w:t>1</w:t>
      </w:r>
      <w:r w:rsidRPr="00542C8A">
        <w:rPr>
          <w:rFonts w:ascii="Times New Roman" w:hAnsi="Times New Roman" w:cs="Times New Roman"/>
          <w:sz w:val="28"/>
          <w:szCs w:val="28"/>
        </w:rPr>
        <w:t xml:space="preserve"> – 1088 тыс.м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 xml:space="preserve">.  </w:t>
      </w:r>
    </w:p>
    <w:p w:rsidR="00BA572B" w:rsidRPr="00542C8A" w:rsidRDefault="00BA572B" w:rsidP="00E01A0D">
      <w:pPr>
        <w:spacing w:after="0" w:line="240" w:lineRule="auto"/>
        <w:jc w:val="center"/>
        <w:rPr>
          <w:rFonts w:ascii="Times New Roman" w:hAnsi="Times New Roman" w:cs="Times New Roman"/>
          <w:sz w:val="28"/>
          <w:szCs w:val="28"/>
          <w:lang w:val="kk-KZ"/>
        </w:rPr>
      </w:pPr>
    </w:p>
    <w:p w:rsidR="00F80F31" w:rsidRPr="00542C8A" w:rsidRDefault="00F80F31" w:rsidP="00E01A0D">
      <w:pPr>
        <w:spacing w:after="0" w:line="240" w:lineRule="auto"/>
        <w:jc w:val="center"/>
        <w:rPr>
          <w:rFonts w:ascii="Times New Roman" w:hAnsi="Times New Roman" w:cs="Times New Roman"/>
          <w:sz w:val="28"/>
          <w:szCs w:val="28"/>
          <w:lang w:val="kk-KZ"/>
        </w:rPr>
      </w:pPr>
    </w:p>
    <w:p w:rsidR="00F80F31" w:rsidRPr="00542C8A" w:rsidRDefault="00F80F31" w:rsidP="00F80F31">
      <w:pPr>
        <w:spacing w:after="0" w:line="240" w:lineRule="auto"/>
        <w:jc w:val="center"/>
        <w:rPr>
          <w:rFonts w:ascii="Times New Roman" w:eastAsia="Times New Roman" w:hAnsi="Times New Roman" w:cs="Times New Roman"/>
          <w:b/>
          <w:sz w:val="28"/>
          <w:szCs w:val="28"/>
        </w:rPr>
      </w:pPr>
      <w:r w:rsidRPr="00542C8A">
        <w:rPr>
          <w:rFonts w:ascii="Times New Roman" w:eastAsia="Times New Roman" w:hAnsi="Times New Roman" w:cs="Times New Roman"/>
          <w:b/>
          <w:sz w:val="28"/>
          <w:szCs w:val="28"/>
        </w:rPr>
        <w:t>Контрольные вопросы</w:t>
      </w:r>
    </w:p>
    <w:p w:rsidR="00F80F31" w:rsidRPr="00542C8A" w:rsidRDefault="00F80F31" w:rsidP="00E01A0D">
      <w:pPr>
        <w:spacing w:after="0" w:line="240" w:lineRule="auto"/>
        <w:jc w:val="center"/>
        <w:rPr>
          <w:rFonts w:ascii="Times New Roman" w:hAnsi="Times New Roman" w:cs="Times New Roman"/>
          <w:sz w:val="28"/>
          <w:szCs w:val="28"/>
          <w:lang w:val="kk-KZ"/>
        </w:rPr>
      </w:pPr>
    </w:p>
    <w:p w:rsidR="006040EB" w:rsidRPr="00542C8A" w:rsidRDefault="006040EB" w:rsidP="00633A04">
      <w:pPr>
        <w:numPr>
          <w:ilvl w:val="0"/>
          <w:numId w:val="84"/>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Выполнить сравнительный анализ месторождений перлитов, пригодных для производства вспученных материалов в РК, ЮКО</w:t>
      </w:r>
    </w:p>
    <w:p w:rsidR="002F6B3C" w:rsidRPr="00542C8A" w:rsidRDefault="002F6B3C">
      <w:pPr>
        <w:rPr>
          <w:rFonts w:ascii="Times New Roman" w:hAnsi="Times New Roman" w:cs="Times New Roman"/>
          <w:sz w:val="28"/>
          <w:szCs w:val="28"/>
          <w:lang w:val="kk-KZ"/>
        </w:rPr>
      </w:pPr>
      <w:r w:rsidRPr="00542C8A">
        <w:rPr>
          <w:rFonts w:ascii="Times New Roman" w:hAnsi="Times New Roman" w:cs="Times New Roman"/>
          <w:sz w:val="28"/>
          <w:szCs w:val="28"/>
          <w:lang w:val="kk-KZ"/>
        </w:rPr>
        <w:br w:type="page"/>
      </w:r>
    </w:p>
    <w:p w:rsidR="00E01A0D" w:rsidRPr="00542C8A" w:rsidRDefault="00E01A0D" w:rsidP="00E01A0D">
      <w:pPr>
        <w:spacing w:after="0" w:line="240" w:lineRule="auto"/>
        <w:jc w:val="center"/>
        <w:rPr>
          <w:rFonts w:ascii="Times New Roman" w:hAnsi="Times New Roman" w:cs="Times New Roman"/>
          <w:b/>
          <w:sz w:val="28"/>
          <w:szCs w:val="28"/>
          <w:lang w:val="kk-KZ"/>
        </w:rPr>
      </w:pPr>
      <w:r w:rsidRPr="00542C8A">
        <w:rPr>
          <w:rFonts w:ascii="Times New Roman" w:hAnsi="Times New Roman" w:cs="Times New Roman"/>
          <w:b/>
          <w:sz w:val="28"/>
          <w:szCs w:val="28"/>
          <w:lang w:val="kk-KZ"/>
        </w:rPr>
        <w:lastRenderedPageBreak/>
        <w:t>Лекция 21</w:t>
      </w:r>
    </w:p>
    <w:p w:rsidR="00E3456F" w:rsidRPr="00542C8A" w:rsidRDefault="00E3456F" w:rsidP="00E01A0D">
      <w:pPr>
        <w:spacing w:after="0" w:line="240" w:lineRule="auto"/>
        <w:jc w:val="center"/>
        <w:rPr>
          <w:rFonts w:ascii="Times New Roman" w:hAnsi="Times New Roman" w:cs="Times New Roman"/>
          <w:b/>
          <w:sz w:val="28"/>
          <w:szCs w:val="28"/>
          <w:lang w:val="kk-KZ"/>
        </w:rPr>
      </w:pPr>
    </w:p>
    <w:p w:rsidR="00E3456F" w:rsidRPr="00542C8A" w:rsidRDefault="00E3456F" w:rsidP="00E3456F">
      <w:pPr>
        <w:spacing w:after="0" w:line="240" w:lineRule="auto"/>
        <w:jc w:val="center"/>
        <w:rPr>
          <w:rFonts w:ascii="Times New Roman" w:hAnsi="Times New Roman" w:cs="Times New Roman"/>
          <w:b/>
          <w:bCs/>
          <w:caps/>
          <w:sz w:val="28"/>
          <w:szCs w:val="28"/>
        </w:rPr>
      </w:pPr>
      <w:r w:rsidRPr="00542C8A">
        <w:rPr>
          <w:rFonts w:ascii="Times New Roman" w:hAnsi="Times New Roman" w:cs="Times New Roman"/>
          <w:b/>
          <w:bCs/>
          <w:sz w:val="28"/>
          <w:szCs w:val="28"/>
        </w:rPr>
        <w:t>План лекции</w:t>
      </w:r>
    </w:p>
    <w:p w:rsidR="00D9757B" w:rsidRPr="00542C8A" w:rsidRDefault="00D9757B" w:rsidP="00AD2D68">
      <w:pPr>
        <w:shd w:val="clear" w:color="auto" w:fill="FFFFFF"/>
        <w:spacing w:after="0" w:line="240" w:lineRule="auto"/>
        <w:ind w:firstLine="454"/>
        <w:jc w:val="both"/>
        <w:rPr>
          <w:rFonts w:ascii="Times New Roman" w:hAnsi="Times New Roman" w:cs="Times New Roman"/>
          <w:sz w:val="28"/>
          <w:szCs w:val="28"/>
          <w:lang w:val="kk-KZ"/>
        </w:rPr>
      </w:pPr>
    </w:p>
    <w:p w:rsidR="00BA572B" w:rsidRPr="00542C8A" w:rsidRDefault="00BA572B" w:rsidP="00633A04">
      <w:pPr>
        <w:widowControl w:val="0"/>
        <w:numPr>
          <w:ilvl w:val="0"/>
          <w:numId w:val="56"/>
        </w:numPr>
        <w:shd w:val="clear" w:color="auto" w:fill="FFFFFF"/>
        <w:tabs>
          <w:tab w:val="left" w:pos="180"/>
        </w:tabs>
        <w:suppressAutoHyphens/>
        <w:autoSpaceDE w:val="0"/>
        <w:autoSpaceDN w:val="0"/>
        <w:adjustRightInd w:val="0"/>
        <w:spacing w:after="0" w:line="240" w:lineRule="auto"/>
        <w:rPr>
          <w:rFonts w:ascii="Times New Roman" w:hAnsi="Times New Roman" w:cs="Times New Roman"/>
          <w:sz w:val="28"/>
          <w:szCs w:val="28"/>
        </w:rPr>
      </w:pPr>
      <w:r w:rsidRPr="00542C8A">
        <w:rPr>
          <w:rFonts w:ascii="Times New Roman" w:hAnsi="Times New Roman" w:cs="Times New Roman"/>
          <w:sz w:val="28"/>
          <w:szCs w:val="28"/>
        </w:rPr>
        <w:t>Минерально-сырьевая база строительной керамики и огнеупорных изделий: месторождения волластонитового сырья, пригодного для производства строительной керамики</w:t>
      </w:r>
    </w:p>
    <w:p w:rsidR="00E01A0D" w:rsidRPr="00542C8A" w:rsidRDefault="00E01A0D" w:rsidP="00AD2D68">
      <w:pPr>
        <w:shd w:val="clear" w:color="auto" w:fill="FFFFFF"/>
        <w:spacing w:after="0" w:line="240" w:lineRule="auto"/>
        <w:ind w:firstLine="454"/>
        <w:jc w:val="both"/>
        <w:rPr>
          <w:rFonts w:ascii="Times New Roman" w:hAnsi="Times New Roman" w:cs="Times New Roman"/>
          <w:b/>
          <w:i/>
          <w:sz w:val="28"/>
          <w:szCs w:val="28"/>
        </w:rPr>
      </w:pPr>
    </w:p>
    <w:p w:rsidR="00EB75AE" w:rsidRPr="00542C8A" w:rsidRDefault="00EB75AE" w:rsidP="00AD2D68">
      <w:pPr>
        <w:shd w:val="clear" w:color="auto" w:fill="FFFFFF"/>
        <w:spacing w:after="0" w:line="240" w:lineRule="auto"/>
        <w:ind w:firstLine="454"/>
        <w:jc w:val="both"/>
        <w:rPr>
          <w:rFonts w:ascii="Times New Roman" w:hAnsi="Times New Roman" w:cs="Times New Roman"/>
          <w:b/>
          <w:i/>
          <w:sz w:val="28"/>
          <w:szCs w:val="28"/>
          <w:lang w:val="kk-KZ"/>
        </w:rPr>
      </w:pPr>
      <w:r w:rsidRPr="00542C8A">
        <w:rPr>
          <w:rFonts w:ascii="Times New Roman" w:hAnsi="Times New Roman" w:cs="Times New Roman"/>
          <w:b/>
          <w:i/>
          <w:sz w:val="28"/>
          <w:szCs w:val="28"/>
          <w:lang w:val="kk-KZ"/>
        </w:rPr>
        <w:t>Месторождения волластонитового сырья, пригодного для производства строительной керамики</w:t>
      </w:r>
    </w:p>
    <w:p w:rsidR="000274E3" w:rsidRPr="00542C8A" w:rsidRDefault="000274E3" w:rsidP="000274E3">
      <w:pPr>
        <w:spacing w:after="0" w:line="240" w:lineRule="auto"/>
        <w:ind w:firstLine="454"/>
        <w:jc w:val="center"/>
        <w:rPr>
          <w:rFonts w:ascii="Times New Roman" w:hAnsi="Times New Roman" w:cs="Times New Roman"/>
          <w:sz w:val="28"/>
          <w:szCs w:val="28"/>
          <w:lang w:val="kk-KZ"/>
        </w:rPr>
      </w:pPr>
    </w:p>
    <w:p w:rsidR="0024153D" w:rsidRPr="00542C8A" w:rsidRDefault="0024153D" w:rsidP="0024153D">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Волластонит относится к минералам класса силикатов. Химическая формула его СаSiO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состав: СаО – 48,25% и SiO</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 51,75%. </w:t>
      </w:r>
    </w:p>
    <w:p w:rsidR="0024153D" w:rsidRPr="00542C8A" w:rsidRDefault="0024153D" w:rsidP="0024153D">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Обычно волластонит образуется в результате метаморфизма известняков, содержащих примесь кремнезема. Такие метаморфические превращения характерны для скарнов – продуктов контактного метаморфизма, при котором происходит перераспределение элементов в результате перекристаллизации.</w:t>
      </w:r>
    </w:p>
    <w:p w:rsidR="0024153D" w:rsidRPr="00542C8A" w:rsidRDefault="0024153D" w:rsidP="0024153D">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Практическое применение волластонита весьма разнообразно. Он входит в состав шихты при изготовлении фаянса и фарфора, специальных цем</w:t>
      </w:r>
      <w:r w:rsidR="00EF3686" w:rsidRPr="00542C8A">
        <w:rPr>
          <w:rFonts w:ascii="Times New Roman" w:hAnsi="Times New Roman" w:cs="Times New Roman"/>
          <w:sz w:val="28"/>
          <w:szCs w:val="28"/>
        </w:rPr>
        <w:t>ентов, стекла, глазури, электроизоляторов</w:t>
      </w:r>
      <w:r w:rsidRPr="00542C8A">
        <w:rPr>
          <w:rFonts w:ascii="Times New Roman" w:hAnsi="Times New Roman" w:cs="Times New Roman"/>
          <w:sz w:val="28"/>
          <w:szCs w:val="28"/>
        </w:rPr>
        <w:t xml:space="preserve"> и стеновых плит. Кроме того, волластонит применяется как компонент при связке абразивных кругов, при обмазке сварочных электродов, как наполнитель бумаги и теплоизоляторов и в других отраслях. </w:t>
      </w:r>
    </w:p>
    <w:p w:rsidR="0024153D" w:rsidRPr="00542C8A" w:rsidRDefault="0024153D" w:rsidP="0024153D">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Руды с низким содержанием волластонита могут найти применение в производстве кирпича, так как добавка в шихту 15-20% волластонита позволяет получать кирпич марки 200-250. При этом значительно улучшаются формовочные свойства сырья и сокращается время сушки и обжига. </w:t>
      </w:r>
    </w:p>
    <w:p w:rsidR="0024153D" w:rsidRPr="00542C8A" w:rsidRDefault="0024153D" w:rsidP="0024153D">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Единых требований промышленности к качеству сырья, применяемого в производстве строительных материалов, не существует. </w:t>
      </w:r>
    </w:p>
    <w:p w:rsidR="0024153D" w:rsidRPr="00542C8A" w:rsidRDefault="0024153D" w:rsidP="0024153D">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Опытным путем установлено, что вредными примесями в волластонитовом концентрате, применяемом в керамическом производстве, является оксид железа и оксид кальция, не входящие в состав волластонита.   </w:t>
      </w:r>
    </w:p>
    <w:p w:rsidR="0024153D" w:rsidRPr="00542C8A" w:rsidRDefault="0024153D" w:rsidP="00C81368">
      <w:pPr>
        <w:spacing w:after="0" w:line="240" w:lineRule="auto"/>
        <w:ind w:firstLine="454"/>
        <w:jc w:val="both"/>
        <w:rPr>
          <w:rFonts w:ascii="Times New Roman" w:hAnsi="Times New Roman" w:cs="Times New Roman"/>
          <w:sz w:val="28"/>
          <w:szCs w:val="28"/>
        </w:rPr>
      </w:pPr>
    </w:p>
    <w:p w:rsidR="00C81368" w:rsidRPr="00542C8A" w:rsidRDefault="00C81368" w:rsidP="00C81368">
      <w:pPr>
        <w:pStyle w:val="a4"/>
        <w:ind w:firstLine="454"/>
        <w:rPr>
          <w:szCs w:val="28"/>
        </w:rPr>
      </w:pPr>
      <w:r w:rsidRPr="00542C8A">
        <w:rPr>
          <w:szCs w:val="28"/>
        </w:rPr>
        <w:t xml:space="preserve">Месторождение </w:t>
      </w:r>
      <w:r w:rsidRPr="00542C8A">
        <w:rPr>
          <w:b/>
          <w:i/>
          <w:szCs w:val="28"/>
        </w:rPr>
        <w:t>Верхнебадамское</w:t>
      </w:r>
      <w:r w:rsidRPr="00542C8A">
        <w:rPr>
          <w:szCs w:val="28"/>
        </w:rPr>
        <w:t xml:space="preserve"> расположено в Толебийском районе, в </w:t>
      </w:r>
      <w:smartTag w:uri="urn:schemas-microsoft-com:office:smarttags" w:element="metricconverter">
        <w:smartTagPr>
          <w:attr w:name="ProductID" w:val="20 км"/>
        </w:smartTagPr>
        <w:r w:rsidRPr="00542C8A">
          <w:rPr>
            <w:szCs w:val="28"/>
          </w:rPr>
          <w:t>20 км</w:t>
        </w:r>
      </w:smartTag>
      <w:r w:rsidR="00185357" w:rsidRPr="00542C8A">
        <w:rPr>
          <w:szCs w:val="28"/>
        </w:rPr>
        <w:t xml:space="preserve"> к юго-востоку от г.Ленгера.</w:t>
      </w:r>
    </w:p>
    <w:p w:rsidR="00465763" w:rsidRPr="00542C8A" w:rsidRDefault="00465763" w:rsidP="0046576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По морфологии, характеру оруденения и минеральному составу отмечаются два типа руд. </w:t>
      </w:r>
    </w:p>
    <w:p w:rsidR="00465763" w:rsidRPr="00542C8A" w:rsidRDefault="00465763" w:rsidP="0046576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Первый – волластонитсодержащие мрамора мощностью </w:t>
      </w:r>
      <w:smartTag w:uri="urn:schemas-microsoft-com:office:smarttags" w:element="metricconverter">
        <w:smartTagPr>
          <w:attr w:name="ProductID" w:val="40 м"/>
        </w:smartTagPr>
        <w:r w:rsidRPr="00542C8A">
          <w:rPr>
            <w:rFonts w:ascii="Times New Roman" w:hAnsi="Times New Roman" w:cs="Times New Roman"/>
            <w:sz w:val="28"/>
            <w:szCs w:val="28"/>
          </w:rPr>
          <w:t>40 м</w:t>
        </w:r>
      </w:smartTag>
      <w:r w:rsidRPr="00542C8A">
        <w:rPr>
          <w:rFonts w:ascii="Times New Roman" w:hAnsi="Times New Roman" w:cs="Times New Roman"/>
          <w:sz w:val="28"/>
          <w:szCs w:val="28"/>
        </w:rPr>
        <w:t xml:space="preserve"> - </w:t>
      </w:r>
      <w:smartTag w:uri="urn:schemas-microsoft-com:office:smarttags" w:element="metricconverter">
        <w:smartTagPr>
          <w:attr w:name="ProductID" w:val="80 м"/>
        </w:smartTagPr>
        <w:r w:rsidRPr="00542C8A">
          <w:rPr>
            <w:rFonts w:ascii="Times New Roman" w:hAnsi="Times New Roman" w:cs="Times New Roman"/>
            <w:sz w:val="28"/>
            <w:szCs w:val="28"/>
          </w:rPr>
          <w:t>80 м</w:t>
        </w:r>
      </w:smartTag>
      <w:r w:rsidRPr="00542C8A">
        <w:rPr>
          <w:rFonts w:ascii="Times New Roman" w:hAnsi="Times New Roman" w:cs="Times New Roman"/>
          <w:sz w:val="28"/>
          <w:szCs w:val="28"/>
        </w:rPr>
        <w:t xml:space="preserve"> (в среднем </w:t>
      </w:r>
      <w:smartTag w:uri="urn:schemas-microsoft-com:office:smarttags" w:element="metricconverter">
        <w:smartTagPr>
          <w:attr w:name="ProductID" w:val="60 м"/>
        </w:smartTagPr>
        <w:r w:rsidRPr="00542C8A">
          <w:rPr>
            <w:rFonts w:ascii="Times New Roman" w:hAnsi="Times New Roman" w:cs="Times New Roman"/>
            <w:sz w:val="28"/>
            <w:szCs w:val="28"/>
          </w:rPr>
          <w:t>60 м</w:t>
        </w:r>
      </w:smartTag>
      <w:r w:rsidRPr="00542C8A">
        <w:rPr>
          <w:rFonts w:ascii="Times New Roman" w:hAnsi="Times New Roman" w:cs="Times New Roman"/>
          <w:sz w:val="28"/>
          <w:szCs w:val="28"/>
        </w:rPr>
        <w:t xml:space="preserve">), прослеживающиеся по простиранию на более чем </w:t>
      </w:r>
      <w:smartTag w:uri="urn:schemas-microsoft-com:office:smarttags" w:element="metricconverter">
        <w:smartTagPr>
          <w:attr w:name="ProductID" w:val="1000 м"/>
        </w:smartTagPr>
        <w:r w:rsidRPr="00542C8A">
          <w:rPr>
            <w:rFonts w:ascii="Times New Roman" w:hAnsi="Times New Roman" w:cs="Times New Roman"/>
            <w:sz w:val="28"/>
            <w:szCs w:val="28"/>
          </w:rPr>
          <w:t>1000 м</w:t>
        </w:r>
      </w:smartTag>
      <w:r w:rsidRPr="00542C8A">
        <w:rPr>
          <w:rFonts w:ascii="Times New Roman" w:hAnsi="Times New Roman" w:cs="Times New Roman"/>
          <w:sz w:val="28"/>
          <w:szCs w:val="28"/>
        </w:rPr>
        <w:t xml:space="preserve">. Содержание волластонита от 15 % до 72 % (среднее 51,5 %) при истинной мощности </w:t>
      </w:r>
      <w:smartTag w:uri="urn:schemas-microsoft-com:office:smarttags" w:element="metricconverter">
        <w:smartTagPr>
          <w:attr w:name="ProductID" w:val="48,4 м"/>
        </w:smartTagPr>
        <w:r w:rsidRPr="00542C8A">
          <w:rPr>
            <w:rFonts w:ascii="Times New Roman" w:hAnsi="Times New Roman" w:cs="Times New Roman"/>
            <w:sz w:val="28"/>
            <w:szCs w:val="28"/>
          </w:rPr>
          <w:t>48,4 м</w:t>
        </w:r>
      </w:smartTag>
      <w:r w:rsidRPr="00542C8A">
        <w:rPr>
          <w:rFonts w:ascii="Times New Roman" w:hAnsi="Times New Roman" w:cs="Times New Roman"/>
          <w:sz w:val="28"/>
          <w:szCs w:val="28"/>
        </w:rPr>
        <w:t xml:space="preserve">. Помимо этого, встречаются линзовидные тела мощностью не более </w:t>
      </w:r>
      <w:smartTag w:uri="urn:schemas-microsoft-com:office:smarttags" w:element="metricconverter">
        <w:smartTagPr>
          <w:attr w:name="ProductID" w:val="4 м"/>
        </w:smartTagPr>
        <w:r w:rsidRPr="00542C8A">
          <w:rPr>
            <w:rFonts w:ascii="Times New Roman" w:hAnsi="Times New Roman" w:cs="Times New Roman"/>
            <w:sz w:val="28"/>
            <w:szCs w:val="28"/>
          </w:rPr>
          <w:t>4 м</w:t>
        </w:r>
      </w:smartTag>
      <w:r w:rsidRPr="00542C8A">
        <w:rPr>
          <w:rFonts w:ascii="Times New Roman" w:hAnsi="Times New Roman" w:cs="Times New Roman"/>
          <w:sz w:val="28"/>
          <w:szCs w:val="28"/>
        </w:rPr>
        <w:t xml:space="preserve"> - </w:t>
      </w:r>
      <w:smartTag w:uri="urn:schemas-microsoft-com:office:smarttags" w:element="metricconverter">
        <w:smartTagPr>
          <w:attr w:name="ProductID" w:val="5 м"/>
        </w:smartTagPr>
        <w:r w:rsidRPr="00542C8A">
          <w:rPr>
            <w:rFonts w:ascii="Times New Roman" w:hAnsi="Times New Roman" w:cs="Times New Roman"/>
            <w:sz w:val="28"/>
            <w:szCs w:val="28"/>
          </w:rPr>
          <w:t>5 м</w:t>
        </w:r>
      </w:smartTag>
      <w:r w:rsidRPr="00542C8A">
        <w:rPr>
          <w:rFonts w:ascii="Times New Roman" w:hAnsi="Times New Roman" w:cs="Times New Roman"/>
          <w:sz w:val="28"/>
          <w:szCs w:val="28"/>
        </w:rPr>
        <w:t xml:space="preserve"> с содержанием волластонита менее 50 %. </w:t>
      </w:r>
    </w:p>
    <w:p w:rsidR="00D759B6" w:rsidRPr="00542C8A" w:rsidRDefault="00465763" w:rsidP="0051599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Второй – скарноидный тип, локализован на севере месторождения и представлен залежью овальной формы с размерами 140х100 м и мощностью </w:t>
      </w:r>
      <w:smartTag w:uri="urn:schemas-microsoft-com:office:smarttags" w:element="metricconverter">
        <w:smartTagPr>
          <w:attr w:name="ProductID" w:val="30 м"/>
        </w:smartTagPr>
        <w:r w:rsidRPr="00542C8A">
          <w:rPr>
            <w:rFonts w:ascii="Times New Roman" w:hAnsi="Times New Roman" w:cs="Times New Roman"/>
            <w:sz w:val="28"/>
            <w:szCs w:val="28"/>
          </w:rPr>
          <w:t xml:space="preserve">30 </w:t>
        </w:r>
        <w:r w:rsidRPr="00542C8A">
          <w:rPr>
            <w:rFonts w:ascii="Times New Roman" w:hAnsi="Times New Roman" w:cs="Times New Roman"/>
            <w:sz w:val="28"/>
            <w:szCs w:val="28"/>
          </w:rPr>
          <w:lastRenderedPageBreak/>
          <w:t>м</w:t>
        </w:r>
      </w:smartTag>
      <w:r w:rsidRPr="00542C8A">
        <w:rPr>
          <w:rFonts w:ascii="Times New Roman" w:hAnsi="Times New Roman" w:cs="Times New Roman"/>
          <w:sz w:val="28"/>
          <w:szCs w:val="28"/>
        </w:rPr>
        <w:t xml:space="preserve"> – </w:t>
      </w:r>
      <w:smartTag w:uri="urn:schemas-microsoft-com:office:smarttags" w:element="metricconverter">
        <w:smartTagPr>
          <w:attr w:name="ProductID" w:val="40 м"/>
        </w:smartTagPr>
        <w:r w:rsidRPr="00542C8A">
          <w:rPr>
            <w:rFonts w:ascii="Times New Roman" w:hAnsi="Times New Roman" w:cs="Times New Roman"/>
            <w:sz w:val="28"/>
            <w:szCs w:val="28"/>
          </w:rPr>
          <w:t>40 м</w:t>
        </w:r>
      </w:smartTag>
      <w:r w:rsidRPr="00542C8A">
        <w:rPr>
          <w:rFonts w:ascii="Times New Roman" w:hAnsi="Times New Roman" w:cs="Times New Roman"/>
          <w:sz w:val="28"/>
          <w:szCs w:val="28"/>
        </w:rPr>
        <w:t xml:space="preserve">. Он состоит из крупнокристаллического волластонита с примесью карбонатов до 30-40 % и гранатов, а также пироксенов до 1 % - 10 %. Содержание волластонита в залежах от 10 % до 75 % (среднее 40 %), а в отдельных мелких телах размером </w:t>
      </w:r>
      <w:smartTag w:uri="urn:schemas-microsoft-com:office:smarttags" w:element="metricconverter">
        <w:smartTagPr>
          <w:attr w:name="ProductID" w:val="5 м"/>
        </w:smartTagPr>
        <w:r w:rsidRPr="00542C8A">
          <w:rPr>
            <w:rFonts w:ascii="Times New Roman" w:hAnsi="Times New Roman" w:cs="Times New Roman"/>
            <w:sz w:val="28"/>
            <w:szCs w:val="28"/>
          </w:rPr>
          <w:t>5 м</w:t>
        </w:r>
      </w:smartTag>
      <w:r w:rsidRPr="00542C8A">
        <w:rPr>
          <w:rFonts w:ascii="Times New Roman" w:hAnsi="Times New Roman" w:cs="Times New Roman"/>
          <w:sz w:val="28"/>
          <w:szCs w:val="28"/>
        </w:rPr>
        <w:t xml:space="preserve"> – </w:t>
      </w:r>
      <w:smartTag w:uri="urn:schemas-microsoft-com:office:smarttags" w:element="metricconverter">
        <w:smartTagPr>
          <w:attr w:name="ProductID" w:val="20 м"/>
        </w:smartTagPr>
        <w:r w:rsidRPr="00542C8A">
          <w:rPr>
            <w:rFonts w:ascii="Times New Roman" w:hAnsi="Times New Roman" w:cs="Times New Roman"/>
            <w:sz w:val="28"/>
            <w:szCs w:val="28"/>
          </w:rPr>
          <w:t>20 м</w:t>
        </w:r>
      </w:smartTag>
      <w:r w:rsidRPr="00542C8A">
        <w:rPr>
          <w:rFonts w:ascii="Times New Roman" w:hAnsi="Times New Roman" w:cs="Times New Roman"/>
          <w:sz w:val="28"/>
          <w:szCs w:val="28"/>
        </w:rPr>
        <w:t xml:space="preserve"> до 50 % - 65 %. Содержание оксидов железа в пробах от 0,16 % до  4,5 % (в среднем 0,6 % - 1 %), кальцита от 10 % до 40 % (среднее 25 %), кварца 2 % - 30 % (среднее 18 % - 20 %). </w:t>
      </w:r>
    </w:p>
    <w:p w:rsidR="00185357" w:rsidRPr="00542C8A" w:rsidRDefault="00C81368" w:rsidP="00C8136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Прогнозные запасы волластонита 4 млн. тонн. </w:t>
      </w:r>
    </w:p>
    <w:p w:rsidR="00C81368" w:rsidRPr="00542C8A" w:rsidRDefault="00C81368" w:rsidP="00C8136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Месторождение крупное и перспективное.</w:t>
      </w:r>
    </w:p>
    <w:p w:rsidR="00B9240F" w:rsidRPr="00542C8A" w:rsidRDefault="00B9240F" w:rsidP="00A54167">
      <w:pPr>
        <w:spacing w:after="0" w:line="240" w:lineRule="auto"/>
        <w:ind w:firstLine="454"/>
        <w:jc w:val="both"/>
        <w:rPr>
          <w:rFonts w:ascii="Times New Roman" w:hAnsi="Times New Roman" w:cs="Times New Roman"/>
          <w:sz w:val="28"/>
          <w:szCs w:val="28"/>
        </w:rPr>
      </w:pPr>
    </w:p>
    <w:p w:rsidR="00A54167" w:rsidRPr="00542C8A" w:rsidRDefault="00A54167" w:rsidP="00A54167">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Месторождение </w:t>
      </w:r>
      <w:r w:rsidRPr="00542C8A">
        <w:rPr>
          <w:rFonts w:ascii="Times New Roman" w:hAnsi="Times New Roman" w:cs="Times New Roman"/>
          <w:b/>
          <w:i/>
          <w:sz w:val="28"/>
          <w:szCs w:val="28"/>
        </w:rPr>
        <w:t xml:space="preserve">Ирисуйское </w:t>
      </w:r>
      <w:r w:rsidRPr="00542C8A">
        <w:rPr>
          <w:rFonts w:ascii="Times New Roman" w:hAnsi="Times New Roman" w:cs="Times New Roman"/>
          <w:sz w:val="28"/>
          <w:szCs w:val="28"/>
        </w:rPr>
        <w:t xml:space="preserve">находится в Тюлькубасском районе в </w:t>
      </w:r>
      <w:smartTag w:uri="urn:schemas-microsoft-com:office:smarttags" w:element="metricconverter">
        <w:smartTagPr>
          <w:attr w:name="ProductID" w:val="20 км"/>
        </w:smartTagPr>
        <w:r w:rsidRPr="00542C8A">
          <w:rPr>
            <w:rFonts w:ascii="Times New Roman" w:hAnsi="Times New Roman" w:cs="Times New Roman"/>
            <w:sz w:val="28"/>
            <w:szCs w:val="28"/>
          </w:rPr>
          <w:t>20 км</w:t>
        </w:r>
      </w:smartTag>
      <w:r w:rsidRPr="00542C8A">
        <w:rPr>
          <w:rFonts w:ascii="Times New Roman" w:hAnsi="Times New Roman" w:cs="Times New Roman"/>
          <w:sz w:val="28"/>
          <w:szCs w:val="28"/>
        </w:rPr>
        <w:t xml:space="preserve"> на юго-восток от ж.-д. станции Тюлькубас, на территории Государственн</w:t>
      </w:r>
      <w:r w:rsidR="00D16AF5" w:rsidRPr="00542C8A">
        <w:rPr>
          <w:rFonts w:ascii="Times New Roman" w:hAnsi="Times New Roman" w:cs="Times New Roman"/>
          <w:sz w:val="28"/>
          <w:szCs w:val="28"/>
        </w:rPr>
        <w:t>ого заповедника.</w:t>
      </w:r>
    </w:p>
    <w:p w:rsidR="00A54167" w:rsidRPr="00542C8A" w:rsidRDefault="00A54167" w:rsidP="00A54167">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Волластонитовые скарноиды месторождения приурочены к контакту щелочных габброидов пермского возраста с известняками раннего визе.</w:t>
      </w:r>
    </w:p>
    <w:p w:rsidR="00D16AF5" w:rsidRPr="00542C8A" w:rsidRDefault="00A54167" w:rsidP="00A54167">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Выявлено десять залежей, в целом простирающися на восток-юго- восток и запад-северо-запад и падающие круто на север. Протяженность залежей 30-</w:t>
      </w:r>
      <w:smartTag w:uri="urn:schemas-microsoft-com:office:smarttags" w:element="metricconverter">
        <w:smartTagPr>
          <w:attr w:name="ProductID" w:val="250 м"/>
        </w:smartTagPr>
        <w:r w:rsidRPr="00542C8A">
          <w:rPr>
            <w:rFonts w:ascii="Times New Roman" w:hAnsi="Times New Roman" w:cs="Times New Roman"/>
            <w:sz w:val="28"/>
            <w:szCs w:val="28"/>
          </w:rPr>
          <w:t>250 м</w:t>
        </w:r>
      </w:smartTag>
      <w:r w:rsidRPr="00542C8A">
        <w:rPr>
          <w:rFonts w:ascii="Times New Roman" w:hAnsi="Times New Roman" w:cs="Times New Roman"/>
          <w:sz w:val="28"/>
          <w:szCs w:val="28"/>
        </w:rPr>
        <w:t xml:space="preserve"> при ширине 20-80 и мощности 10-</w:t>
      </w:r>
      <w:smartTag w:uri="urn:schemas-microsoft-com:office:smarttags" w:element="metricconverter">
        <w:smartTagPr>
          <w:attr w:name="ProductID" w:val="60 м"/>
        </w:smartTagPr>
        <w:r w:rsidRPr="00542C8A">
          <w:rPr>
            <w:rFonts w:ascii="Times New Roman" w:hAnsi="Times New Roman" w:cs="Times New Roman"/>
            <w:sz w:val="28"/>
            <w:szCs w:val="28"/>
          </w:rPr>
          <w:t>60 м</w:t>
        </w:r>
      </w:smartTag>
      <w:r w:rsidRPr="00542C8A">
        <w:rPr>
          <w:rFonts w:ascii="Times New Roman" w:hAnsi="Times New Roman" w:cs="Times New Roman"/>
          <w:sz w:val="28"/>
          <w:szCs w:val="28"/>
        </w:rPr>
        <w:t xml:space="preserve">. Выклинивание залежей, как правило, резкое. Главный минерал залежей - волластонит, из сопутствующих следует отметить кальцит и пироксен. Волластонит представлен светло-серыми призматическими выделениями длиной до 3 - </w:t>
      </w:r>
      <w:smartTag w:uri="urn:schemas-microsoft-com:office:smarttags" w:element="metricconverter">
        <w:smartTagPr>
          <w:attr w:name="ProductID" w:val="5 см"/>
        </w:smartTagPr>
        <w:r w:rsidRPr="00542C8A">
          <w:rPr>
            <w:rFonts w:ascii="Times New Roman" w:hAnsi="Times New Roman" w:cs="Times New Roman"/>
            <w:sz w:val="28"/>
            <w:szCs w:val="28"/>
          </w:rPr>
          <w:t>5 см</w:t>
        </w:r>
      </w:smartTag>
      <w:r w:rsidRPr="00542C8A">
        <w:rPr>
          <w:rFonts w:ascii="Times New Roman" w:hAnsi="Times New Roman" w:cs="Times New Roman"/>
          <w:sz w:val="28"/>
          <w:szCs w:val="28"/>
        </w:rPr>
        <w:t xml:space="preserve">, собранные в лучистые и сноповидные агрегаты. </w:t>
      </w:r>
    </w:p>
    <w:p w:rsidR="00A54167" w:rsidRPr="00542C8A" w:rsidRDefault="00A54167" w:rsidP="00A54167">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Волластонитовые руды месторождения характеризуются следующим химическим составом, представленным в нижеследующей таблице </w:t>
      </w:r>
      <w:r w:rsidR="00D8407B" w:rsidRPr="00542C8A">
        <w:rPr>
          <w:rFonts w:ascii="Times New Roman" w:hAnsi="Times New Roman" w:cs="Times New Roman"/>
          <w:sz w:val="28"/>
          <w:szCs w:val="28"/>
        </w:rPr>
        <w:t>6.</w:t>
      </w:r>
      <w:r w:rsidRPr="00542C8A">
        <w:rPr>
          <w:rFonts w:ascii="Times New Roman" w:hAnsi="Times New Roman" w:cs="Times New Roman"/>
          <w:sz w:val="28"/>
          <w:szCs w:val="28"/>
        </w:rPr>
        <w:t>1</w:t>
      </w:r>
      <w:r w:rsidR="00D8407B" w:rsidRPr="00542C8A">
        <w:rPr>
          <w:rFonts w:ascii="Times New Roman" w:hAnsi="Times New Roman" w:cs="Times New Roman"/>
          <w:sz w:val="28"/>
          <w:szCs w:val="28"/>
        </w:rPr>
        <w:t>5</w:t>
      </w:r>
      <w:r w:rsidRPr="00542C8A">
        <w:rPr>
          <w:rFonts w:ascii="Times New Roman" w:hAnsi="Times New Roman" w:cs="Times New Roman"/>
          <w:sz w:val="28"/>
          <w:szCs w:val="28"/>
        </w:rPr>
        <w:t xml:space="preserve">. </w:t>
      </w:r>
    </w:p>
    <w:p w:rsidR="00A54167" w:rsidRPr="00542C8A" w:rsidRDefault="00A54167" w:rsidP="00A54167">
      <w:pPr>
        <w:shd w:val="clear" w:color="auto" w:fill="FFFFFF"/>
        <w:spacing w:after="0" w:line="240" w:lineRule="auto"/>
        <w:ind w:firstLine="454"/>
        <w:jc w:val="both"/>
        <w:rPr>
          <w:rFonts w:ascii="Times New Roman" w:hAnsi="Times New Roman" w:cs="Times New Roman"/>
          <w:sz w:val="28"/>
          <w:szCs w:val="28"/>
        </w:rPr>
      </w:pPr>
    </w:p>
    <w:p w:rsidR="00070AE8" w:rsidRPr="00542C8A" w:rsidRDefault="00A54167" w:rsidP="00A54167">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Таблица </w:t>
      </w:r>
      <w:r w:rsidR="00D8407B" w:rsidRPr="00542C8A">
        <w:rPr>
          <w:rFonts w:ascii="Times New Roman" w:hAnsi="Times New Roman" w:cs="Times New Roman"/>
          <w:sz w:val="28"/>
          <w:szCs w:val="28"/>
        </w:rPr>
        <w:t>6.</w:t>
      </w:r>
      <w:r w:rsidRPr="00542C8A">
        <w:rPr>
          <w:rFonts w:ascii="Times New Roman" w:hAnsi="Times New Roman" w:cs="Times New Roman"/>
          <w:sz w:val="28"/>
          <w:szCs w:val="28"/>
        </w:rPr>
        <w:t>1</w:t>
      </w:r>
      <w:r w:rsidR="00D8407B" w:rsidRPr="00542C8A">
        <w:rPr>
          <w:rFonts w:ascii="Times New Roman" w:hAnsi="Times New Roman" w:cs="Times New Roman"/>
          <w:sz w:val="28"/>
          <w:szCs w:val="28"/>
        </w:rPr>
        <w:t>5</w:t>
      </w:r>
    </w:p>
    <w:p w:rsidR="00A54167" w:rsidRPr="00542C8A" w:rsidRDefault="00A54167" w:rsidP="00A54167">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Химический состав волластонитовых руд</w:t>
      </w:r>
    </w:p>
    <w:p w:rsidR="00A54167" w:rsidRPr="00542C8A" w:rsidRDefault="00A54167" w:rsidP="00A54167">
      <w:pPr>
        <w:shd w:val="clear" w:color="auto" w:fill="FFFFFF"/>
        <w:spacing w:after="0" w:line="240" w:lineRule="auto"/>
        <w:ind w:firstLine="454"/>
        <w:jc w:val="both"/>
        <w:rPr>
          <w:rFonts w:ascii="Times New Roman" w:hAnsi="Times New Roman" w:cs="Times New Roman"/>
          <w:sz w:val="28"/>
          <w:szCs w:val="28"/>
        </w:rPr>
      </w:pPr>
    </w:p>
    <w:tbl>
      <w:tblPr>
        <w:tblStyle w:val="a3"/>
        <w:tblW w:w="9861" w:type="dxa"/>
        <w:jc w:val="center"/>
        <w:tblLook w:val="01E0"/>
      </w:tblPr>
      <w:tblGrid>
        <w:gridCol w:w="742"/>
        <w:gridCol w:w="758"/>
        <w:gridCol w:w="879"/>
        <w:gridCol w:w="706"/>
        <w:gridCol w:w="730"/>
        <w:gridCol w:w="808"/>
        <w:gridCol w:w="846"/>
        <w:gridCol w:w="846"/>
        <w:gridCol w:w="711"/>
        <w:gridCol w:w="754"/>
        <w:gridCol w:w="664"/>
        <w:gridCol w:w="706"/>
        <w:gridCol w:w="711"/>
      </w:tblGrid>
      <w:tr w:rsidR="00A54167" w:rsidRPr="00542C8A" w:rsidTr="007C509E">
        <w:trPr>
          <w:jc w:val="center"/>
        </w:trPr>
        <w:tc>
          <w:tcPr>
            <w:tcW w:w="9861" w:type="dxa"/>
            <w:gridSpan w:val="13"/>
            <w:vAlign w:val="center"/>
          </w:tcPr>
          <w:p w:rsidR="00A54167" w:rsidRPr="00542C8A" w:rsidRDefault="00A54167" w:rsidP="00A54167">
            <w:pPr>
              <w:jc w:val="center"/>
              <w:rPr>
                <w:rFonts w:ascii="Times New Roman" w:hAnsi="Times New Roman" w:cs="Times New Roman"/>
                <w:sz w:val="24"/>
                <w:szCs w:val="24"/>
              </w:rPr>
            </w:pPr>
            <w:r w:rsidRPr="00542C8A">
              <w:rPr>
                <w:rFonts w:ascii="Times New Roman" w:hAnsi="Times New Roman" w:cs="Times New Roman"/>
                <w:sz w:val="24"/>
                <w:szCs w:val="24"/>
              </w:rPr>
              <w:t>Содержание оксидов, % по массе</w:t>
            </w:r>
          </w:p>
        </w:tc>
      </w:tr>
      <w:tr w:rsidR="00A54167" w:rsidRPr="00542C8A" w:rsidTr="007C509E">
        <w:trPr>
          <w:jc w:val="center"/>
        </w:trPr>
        <w:tc>
          <w:tcPr>
            <w:tcW w:w="742" w:type="dxa"/>
            <w:vAlign w:val="center"/>
          </w:tcPr>
          <w:p w:rsidR="00A54167" w:rsidRPr="00542C8A" w:rsidRDefault="00A54167" w:rsidP="00A54167">
            <w:pPr>
              <w:jc w:val="center"/>
              <w:rPr>
                <w:rFonts w:ascii="Times New Roman" w:hAnsi="Times New Roman" w:cs="Times New Roman"/>
                <w:sz w:val="24"/>
                <w:szCs w:val="24"/>
              </w:rPr>
            </w:pPr>
            <w:r w:rsidRPr="00542C8A">
              <w:rPr>
                <w:rFonts w:ascii="Times New Roman" w:hAnsi="Times New Roman" w:cs="Times New Roman"/>
                <w:sz w:val="24"/>
                <w:szCs w:val="24"/>
                <w:lang w:val="en-US"/>
              </w:rPr>
              <w:t>SiO</w:t>
            </w:r>
            <w:r w:rsidRPr="00542C8A">
              <w:rPr>
                <w:rFonts w:ascii="Times New Roman" w:hAnsi="Times New Roman" w:cs="Times New Roman"/>
                <w:sz w:val="24"/>
                <w:szCs w:val="24"/>
                <w:vertAlign w:val="subscript"/>
                <w:lang w:val="en-US"/>
              </w:rPr>
              <w:t>2</w:t>
            </w:r>
          </w:p>
        </w:tc>
        <w:tc>
          <w:tcPr>
            <w:tcW w:w="758" w:type="dxa"/>
            <w:vAlign w:val="center"/>
          </w:tcPr>
          <w:p w:rsidR="00A54167" w:rsidRPr="00542C8A" w:rsidRDefault="00A54167" w:rsidP="00A54167">
            <w:pPr>
              <w:jc w:val="center"/>
              <w:rPr>
                <w:rFonts w:ascii="Times New Roman" w:hAnsi="Times New Roman" w:cs="Times New Roman"/>
                <w:sz w:val="24"/>
                <w:szCs w:val="24"/>
              </w:rPr>
            </w:pPr>
            <w:r w:rsidRPr="00542C8A">
              <w:rPr>
                <w:rFonts w:ascii="Times New Roman" w:hAnsi="Times New Roman" w:cs="Times New Roman"/>
                <w:sz w:val="24"/>
                <w:szCs w:val="24"/>
              </w:rPr>
              <w:t>Т</w:t>
            </w:r>
            <w:r w:rsidRPr="00542C8A">
              <w:rPr>
                <w:rFonts w:ascii="Times New Roman" w:hAnsi="Times New Roman" w:cs="Times New Roman"/>
                <w:sz w:val="24"/>
                <w:szCs w:val="24"/>
                <w:lang w:val="en-US"/>
              </w:rPr>
              <w:t>iO</w:t>
            </w:r>
            <w:r w:rsidRPr="00542C8A">
              <w:rPr>
                <w:rFonts w:ascii="Times New Roman" w:hAnsi="Times New Roman" w:cs="Times New Roman"/>
                <w:sz w:val="24"/>
                <w:szCs w:val="24"/>
                <w:vertAlign w:val="subscript"/>
                <w:lang w:val="en-US"/>
              </w:rPr>
              <w:t>2</w:t>
            </w:r>
          </w:p>
        </w:tc>
        <w:tc>
          <w:tcPr>
            <w:tcW w:w="879" w:type="dxa"/>
            <w:vAlign w:val="center"/>
          </w:tcPr>
          <w:p w:rsidR="00A54167" w:rsidRPr="00542C8A" w:rsidRDefault="00A54167" w:rsidP="00A54167">
            <w:pPr>
              <w:jc w:val="center"/>
              <w:rPr>
                <w:rFonts w:ascii="Times New Roman" w:hAnsi="Times New Roman" w:cs="Times New Roman"/>
                <w:sz w:val="24"/>
                <w:szCs w:val="24"/>
              </w:rPr>
            </w:pPr>
            <w:r w:rsidRPr="00542C8A">
              <w:rPr>
                <w:rFonts w:ascii="Times New Roman" w:hAnsi="Times New Roman" w:cs="Times New Roman"/>
                <w:sz w:val="24"/>
                <w:szCs w:val="24"/>
                <w:lang w:val="en-US"/>
              </w:rPr>
              <w:t>Fe</w:t>
            </w:r>
            <w:r w:rsidRPr="00542C8A">
              <w:rPr>
                <w:rFonts w:ascii="Times New Roman" w:hAnsi="Times New Roman" w:cs="Times New Roman"/>
                <w:sz w:val="24"/>
                <w:szCs w:val="24"/>
                <w:vertAlign w:val="subscript"/>
                <w:lang w:val="en-US"/>
              </w:rPr>
              <w:t>2</w:t>
            </w:r>
            <w:r w:rsidRPr="00542C8A">
              <w:rPr>
                <w:rFonts w:ascii="Times New Roman" w:hAnsi="Times New Roman" w:cs="Times New Roman"/>
                <w:sz w:val="24"/>
                <w:szCs w:val="24"/>
                <w:lang w:val="en-US"/>
              </w:rPr>
              <w:t>O</w:t>
            </w:r>
            <w:r w:rsidRPr="00542C8A">
              <w:rPr>
                <w:rFonts w:ascii="Times New Roman" w:hAnsi="Times New Roman" w:cs="Times New Roman"/>
                <w:sz w:val="24"/>
                <w:szCs w:val="24"/>
                <w:vertAlign w:val="subscript"/>
                <w:lang w:val="en-US"/>
              </w:rPr>
              <w:t>3</w:t>
            </w:r>
          </w:p>
        </w:tc>
        <w:tc>
          <w:tcPr>
            <w:tcW w:w="706" w:type="dxa"/>
            <w:vAlign w:val="center"/>
          </w:tcPr>
          <w:p w:rsidR="00A54167" w:rsidRPr="00542C8A" w:rsidRDefault="00A54167" w:rsidP="00A54167">
            <w:pPr>
              <w:jc w:val="center"/>
              <w:rPr>
                <w:rFonts w:ascii="Times New Roman" w:hAnsi="Times New Roman" w:cs="Times New Roman"/>
                <w:sz w:val="24"/>
                <w:szCs w:val="24"/>
              </w:rPr>
            </w:pPr>
            <w:r w:rsidRPr="00542C8A">
              <w:rPr>
                <w:rFonts w:ascii="Times New Roman" w:hAnsi="Times New Roman" w:cs="Times New Roman"/>
                <w:sz w:val="24"/>
                <w:szCs w:val="24"/>
                <w:lang w:val="en-US"/>
              </w:rPr>
              <w:t>FeO</w:t>
            </w:r>
          </w:p>
        </w:tc>
        <w:tc>
          <w:tcPr>
            <w:tcW w:w="730" w:type="dxa"/>
            <w:vAlign w:val="center"/>
          </w:tcPr>
          <w:p w:rsidR="00A54167" w:rsidRPr="00542C8A" w:rsidRDefault="00A54167" w:rsidP="00A54167">
            <w:pPr>
              <w:jc w:val="center"/>
              <w:rPr>
                <w:rFonts w:ascii="Times New Roman" w:hAnsi="Times New Roman" w:cs="Times New Roman"/>
                <w:sz w:val="24"/>
                <w:szCs w:val="24"/>
              </w:rPr>
            </w:pPr>
            <w:r w:rsidRPr="00542C8A">
              <w:rPr>
                <w:rFonts w:ascii="Times New Roman" w:hAnsi="Times New Roman" w:cs="Times New Roman"/>
                <w:sz w:val="24"/>
                <w:szCs w:val="24"/>
                <w:lang w:val="en-US"/>
              </w:rPr>
              <w:t>CaO</w:t>
            </w:r>
          </w:p>
        </w:tc>
        <w:tc>
          <w:tcPr>
            <w:tcW w:w="808" w:type="dxa"/>
            <w:vAlign w:val="center"/>
          </w:tcPr>
          <w:p w:rsidR="00A54167" w:rsidRPr="00542C8A" w:rsidRDefault="00A54167" w:rsidP="00A54167">
            <w:pPr>
              <w:jc w:val="center"/>
              <w:rPr>
                <w:rFonts w:ascii="Times New Roman" w:hAnsi="Times New Roman" w:cs="Times New Roman"/>
                <w:sz w:val="24"/>
                <w:szCs w:val="24"/>
              </w:rPr>
            </w:pPr>
            <w:r w:rsidRPr="00542C8A">
              <w:rPr>
                <w:rFonts w:ascii="Times New Roman" w:hAnsi="Times New Roman" w:cs="Times New Roman"/>
                <w:sz w:val="24"/>
                <w:szCs w:val="24"/>
                <w:lang w:val="en-US"/>
              </w:rPr>
              <w:t>MgO</w:t>
            </w:r>
          </w:p>
        </w:tc>
        <w:tc>
          <w:tcPr>
            <w:tcW w:w="846" w:type="dxa"/>
            <w:vAlign w:val="center"/>
          </w:tcPr>
          <w:p w:rsidR="00A54167" w:rsidRPr="00542C8A" w:rsidRDefault="00A54167" w:rsidP="00A54167">
            <w:pPr>
              <w:jc w:val="center"/>
              <w:rPr>
                <w:rFonts w:ascii="Times New Roman" w:hAnsi="Times New Roman" w:cs="Times New Roman"/>
                <w:sz w:val="24"/>
                <w:szCs w:val="24"/>
              </w:rPr>
            </w:pPr>
            <w:r w:rsidRPr="00542C8A">
              <w:rPr>
                <w:rFonts w:ascii="Times New Roman" w:hAnsi="Times New Roman" w:cs="Times New Roman"/>
                <w:sz w:val="24"/>
                <w:szCs w:val="24"/>
                <w:lang w:val="en-US"/>
              </w:rPr>
              <w:t>MnO</w:t>
            </w:r>
          </w:p>
        </w:tc>
        <w:tc>
          <w:tcPr>
            <w:tcW w:w="846" w:type="dxa"/>
            <w:vAlign w:val="center"/>
          </w:tcPr>
          <w:p w:rsidR="00A54167" w:rsidRPr="00542C8A" w:rsidRDefault="00A54167" w:rsidP="00A54167">
            <w:pPr>
              <w:jc w:val="center"/>
              <w:rPr>
                <w:rFonts w:ascii="Times New Roman" w:hAnsi="Times New Roman" w:cs="Times New Roman"/>
                <w:sz w:val="24"/>
                <w:szCs w:val="24"/>
              </w:rPr>
            </w:pPr>
            <w:r w:rsidRPr="00542C8A">
              <w:rPr>
                <w:rFonts w:ascii="Times New Roman" w:hAnsi="Times New Roman" w:cs="Times New Roman"/>
                <w:sz w:val="24"/>
                <w:szCs w:val="24"/>
                <w:lang w:val="en-US"/>
              </w:rPr>
              <w:t>Na</w:t>
            </w:r>
            <w:r w:rsidRPr="00542C8A">
              <w:rPr>
                <w:rFonts w:ascii="Times New Roman" w:hAnsi="Times New Roman" w:cs="Times New Roman"/>
                <w:sz w:val="24"/>
                <w:szCs w:val="24"/>
                <w:vertAlign w:val="subscript"/>
                <w:lang w:val="en-US"/>
              </w:rPr>
              <w:t>2</w:t>
            </w:r>
            <w:r w:rsidRPr="00542C8A">
              <w:rPr>
                <w:rFonts w:ascii="Times New Roman" w:hAnsi="Times New Roman" w:cs="Times New Roman"/>
                <w:sz w:val="24"/>
                <w:szCs w:val="24"/>
                <w:lang w:val="en-US"/>
              </w:rPr>
              <w:t>O</w:t>
            </w:r>
          </w:p>
        </w:tc>
        <w:tc>
          <w:tcPr>
            <w:tcW w:w="711" w:type="dxa"/>
            <w:vAlign w:val="center"/>
          </w:tcPr>
          <w:p w:rsidR="00A54167" w:rsidRPr="00542C8A" w:rsidRDefault="00A54167" w:rsidP="00A54167">
            <w:pPr>
              <w:jc w:val="center"/>
              <w:rPr>
                <w:rFonts w:ascii="Times New Roman" w:hAnsi="Times New Roman" w:cs="Times New Roman"/>
                <w:sz w:val="24"/>
                <w:szCs w:val="24"/>
              </w:rPr>
            </w:pPr>
            <w:r w:rsidRPr="00542C8A">
              <w:rPr>
                <w:rFonts w:ascii="Times New Roman" w:hAnsi="Times New Roman" w:cs="Times New Roman"/>
                <w:sz w:val="24"/>
                <w:szCs w:val="24"/>
                <w:lang w:val="en-US"/>
              </w:rPr>
              <w:t>K</w:t>
            </w:r>
            <w:r w:rsidRPr="00542C8A">
              <w:rPr>
                <w:rFonts w:ascii="Times New Roman" w:hAnsi="Times New Roman" w:cs="Times New Roman"/>
                <w:sz w:val="24"/>
                <w:szCs w:val="24"/>
                <w:vertAlign w:val="subscript"/>
                <w:lang w:val="en-US"/>
              </w:rPr>
              <w:t>2</w:t>
            </w:r>
            <w:r w:rsidRPr="00542C8A">
              <w:rPr>
                <w:rFonts w:ascii="Times New Roman" w:hAnsi="Times New Roman" w:cs="Times New Roman"/>
                <w:sz w:val="24"/>
                <w:szCs w:val="24"/>
              </w:rPr>
              <w:t>О</w:t>
            </w:r>
          </w:p>
        </w:tc>
        <w:tc>
          <w:tcPr>
            <w:tcW w:w="754" w:type="dxa"/>
            <w:vAlign w:val="center"/>
          </w:tcPr>
          <w:p w:rsidR="00A54167" w:rsidRPr="00542C8A" w:rsidRDefault="00A54167" w:rsidP="00A54167">
            <w:pPr>
              <w:jc w:val="center"/>
              <w:rPr>
                <w:rFonts w:ascii="Times New Roman" w:hAnsi="Times New Roman" w:cs="Times New Roman"/>
                <w:sz w:val="24"/>
                <w:szCs w:val="24"/>
              </w:rPr>
            </w:pPr>
            <w:r w:rsidRPr="00542C8A">
              <w:rPr>
                <w:rFonts w:ascii="Times New Roman" w:hAnsi="Times New Roman" w:cs="Times New Roman"/>
                <w:sz w:val="24"/>
                <w:szCs w:val="24"/>
                <w:lang w:val="en-US"/>
              </w:rPr>
              <w:t>P</w:t>
            </w:r>
            <w:r w:rsidRPr="00542C8A">
              <w:rPr>
                <w:rFonts w:ascii="Times New Roman" w:hAnsi="Times New Roman" w:cs="Times New Roman"/>
                <w:sz w:val="24"/>
                <w:szCs w:val="24"/>
                <w:vertAlign w:val="subscript"/>
                <w:lang w:val="en-US"/>
              </w:rPr>
              <w:t>2</w:t>
            </w:r>
            <w:r w:rsidRPr="00542C8A">
              <w:rPr>
                <w:rFonts w:ascii="Times New Roman" w:hAnsi="Times New Roman" w:cs="Times New Roman"/>
                <w:sz w:val="24"/>
                <w:szCs w:val="24"/>
                <w:lang w:val="en-US"/>
              </w:rPr>
              <w:t>O</w:t>
            </w:r>
            <w:r w:rsidRPr="00542C8A">
              <w:rPr>
                <w:rFonts w:ascii="Times New Roman" w:hAnsi="Times New Roman" w:cs="Times New Roman"/>
                <w:sz w:val="24"/>
                <w:szCs w:val="24"/>
                <w:vertAlign w:val="subscript"/>
                <w:lang w:val="en-US"/>
              </w:rPr>
              <w:t>5</w:t>
            </w:r>
          </w:p>
        </w:tc>
        <w:tc>
          <w:tcPr>
            <w:tcW w:w="664" w:type="dxa"/>
            <w:vAlign w:val="center"/>
          </w:tcPr>
          <w:p w:rsidR="00A54167" w:rsidRPr="00542C8A" w:rsidRDefault="00A54167" w:rsidP="00A54167">
            <w:pPr>
              <w:jc w:val="center"/>
              <w:rPr>
                <w:rFonts w:ascii="Times New Roman" w:hAnsi="Times New Roman" w:cs="Times New Roman"/>
                <w:sz w:val="24"/>
                <w:szCs w:val="24"/>
              </w:rPr>
            </w:pPr>
            <w:r w:rsidRPr="00542C8A">
              <w:rPr>
                <w:rFonts w:ascii="Times New Roman" w:hAnsi="Times New Roman" w:cs="Times New Roman"/>
                <w:sz w:val="24"/>
                <w:szCs w:val="24"/>
                <w:lang w:val="en-US"/>
              </w:rPr>
              <w:t>SO</w:t>
            </w:r>
            <w:r w:rsidRPr="00542C8A">
              <w:rPr>
                <w:rFonts w:ascii="Times New Roman" w:hAnsi="Times New Roman" w:cs="Times New Roman"/>
                <w:sz w:val="24"/>
                <w:szCs w:val="24"/>
                <w:vertAlign w:val="subscript"/>
                <w:lang w:val="en-US"/>
              </w:rPr>
              <w:t>3</w:t>
            </w:r>
          </w:p>
        </w:tc>
        <w:tc>
          <w:tcPr>
            <w:tcW w:w="706" w:type="dxa"/>
            <w:vAlign w:val="center"/>
          </w:tcPr>
          <w:p w:rsidR="00A54167" w:rsidRPr="00542C8A" w:rsidRDefault="00A54167" w:rsidP="00A54167">
            <w:pPr>
              <w:jc w:val="center"/>
              <w:rPr>
                <w:rFonts w:ascii="Times New Roman" w:hAnsi="Times New Roman" w:cs="Times New Roman"/>
                <w:sz w:val="24"/>
                <w:szCs w:val="24"/>
              </w:rPr>
            </w:pPr>
            <w:r w:rsidRPr="00542C8A">
              <w:rPr>
                <w:rFonts w:ascii="Times New Roman" w:hAnsi="Times New Roman" w:cs="Times New Roman"/>
                <w:sz w:val="24"/>
                <w:szCs w:val="24"/>
                <w:lang w:val="en-US"/>
              </w:rPr>
              <w:t>CO</w:t>
            </w:r>
            <w:r w:rsidRPr="00542C8A">
              <w:rPr>
                <w:rFonts w:ascii="Times New Roman" w:hAnsi="Times New Roman" w:cs="Times New Roman"/>
                <w:sz w:val="24"/>
                <w:szCs w:val="24"/>
                <w:vertAlign w:val="subscript"/>
                <w:lang w:val="en-US"/>
              </w:rPr>
              <w:t>2</w:t>
            </w:r>
          </w:p>
        </w:tc>
        <w:tc>
          <w:tcPr>
            <w:tcW w:w="711" w:type="dxa"/>
            <w:vAlign w:val="center"/>
          </w:tcPr>
          <w:p w:rsidR="00A54167" w:rsidRPr="00542C8A" w:rsidRDefault="00A54167" w:rsidP="00A54167">
            <w:pPr>
              <w:jc w:val="center"/>
              <w:rPr>
                <w:rFonts w:ascii="Times New Roman" w:hAnsi="Times New Roman" w:cs="Times New Roman"/>
                <w:sz w:val="24"/>
                <w:szCs w:val="24"/>
              </w:rPr>
            </w:pPr>
            <w:r w:rsidRPr="00542C8A">
              <w:rPr>
                <w:rFonts w:ascii="Times New Roman" w:hAnsi="Times New Roman" w:cs="Times New Roman"/>
                <w:sz w:val="24"/>
                <w:szCs w:val="24"/>
                <w:lang w:val="en-US"/>
              </w:rPr>
              <w:t>H</w:t>
            </w:r>
            <w:r w:rsidRPr="00542C8A">
              <w:rPr>
                <w:rFonts w:ascii="Times New Roman" w:hAnsi="Times New Roman" w:cs="Times New Roman"/>
                <w:sz w:val="24"/>
                <w:szCs w:val="24"/>
                <w:vertAlign w:val="subscript"/>
                <w:lang w:val="en-US"/>
              </w:rPr>
              <w:t>2</w:t>
            </w:r>
            <w:r w:rsidRPr="00542C8A">
              <w:rPr>
                <w:rFonts w:ascii="Times New Roman" w:hAnsi="Times New Roman" w:cs="Times New Roman"/>
                <w:sz w:val="24"/>
                <w:szCs w:val="24"/>
                <w:lang w:val="en-US"/>
              </w:rPr>
              <w:t>O</w:t>
            </w:r>
          </w:p>
        </w:tc>
      </w:tr>
      <w:tr w:rsidR="00A54167" w:rsidRPr="00542C8A" w:rsidTr="007C509E">
        <w:trPr>
          <w:jc w:val="center"/>
        </w:trPr>
        <w:tc>
          <w:tcPr>
            <w:tcW w:w="742" w:type="dxa"/>
            <w:vAlign w:val="center"/>
          </w:tcPr>
          <w:p w:rsidR="00A54167" w:rsidRPr="00542C8A" w:rsidRDefault="00A54167" w:rsidP="00A54167">
            <w:pPr>
              <w:jc w:val="center"/>
              <w:rPr>
                <w:rFonts w:ascii="Times New Roman" w:hAnsi="Times New Roman" w:cs="Times New Roman"/>
                <w:sz w:val="24"/>
                <w:szCs w:val="24"/>
              </w:rPr>
            </w:pPr>
            <w:r w:rsidRPr="00542C8A">
              <w:rPr>
                <w:rFonts w:ascii="Times New Roman" w:hAnsi="Times New Roman" w:cs="Times New Roman"/>
                <w:sz w:val="24"/>
                <w:szCs w:val="24"/>
                <w:lang w:val="en-US"/>
              </w:rPr>
              <w:t>50,4</w:t>
            </w:r>
          </w:p>
        </w:tc>
        <w:tc>
          <w:tcPr>
            <w:tcW w:w="758" w:type="dxa"/>
            <w:vAlign w:val="center"/>
          </w:tcPr>
          <w:p w:rsidR="00A54167" w:rsidRPr="00542C8A" w:rsidRDefault="00A54167" w:rsidP="00A54167">
            <w:pPr>
              <w:jc w:val="center"/>
              <w:rPr>
                <w:rFonts w:ascii="Times New Roman" w:hAnsi="Times New Roman" w:cs="Times New Roman"/>
                <w:sz w:val="24"/>
                <w:szCs w:val="24"/>
              </w:rPr>
            </w:pPr>
            <w:r w:rsidRPr="00542C8A">
              <w:rPr>
                <w:rFonts w:ascii="Times New Roman" w:hAnsi="Times New Roman" w:cs="Times New Roman"/>
                <w:sz w:val="24"/>
                <w:szCs w:val="24"/>
                <w:lang w:val="en-US"/>
              </w:rPr>
              <w:t>0,02</w:t>
            </w:r>
          </w:p>
        </w:tc>
        <w:tc>
          <w:tcPr>
            <w:tcW w:w="879" w:type="dxa"/>
            <w:vAlign w:val="center"/>
          </w:tcPr>
          <w:p w:rsidR="00A54167" w:rsidRPr="00542C8A" w:rsidRDefault="00A54167" w:rsidP="00A54167">
            <w:pPr>
              <w:jc w:val="center"/>
              <w:rPr>
                <w:rFonts w:ascii="Times New Roman" w:hAnsi="Times New Roman" w:cs="Times New Roman"/>
                <w:sz w:val="24"/>
                <w:szCs w:val="24"/>
              </w:rPr>
            </w:pPr>
            <w:r w:rsidRPr="00542C8A">
              <w:rPr>
                <w:rFonts w:ascii="Times New Roman" w:hAnsi="Times New Roman" w:cs="Times New Roman"/>
                <w:sz w:val="24"/>
                <w:szCs w:val="24"/>
                <w:lang w:val="en-US"/>
              </w:rPr>
              <w:t>0,18</w:t>
            </w:r>
          </w:p>
        </w:tc>
        <w:tc>
          <w:tcPr>
            <w:tcW w:w="706" w:type="dxa"/>
            <w:vAlign w:val="center"/>
          </w:tcPr>
          <w:p w:rsidR="00A54167" w:rsidRPr="00542C8A" w:rsidRDefault="00A54167" w:rsidP="00A54167">
            <w:pPr>
              <w:jc w:val="center"/>
              <w:rPr>
                <w:rFonts w:ascii="Times New Roman" w:hAnsi="Times New Roman" w:cs="Times New Roman"/>
                <w:sz w:val="24"/>
                <w:szCs w:val="24"/>
              </w:rPr>
            </w:pPr>
            <w:r w:rsidRPr="00542C8A">
              <w:rPr>
                <w:rFonts w:ascii="Times New Roman" w:hAnsi="Times New Roman" w:cs="Times New Roman"/>
                <w:sz w:val="24"/>
                <w:szCs w:val="24"/>
                <w:lang w:val="en-US"/>
              </w:rPr>
              <w:t>0,03</w:t>
            </w:r>
          </w:p>
        </w:tc>
        <w:tc>
          <w:tcPr>
            <w:tcW w:w="730" w:type="dxa"/>
            <w:vAlign w:val="center"/>
          </w:tcPr>
          <w:p w:rsidR="00A54167" w:rsidRPr="00542C8A" w:rsidRDefault="00A54167" w:rsidP="00A54167">
            <w:pPr>
              <w:jc w:val="center"/>
              <w:rPr>
                <w:rFonts w:ascii="Times New Roman" w:hAnsi="Times New Roman" w:cs="Times New Roman"/>
                <w:sz w:val="24"/>
                <w:szCs w:val="24"/>
              </w:rPr>
            </w:pPr>
            <w:r w:rsidRPr="00542C8A">
              <w:rPr>
                <w:rFonts w:ascii="Times New Roman" w:hAnsi="Times New Roman" w:cs="Times New Roman"/>
                <w:sz w:val="24"/>
                <w:szCs w:val="24"/>
                <w:lang w:val="en-US"/>
              </w:rPr>
              <w:t>45,2</w:t>
            </w:r>
          </w:p>
        </w:tc>
        <w:tc>
          <w:tcPr>
            <w:tcW w:w="808" w:type="dxa"/>
            <w:vAlign w:val="center"/>
          </w:tcPr>
          <w:p w:rsidR="00A54167" w:rsidRPr="00542C8A" w:rsidRDefault="00A54167" w:rsidP="00A54167">
            <w:pPr>
              <w:jc w:val="center"/>
              <w:rPr>
                <w:rFonts w:ascii="Times New Roman" w:hAnsi="Times New Roman" w:cs="Times New Roman"/>
                <w:sz w:val="24"/>
                <w:szCs w:val="24"/>
              </w:rPr>
            </w:pPr>
            <w:r w:rsidRPr="00542C8A">
              <w:rPr>
                <w:rFonts w:ascii="Times New Roman" w:hAnsi="Times New Roman" w:cs="Times New Roman"/>
                <w:sz w:val="24"/>
                <w:szCs w:val="24"/>
                <w:lang w:val="en-US"/>
              </w:rPr>
              <w:t>1,48</w:t>
            </w:r>
          </w:p>
        </w:tc>
        <w:tc>
          <w:tcPr>
            <w:tcW w:w="846" w:type="dxa"/>
            <w:vAlign w:val="center"/>
          </w:tcPr>
          <w:p w:rsidR="00A54167" w:rsidRPr="00542C8A" w:rsidRDefault="00A54167" w:rsidP="00A54167">
            <w:pPr>
              <w:jc w:val="center"/>
              <w:rPr>
                <w:rFonts w:ascii="Times New Roman" w:hAnsi="Times New Roman" w:cs="Times New Roman"/>
                <w:sz w:val="24"/>
                <w:szCs w:val="24"/>
              </w:rPr>
            </w:pPr>
            <w:r w:rsidRPr="00542C8A">
              <w:rPr>
                <w:rFonts w:ascii="Times New Roman" w:hAnsi="Times New Roman" w:cs="Times New Roman"/>
                <w:sz w:val="24"/>
                <w:szCs w:val="24"/>
                <w:lang w:val="en-US"/>
              </w:rPr>
              <w:t>0,017</w:t>
            </w:r>
          </w:p>
        </w:tc>
        <w:tc>
          <w:tcPr>
            <w:tcW w:w="846" w:type="dxa"/>
            <w:vAlign w:val="center"/>
          </w:tcPr>
          <w:p w:rsidR="00A54167" w:rsidRPr="00542C8A" w:rsidRDefault="00A54167" w:rsidP="00A54167">
            <w:pPr>
              <w:jc w:val="center"/>
              <w:rPr>
                <w:rFonts w:ascii="Times New Roman" w:hAnsi="Times New Roman" w:cs="Times New Roman"/>
                <w:sz w:val="24"/>
                <w:szCs w:val="24"/>
              </w:rPr>
            </w:pPr>
            <w:r w:rsidRPr="00542C8A">
              <w:rPr>
                <w:rFonts w:ascii="Times New Roman" w:hAnsi="Times New Roman" w:cs="Times New Roman"/>
                <w:sz w:val="24"/>
                <w:szCs w:val="24"/>
                <w:lang w:val="en-US"/>
              </w:rPr>
              <w:t>0,015</w:t>
            </w:r>
          </w:p>
        </w:tc>
        <w:tc>
          <w:tcPr>
            <w:tcW w:w="711" w:type="dxa"/>
            <w:vAlign w:val="center"/>
          </w:tcPr>
          <w:p w:rsidR="00A54167" w:rsidRPr="00542C8A" w:rsidRDefault="00A54167" w:rsidP="00A54167">
            <w:pPr>
              <w:jc w:val="center"/>
              <w:rPr>
                <w:rFonts w:ascii="Times New Roman" w:hAnsi="Times New Roman" w:cs="Times New Roman"/>
                <w:sz w:val="24"/>
                <w:szCs w:val="24"/>
              </w:rPr>
            </w:pPr>
            <w:r w:rsidRPr="00542C8A">
              <w:rPr>
                <w:rFonts w:ascii="Times New Roman" w:hAnsi="Times New Roman" w:cs="Times New Roman"/>
                <w:sz w:val="24"/>
                <w:szCs w:val="24"/>
                <w:lang w:val="en-US"/>
              </w:rPr>
              <w:t>0,26</w:t>
            </w:r>
          </w:p>
        </w:tc>
        <w:tc>
          <w:tcPr>
            <w:tcW w:w="754" w:type="dxa"/>
            <w:vAlign w:val="center"/>
          </w:tcPr>
          <w:p w:rsidR="00A54167" w:rsidRPr="00542C8A" w:rsidRDefault="00A54167" w:rsidP="00A54167">
            <w:pPr>
              <w:jc w:val="center"/>
              <w:rPr>
                <w:rFonts w:ascii="Times New Roman" w:hAnsi="Times New Roman" w:cs="Times New Roman"/>
                <w:sz w:val="24"/>
                <w:szCs w:val="24"/>
              </w:rPr>
            </w:pPr>
            <w:r w:rsidRPr="00542C8A">
              <w:rPr>
                <w:rFonts w:ascii="Times New Roman" w:hAnsi="Times New Roman" w:cs="Times New Roman"/>
                <w:sz w:val="24"/>
                <w:szCs w:val="24"/>
                <w:lang w:val="en-US"/>
              </w:rPr>
              <w:t>0,01</w:t>
            </w:r>
          </w:p>
        </w:tc>
        <w:tc>
          <w:tcPr>
            <w:tcW w:w="664" w:type="dxa"/>
            <w:vAlign w:val="center"/>
          </w:tcPr>
          <w:p w:rsidR="00A54167" w:rsidRPr="00542C8A" w:rsidRDefault="00A54167" w:rsidP="00A54167">
            <w:pPr>
              <w:jc w:val="center"/>
              <w:rPr>
                <w:rFonts w:ascii="Times New Roman" w:hAnsi="Times New Roman" w:cs="Times New Roman"/>
                <w:sz w:val="24"/>
                <w:szCs w:val="24"/>
              </w:rPr>
            </w:pPr>
            <w:r w:rsidRPr="00542C8A">
              <w:rPr>
                <w:rFonts w:ascii="Times New Roman" w:hAnsi="Times New Roman" w:cs="Times New Roman"/>
                <w:sz w:val="24"/>
                <w:szCs w:val="24"/>
                <w:lang w:val="en-US"/>
              </w:rPr>
              <w:t>0,1</w:t>
            </w:r>
          </w:p>
        </w:tc>
        <w:tc>
          <w:tcPr>
            <w:tcW w:w="706" w:type="dxa"/>
            <w:vAlign w:val="center"/>
          </w:tcPr>
          <w:p w:rsidR="00A54167" w:rsidRPr="00542C8A" w:rsidRDefault="00A54167" w:rsidP="00A54167">
            <w:pPr>
              <w:jc w:val="center"/>
              <w:rPr>
                <w:rFonts w:ascii="Times New Roman" w:hAnsi="Times New Roman" w:cs="Times New Roman"/>
                <w:sz w:val="24"/>
                <w:szCs w:val="24"/>
              </w:rPr>
            </w:pPr>
            <w:r w:rsidRPr="00542C8A">
              <w:rPr>
                <w:rFonts w:ascii="Times New Roman" w:hAnsi="Times New Roman" w:cs="Times New Roman"/>
                <w:sz w:val="24"/>
                <w:szCs w:val="24"/>
                <w:lang w:val="en-US"/>
              </w:rPr>
              <w:t>1,54</w:t>
            </w:r>
          </w:p>
        </w:tc>
        <w:tc>
          <w:tcPr>
            <w:tcW w:w="711" w:type="dxa"/>
            <w:vAlign w:val="center"/>
          </w:tcPr>
          <w:p w:rsidR="00A54167" w:rsidRPr="00542C8A" w:rsidRDefault="00A54167" w:rsidP="00A54167">
            <w:pPr>
              <w:jc w:val="center"/>
              <w:rPr>
                <w:rFonts w:ascii="Times New Roman" w:hAnsi="Times New Roman" w:cs="Times New Roman"/>
                <w:sz w:val="24"/>
                <w:szCs w:val="24"/>
              </w:rPr>
            </w:pPr>
            <w:r w:rsidRPr="00542C8A">
              <w:rPr>
                <w:rFonts w:ascii="Times New Roman" w:hAnsi="Times New Roman" w:cs="Times New Roman"/>
                <w:sz w:val="24"/>
                <w:szCs w:val="24"/>
                <w:lang w:val="en-US"/>
              </w:rPr>
              <w:t>0,1</w:t>
            </w:r>
          </w:p>
        </w:tc>
      </w:tr>
    </w:tbl>
    <w:p w:rsidR="00515998" w:rsidRPr="00542C8A" w:rsidRDefault="00515998" w:rsidP="000274E3">
      <w:pPr>
        <w:spacing w:after="0" w:line="240" w:lineRule="auto"/>
        <w:ind w:firstLine="454"/>
        <w:jc w:val="both"/>
        <w:rPr>
          <w:rFonts w:ascii="Times New Roman" w:hAnsi="Times New Roman" w:cs="Times New Roman"/>
          <w:sz w:val="28"/>
          <w:szCs w:val="28"/>
        </w:rPr>
      </w:pPr>
    </w:p>
    <w:p w:rsidR="00515998" w:rsidRPr="00542C8A" w:rsidRDefault="00515998" w:rsidP="000274E3">
      <w:pPr>
        <w:spacing w:after="0" w:line="240" w:lineRule="auto"/>
        <w:ind w:firstLine="454"/>
        <w:jc w:val="both"/>
        <w:rPr>
          <w:rFonts w:ascii="Times New Roman" w:hAnsi="Times New Roman" w:cs="Times New Roman"/>
          <w:sz w:val="28"/>
          <w:szCs w:val="28"/>
        </w:rPr>
      </w:pPr>
    </w:p>
    <w:p w:rsidR="00CF1391" w:rsidRPr="00542C8A" w:rsidRDefault="00CF1391" w:rsidP="00CF1391">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Месторождение крупное и перспективное. Прогнозные запасы волластонита при его содержании от 30 до 90 %  в руде составляют 5 млн. тонн. </w:t>
      </w:r>
    </w:p>
    <w:p w:rsidR="00CF1391" w:rsidRPr="00542C8A" w:rsidRDefault="00CF1391" w:rsidP="00515998">
      <w:pPr>
        <w:spacing w:after="0" w:line="240" w:lineRule="auto"/>
        <w:ind w:firstLine="454"/>
        <w:jc w:val="both"/>
        <w:rPr>
          <w:rFonts w:ascii="Times New Roman" w:hAnsi="Times New Roman" w:cs="Times New Roman"/>
          <w:sz w:val="28"/>
          <w:szCs w:val="28"/>
        </w:rPr>
      </w:pPr>
    </w:p>
    <w:p w:rsidR="00CB1E06" w:rsidRPr="00542C8A" w:rsidRDefault="000274E3" w:rsidP="0051599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Месторождение </w:t>
      </w:r>
      <w:r w:rsidRPr="00542C8A">
        <w:rPr>
          <w:rFonts w:ascii="Times New Roman" w:hAnsi="Times New Roman" w:cs="Times New Roman"/>
          <w:b/>
          <w:i/>
          <w:sz w:val="28"/>
          <w:szCs w:val="28"/>
        </w:rPr>
        <w:t>Босагинское</w:t>
      </w:r>
      <w:r w:rsidRPr="00542C8A">
        <w:rPr>
          <w:rFonts w:ascii="Times New Roman" w:hAnsi="Times New Roman" w:cs="Times New Roman"/>
          <w:sz w:val="28"/>
          <w:szCs w:val="28"/>
        </w:rPr>
        <w:t xml:space="preserve"> в Карагандинской области, в 16 км </w:t>
      </w:r>
      <w:r w:rsidR="00056D1A" w:rsidRPr="00542C8A">
        <w:rPr>
          <w:rFonts w:ascii="Times New Roman" w:hAnsi="Times New Roman" w:cs="Times New Roman"/>
          <w:sz w:val="28"/>
          <w:szCs w:val="28"/>
        </w:rPr>
        <w:t xml:space="preserve">юго-западнее от ж-д  </w:t>
      </w:r>
      <w:r w:rsidRPr="00542C8A">
        <w:rPr>
          <w:rFonts w:ascii="Times New Roman" w:hAnsi="Times New Roman" w:cs="Times New Roman"/>
          <w:sz w:val="28"/>
          <w:szCs w:val="28"/>
        </w:rPr>
        <w:t xml:space="preserve">ст. Босага. </w:t>
      </w:r>
    </w:p>
    <w:p w:rsidR="000274E3" w:rsidRPr="00542C8A" w:rsidRDefault="000274E3" w:rsidP="000274E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Оруденение локализуется в зоне развития волластонитовых, волластонит-гранатовых и гранатовых скарноидов. </w:t>
      </w:r>
    </w:p>
    <w:p w:rsidR="000274E3" w:rsidRPr="00542C8A" w:rsidRDefault="000274E3" w:rsidP="000274E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На месторождении выявлено 6 рудных тел. Рудное тело 1 имеет линзообразную форму, длину 470 м, ширину 235-300 м, мощность 8-53 м.</w:t>
      </w:r>
      <w:r w:rsidRPr="00542C8A">
        <w:rPr>
          <w:rFonts w:ascii="Times New Roman" w:hAnsi="Times New Roman" w:cs="Times New Roman"/>
          <w:color w:val="0070C0"/>
          <w:sz w:val="28"/>
          <w:szCs w:val="28"/>
        </w:rPr>
        <w:t xml:space="preserve"> </w:t>
      </w:r>
      <w:r w:rsidRPr="00542C8A">
        <w:rPr>
          <w:rFonts w:ascii="Times New Roman" w:hAnsi="Times New Roman" w:cs="Times New Roman"/>
          <w:sz w:val="28"/>
          <w:szCs w:val="28"/>
        </w:rPr>
        <w:t>Остальные пять – изометричной формы, длиной от 12 до 370 м, шириной от 45 до 220 м, мощностью 2-13 м.</w:t>
      </w:r>
    </w:p>
    <w:p w:rsidR="000274E3" w:rsidRPr="00542C8A" w:rsidRDefault="000274E3" w:rsidP="000274E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lastRenderedPageBreak/>
        <w:t xml:space="preserve">Минеральный состав руды, %: волластонит – 56,6, гранат – 18,3, пироксен – 11,2, кварц – 5,6, кальцит – 7,2. В небольшом количестве (менее 1%) имеются эпидот, амфибол, биотит, хлорит, везувиан. </w:t>
      </w:r>
    </w:p>
    <w:p w:rsidR="000274E3" w:rsidRPr="00542C8A" w:rsidRDefault="000274E3" w:rsidP="000274E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rPr>
        <w:t xml:space="preserve">Химический состав руд, %: </w:t>
      </w:r>
      <w:r w:rsidRPr="00542C8A">
        <w:rPr>
          <w:rFonts w:ascii="Times New Roman" w:hAnsi="Times New Roman" w:cs="Times New Roman"/>
          <w:sz w:val="28"/>
          <w:szCs w:val="28"/>
          <w:lang w:val="kk-KZ"/>
        </w:rPr>
        <w:t>SiO</w:t>
      </w:r>
      <w:r w:rsidRPr="00542C8A">
        <w:rPr>
          <w:rFonts w:ascii="Times New Roman" w:hAnsi="Times New Roman" w:cs="Times New Roman"/>
          <w:sz w:val="28"/>
          <w:szCs w:val="28"/>
          <w:vertAlign w:val="subscript"/>
          <w:lang w:val="kk-KZ"/>
        </w:rPr>
        <w:t xml:space="preserve">2 </w:t>
      </w:r>
      <w:r w:rsidRPr="00542C8A">
        <w:rPr>
          <w:rFonts w:ascii="Times New Roman" w:hAnsi="Times New Roman" w:cs="Times New Roman"/>
          <w:sz w:val="28"/>
          <w:szCs w:val="28"/>
          <w:lang w:val="kk-KZ"/>
        </w:rPr>
        <w:t>- 46,09-49,6; TiO</w:t>
      </w:r>
      <w:r w:rsidRPr="00542C8A">
        <w:rPr>
          <w:rFonts w:ascii="Times New Roman" w:hAnsi="Times New Roman" w:cs="Times New Roman"/>
          <w:sz w:val="28"/>
          <w:szCs w:val="28"/>
          <w:vertAlign w:val="subscript"/>
          <w:lang w:val="kk-KZ"/>
        </w:rPr>
        <w:t xml:space="preserve">2 </w:t>
      </w:r>
      <w:r w:rsidRPr="00542C8A">
        <w:rPr>
          <w:rFonts w:ascii="Times New Roman" w:hAnsi="Times New Roman" w:cs="Times New Roman"/>
          <w:sz w:val="28"/>
          <w:szCs w:val="28"/>
          <w:lang w:val="kk-KZ"/>
        </w:rPr>
        <w:t>- 0,033-0,27;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 xml:space="preserve">3 </w:t>
      </w:r>
      <w:r w:rsidRPr="00542C8A">
        <w:rPr>
          <w:rFonts w:ascii="Times New Roman" w:hAnsi="Times New Roman" w:cs="Times New Roman"/>
          <w:sz w:val="28"/>
          <w:szCs w:val="28"/>
          <w:lang w:val="kk-KZ"/>
        </w:rPr>
        <w:t xml:space="preserve">- 0,5-2,97; </w:t>
      </w:r>
      <w:r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 FeO - 2,15-6,82; СаО - 33,53-41,23; MgO - 1,31-3,27; MnO - 0,47-0,88; п.п.п. - 2,24-5,21.</w:t>
      </w:r>
    </w:p>
    <w:p w:rsidR="000274E3" w:rsidRPr="00542C8A" w:rsidRDefault="000274E3" w:rsidP="000274E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Волластонит пригоден для изготовления тонкой керамики, в качестве абразива и как формовочный материал. </w:t>
      </w:r>
    </w:p>
    <w:p w:rsidR="000274E3" w:rsidRPr="00542C8A" w:rsidRDefault="000274E3" w:rsidP="000274E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Наиболее рациональная схема обогащения волластонитовой руды – магнитно-электрическая, позволяющая получать концентрат с содержанием волластонита 75-91%. </w:t>
      </w:r>
    </w:p>
    <w:p w:rsidR="000274E3" w:rsidRPr="00542C8A" w:rsidRDefault="000274E3" w:rsidP="000274E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При среднем содержании волластонита 56,6 % и глубине подсчета 290 м запасы руды (тыс.т) по категориям А – 1008, В – 4601, С</w:t>
      </w:r>
      <w:r w:rsidRPr="00542C8A">
        <w:rPr>
          <w:rFonts w:ascii="Times New Roman" w:hAnsi="Times New Roman" w:cs="Times New Roman"/>
          <w:sz w:val="28"/>
          <w:szCs w:val="28"/>
          <w:vertAlign w:val="subscript"/>
          <w:lang w:val="kk-KZ"/>
        </w:rPr>
        <w:t>1</w:t>
      </w:r>
      <w:r w:rsidRPr="00542C8A">
        <w:rPr>
          <w:rFonts w:ascii="Times New Roman" w:hAnsi="Times New Roman" w:cs="Times New Roman"/>
          <w:sz w:val="28"/>
          <w:szCs w:val="28"/>
          <w:lang w:val="kk-KZ"/>
        </w:rPr>
        <w:t xml:space="preserve"> – 3451, С</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 xml:space="preserve"> – 504. Суммарные запасы волластонита по А+В+С</w:t>
      </w:r>
      <w:r w:rsidRPr="00542C8A">
        <w:rPr>
          <w:rFonts w:ascii="Times New Roman" w:hAnsi="Times New Roman" w:cs="Times New Roman"/>
          <w:sz w:val="28"/>
          <w:szCs w:val="28"/>
          <w:vertAlign w:val="subscript"/>
          <w:lang w:val="kk-KZ"/>
        </w:rPr>
        <w:t>1</w:t>
      </w:r>
      <w:r w:rsidRPr="00542C8A">
        <w:rPr>
          <w:rFonts w:ascii="Times New Roman" w:hAnsi="Times New Roman" w:cs="Times New Roman"/>
          <w:sz w:val="28"/>
          <w:szCs w:val="28"/>
          <w:lang w:val="kk-KZ"/>
        </w:rPr>
        <w:t>+С</w:t>
      </w:r>
      <w:r w:rsidRPr="00542C8A">
        <w:rPr>
          <w:rFonts w:ascii="Times New Roman" w:hAnsi="Times New Roman" w:cs="Times New Roman"/>
          <w:sz w:val="28"/>
          <w:szCs w:val="28"/>
          <w:vertAlign w:val="subscript"/>
          <w:lang w:val="kk-KZ"/>
        </w:rPr>
        <w:t>2</w:t>
      </w:r>
      <w:r w:rsidR="00E45C0B" w:rsidRPr="00542C8A">
        <w:rPr>
          <w:rFonts w:ascii="Times New Roman" w:hAnsi="Times New Roman" w:cs="Times New Roman"/>
          <w:sz w:val="28"/>
          <w:szCs w:val="28"/>
        </w:rPr>
        <w:t xml:space="preserve"> </w:t>
      </w:r>
      <w:r w:rsidRPr="00542C8A">
        <w:rPr>
          <w:rFonts w:ascii="Times New Roman" w:hAnsi="Times New Roman" w:cs="Times New Roman"/>
          <w:sz w:val="28"/>
          <w:szCs w:val="28"/>
          <w:lang w:val="kk-KZ"/>
        </w:rPr>
        <w:t>-</w:t>
      </w:r>
      <w:r w:rsidR="00E45C0B" w:rsidRPr="00542C8A">
        <w:rPr>
          <w:rFonts w:ascii="Times New Roman" w:hAnsi="Times New Roman" w:cs="Times New Roman"/>
          <w:sz w:val="28"/>
          <w:szCs w:val="28"/>
        </w:rPr>
        <w:t xml:space="preserve"> </w:t>
      </w:r>
      <w:r w:rsidRPr="00542C8A">
        <w:rPr>
          <w:rFonts w:ascii="Times New Roman" w:hAnsi="Times New Roman" w:cs="Times New Roman"/>
          <w:sz w:val="28"/>
          <w:szCs w:val="28"/>
          <w:lang w:val="kk-KZ"/>
        </w:rPr>
        <w:t xml:space="preserve">5364 тыс.тонн. </w:t>
      </w:r>
    </w:p>
    <w:p w:rsidR="000274E3" w:rsidRPr="00542C8A" w:rsidRDefault="000274E3" w:rsidP="000274E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крупное. </w:t>
      </w:r>
    </w:p>
    <w:p w:rsidR="000274E3" w:rsidRPr="00542C8A" w:rsidRDefault="000274E3" w:rsidP="000274E3">
      <w:pPr>
        <w:spacing w:after="0" w:line="240" w:lineRule="auto"/>
        <w:ind w:firstLine="454"/>
        <w:jc w:val="both"/>
        <w:rPr>
          <w:rFonts w:ascii="Times New Roman" w:hAnsi="Times New Roman" w:cs="Times New Roman"/>
          <w:sz w:val="28"/>
          <w:szCs w:val="28"/>
          <w:lang w:val="kk-KZ"/>
        </w:rPr>
      </w:pPr>
    </w:p>
    <w:p w:rsidR="000274E3" w:rsidRPr="00542C8A" w:rsidRDefault="000274E3" w:rsidP="000274E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w:t>
      </w:r>
      <w:r w:rsidRPr="00542C8A">
        <w:rPr>
          <w:rFonts w:ascii="Times New Roman" w:hAnsi="Times New Roman" w:cs="Times New Roman"/>
          <w:b/>
          <w:i/>
          <w:sz w:val="28"/>
          <w:szCs w:val="28"/>
          <w:lang w:val="kk-KZ"/>
        </w:rPr>
        <w:t xml:space="preserve">Алайгыр </w:t>
      </w:r>
      <w:r w:rsidRPr="00542C8A">
        <w:rPr>
          <w:rFonts w:ascii="Times New Roman" w:hAnsi="Times New Roman" w:cs="Times New Roman"/>
          <w:b/>
          <w:i/>
          <w:sz w:val="28"/>
          <w:szCs w:val="28"/>
          <w:lang w:val="en-US"/>
        </w:rPr>
        <w:t>I</w:t>
      </w:r>
      <w:r w:rsidRPr="00542C8A">
        <w:rPr>
          <w:rFonts w:ascii="Times New Roman" w:hAnsi="Times New Roman" w:cs="Times New Roman"/>
          <w:sz w:val="28"/>
          <w:szCs w:val="28"/>
          <w:lang w:val="kk-KZ"/>
        </w:rPr>
        <w:t xml:space="preserve"> в Карагандинской области, в 20 км </w:t>
      </w:r>
      <w:r w:rsidR="00056D1A" w:rsidRPr="00542C8A">
        <w:rPr>
          <w:rFonts w:ascii="Times New Roman" w:hAnsi="Times New Roman" w:cs="Times New Roman"/>
          <w:sz w:val="28"/>
          <w:szCs w:val="28"/>
          <w:lang w:val="kk-KZ"/>
        </w:rPr>
        <w:t xml:space="preserve">восточнее </w:t>
      </w:r>
      <w:r w:rsidRPr="00542C8A">
        <w:rPr>
          <w:rFonts w:ascii="Times New Roman" w:hAnsi="Times New Roman" w:cs="Times New Roman"/>
          <w:sz w:val="28"/>
          <w:szCs w:val="28"/>
          <w:lang w:val="kk-KZ"/>
        </w:rPr>
        <w:t>от</w:t>
      </w:r>
      <w:r w:rsidR="00E45C0B" w:rsidRPr="00542C8A">
        <w:rPr>
          <w:rFonts w:ascii="Times New Roman" w:hAnsi="Times New Roman" w:cs="Times New Roman"/>
          <w:sz w:val="28"/>
          <w:szCs w:val="28"/>
        </w:rPr>
        <w:t xml:space="preserve">            </w:t>
      </w:r>
      <w:r w:rsidRPr="00542C8A">
        <w:rPr>
          <w:rFonts w:ascii="Times New Roman" w:hAnsi="Times New Roman" w:cs="Times New Roman"/>
          <w:sz w:val="28"/>
          <w:szCs w:val="28"/>
          <w:lang w:val="kk-KZ"/>
        </w:rPr>
        <w:t xml:space="preserve"> пос. Акбаур. </w:t>
      </w:r>
    </w:p>
    <w:p w:rsidR="000274E3" w:rsidRPr="00542C8A" w:rsidRDefault="000274E3" w:rsidP="000274E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Залежь локализована в экзоконтакте гранитного массива и тонкослоистых известняков. Основное промышленное значение имеет рудное тело 1, включающее около 75 % общих запасов волластонитовых руд. Длина рудного тела 1-950 м, ширина 40 м, мощность 40 м. </w:t>
      </w:r>
    </w:p>
    <w:p w:rsidR="000274E3" w:rsidRPr="00542C8A" w:rsidRDefault="000274E3" w:rsidP="000274E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Волластонит игольчатый, пригоден для изготовления абразивов и тонкой керамики. </w:t>
      </w:r>
    </w:p>
    <w:p w:rsidR="000274E3" w:rsidRPr="00542C8A" w:rsidRDefault="000274E3" w:rsidP="000274E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Минеральный состав руд, %: волластонит – 51,9, кальцит – 25,2, гранат – 1,7, пироксен – 3,8, кварц – 8,7. </w:t>
      </w:r>
    </w:p>
    <w:p w:rsidR="000274E3" w:rsidRPr="00542C8A" w:rsidRDefault="000274E3" w:rsidP="000274E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Пониженное содержание железистых минералов дает возможность получения маложелезистых концентратов высокого качества. Последние извлекаются с помощью «сухой» магнитно-электрической схемы обогащения. </w:t>
      </w:r>
    </w:p>
    <w:p w:rsidR="000274E3" w:rsidRPr="00542C8A" w:rsidRDefault="000274E3" w:rsidP="000274E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Содержание волластонита в концентрате от 76 до 91 %. </w:t>
      </w:r>
    </w:p>
    <w:p w:rsidR="000274E3" w:rsidRPr="00542C8A" w:rsidRDefault="000274E3" w:rsidP="000274E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волластонитовой руды по категории С</w:t>
      </w:r>
      <w:r w:rsidRPr="00542C8A">
        <w:rPr>
          <w:rFonts w:ascii="Times New Roman" w:hAnsi="Times New Roman" w:cs="Times New Roman"/>
          <w:sz w:val="28"/>
          <w:szCs w:val="28"/>
          <w:vertAlign w:val="subscript"/>
          <w:lang w:val="kk-KZ"/>
        </w:rPr>
        <w:t>1</w:t>
      </w:r>
      <w:r w:rsidRPr="00542C8A">
        <w:rPr>
          <w:rFonts w:ascii="Times New Roman" w:hAnsi="Times New Roman" w:cs="Times New Roman"/>
          <w:sz w:val="28"/>
          <w:szCs w:val="28"/>
          <w:lang w:val="kk-KZ"/>
        </w:rPr>
        <w:t xml:space="preserve">-14814,5 тыс.т, при среднем содержании волластонита 56,6%. </w:t>
      </w:r>
    </w:p>
    <w:p w:rsidR="000274E3" w:rsidRPr="00542C8A" w:rsidRDefault="000274E3" w:rsidP="000274E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крупное. </w:t>
      </w:r>
    </w:p>
    <w:p w:rsidR="000274E3" w:rsidRPr="00542C8A" w:rsidRDefault="000274E3" w:rsidP="000274E3">
      <w:pPr>
        <w:spacing w:after="0" w:line="240" w:lineRule="auto"/>
        <w:ind w:firstLine="454"/>
        <w:jc w:val="both"/>
        <w:rPr>
          <w:rFonts w:ascii="Times New Roman" w:hAnsi="Times New Roman" w:cs="Times New Roman"/>
          <w:sz w:val="28"/>
          <w:szCs w:val="28"/>
          <w:lang w:val="kk-KZ"/>
        </w:rPr>
      </w:pPr>
    </w:p>
    <w:p w:rsidR="000274E3" w:rsidRPr="00542C8A" w:rsidRDefault="000274E3" w:rsidP="000274E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lang w:val="kk-KZ"/>
        </w:rPr>
        <w:t xml:space="preserve">Месторождение </w:t>
      </w:r>
      <w:r w:rsidRPr="00542C8A">
        <w:rPr>
          <w:rFonts w:ascii="Times New Roman" w:hAnsi="Times New Roman" w:cs="Times New Roman"/>
          <w:b/>
          <w:i/>
          <w:sz w:val="28"/>
          <w:szCs w:val="28"/>
          <w:lang w:val="kk-KZ"/>
        </w:rPr>
        <w:t>Алайгыр II</w:t>
      </w:r>
      <w:r w:rsidRPr="00542C8A">
        <w:rPr>
          <w:rFonts w:ascii="Times New Roman" w:hAnsi="Times New Roman" w:cs="Times New Roman"/>
          <w:sz w:val="28"/>
          <w:szCs w:val="28"/>
        </w:rPr>
        <w:t xml:space="preserve"> в Карагандинской области в 15 км пос. Акбаур. </w:t>
      </w:r>
    </w:p>
    <w:p w:rsidR="000274E3" w:rsidRPr="00542C8A" w:rsidRDefault="000274E3" w:rsidP="000274E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Оруденение контролируется горизонтом тонкослоистых известняков и алевролитов. </w:t>
      </w:r>
    </w:p>
    <w:p w:rsidR="000274E3" w:rsidRPr="00542C8A" w:rsidRDefault="000274E3" w:rsidP="000274E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На месторождении обнаружено семь линзовидных тел. Длина тел от 100 до 1000 м, ширина 40-340 м, мощность 20-107 м. Содержание волластонита в руде 35-85 %. Кристаллы длиннопризматические, агрегаты радиально-лучистые. Размер индивидов 0,5-5см. Минералы-спутники, %: кальцит – 29, кварц – 15, гранат, пироксен – 5. </w:t>
      </w:r>
    </w:p>
    <w:p w:rsidR="000274E3" w:rsidRPr="00542C8A" w:rsidRDefault="000274E3" w:rsidP="000274E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rPr>
        <w:t xml:space="preserve">Химический состав руд, %: </w:t>
      </w:r>
      <w:r w:rsidRPr="00542C8A">
        <w:rPr>
          <w:rFonts w:ascii="Times New Roman" w:hAnsi="Times New Roman" w:cs="Times New Roman"/>
          <w:sz w:val="28"/>
          <w:szCs w:val="28"/>
          <w:lang w:val="kk-KZ"/>
        </w:rPr>
        <w:t>SiO</w:t>
      </w:r>
      <w:r w:rsidRPr="00542C8A">
        <w:rPr>
          <w:rFonts w:ascii="Times New Roman" w:hAnsi="Times New Roman" w:cs="Times New Roman"/>
          <w:sz w:val="28"/>
          <w:szCs w:val="28"/>
          <w:vertAlign w:val="subscript"/>
          <w:lang w:val="kk-KZ"/>
        </w:rPr>
        <w:t xml:space="preserve">2 </w:t>
      </w:r>
      <w:r w:rsidRPr="00542C8A">
        <w:rPr>
          <w:rFonts w:ascii="Times New Roman" w:hAnsi="Times New Roman" w:cs="Times New Roman"/>
          <w:sz w:val="28"/>
          <w:szCs w:val="28"/>
          <w:lang w:val="kk-KZ"/>
        </w:rPr>
        <w:t>- 40,4; TiO</w:t>
      </w:r>
      <w:r w:rsidRPr="00542C8A">
        <w:rPr>
          <w:rFonts w:ascii="Times New Roman" w:hAnsi="Times New Roman" w:cs="Times New Roman"/>
          <w:sz w:val="28"/>
          <w:szCs w:val="28"/>
          <w:vertAlign w:val="subscript"/>
          <w:lang w:val="kk-KZ"/>
        </w:rPr>
        <w:t xml:space="preserve">2 </w:t>
      </w:r>
      <w:r w:rsidRPr="00542C8A">
        <w:rPr>
          <w:rFonts w:ascii="Times New Roman" w:hAnsi="Times New Roman" w:cs="Times New Roman"/>
          <w:sz w:val="28"/>
          <w:szCs w:val="28"/>
          <w:lang w:val="kk-KZ"/>
        </w:rPr>
        <w:t>- 0,08;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 xml:space="preserve">3 </w:t>
      </w:r>
      <w:r w:rsidRPr="00542C8A">
        <w:rPr>
          <w:rFonts w:ascii="Times New Roman" w:hAnsi="Times New Roman" w:cs="Times New Roman"/>
          <w:sz w:val="28"/>
          <w:szCs w:val="28"/>
          <w:lang w:val="kk-KZ"/>
        </w:rPr>
        <w:t xml:space="preserve">- 2,8; </w:t>
      </w:r>
      <w:r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 xml:space="preserve">3 </w:t>
      </w:r>
      <w:r w:rsidRPr="00542C8A">
        <w:rPr>
          <w:rFonts w:ascii="Times New Roman" w:hAnsi="Times New Roman" w:cs="Times New Roman"/>
          <w:sz w:val="28"/>
          <w:szCs w:val="28"/>
          <w:lang w:val="kk-KZ"/>
        </w:rPr>
        <w:t xml:space="preserve">- 0,25; FeO - 0,65; СаО - 40,0; MgO - 0,95; MnO - 0,09. </w:t>
      </w:r>
    </w:p>
    <w:p w:rsidR="000274E3" w:rsidRPr="00542C8A" w:rsidRDefault="000274E3" w:rsidP="000274E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lastRenderedPageBreak/>
        <w:t>Прогнозные запасы волластонита при содержании его от 35 до 78% по категориям Р</w:t>
      </w:r>
      <w:r w:rsidRPr="00542C8A">
        <w:rPr>
          <w:rFonts w:ascii="Times New Roman" w:hAnsi="Times New Roman" w:cs="Times New Roman"/>
          <w:sz w:val="28"/>
          <w:szCs w:val="28"/>
          <w:vertAlign w:val="subscript"/>
          <w:lang w:val="kk-KZ"/>
        </w:rPr>
        <w:t>1</w:t>
      </w:r>
      <w:r w:rsidRPr="00542C8A">
        <w:rPr>
          <w:rFonts w:ascii="Times New Roman" w:hAnsi="Times New Roman" w:cs="Times New Roman"/>
          <w:sz w:val="28"/>
          <w:szCs w:val="28"/>
          <w:lang w:val="kk-KZ"/>
        </w:rPr>
        <w:t>-10602 тыс.т, Р</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 xml:space="preserve"> – 6400 тыс.тонн. </w:t>
      </w:r>
    </w:p>
    <w:p w:rsidR="000274E3" w:rsidRPr="00542C8A" w:rsidRDefault="000274E3" w:rsidP="000274E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по качеству и запасам сырья является крупным. </w:t>
      </w:r>
    </w:p>
    <w:p w:rsidR="000274E3" w:rsidRPr="00542C8A" w:rsidRDefault="000274E3" w:rsidP="000274E3">
      <w:pPr>
        <w:spacing w:after="0" w:line="240" w:lineRule="auto"/>
        <w:ind w:firstLine="454"/>
        <w:jc w:val="both"/>
        <w:rPr>
          <w:rFonts w:ascii="Times New Roman" w:hAnsi="Times New Roman" w:cs="Times New Roman"/>
          <w:sz w:val="28"/>
          <w:szCs w:val="28"/>
          <w:lang w:val="kk-KZ"/>
        </w:rPr>
      </w:pPr>
    </w:p>
    <w:p w:rsidR="000274E3" w:rsidRPr="00542C8A" w:rsidRDefault="000274E3" w:rsidP="000274E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w:t>
      </w:r>
      <w:r w:rsidRPr="00542C8A">
        <w:rPr>
          <w:rFonts w:ascii="Times New Roman" w:hAnsi="Times New Roman" w:cs="Times New Roman"/>
          <w:b/>
          <w:i/>
          <w:sz w:val="28"/>
          <w:szCs w:val="28"/>
          <w:lang w:val="kk-KZ"/>
        </w:rPr>
        <w:t>Хайрузовское</w:t>
      </w:r>
      <w:r w:rsidRPr="00542C8A">
        <w:rPr>
          <w:rFonts w:ascii="Times New Roman" w:hAnsi="Times New Roman" w:cs="Times New Roman"/>
          <w:sz w:val="28"/>
          <w:szCs w:val="28"/>
          <w:lang w:val="kk-KZ"/>
        </w:rPr>
        <w:t xml:space="preserve"> в Восточно-Казахстанской о</w:t>
      </w:r>
      <w:r w:rsidR="007C1790" w:rsidRPr="00542C8A">
        <w:rPr>
          <w:rFonts w:ascii="Times New Roman" w:hAnsi="Times New Roman" w:cs="Times New Roman"/>
          <w:sz w:val="28"/>
          <w:szCs w:val="28"/>
          <w:lang w:val="kk-KZ"/>
        </w:rPr>
        <w:t xml:space="preserve">бласти, в 4,5 км </w:t>
      </w:r>
      <w:r w:rsidR="00056D1A" w:rsidRPr="00542C8A">
        <w:rPr>
          <w:rFonts w:ascii="Times New Roman" w:hAnsi="Times New Roman" w:cs="Times New Roman"/>
          <w:sz w:val="28"/>
          <w:szCs w:val="28"/>
          <w:lang w:val="kk-KZ"/>
        </w:rPr>
        <w:t xml:space="preserve">северо-западнее </w:t>
      </w:r>
      <w:r w:rsidR="007C1790" w:rsidRPr="00542C8A">
        <w:rPr>
          <w:rFonts w:ascii="Times New Roman" w:hAnsi="Times New Roman" w:cs="Times New Roman"/>
          <w:sz w:val="28"/>
          <w:szCs w:val="28"/>
          <w:lang w:val="kk-KZ"/>
        </w:rPr>
        <w:t>от с.</w:t>
      </w:r>
      <w:r w:rsidR="00056D1A" w:rsidRPr="00542C8A">
        <w:rPr>
          <w:rFonts w:ascii="Times New Roman" w:hAnsi="Times New Roman" w:cs="Times New Roman"/>
          <w:sz w:val="28"/>
          <w:szCs w:val="28"/>
          <w:lang w:val="kk-KZ"/>
        </w:rPr>
        <w:t xml:space="preserve"> Хайрузовка.</w:t>
      </w:r>
    </w:p>
    <w:p w:rsidR="00206425" w:rsidRPr="00542C8A" w:rsidRDefault="00B21924" w:rsidP="0051599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Оруденение представлено разобщенными останцами известняков превращенных в скарноиды. В них залегают жилообразные волластонитовые тела. Останец 2 имеет изометричную форму, мощность 5-22 м. Останец 3 – размеры 250х350 м. Внутри останца – двадцать одно рудное тело богатых (более 60% волластонита) и рядовых (менее 60%) волластонитовых руд; длина тел 40-80 м, мощность 5-27 м. Останец 5 – каплевидной формы, размер его 190х300 м. Здесь выделено девять рудных тел богатых и рядовых руд. Длина 45-220 м, мощность 5-22 м. </w:t>
      </w:r>
    </w:p>
    <w:p w:rsidR="000274E3" w:rsidRPr="00542C8A" w:rsidRDefault="000274E3" w:rsidP="000274E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Минеральный состав богатых руд, %: волластонит – 67,3-68,1, кварц – 5,6-8,9, кальцит – 8,8-10,7, гранат – 2,3-3,9, диопсид – 5,1-6,8, эпидот – 1,8-2,8, полевые шпаты – 1,5-3,3, сфен – 0,1-0,2, прочие – 0,9-2,3. </w:t>
      </w:r>
    </w:p>
    <w:p w:rsidR="000274E3" w:rsidRPr="00542C8A" w:rsidRDefault="000274E3" w:rsidP="000274E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Руда представляет кальцит-волластонитовый агрегат светло-серого и снежно-белого цветов, средне-крупнокристаллический, массивный. Волластонит шестоватый, радиально-лучистый, реже скрытокристаллический.</w:t>
      </w:r>
    </w:p>
    <w:p w:rsidR="000274E3" w:rsidRPr="00542C8A" w:rsidRDefault="000274E3" w:rsidP="000274E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Химический состав руд, %: </w:t>
      </w:r>
      <w:r w:rsidRPr="00542C8A">
        <w:rPr>
          <w:rFonts w:ascii="Times New Roman" w:hAnsi="Times New Roman" w:cs="Times New Roman"/>
          <w:sz w:val="28"/>
          <w:szCs w:val="28"/>
          <w:lang w:val="kk-KZ"/>
        </w:rPr>
        <w:t>SiO</w:t>
      </w:r>
      <w:r w:rsidRPr="00542C8A">
        <w:rPr>
          <w:rFonts w:ascii="Times New Roman" w:hAnsi="Times New Roman" w:cs="Times New Roman"/>
          <w:sz w:val="28"/>
          <w:szCs w:val="28"/>
          <w:vertAlign w:val="subscript"/>
          <w:lang w:val="kk-KZ"/>
        </w:rPr>
        <w:t>2</w:t>
      </w:r>
      <w:r w:rsidR="007C1790"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7C1790"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49,0; TiO</w:t>
      </w:r>
      <w:r w:rsidRPr="00542C8A">
        <w:rPr>
          <w:rFonts w:ascii="Times New Roman" w:hAnsi="Times New Roman" w:cs="Times New Roman"/>
          <w:sz w:val="28"/>
          <w:szCs w:val="28"/>
          <w:vertAlign w:val="subscript"/>
          <w:lang w:val="kk-KZ"/>
        </w:rPr>
        <w:t>2</w:t>
      </w:r>
      <w:r w:rsidR="007C1790"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7C1790"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0,1;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7C1790"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7C1790"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2,1; Р</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О</w:t>
      </w:r>
      <w:r w:rsidRPr="00542C8A">
        <w:rPr>
          <w:rFonts w:ascii="Times New Roman" w:hAnsi="Times New Roman" w:cs="Times New Roman"/>
          <w:sz w:val="28"/>
          <w:szCs w:val="28"/>
          <w:vertAlign w:val="subscript"/>
          <w:lang w:val="kk-KZ"/>
        </w:rPr>
        <w:t>5</w:t>
      </w:r>
      <w:r w:rsidR="007C1790"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7C1790"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1,1; СаО</w:t>
      </w:r>
      <w:r w:rsidR="007C1790"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7C1790"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41,9; MgO</w:t>
      </w:r>
      <w:r w:rsidR="007C1790"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7C1790"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1,1; MnO</w:t>
      </w:r>
      <w:r w:rsidR="007C1790"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7C1790"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0,09.</w:t>
      </w:r>
      <w:r w:rsidR="00A63045" w:rsidRPr="00542C8A">
        <w:rPr>
          <w:rFonts w:ascii="Times New Roman" w:hAnsi="Times New Roman" w:cs="Times New Roman"/>
          <w:sz w:val="28"/>
          <w:szCs w:val="28"/>
        </w:rPr>
        <w:t xml:space="preserve"> </w:t>
      </w:r>
    </w:p>
    <w:p w:rsidR="000274E3" w:rsidRPr="00542C8A" w:rsidRDefault="000274E3" w:rsidP="000274E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Волластонитовые руды как богатые, так и рядовые могут быть использованы в производстве керамики. </w:t>
      </w:r>
    </w:p>
    <w:p w:rsidR="007C1790" w:rsidRPr="00542C8A" w:rsidRDefault="000274E3" w:rsidP="000274E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Запасы волластонитовых руд по категориям А+В+С</w:t>
      </w:r>
      <w:r w:rsidRPr="00542C8A">
        <w:rPr>
          <w:rFonts w:ascii="Times New Roman" w:hAnsi="Times New Roman" w:cs="Times New Roman"/>
          <w:sz w:val="28"/>
          <w:szCs w:val="28"/>
          <w:vertAlign w:val="subscript"/>
        </w:rPr>
        <w:t xml:space="preserve">1 </w:t>
      </w:r>
      <w:r w:rsidRPr="00542C8A">
        <w:rPr>
          <w:rFonts w:ascii="Times New Roman" w:hAnsi="Times New Roman" w:cs="Times New Roman"/>
          <w:sz w:val="28"/>
          <w:szCs w:val="28"/>
        </w:rPr>
        <w:t>при содержании богатых 65,3%, рядовых 48,7% составляют 1359,7 тыс.т, по категории С</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при содержании 65,1% богатых и 49,4% бедных руд составляют 2060,7 тыс.т</w:t>
      </w:r>
      <w:r w:rsidR="007C1790" w:rsidRPr="00542C8A">
        <w:rPr>
          <w:rFonts w:ascii="Times New Roman" w:hAnsi="Times New Roman" w:cs="Times New Roman"/>
          <w:sz w:val="28"/>
          <w:szCs w:val="28"/>
        </w:rPr>
        <w:t>онн</w:t>
      </w:r>
      <w:r w:rsidRPr="00542C8A">
        <w:rPr>
          <w:rFonts w:ascii="Times New Roman" w:hAnsi="Times New Roman" w:cs="Times New Roman"/>
          <w:sz w:val="28"/>
          <w:szCs w:val="28"/>
        </w:rPr>
        <w:t xml:space="preserve">. </w:t>
      </w:r>
    </w:p>
    <w:p w:rsidR="000274E3" w:rsidRPr="00542C8A" w:rsidRDefault="000274E3" w:rsidP="000274E3">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Месторождение крупное.</w:t>
      </w:r>
    </w:p>
    <w:p w:rsidR="000274E3" w:rsidRPr="00542C8A" w:rsidRDefault="000274E3" w:rsidP="000274E3">
      <w:pPr>
        <w:spacing w:after="0" w:line="240" w:lineRule="auto"/>
        <w:ind w:firstLine="454"/>
        <w:jc w:val="both"/>
        <w:rPr>
          <w:rFonts w:ascii="Times New Roman" w:hAnsi="Times New Roman" w:cs="Times New Roman"/>
          <w:sz w:val="28"/>
          <w:szCs w:val="28"/>
        </w:rPr>
      </w:pPr>
    </w:p>
    <w:p w:rsidR="00CF1391" w:rsidRPr="00542C8A" w:rsidRDefault="00CF1391" w:rsidP="000274E3">
      <w:pPr>
        <w:spacing w:after="0" w:line="240" w:lineRule="auto"/>
        <w:ind w:firstLine="454"/>
        <w:jc w:val="both"/>
        <w:rPr>
          <w:rFonts w:ascii="Times New Roman" w:hAnsi="Times New Roman" w:cs="Times New Roman"/>
          <w:sz w:val="28"/>
          <w:szCs w:val="28"/>
        </w:rPr>
      </w:pPr>
    </w:p>
    <w:p w:rsidR="00F80F31" w:rsidRPr="00542C8A" w:rsidRDefault="00F80F31" w:rsidP="00F80F31">
      <w:pPr>
        <w:spacing w:after="0" w:line="240" w:lineRule="auto"/>
        <w:jc w:val="center"/>
        <w:rPr>
          <w:rFonts w:ascii="Times New Roman" w:eastAsia="Times New Roman" w:hAnsi="Times New Roman" w:cs="Times New Roman"/>
          <w:b/>
          <w:sz w:val="28"/>
          <w:szCs w:val="28"/>
        </w:rPr>
      </w:pPr>
      <w:r w:rsidRPr="00542C8A">
        <w:rPr>
          <w:rFonts w:ascii="Times New Roman" w:eastAsia="Times New Roman" w:hAnsi="Times New Roman" w:cs="Times New Roman"/>
          <w:b/>
          <w:sz w:val="28"/>
          <w:szCs w:val="28"/>
        </w:rPr>
        <w:t>Контрольные вопросы</w:t>
      </w:r>
    </w:p>
    <w:p w:rsidR="00F80F31" w:rsidRPr="00542C8A" w:rsidRDefault="00F80F31" w:rsidP="000274E3">
      <w:pPr>
        <w:spacing w:after="0" w:line="240" w:lineRule="auto"/>
        <w:ind w:firstLine="454"/>
        <w:jc w:val="both"/>
        <w:rPr>
          <w:rFonts w:ascii="Times New Roman" w:hAnsi="Times New Roman" w:cs="Times New Roman"/>
          <w:sz w:val="28"/>
          <w:szCs w:val="28"/>
        </w:rPr>
      </w:pPr>
    </w:p>
    <w:p w:rsidR="00F80F31" w:rsidRPr="00542C8A" w:rsidRDefault="006040EB" w:rsidP="00633A04">
      <w:pPr>
        <w:numPr>
          <w:ilvl w:val="0"/>
          <w:numId w:val="85"/>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Выполнить сравнительный анализ месторождений волластонитового сырья, пригодного для производства строительной керамики в РК, ЮКО</w:t>
      </w:r>
    </w:p>
    <w:p w:rsidR="002F6B3C" w:rsidRPr="00542C8A" w:rsidRDefault="002F6B3C">
      <w:pPr>
        <w:rPr>
          <w:rFonts w:ascii="Times New Roman" w:hAnsi="Times New Roman" w:cs="Times New Roman"/>
          <w:sz w:val="28"/>
          <w:szCs w:val="28"/>
        </w:rPr>
      </w:pPr>
      <w:r w:rsidRPr="00542C8A">
        <w:rPr>
          <w:rFonts w:ascii="Times New Roman" w:hAnsi="Times New Roman" w:cs="Times New Roman"/>
          <w:sz w:val="28"/>
          <w:szCs w:val="28"/>
        </w:rPr>
        <w:br w:type="page"/>
      </w:r>
    </w:p>
    <w:p w:rsidR="001B7EA0" w:rsidRPr="00542C8A" w:rsidRDefault="001B7EA0" w:rsidP="001B7EA0">
      <w:pPr>
        <w:spacing w:after="0" w:line="240" w:lineRule="auto"/>
        <w:jc w:val="center"/>
        <w:rPr>
          <w:rFonts w:ascii="Times New Roman" w:hAnsi="Times New Roman" w:cs="Times New Roman"/>
          <w:b/>
          <w:sz w:val="28"/>
          <w:szCs w:val="28"/>
          <w:lang w:val="kk-KZ"/>
        </w:rPr>
      </w:pPr>
      <w:r w:rsidRPr="00542C8A">
        <w:rPr>
          <w:rFonts w:ascii="Times New Roman" w:hAnsi="Times New Roman" w:cs="Times New Roman"/>
          <w:b/>
          <w:sz w:val="28"/>
          <w:szCs w:val="28"/>
          <w:lang w:val="kk-KZ"/>
        </w:rPr>
        <w:lastRenderedPageBreak/>
        <w:t>Лекция 22</w:t>
      </w:r>
    </w:p>
    <w:p w:rsidR="00E3456F" w:rsidRPr="00542C8A" w:rsidRDefault="00E3456F" w:rsidP="001B7EA0">
      <w:pPr>
        <w:spacing w:after="0" w:line="240" w:lineRule="auto"/>
        <w:jc w:val="center"/>
        <w:rPr>
          <w:rFonts w:ascii="Times New Roman" w:hAnsi="Times New Roman" w:cs="Times New Roman"/>
          <w:b/>
          <w:sz w:val="28"/>
          <w:szCs w:val="28"/>
          <w:lang w:val="kk-KZ"/>
        </w:rPr>
      </w:pPr>
    </w:p>
    <w:p w:rsidR="00E3456F" w:rsidRPr="00542C8A" w:rsidRDefault="00E3456F" w:rsidP="00E3456F">
      <w:pPr>
        <w:spacing w:after="0" w:line="240" w:lineRule="auto"/>
        <w:jc w:val="center"/>
        <w:rPr>
          <w:rFonts w:ascii="Times New Roman" w:hAnsi="Times New Roman" w:cs="Times New Roman"/>
          <w:b/>
          <w:bCs/>
          <w:caps/>
          <w:sz w:val="28"/>
          <w:szCs w:val="28"/>
        </w:rPr>
      </w:pPr>
      <w:r w:rsidRPr="00542C8A">
        <w:rPr>
          <w:rFonts w:ascii="Times New Roman" w:hAnsi="Times New Roman" w:cs="Times New Roman"/>
          <w:b/>
          <w:bCs/>
          <w:sz w:val="28"/>
          <w:szCs w:val="28"/>
        </w:rPr>
        <w:t>План лекции</w:t>
      </w:r>
    </w:p>
    <w:p w:rsidR="001B7EA0" w:rsidRPr="00542C8A" w:rsidRDefault="001B7EA0" w:rsidP="00AD2D68">
      <w:pPr>
        <w:shd w:val="clear" w:color="auto" w:fill="FFFFFF"/>
        <w:spacing w:after="0" w:line="240" w:lineRule="auto"/>
        <w:ind w:firstLine="454"/>
        <w:jc w:val="both"/>
        <w:rPr>
          <w:rFonts w:ascii="Times New Roman" w:hAnsi="Times New Roman" w:cs="Times New Roman"/>
          <w:b/>
          <w:i/>
          <w:sz w:val="28"/>
          <w:szCs w:val="28"/>
        </w:rPr>
      </w:pPr>
    </w:p>
    <w:p w:rsidR="006946AF" w:rsidRPr="00542C8A" w:rsidRDefault="006946AF" w:rsidP="00633A04">
      <w:pPr>
        <w:widowControl w:val="0"/>
        <w:numPr>
          <w:ilvl w:val="0"/>
          <w:numId w:val="57"/>
        </w:numPr>
        <w:shd w:val="clear" w:color="auto" w:fill="FFFFFF"/>
        <w:tabs>
          <w:tab w:val="left" w:pos="180"/>
        </w:tabs>
        <w:suppressAutoHyphens/>
        <w:autoSpaceDE w:val="0"/>
        <w:autoSpaceDN w:val="0"/>
        <w:adjustRightInd w:val="0"/>
        <w:spacing w:after="0" w:line="240" w:lineRule="auto"/>
        <w:jc w:val="both"/>
        <w:rPr>
          <w:rFonts w:ascii="Times New Roman" w:hAnsi="Times New Roman" w:cs="Times New Roman"/>
          <w:sz w:val="28"/>
          <w:szCs w:val="28"/>
        </w:rPr>
      </w:pPr>
      <w:r w:rsidRPr="00542C8A">
        <w:rPr>
          <w:rFonts w:ascii="Times New Roman" w:hAnsi="Times New Roman" w:cs="Times New Roman"/>
          <w:sz w:val="28"/>
          <w:szCs w:val="28"/>
        </w:rPr>
        <w:t>Минерально-сырьевая база строительной керамики и огнеупорных изделий: месторождения талькового и пирофиллитового сырья, пригодного для производства огнеупоров и строительной керамики</w:t>
      </w:r>
    </w:p>
    <w:p w:rsidR="006946AF" w:rsidRPr="00542C8A" w:rsidRDefault="006946AF" w:rsidP="00AD2D68">
      <w:pPr>
        <w:shd w:val="clear" w:color="auto" w:fill="FFFFFF"/>
        <w:spacing w:after="0" w:line="240" w:lineRule="auto"/>
        <w:ind w:firstLine="454"/>
        <w:jc w:val="both"/>
        <w:rPr>
          <w:rFonts w:ascii="Times New Roman" w:hAnsi="Times New Roman" w:cs="Times New Roman"/>
          <w:b/>
          <w:i/>
          <w:sz w:val="28"/>
          <w:szCs w:val="28"/>
        </w:rPr>
      </w:pPr>
    </w:p>
    <w:p w:rsidR="00EB75AE" w:rsidRPr="00542C8A" w:rsidRDefault="007C1790" w:rsidP="00AD2D68">
      <w:pPr>
        <w:shd w:val="clear" w:color="auto" w:fill="FFFFFF"/>
        <w:spacing w:after="0" w:line="240" w:lineRule="auto"/>
        <w:ind w:firstLine="454"/>
        <w:jc w:val="both"/>
        <w:rPr>
          <w:rFonts w:ascii="Times New Roman" w:hAnsi="Times New Roman" w:cs="Times New Roman"/>
          <w:b/>
          <w:i/>
          <w:sz w:val="28"/>
          <w:szCs w:val="28"/>
        </w:rPr>
      </w:pPr>
      <w:r w:rsidRPr="00542C8A">
        <w:rPr>
          <w:rFonts w:ascii="Times New Roman" w:hAnsi="Times New Roman" w:cs="Times New Roman"/>
          <w:b/>
          <w:i/>
          <w:sz w:val="28"/>
          <w:szCs w:val="28"/>
        </w:rPr>
        <w:t>Месторождения талькового</w:t>
      </w:r>
      <w:r w:rsidR="00F205C2" w:rsidRPr="00542C8A">
        <w:rPr>
          <w:rFonts w:ascii="Times New Roman" w:hAnsi="Times New Roman" w:cs="Times New Roman"/>
          <w:b/>
          <w:i/>
          <w:sz w:val="28"/>
          <w:szCs w:val="28"/>
        </w:rPr>
        <w:t xml:space="preserve"> и пирофиллитового</w:t>
      </w:r>
      <w:r w:rsidRPr="00542C8A">
        <w:rPr>
          <w:rFonts w:ascii="Times New Roman" w:hAnsi="Times New Roman" w:cs="Times New Roman"/>
          <w:b/>
          <w:i/>
          <w:sz w:val="28"/>
          <w:szCs w:val="28"/>
        </w:rPr>
        <w:t xml:space="preserve"> сырья, пригодного для производства огнеупоров и строительной керамики</w:t>
      </w:r>
    </w:p>
    <w:p w:rsidR="00120787" w:rsidRPr="00542C8A" w:rsidRDefault="00120787" w:rsidP="00AA56EC">
      <w:pPr>
        <w:spacing w:after="0" w:line="240" w:lineRule="auto"/>
        <w:ind w:firstLine="454"/>
        <w:jc w:val="center"/>
        <w:rPr>
          <w:rFonts w:ascii="Times New Roman" w:hAnsi="Times New Roman" w:cs="Times New Roman"/>
          <w:sz w:val="28"/>
          <w:szCs w:val="28"/>
          <w:lang w:val="kk-KZ"/>
        </w:rPr>
      </w:pPr>
    </w:p>
    <w:p w:rsidR="00A92BAE" w:rsidRPr="00542C8A" w:rsidRDefault="0011113E" w:rsidP="00A92BAE">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Тальк – Mg</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[Si</w:t>
      </w:r>
      <w:r w:rsidRPr="00542C8A">
        <w:rPr>
          <w:rFonts w:ascii="Times New Roman" w:hAnsi="Times New Roman" w:cs="Times New Roman"/>
          <w:sz w:val="28"/>
          <w:szCs w:val="28"/>
          <w:vertAlign w:val="subscript"/>
        </w:rPr>
        <w:t>4</w:t>
      </w:r>
      <w:r w:rsidRPr="00542C8A">
        <w:rPr>
          <w:rFonts w:ascii="Times New Roman" w:hAnsi="Times New Roman" w:cs="Times New Roman"/>
          <w:sz w:val="28"/>
          <w:szCs w:val="28"/>
        </w:rPr>
        <w:t xml:space="preserve"> O</w:t>
      </w:r>
      <w:r w:rsidRPr="00542C8A">
        <w:rPr>
          <w:rFonts w:ascii="Times New Roman" w:hAnsi="Times New Roman" w:cs="Times New Roman"/>
          <w:sz w:val="28"/>
          <w:szCs w:val="28"/>
          <w:vertAlign w:val="subscript"/>
        </w:rPr>
        <w:t>10</w:t>
      </w:r>
      <w:r w:rsidRPr="00542C8A">
        <w:rPr>
          <w:rFonts w:ascii="Times New Roman" w:hAnsi="Times New Roman" w:cs="Times New Roman"/>
          <w:sz w:val="28"/>
          <w:szCs w:val="28"/>
        </w:rPr>
        <w:t>][OH]</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пирофиллит – Al</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[Si·4O</w:t>
      </w:r>
      <w:r w:rsidRPr="00542C8A">
        <w:rPr>
          <w:rFonts w:ascii="Times New Roman" w:hAnsi="Times New Roman" w:cs="Times New Roman"/>
          <w:sz w:val="28"/>
          <w:szCs w:val="28"/>
          <w:vertAlign w:val="subscript"/>
        </w:rPr>
        <w:t>10</w:t>
      </w:r>
      <w:r w:rsidRPr="00542C8A">
        <w:rPr>
          <w:rFonts w:ascii="Times New Roman" w:hAnsi="Times New Roman" w:cs="Times New Roman"/>
          <w:sz w:val="28"/>
          <w:szCs w:val="28"/>
        </w:rPr>
        <w:t>][OH</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являются природными алюмосиликатами. Отличить тальк от пирофиллита можно только путем минералогического и химического анализа. Визуально они неразличимы. Тальк и пирофиллит, имея сходные кристаллические решетки, не только близки по своим физическим свойствам, но и мало отличаются друг от друга по технологическим и техническим свойствам. К этим свойствам относятся: </w:t>
      </w:r>
    </w:p>
    <w:p w:rsidR="0011113E" w:rsidRPr="00542C8A" w:rsidRDefault="0011113E"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способность талька и пирофиллита хорошо обрабатываться и легко измельчаться в тонкий порошок;</w:t>
      </w:r>
    </w:p>
    <w:p w:rsidR="0011113E" w:rsidRPr="00542C8A" w:rsidRDefault="0011113E"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белый цвет талька и пирофиллита, причем белизна этих минералов увеличивается при измельчении;</w:t>
      </w:r>
    </w:p>
    <w:p w:rsidR="0011113E" w:rsidRPr="00542C8A" w:rsidRDefault="0011113E"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химическая инертность;</w:t>
      </w:r>
    </w:p>
    <w:p w:rsidR="0011113E" w:rsidRPr="00542C8A" w:rsidRDefault="0011113E"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способность удерживать на поверхности своих частиц, как на химически инертной основе некоторые химические вещества (пигменты, инсектофунгициды);</w:t>
      </w:r>
    </w:p>
    <w:p w:rsidR="0011113E" w:rsidRPr="00542C8A" w:rsidRDefault="0011113E"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скользкость, мягкость, жирность, прилипаемость;</w:t>
      </w:r>
    </w:p>
    <w:p w:rsidR="0011113E" w:rsidRPr="00542C8A" w:rsidRDefault="0011113E"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способность после термической обработки давать плотный и механически прочный черепок, отличающийся белым цветом, малой влагоемкостью, незначительной усадкой, химической стойкостью, низким термическим расширением, малой теплопроводностью и плохой электропроводимостью.</w:t>
      </w:r>
    </w:p>
    <w:p w:rsidR="00D848C5" w:rsidRPr="00542C8A" w:rsidRDefault="00D848C5" w:rsidP="00D848C5">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В мировой практике керамические изделия на тальковой и пирофиллитовой основе занимают важное место в технической, строительной и бытовой керамике. Из тальковых и пирофиллитовых керамическим масс (обычно с добавкой каолина или глинозема) изготовляются половые и стеновые облицовочные плитки, керамика для нагревательных приборов, техническая посуда, санитарная керамика, керамические трубы. Керамические изделия из талька и пирофиллитаотличаются повышенной механической и термической прочностью.</w:t>
      </w:r>
    </w:p>
    <w:p w:rsidR="00D848C5" w:rsidRPr="00542C8A" w:rsidRDefault="00D848C5" w:rsidP="00D848C5">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Использование талька и пирофиллита в керамике является весьма перспективным, что подтверждается опытом США, где около 30% всего потребляемого талька и пирофиллита расходуется на изготовление керамических изделий. Месторождения талька относятся к гидротермальному </w:t>
      </w:r>
      <w:r w:rsidRPr="00542C8A">
        <w:rPr>
          <w:rFonts w:ascii="Times New Roman" w:hAnsi="Times New Roman" w:cs="Times New Roman"/>
          <w:sz w:val="28"/>
          <w:szCs w:val="28"/>
          <w:lang w:val="kk-KZ"/>
        </w:rPr>
        <w:lastRenderedPageBreak/>
        <w:t xml:space="preserve">типу и связаны с породами ультраосновной магмы и с кристаллическими карбонатными породами. </w:t>
      </w:r>
    </w:p>
    <w:p w:rsidR="00D848C5" w:rsidRPr="00542C8A" w:rsidRDefault="00D848C5" w:rsidP="00D848C5">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Месторождения пирофиллита как и талька относятся к гидротермальному типу и генетически связаны с эффузивными кислыми породами и их туфами или с кварцевыми и кристаллическими сланцами. Миноминеральный пирофиллит («агальматолит») известен в Казахстане – Спасское (Суранское) месторождение. </w:t>
      </w:r>
    </w:p>
    <w:p w:rsidR="00D848C5" w:rsidRPr="00542C8A" w:rsidRDefault="00D848C5" w:rsidP="00D848C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lang w:val="kk-KZ"/>
        </w:rPr>
        <w:t xml:space="preserve">Имеется </w:t>
      </w:r>
      <w:r w:rsidR="00415A06" w:rsidRPr="00542C8A">
        <w:rPr>
          <w:rFonts w:ascii="Times New Roman" w:hAnsi="Times New Roman" w:cs="Times New Roman"/>
          <w:sz w:val="28"/>
          <w:szCs w:val="28"/>
          <w:lang w:val="kk-KZ"/>
        </w:rPr>
        <w:t>ГОСТ 21235-75</w:t>
      </w:r>
      <w:r w:rsidRPr="00542C8A">
        <w:rPr>
          <w:rFonts w:ascii="Times New Roman" w:hAnsi="Times New Roman" w:cs="Times New Roman"/>
          <w:sz w:val="28"/>
          <w:szCs w:val="28"/>
          <w:lang w:val="kk-KZ"/>
        </w:rPr>
        <w:t xml:space="preserve"> на готовую товарную продукцию – молотый тальк. Согласно этому ГОСТу к тальку марки «Б», предназначенному для керамической промышленности, предъявляются требования по следующим показателям: </w:t>
      </w:r>
    </w:p>
    <w:p w:rsidR="00D848C5" w:rsidRPr="00542C8A" w:rsidRDefault="00D848C5"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lang w:val="kk-KZ"/>
        </w:rPr>
        <w:t>общее содержание железа;</w:t>
      </w:r>
    </w:p>
    <w:p w:rsidR="00D848C5" w:rsidRPr="00542C8A" w:rsidRDefault="00D848C5"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lang w:val="kk-KZ"/>
        </w:rPr>
        <w:t>магнитное притяжение;</w:t>
      </w:r>
    </w:p>
    <w:p w:rsidR="00D848C5" w:rsidRPr="00542C8A" w:rsidRDefault="00D848C5"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lang w:val="kk-KZ"/>
        </w:rPr>
        <w:t>содержание MgO;</w:t>
      </w:r>
    </w:p>
    <w:p w:rsidR="00D848C5" w:rsidRPr="00542C8A" w:rsidRDefault="00D848C5"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lang w:val="kk-KZ"/>
        </w:rPr>
        <w:t>содержание СаО;</w:t>
      </w:r>
    </w:p>
    <w:p w:rsidR="00D848C5" w:rsidRPr="00542C8A" w:rsidRDefault="00D848C5"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lang w:val="kk-KZ"/>
        </w:rPr>
        <w:t>потеря при прокаливании;</w:t>
      </w:r>
    </w:p>
    <w:p w:rsidR="00D848C5" w:rsidRPr="00542C8A" w:rsidRDefault="00D848C5" w:rsidP="00D848C5">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Решающее значение имеет содержание железа и кальция. Железо резко ухудшает диэлектрические свойства изоляторов и сообщает им нежелательную окраску. Также вредной является примесь СаО, так как она суживает интервал спекания. </w:t>
      </w:r>
    </w:p>
    <w:p w:rsidR="00EF3686" w:rsidRPr="00542C8A" w:rsidRDefault="00EF3686" w:rsidP="00D848C5">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Порошковый тальк является составной частью (45-70 %) керамической шихты для производства кровельной черепицы, облицовочной плитки, фарфора, технической и бытовой посуды. Смесь 80-90% талька с глиной и другими добавками используется для получения электроизоляционного фарфора (электротехническая керамика).</w:t>
      </w:r>
    </w:p>
    <w:p w:rsidR="00EF3686" w:rsidRPr="00542C8A" w:rsidRDefault="00EF3686" w:rsidP="00D848C5">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Качество талька, идущего на помол, определяется главным образом присутствием в нем железа, понижающего белизну, ухудшающего керамические и химические свойства изделий, их огнеупорность и электроизоляционные свойства. Предельные содержания железа в тальке определяются областями использования последнего. Так, высокосортный  тальк для электрокерамики должен содержать 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AE1F51" w:rsidRPr="00542C8A">
        <w:rPr>
          <w:rFonts w:ascii="Times New Roman" w:hAnsi="Times New Roman" w:cs="Times New Roman"/>
          <w:sz w:val="28"/>
          <w:szCs w:val="28"/>
          <w:lang w:val="kk-KZ"/>
        </w:rPr>
        <w:t xml:space="preserve"> не более 0,7%.</w:t>
      </w:r>
    </w:p>
    <w:p w:rsidR="00E3052C" w:rsidRPr="00542C8A" w:rsidRDefault="00E3052C" w:rsidP="00D848C5">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Из тальковых камней выпиливают огнеупорный кирпич, используемый для футеровки металлургических, стеклоплавильных и цементных печей.</w:t>
      </w:r>
    </w:p>
    <w:p w:rsidR="00E3052C" w:rsidRPr="00542C8A" w:rsidRDefault="00E3052C" w:rsidP="00D848C5">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По сравнению с тальком пирофиллит обладает заметно более высокой огнеупорностью, что и предопределяет его основное использование. Пирофиллит используется в производстве белой стеновой керамической плитки и электрокерамических изделий. </w:t>
      </w:r>
    </w:p>
    <w:p w:rsidR="001D4EBB" w:rsidRPr="00542C8A" w:rsidRDefault="001D4EBB" w:rsidP="00455765">
      <w:pPr>
        <w:spacing w:after="0" w:line="240" w:lineRule="auto"/>
        <w:ind w:firstLine="454"/>
        <w:jc w:val="both"/>
        <w:rPr>
          <w:rFonts w:ascii="Times New Roman" w:hAnsi="Times New Roman" w:cs="Times New Roman"/>
          <w:sz w:val="28"/>
          <w:szCs w:val="28"/>
          <w:lang w:val="kk-KZ"/>
        </w:rPr>
      </w:pPr>
    </w:p>
    <w:p w:rsidR="00F0511D" w:rsidRPr="00542C8A" w:rsidRDefault="00455765" w:rsidP="00515998">
      <w:pPr>
        <w:pStyle w:val="a4"/>
        <w:ind w:firstLine="454"/>
        <w:rPr>
          <w:szCs w:val="28"/>
        </w:rPr>
      </w:pPr>
      <w:r w:rsidRPr="00542C8A">
        <w:rPr>
          <w:szCs w:val="28"/>
        </w:rPr>
        <w:t xml:space="preserve">Месторождение талькового камня </w:t>
      </w:r>
      <w:r w:rsidRPr="00542C8A">
        <w:rPr>
          <w:b/>
          <w:i/>
          <w:szCs w:val="28"/>
        </w:rPr>
        <w:t>Бессаз</w:t>
      </w:r>
      <w:r w:rsidRPr="00542C8A">
        <w:rPr>
          <w:szCs w:val="28"/>
        </w:rPr>
        <w:t xml:space="preserve"> находится в Сузакском районе в </w:t>
      </w:r>
      <w:smartTag w:uri="urn:schemas-microsoft-com:office:smarttags" w:element="metricconverter">
        <w:smartTagPr>
          <w:attr w:name="ProductID" w:val="45 км"/>
        </w:smartTagPr>
        <w:r w:rsidRPr="00542C8A">
          <w:rPr>
            <w:szCs w:val="28"/>
          </w:rPr>
          <w:t>45 км</w:t>
        </w:r>
      </w:smartTag>
      <w:r w:rsidRPr="00542C8A">
        <w:rPr>
          <w:szCs w:val="28"/>
        </w:rPr>
        <w:t xml:space="preserve"> к северу от г.Кентау, в </w:t>
      </w:r>
      <w:smartTag w:uri="urn:schemas-microsoft-com:office:smarttags" w:element="metricconverter">
        <w:smartTagPr>
          <w:attr w:name="ProductID" w:val="10 км"/>
        </w:smartTagPr>
        <w:r w:rsidRPr="00542C8A">
          <w:rPr>
            <w:szCs w:val="28"/>
          </w:rPr>
          <w:t>10 км</w:t>
        </w:r>
      </w:smartTag>
      <w:r w:rsidRPr="00542C8A">
        <w:rPr>
          <w:szCs w:val="28"/>
        </w:rPr>
        <w:t xml:space="preserve"> к югу от пос. Сызган и в </w:t>
      </w:r>
      <w:smartTag w:uri="urn:schemas-microsoft-com:office:smarttags" w:element="metricconverter">
        <w:smartTagPr>
          <w:attr w:name="ProductID" w:val="26 км"/>
        </w:smartTagPr>
        <w:r w:rsidRPr="00542C8A">
          <w:rPr>
            <w:szCs w:val="28"/>
          </w:rPr>
          <w:t>26 км</w:t>
        </w:r>
      </w:smartTag>
      <w:r w:rsidRPr="00542C8A">
        <w:rPr>
          <w:szCs w:val="28"/>
        </w:rPr>
        <w:t xml:space="preserve"> к западу от пгт Таук</w:t>
      </w:r>
      <w:r w:rsidR="00D16AF5" w:rsidRPr="00542C8A">
        <w:rPr>
          <w:szCs w:val="28"/>
        </w:rPr>
        <w:t>ент.</w:t>
      </w:r>
    </w:p>
    <w:p w:rsidR="00B21924" w:rsidRPr="00542C8A" w:rsidRDefault="00B21924" w:rsidP="00B21924">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Месторождение в морфологическом отношении приурочено к северо-восточному склону хребта Большой Каратау. В геологическом строении принимают участие образования жунусатинской свиты нижнего протерозоя, </w:t>
      </w:r>
      <w:r w:rsidRPr="00542C8A">
        <w:rPr>
          <w:rFonts w:ascii="Times New Roman" w:hAnsi="Times New Roman" w:cs="Times New Roman"/>
          <w:sz w:val="28"/>
          <w:szCs w:val="28"/>
        </w:rPr>
        <w:lastRenderedPageBreak/>
        <w:t>представленные сланцами серицит-хлорит-кварц-альбитового и мусковит-хлорит-цоизит-кварц-полевошпатового состава с прослоями доломитизированных известняков и нитрузивные породы – габбро-амфиболиты, в различной степени актинолитизированные, серпентизированные перидотиты и пироксениты, плагиограниты, гидротермально измененные диориты.</w:t>
      </w:r>
    </w:p>
    <w:p w:rsidR="00455765" w:rsidRPr="00542C8A" w:rsidRDefault="00455765" w:rsidP="0045576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Наибольшее значение в районе месторождения имеют серпентины, в различной степени оталькованные, окварцованные, с вкрапленностью магнезита. Оталькование по серпентинитам с образованием крупных залежей наблюдается вблизи тектонического контакта массива серпентинитов со сланцами жунусатинской свиты. Среди крупных тальковых залежей выделяются тела пород табачно-зеленого цвета, определенные как вермикулитовые.</w:t>
      </w:r>
    </w:p>
    <w:p w:rsidR="003671C1" w:rsidRPr="00542C8A" w:rsidRDefault="00455765" w:rsidP="00D8407B">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Рудные тела месторождения представляют собой совокупность удлиненных и пластообразных залежей, мощность которых колеблется от </w:t>
      </w:r>
      <w:smartTag w:uri="urn:schemas-microsoft-com:office:smarttags" w:element="metricconverter">
        <w:smartTagPr>
          <w:attr w:name="ProductID" w:val="11 м"/>
        </w:smartTagPr>
        <w:r w:rsidRPr="00542C8A">
          <w:rPr>
            <w:rFonts w:ascii="Times New Roman" w:hAnsi="Times New Roman" w:cs="Times New Roman"/>
            <w:sz w:val="28"/>
            <w:szCs w:val="28"/>
          </w:rPr>
          <w:t>11 м</w:t>
        </w:r>
      </w:smartTag>
      <w:r w:rsidRPr="00542C8A">
        <w:rPr>
          <w:rFonts w:ascii="Times New Roman" w:hAnsi="Times New Roman" w:cs="Times New Roman"/>
          <w:sz w:val="28"/>
          <w:szCs w:val="28"/>
        </w:rPr>
        <w:t xml:space="preserve"> до </w:t>
      </w:r>
      <w:smartTag w:uri="urn:schemas-microsoft-com:office:smarttags" w:element="metricconverter">
        <w:smartTagPr>
          <w:attr w:name="ProductID" w:val="22 м"/>
        </w:smartTagPr>
        <w:r w:rsidRPr="00542C8A">
          <w:rPr>
            <w:rFonts w:ascii="Times New Roman" w:hAnsi="Times New Roman" w:cs="Times New Roman"/>
            <w:sz w:val="28"/>
            <w:szCs w:val="28"/>
          </w:rPr>
          <w:t>22 м</w:t>
        </w:r>
      </w:smartTag>
      <w:r w:rsidRPr="00542C8A">
        <w:rPr>
          <w:rFonts w:ascii="Times New Roman" w:hAnsi="Times New Roman" w:cs="Times New Roman"/>
          <w:sz w:val="28"/>
          <w:szCs w:val="28"/>
        </w:rPr>
        <w:t xml:space="preserve"> для первого тела, от </w:t>
      </w:r>
      <w:smartTag w:uri="urn:schemas-microsoft-com:office:smarttags" w:element="metricconverter">
        <w:smartTagPr>
          <w:attr w:name="ProductID" w:val="4 м"/>
        </w:smartTagPr>
        <w:r w:rsidRPr="00542C8A">
          <w:rPr>
            <w:rFonts w:ascii="Times New Roman" w:hAnsi="Times New Roman" w:cs="Times New Roman"/>
            <w:sz w:val="28"/>
            <w:szCs w:val="28"/>
          </w:rPr>
          <w:t>4 м</w:t>
        </w:r>
      </w:smartTag>
      <w:r w:rsidRPr="00542C8A">
        <w:rPr>
          <w:rFonts w:ascii="Times New Roman" w:hAnsi="Times New Roman" w:cs="Times New Roman"/>
          <w:sz w:val="28"/>
          <w:szCs w:val="28"/>
        </w:rPr>
        <w:t xml:space="preserve"> до </w:t>
      </w:r>
      <w:smartTag w:uri="urn:schemas-microsoft-com:office:smarttags" w:element="metricconverter">
        <w:smartTagPr>
          <w:attr w:name="ProductID" w:val="25 м"/>
        </w:smartTagPr>
        <w:r w:rsidRPr="00542C8A">
          <w:rPr>
            <w:rFonts w:ascii="Times New Roman" w:hAnsi="Times New Roman" w:cs="Times New Roman"/>
            <w:sz w:val="28"/>
            <w:szCs w:val="28"/>
          </w:rPr>
          <w:t>25 м</w:t>
        </w:r>
      </w:smartTag>
      <w:r w:rsidRPr="00542C8A">
        <w:rPr>
          <w:rFonts w:ascii="Times New Roman" w:hAnsi="Times New Roman" w:cs="Times New Roman"/>
          <w:sz w:val="28"/>
          <w:szCs w:val="28"/>
        </w:rPr>
        <w:t xml:space="preserve"> для второго и от </w:t>
      </w:r>
      <w:smartTag w:uri="urn:schemas-microsoft-com:office:smarttags" w:element="metricconverter">
        <w:smartTagPr>
          <w:attr w:name="ProductID" w:val="22 м"/>
        </w:smartTagPr>
        <w:r w:rsidRPr="00542C8A">
          <w:rPr>
            <w:rFonts w:ascii="Times New Roman" w:hAnsi="Times New Roman" w:cs="Times New Roman"/>
            <w:sz w:val="28"/>
            <w:szCs w:val="28"/>
          </w:rPr>
          <w:t>22 м</w:t>
        </w:r>
      </w:smartTag>
      <w:r w:rsidRPr="00542C8A">
        <w:rPr>
          <w:rFonts w:ascii="Times New Roman" w:hAnsi="Times New Roman" w:cs="Times New Roman"/>
          <w:sz w:val="28"/>
          <w:szCs w:val="28"/>
        </w:rPr>
        <w:t xml:space="preserve"> до </w:t>
      </w:r>
      <w:smartTag w:uri="urn:schemas-microsoft-com:office:smarttags" w:element="metricconverter">
        <w:smartTagPr>
          <w:attr w:name="ProductID" w:val="136 м"/>
        </w:smartTagPr>
        <w:r w:rsidRPr="00542C8A">
          <w:rPr>
            <w:rFonts w:ascii="Times New Roman" w:hAnsi="Times New Roman" w:cs="Times New Roman"/>
            <w:sz w:val="28"/>
            <w:szCs w:val="28"/>
          </w:rPr>
          <w:t>136 м</w:t>
        </w:r>
      </w:smartTag>
      <w:r w:rsidRPr="00542C8A">
        <w:rPr>
          <w:rFonts w:ascii="Times New Roman" w:hAnsi="Times New Roman" w:cs="Times New Roman"/>
          <w:sz w:val="28"/>
          <w:szCs w:val="28"/>
        </w:rPr>
        <w:t xml:space="preserve"> для третьего. Петрографическими исследованиями в пределах рудных тел выделены как мономинеральные разности талькитов, доломитов, магнезитов, так и  переходные между ними, магний содержащий карбонат – брейнерит, а также: хлорит до 20 %, вермикулит до 10 %, магнетит до 2 % - 10 %, углеродистое вещество. По 11 лабораторным пробам содержание талька в рудах колеблется от 50 % до 85 % при среднем – 72 %. </w:t>
      </w:r>
    </w:p>
    <w:p w:rsidR="00455765" w:rsidRPr="00542C8A" w:rsidRDefault="00455765" w:rsidP="00D8407B">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Химический состав приводится в </w:t>
      </w:r>
      <w:r w:rsidR="00D8407B" w:rsidRPr="00542C8A">
        <w:rPr>
          <w:rFonts w:ascii="Times New Roman" w:hAnsi="Times New Roman" w:cs="Times New Roman"/>
          <w:sz w:val="28"/>
          <w:szCs w:val="28"/>
        </w:rPr>
        <w:t>таблице 6</w:t>
      </w:r>
      <w:r w:rsidRPr="00542C8A">
        <w:rPr>
          <w:rFonts w:ascii="Times New Roman" w:hAnsi="Times New Roman" w:cs="Times New Roman"/>
          <w:sz w:val="28"/>
          <w:szCs w:val="28"/>
        </w:rPr>
        <w:t>.1</w:t>
      </w:r>
      <w:r w:rsidR="00D8407B" w:rsidRPr="00542C8A">
        <w:rPr>
          <w:rFonts w:ascii="Times New Roman" w:hAnsi="Times New Roman" w:cs="Times New Roman"/>
          <w:sz w:val="28"/>
          <w:szCs w:val="28"/>
        </w:rPr>
        <w:t>6</w:t>
      </w:r>
      <w:r w:rsidRPr="00542C8A">
        <w:rPr>
          <w:rFonts w:ascii="Times New Roman" w:hAnsi="Times New Roman" w:cs="Times New Roman"/>
          <w:sz w:val="28"/>
          <w:szCs w:val="28"/>
        </w:rPr>
        <w:t>.</w:t>
      </w:r>
    </w:p>
    <w:p w:rsidR="00455765" w:rsidRPr="00542C8A" w:rsidRDefault="00455765" w:rsidP="00D8407B">
      <w:pPr>
        <w:spacing w:after="0" w:line="240" w:lineRule="auto"/>
        <w:ind w:firstLine="454"/>
        <w:jc w:val="both"/>
        <w:rPr>
          <w:rFonts w:ascii="Times New Roman" w:hAnsi="Times New Roman" w:cs="Times New Roman"/>
          <w:sz w:val="28"/>
          <w:szCs w:val="28"/>
        </w:rPr>
      </w:pPr>
    </w:p>
    <w:p w:rsidR="00070AE8" w:rsidRPr="00542C8A" w:rsidRDefault="00D8407B" w:rsidP="00D8407B">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Таблица 6</w:t>
      </w:r>
      <w:r w:rsidR="00455765" w:rsidRPr="00542C8A">
        <w:rPr>
          <w:rFonts w:ascii="Times New Roman" w:hAnsi="Times New Roman" w:cs="Times New Roman"/>
          <w:sz w:val="28"/>
          <w:szCs w:val="28"/>
        </w:rPr>
        <w:t>.1</w:t>
      </w:r>
      <w:r w:rsidRPr="00542C8A">
        <w:rPr>
          <w:rFonts w:ascii="Times New Roman" w:hAnsi="Times New Roman" w:cs="Times New Roman"/>
          <w:sz w:val="28"/>
          <w:szCs w:val="28"/>
        </w:rPr>
        <w:t>6</w:t>
      </w:r>
      <w:r w:rsidR="00070AE8" w:rsidRPr="00542C8A">
        <w:rPr>
          <w:rFonts w:ascii="Times New Roman" w:hAnsi="Times New Roman" w:cs="Times New Roman"/>
          <w:sz w:val="28"/>
          <w:szCs w:val="28"/>
        </w:rPr>
        <w:t xml:space="preserve"> </w:t>
      </w:r>
    </w:p>
    <w:p w:rsidR="00455765" w:rsidRPr="00542C8A" w:rsidRDefault="00455765" w:rsidP="00D8407B">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Химический состав тальковых руд</w:t>
      </w:r>
    </w:p>
    <w:p w:rsidR="00455765" w:rsidRPr="00542C8A" w:rsidRDefault="00455765" w:rsidP="00D8407B">
      <w:pPr>
        <w:spacing w:after="0" w:line="240" w:lineRule="auto"/>
        <w:ind w:firstLine="454"/>
        <w:jc w:val="center"/>
        <w:rPr>
          <w:rFonts w:ascii="Times New Roman" w:hAnsi="Times New Roman" w:cs="Times New Roman"/>
          <w:sz w:val="28"/>
          <w:szCs w:val="28"/>
        </w:rPr>
      </w:pPr>
    </w:p>
    <w:tbl>
      <w:tblPr>
        <w:tblW w:w="9782"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78"/>
        <w:gridCol w:w="1186"/>
        <w:gridCol w:w="1186"/>
        <w:gridCol w:w="1186"/>
        <w:gridCol w:w="1187"/>
        <w:gridCol w:w="1186"/>
        <w:gridCol w:w="1186"/>
        <w:gridCol w:w="1187"/>
      </w:tblGrid>
      <w:tr w:rsidR="00D8407B" w:rsidRPr="00542C8A" w:rsidTr="005144B7">
        <w:trPr>
          <w:jc w:val="center"/>
        </w:trPr>
        <w:tc>
          <w:tcPr>
            <w:tcW w:w="1478" w:type="dxa"/>
            <w:vMerge w:val="restart"/>
          </w:tcPr>
          <w:p w:rsidR="00D8407B" w:rsidRPr="00542C8A" w:rsidRDefault="00D8407B" w:rsidP="00455765">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Значения</w:t>
            </w:r>
          </w:p>
        </w:tc>
        <w:tc>
          <w:tcPr>
            <w:tcW w:w="8304" w:type="dxa"/>
            <w:gridSpan w:val="7"/>
          </w:tcPr>
          <w:p w:rsidR="00D8407B" w:rsidRPr="00542C8A" w:rsidRDefault="00D8407B" w:rsidP="00455765">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Содержание оксидов, в % по массе</w:t>
            </w:r>
          </w:p>
        </w:tc>
      </w:tr>
      <w:tr w:rsidR="00D8407B" w:rsidRPr="00542C8A" w:rsidTr="00D8407B">
        <w:trPr>
          <w:jc w:val="center"/>
        </w:trPr>
        <w:tc>
          <w:tcPr>
            <w:tcW w:w="1478" w:type="dxa"/>
            <w:vMerge/>
          </w:tcPr>
          <w:p w:rsidR="00D8407B" w:rsidRPr="00542C8A" w:rsidRDefault="00D8407B" w:rsidP="00455765">
            <w:pPr>
              <w:spacing w:after="0" w:line="240" w:lineRule="auto"/>
              <w:jc w:val="center"/>
              <w:rPr>
                <w:rFonts w:ascii="Times New Roman" w:hAnsi="Times New Roman" w:cs="Times New Roman"/>
                <w:sz w:val="24"/>
                <w:szCs w:val="24"/>
              </w:rPr>
            </w:pPr>
          </w:p>
        </w:tc>
        <w:tc>
          <w:tcPr>
            <w:tcW w:w="1186" w:type="dxa"/>
          </w:tcPr>
          <w:p w:rsidR="00D8407B" w:rsidRPr="00542C8A" w:rsidRDefault="00D8407B" w:rsidP="00455765">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SiO</w:t>
            </w:r>
            <w:r w:rsidRPr="00542C8A">
              <w:rPr>
                <w:rFonts w:ascii="Times New Roman" w:hAnsi="Times New Roman" w:cs="Times New Roman"/>
                <w:sz w:val="24"/>
                <w:szCs w:val="24"/>
                <w:vertAlign w:val="subscript"/>
              </w:rPr>
              <w:t>2</w:t>
            </w:r>
          </w:p>
        </w:tc>
        <w:tc>
          <w:tcPr>
            <w:tcW w:w="1186" w:type="dxa"/>
          </w:tcPr>
          <w:p w:rsidR="00D8407B" w:rsidRPr="00542C8A" w:rsidRDefault="00D8407B" w:rsidP="00455765">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Al</w:t>
            </w:r>
            <w:r w:rsidRPr="00542C8A">
              <w:rPr>
                <w:rFonts w:ascii="Times New Roman" w:hAnsi="Times New Roman" w:cs="Times New Roman"/>
                <w:sz w:val="24"/>
                <w:szCs w:val="24"/>
                <w:vertAlign w:val="subscript"/>
              </w:rPr>
              <w:t>2</w:t>
            </w:r>
            <w:r w:rsidRPr="00542C8A">
              <w:rPr>
                <w:rFonts w:ascii="Times New Roman" w:hAnsi="Times New Roman" w:cs="Times New Roman"/>
                <w:sz w:val="24"/>
                <w:szCs w:val="24"/>
              </w:rPr>
              <w:t>O</w:t>
            </w:r>
            <w:r w:rsidRPr="00542C8A">
              <w:rPr>
                <w:rFonts w:ascii="Times New Roman" w:hAnsi="Times New Roman" w:cs="Times New Roman"/>
                <w:sz w:val="24"/>
                <w:szCs w:val="24"/>
                <w:vertAlign w:val="subscript"/>
              </w:rPr>
              <w:t>3</w:t>
            </w:r>
          </w:p>
        </w:tc>
        <w:tc>
          <w:tcPr>
            <w:tcW w:w="1186" w:type="dxa"/>
          </w:tcPr>
          <w:p w:rsidR="00D8407B" w:rsidRPr="00542C8A" w:rsidRDefault="00D8407B" w:rsidP="00455765">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Fe</w:t>
            </w:r>
            <w:r w:rsidRPr="00542C8A">
              <w:rPr>
                <w:rFonts w:ascii="Times New Roman" w:hAnsi="Times New Roman" w:cs="Times New Roman"/>
                <w:sz w:val="24"/>
                <w:szCs w:val="24"/>
                <w:vertAlign w:val="subscript"/>
              </w:rPr>
              <w:t>2</w:t>
            </w:r>
            <w:r w:rsidRPr="00542C8A">
              <w:rPr>
                <w:rFonts w:ascii="Times New Roman" w:hAnsi="Times New Roman" w:cs="Times New Roman"/>
                <w:sz w:val="24"/>
                <w:szCs w:val="24"/>
              </w:rPr>
              <w:t>O</w:t>
            </w:r>
            <w:r w:rsidRPr="00542C8A">
              <w:rPr>
                <w:rFonts w:ascii="Times New Roman" w:hAnsi="Times New Roman" w:cs="Times New Roman"/>
                <w:sz w:val="24"/>
                <w:szCs w:val="24"/>
                <w:vertAlign w:val="subscript"/>
              </w:rPr>
              <w:t>3</w:t>
            </w:r>
          </w:p>
        </w:tc>
        <w:tc>
          <w:tcPr>
            <w:tcW w:w="1187" w:type="dxa"/>
          </w:tcPr>
          <w:p w:rsidR="00D8407B" w:rsidRPr="00542C8A" w:rsidRDefault="00D8407B" w:rsidP="00455765">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FeO</w:t>
            </w:r>
          </w:p>
        </w:tc>
        <w:tc>
          <w:tcPr>
            <w:tcW w:w="1186" w:type="dxa"/>
          </w:tcPr>
          <w:p w:rsidR="00D8407B" w:rsidRPr="00542C8A" w:rsidRDefault="00D8407B" w:rsidP="00455765">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CaO</w:t>
            </w:r>
          </w:p>
        </w:tc>
        <w:tc>
          <w:tcPr>
            <w:tcW w:w="1186" w:type="dxa"/>
          </w:tcPr>
          <w:p w:rsidR="00D8407B" w:rsidRPr="00542C8A" w:rsidRDefault="00D8407B" w:rsidP="00455765">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MgO</w:t>
            </w:r>
          </w:p>
        </w:tc>
        <w:tc>
          <w:tcPr>
            <w:tcW w:w="1187" w:type="dxa"/>
          </w:tcPr>
          <w:p w:rsidR="00D8407B" w:rsidRPr="00542C8A" w:rsidRDefault="00D8407B" w:rsidP="00455765">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ппп</w:t>
            </w:r>
          </w:p>
        </w:tc>
      </w:tr>
      <w:tr w:rsidR="00D8407B" w:rsidRPr="00542C8A" w:rsidTr="00D8407B">
        <w:trPr>
          <w:jc w:val="center"/>
        </w:trPr>
        <w:tc>
          <w:tcPr>
            <w:tcW w:w="1478" w:type="dxa"/>
          </w:tcPr>
          <w:p w:rsidR="00D8407B" w:rsidRPr="00542C8A" w:rsidRDefault="00D8407B" w:rsidP="00455765">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предельные</w:t>
            </w:r>
          </w:p>
        </w:tc>
        <w:tc>
          <w:tcPr>
            <w:tcW w:w="1186" w:type="dxa"/>
          </w:tcPr>
          <w:p w:rsidR="00D8407B" w:rsidRPr="00542C8A" w:rsidRDefault="00D8407B" w:rsidP="00455765">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37,16 -41,93</w:t>
            </w:r>
          </w:p>
        </w:tc>
        <w:tc>
          <w:tcPr>
            <w:tcW w:w="1186" w:type="dxa"/>
          </w:tcPr>
          <w:p w:rsidR="00D8407B" w:rsidRPr="00542C8A" w:rsidRDefault="00D8407B" w:rsidP="00455765">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1,99 -5,05</w:t>
            </w:r>
          </w:p>
        </w:tc>
        <w:tc>
          <w:tcPr>
            <w:tcW w:w="1186" w:type="dxa"/>
          </w:tcPr>
          <w:p w:rsidR="00D8407B" w:rsidRPr="00542C8A" w:rsidRDefault="00D8407B" w:rsidP="00455765">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1,27 -6,01</w:t>
            </w:r>
          </w:p>
        </w:tc>
        <w:tc>
          <w:tcPr>
            <w:tcW w:w="1187" w:type="dxa"/>
          </w:tcPr>
          <w:p w:rsidR="00D8407B" w:rsidRPr="00542C8A" w:rsidRDefault="00D8407B" w:rsidP="00455765">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3,30-5,50</w:t>
            </w:r>
          </w:p>
        </w:tc>
        <w:tc>
          <w:tcPr>
            <w:tcW w:w="1186" w:type="dxa"/>
          </w:tcPr>
          <w:p w:rsidR="00D8407B" w:rsidRPr="00542C8A" w:rsidRDefault="00D8407B" w:rsidP="00455765">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1,34-5,75</w:t>
            </w:r>
          </w:p>
        </w:tc>
        <w:tc>
          <w:tcPr>
            <w:tcW w:w="1186" w:type="dxa"/>
          </w:tcPr>
          <w:p w:rsidR="00D8407B" w:rsidRPr="00542C8A" w:rsidRDefault="00D8407B" w:rsidP="00455765">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25,78-31,73</w:t>
            </w:r>
          </w:p>
        </w:tc>
        <w:tc>
          <w:tcPr>
            <w:tcW w:w="1187" w:type="dxa"/>
          </w:tcPr>
          <w:p w:rsidR="00D8407B" w:rsidRPr="00542C8A" w:rsidRDefault="00D8407B" w:rsidP="00455765">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11,93-18,39</w:t>
            </w:r>
          </w:p>
        </w:tc>
      </w:tr>
      <w:tr w:rsidR="00D8407B" w:rsidRPr="00542C8A" w:rsidTr="00D8407B">
        <w:trPr>
          <w:jc w:val="center"/>
        </w:trPr>
        <w:tc>
          <w:tcPr>
            <w:tcW w:w="1478" w:type="dxa"/>
          </w:tcPr>
          <w:p w:rsidR="00D8407B" w:rsidRPr="00542C8A" w:rsidRDefault="00D8407B" w:rsidP="00455765">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предельные</w:t>
            </w:r>
          </w:p>
        </w:tc>
        <w:tc>
          <w:tcPr>
            <w:tcW w:w="1186" w:type="dxa"/>
          </w:tcPr>
          <w:p w:rsidR="00D8407B" w:rsidRPr="00542C8A" w:rsidRDefault="00D8407B" w:rsidP="00455765">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30,96 -53,14</w:t>
            </w:r>
          </w:p>
        </w:tc>
        <w:tc>
          <w:tcPr>
            <w:tcW w:w="1186" w:type="dxa"/>
          </w:tcPr>
          <w:p w:rsidR="00D8407B" w:rsidRPr="00542C8A" w:rsidRDefault="00D8407B" w:rsidP="00455765">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0 - 15,3</w:t>
            </w:r>
          </w:p>
        </w:tc>
        <w:tc>
          <w:tcPr>
            <w:tcW w:w="1186" w:type="dxa"/>
          </w:tcPr>
          <w:p w:rsidR="00D8407B" w:rsidRPr="00542C8A" w:rsidRDefault="00D8407B" w:rsidP="00455765">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4,6 -11,57</w:t>
            </w:r>
          </w:p>
        </w:tc>
        <w:tc>
          <w:tcPr>
            <w:tcW w:w="1187" w:type="dxa"/>
          </w:tcPr>
          <w:p w:rsidR="00D8407B" w:rsidRPr="00542C8A" w:rsidRDefault="00D8407B" w:rsidP="00455765">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w:t>
            </w:r>
          </w:p>
        </w:tc>
        <w:tc>
          <w:tcPr>
            <w:tcW w:w="1186" w:type="dxa"/>
          </w:tcPr>
          <w:p w:rsidR="00D8407B" w:rsidRPr="00542C8A" w:rsidRDefault="00D8407B" w:rsidP="00455765">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0,28-15,79</w:t>
            </w:r>
          </w:p>
        </w:tc>
        <w:tc>
          <w:tcPr>
            <w:tcW w:w="1186" w:type="dxa"/>
          </w:tcPr>
          <w:p w:rsidR="00D8407B" w:rsidRPr="00542C8A" w:rsidRDefault="00D8407B" w:rsidP="00455765">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4,5-34,68</w:t>
            </w:r>
          </w:p>
        </w:tc>
        <w:tc>
          <w:tcPr>
            <w:tcW w:w="1187" w:type="dxa"/>
          </w:tcPr>
          <w:p w:rsidR="00D8407B" w:rsidRPr="00542C8A" w:rsidRDefault="00D8407B" w:rsidP="00455765">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6,08-24,73</w:t>
            </w:r>
          </w:p>
        </w:tc>
      </w:tr>
      <w:tr w:rsidR="00D8407B" w:rsidRPr="00542C8A" w:rsidTr="00D8407B">
        <w:trPr>
          <w:jc w:val="center"/>
        </w:trPr>
        <w:tc>
          <w:tcPr>
            <w:tcW w:w="1478" w:type="dxa"/>
          </w:tcPr>
          <w:p w:rsidR="00D8407B" w:rsidRPr="00542C8A" w:rsidRDefault="00D8407B" w:rsidP="00455765">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средние</w:t>
            </w:r>
          </w:p>
        </w:tc>
        <w:tc>
          <w:tcPr>
            <w:tcW w:w="1186" w:type="dxa"/>
          </w:tcPr>
          <w:p w:rsidR="00D8407B" w:rsidRPr="00542C8A" w:rsidRDefault="00D8407B" w:rsidP="00455765">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41,68</w:t>
            </w:r>
          </w:p>
        </w:tc>
        <w:tc>
          <w:tcPr>
            <w:tcW w:w="1186" w:type="dxa"/>
          </w:tcPr>
          <w:p w:rsidR="00D8407B" w:rsidRPr="00542C8A" w:rsidRDefault="00D8407B" w:rsidP="00455765">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4,02</w:t>
            </w:r>
          </w:p>
        </w:tc>
        <w:tc>
          <w:tcPr>
            <w:tcW w:w="1186" w:type="dxa"/>
          </w:tcPr>
          <w:p w:rsidR="00D8407B" w:rsidRPr="00542C8A" w:rsidRDefault="00D8407B" w:rsidP="00455765">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6,7</w:t>
            </w:r>
          </w:p>
        </w:tc>
        <w:tc>
          <w:tcPr>
            <w:tcW w:w="1187" w:type="dxa"/>
          </w:tcPr>
          <w:p w:rsidR="00D8407B" w:rsidRPr="00542C8A" w:rsidRDefault="00D8407B" w:rsidP="00455765">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w:t>
            </w:r>
          </w:p>
        </w:tc>
        <w:tc>
          <w:tcPr>
            <w:tcW w:w="1186" w:type="dxa"/>
          </w:tcPr>
          <w:p w:rsidR="00D8407B" w:rsidRPr="00542C8A" w:rsidRDefault="00D8407B" w:rsidP="00455765">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4,71</w:t>
            </w:r>
          </w:p>
        </w:tc>
        <w:tc>
          <w:tcPr>
            <w:tcW w:w="1186" w:type="dxa"/>
          </w:tcPr>
          <w:p w:rsidR="00D8407B" w:rsidRPr="00542C8A" w:rsidRDefault="00D8407B" w:rsidP="00455765">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28,47</w:t>
            </w:r>
          </w:p>
        </w:tc>
        <w:tc>
          <w:tcPr>
            <w:tcW w:w="1187" w:type="dxa"/>
          </w:tcPr>
          <w:p w:rsidR="00D8407B" w:rsidRPr="00542C8A" w:rsidRDefault="00D8407B" w:rsidP="00455765">
            <w:pPr>
              <w:spacing w:after="0" w:line="240" w:lineRule="auto"/>
              <w:jc w:val="center"/>
              <w:rPr>
                <w:rFonts w:ascii="Times New Roman" w:hAnsi="Times New Roman" w:cs="Times New Roman"/>
                <w:sz w:val="24"/>
                <w:szCs w:val="24"/>
              </w:rPr>
            </w:pPr>
            <w:r w:rsidRPr="00542C8A">
              <w:rPr>
                <w:rFonts w:ascii="Times New Roman" w:hAnsi="Times New Roman" w:cs="Times New Roman"/>
                <w:sz w:val="24"/>
                <w:szCs w:val="24"/>
              </w:rPr>
              <w:t>14,21</w:t>
            </w:r>
          </w:p>
        </w:tc>
      </w:tr>
    </w:tbl>
    <w:p w:rsidR="00455765" w:rsidRPr="00542C8A" w:rsidRDefault="00455765" w:rsidP="00455765">
      <w:pPr>
        <w:spacing w:after="0" w:line="240" w:lineRule="auto"/>
        <w:ind w:firstLine="454"/>
        <w:jc w:val="both"/>
        <w:rPr>
          <w:rFonts w:ascii="Times New Roman" w:hAnsi="Times New Roman" w:cs="Times New Roman"/>
          <w:sz w:val="28"/>
          <w:szCs w:val="28"/>
        </w:rPr>
      </w:pPr>
    </w:p>
    <w:p w:rsidR="001D4EBB" w:rsidRPr="00542C8A" w:rsidRDefault="001D4EBB" w:rsidP="00455765">
      <w:pPr>
        <w:spacing w:after="0" w:line="240" w:lineRule="auto"/>
        <w:ind w:firstLine="454"/>
        <w:jc w:val="both"/>
        <w:rPr>
          <w:rFonts w:ascii="Times New Roman" w:hAnsi="Times New Roman" w:cs="Times New Roman"/>
          <w:sz w:val="28"/>
          <w:szCs w:val="28"/>
        </w:rPr>
      </w:pPr>
    </w:p>
    <w:p w:rsidR="00B21924" w:rsidRPr="00542C8A" w:rsidRDefault="00B21924" w:rsidP="00B21924">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Тальксодержащие руды характеризуются плотностью от 2,77 г/см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 xml:space="preserve"> до     2,81 г/см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 xml:space="preserve">; пористостью от 1,7 % до 3,8 %; водопоглощением – 0,36 %; пределом прочности при сжатии от 137,3 МПа до 191,1 МПа и огнеупорностью от 1470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 xml:space="preserve">С до 1650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 xml:space="preserve">С. </w:t>
      </w:r>
    </w:p>
    <w:p w:rsidR="00B21924" w:rsidRPr="00542C8A" w:rsidRDefault="00B21924" w:rsidP="00B21924">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Балансовые запасы по категории С</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 около 20 000 тыс.т, забалансовые – около 5 000 тыс.т. Содержание талька в балансовых запасах более 59,0 %.</w:t>
      </w:r>
    </w:p>
    <w:p w:rsidR="00B21924" w:rsidRPr="00542C8A" w:rsidRDefault="00B21924" w:rsidP="00455765">
      <w:pPr>
        <w:shd w:val="clear" w:color="auto" w:fill="FFFFFF"/>
        <w:spacing w:after="0" w:line="240" w:lineRule="auto"/>
        <w:ind w:firstLine="454"/>
        <w:jc w:val="both"/>
        <w:rPr>
          <w:rFonts w:ascii="Times New Roman" w:hAnsi="Times New Roman" w:cs="Times New Roman"/>
          <w:bCs/>
          <w:spacing w:val="-1"/>
          <w:sz w:val="28"/>
          <w:szCs w:val="28"/>
        </w:rPr>
      </w:pPr>
    </w:p>
    <w:p w:rsidR="00455765" w:rsidRPr="00542C8A" w:rsidRDefault="00455765" w:rsidP="00455765">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bCs/>
          <w:spacing w:val="-1"/>
          <w:sz w:val="28"/>
          <w:szCs w:val="28"/>
        </w:rPr>
        <w:t>Месторождение</w:t>
      </w:r>
      <w:r w:rsidRPr="00542C8A">
        <w:rPr>
          <w:rFonts w:ascii="Times New Roman" w:hAnsi="Times New Roman" w:cs="Times New Roman"/>
          <w:sz w:val="28"/>
          <w:szCs w:val="28"/>
        </w:rPr>
        <w:t xml:space="preserve"> </w:t>
      </w:r>
      <w:r w:rsidRPr="00542C8A">
        <w:rPr>
          <w:rFonts w:ascii="Times New Roman" w:hAnsi="Times New Roman" w:cs="Times New Roman"/>
          <w:b/>
          <w:bCs/>
          <w:i/>
          <w:spacing w:val="-1"/>
          <w:sz w:val="28"/>
          <w:szCs w:val="28"/>
        </w:rPr>
        <w:t>Косунгурское</w:t>
      </w:r>
      <w:r w:rsidRPr="00542C8A">
        <w:rPr>
          <w:rFonts w:ascii="Times New Roman" w:hAnsi="Times New Roman" w:cs="Times New Roman"/>
          <w:bCs/>
          <w:spacing w:val="-1"/>
          <w:sz w:val="28"/>
          <w:szCs w:val="28"/>
        </w:rPr>
        <w:t xml:space="preserve"> </w:t>
      </w:r>
      <w:r w:rsidRPr="00542C8A">
        <w:rPr>
          <w:rFonts w:ascii="Times New Roman" w:hAnsi="Times New Roman" w:cs="Times New Roman"/>
          <w:sz w:val="28"/>
          <w:szCs w:val="28"/>
        </w:rPr>
        <w:t>расположено в Сузакском районе. Прогнозные запасы, у</w:t>
      </w:r>
      <w:r w:rsidR="00D16AF5" w:rsidRPr="00542C8A">
        <w:rPr>
          <w:rFonts w:ascii="Times New Roman" w:hAnsi="Times New Roman" w:cs="Times New Roman"/>
          <w:sz w:val="28"/>
          <w:szCs w:val="28"/>
        </w:rPr>
        <w:t>чтенные госбалансом на 01.01.96</w:t>
      </w:r>
      <w:r w:rsidRPr="00542C8A">
        <w:rPr>
          <w:rFonts w:ascii="Times New Roman" w:hAnsi="Times New Roman" w:cs="Times New Roman"/>
          <w:sz w:val="28"/>
          <w:szCs w:val="28"/>
        </w:rPr>
        <w:t xml:space="preserve">г., составляют до </w:t>
      </w:r>
      <w:r w:rsidRPr="00542C8A">
        <w:rPr>
          <w:rFonts w:ascii="Times New Roman" w:hAnsi="Times New Roman" w:cs="Times New Roman"/>
          <w:sz w:val="28"/>
          <w:szCs w:val="28"/>
        </w:rPr>
        <w:lastRenderedPageBreak/>
        <w:t xml:space="preserve">глубины </w:t>
      </w:r>
      <w:smartTag w:uri="urn:schemas-microsoft-com:office:smarttags" w:element="metricconverter">
        <w:smartTagPr>
          <w:attr w:name="ProductID" w:val="100 м"/>
        </w:smartTagPr>
        <w:r w:rsidRPr="00542C8A">
          <w:rPr>
            <w:rFonts w:ascii="Times New Roman" w:hAnsi="Times New Roman" w:cs="Times New Roman"/>
            <w:sz w:val="28"/>
            <w:szCs w:val="28"/>
          </w:rPr>
          <w:t>100 м</w:t>
        </w:r>
      </w:smartTag>
      <w:r w:rsidRPr="00542C8A">
        <w:rPr>
          <w:rFonts w:ascii="Times New Roman" w:hAnsi="Times New Roman" w:cs="Times New Roman"/>
          <w:sz w:val="28"/>
          <w:szCs w:val="28"/>
        </w:rPr>
        <w:t xml:space="preserve"> 4,5-5 млн. тонн руды и 2-2,5 млн. тонн талька при среднем его содержании 45 %. </w:t>
      </w:r>
    </w:p>
    <w:p w:rsidR="0024153D" w:rsidRPr="00542C8A" w:rsidRDefault="0024153D" w:rsidP="00455765">
      <w:pPr>
        <w:spacing w:after="0" w:line="240" w:lineRule="auto"/>
        <w:ind w:firstLine="454"/>
        <w:jc w:val="both"/>
        <w:rPr>
          <w:rFonts w:ascii="Times New Roman" w:hAnsi="Times New Roman" w:cs="Times New Roman"/>
          <w:sz w:val="28"/>
          <w:szCs w:val="28"/>
        </w:rPr>
      </w:pPr>
    </w:p>
    <w:p w:rsidR="00ED6942" w:rsidRPr="00542C8A" w:rsidRDefault="00AA56EC" w:rsidP="00572D6F">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w:t>
      </w:r>
      <w:r w:rsidRPr="00542C8A">
        <w:rPr>
          <w:rFonts w:ascii="Times New Roman" w:hAnsi="Times New Roman" w:cs="Times New Roman"/>
          <w:b/>
          <w:i/>
          <w:sz w:val="28"/>
          <w:szCs w:val="28"/>
          <w:lang w:val="kk-KZ"/>
        </w:rPr>
        <w:t>Каракудукское</w:t>
      </w:r>
      <w:r w:rsidRPr="00542C8A">
        <w:rPr>
          <w:rFonts w:ascii="Times New Roman" w:hAnsi="Times New Roman" w:cs="Times New Roman"/>
          <w:sz w:val="28"/>
          <w:szCs w:val="28"/>
          <w:lang w:val="kk-KZ"/>
        </w:rPr>
        <w:t xml:space="preserve"> в Актюбинской об</w:t>
      </w:r>
      <w:r w:rsidR="0028458C" w:rsidRPr="00542C8A">
        <w:rPr>
          <w:rFonts w:ascii="Times New Roman" w:hAnsi="Times New Roman" w:cs="Times New Roman"/>
          <w:sz w:val="28"/>
          <w:szCs w:val="28"/>
          <w:lang w:val="kk-KZ"/>
        </w:rPr>
        <w:t xml:space="preserve">ласти, в 39 км </w:t>
      </w:r>
      <w:r w:rsidR="00D52478" w:rsidRPr="00542C8A">
        <w:rPr>
          <w:rFonts w:ascii="Times New Roman" w:hAnsi="Times New Roman" w:cs="Times New Roman"/>
          <w:sz w:val="28"/>
          <w:szCs w:val="28"/>
          <w:lang w:val="kk-KZ"/>
        </w:rPr>
        <w:t xml:space="preserve">южнее </w:t>
      </w:r>
      <w:r w:rsidR="0028458C" w:rsidRPr="00542C8A">
        <w:rPr>
          <w:rFonts w:ascii="Times New Roman" w:hAnsi="Times New Roman" w:cs="Times New Roman"/>
          <w:sz w:val="28"/>
          <w:szCs w:val="28"/>
          <w:lang w:val="kk-KZ"/>
        </w:rPr>
        <w:t>от ж-д</w:t>
      </w:r>
      <w:r w:rsidR="00D52478" w:rsidRPr="00542C8A">
        <w:rPr>
          <w:rFonts w:ascii="Times New Roman" w:hAnsi="Times New Roman" w:cs="Times New Roman"/>
          <w:sz w:val="28"/>
          <w:szCs w:val="28"/>
          <w:lang w:val="kk-KZ"/>
        </w:rPr>
        <w:t xml:space="preserve">  </w:t>
      </w:r>
      <w:r w:rsidR="0028458C" w:rsidRPr="00542C8A">
        <w:rPr>
          <w:rFonts w:ascii="Times New Roman" w:hAnsi="Times New Roman" w:cs="Times New Roman"/>
          <w:sz w:val="28"/>
          <w:szCs w:val="28"/>
          <w:lang w:val="kk-KZ"/>
        </w:rPr>
        <w:t>ст.</w:t>
      </w:r>
      <w:r w:rsidRPr="00542C8A">
        <w:rPr>
          <w:rFonts w:ascii="Times New Roman" w:hAnsi="Times New Roman" w:cs="Times New Roman"/>
          <w:sz w:val="28"/>
          <w:szCs w:val="28"/>
          <w:lang w:val="kk-KZ"/>
        </w:rPr>
        <w:t xml:space="preserve"> Союзная. </w:t>
      </w:r>
    </w:p>
    <w:p w:rsidR="0028458C" w:rsidRPr="00542C8A" w:rsidRDefault="00AA56EC" w:rsidP="00AA56EC">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Продуктивная толща представлена тальк-магнезитовыми породами, хлоритовыми сланцами. Выделяются четыре зоны развития тальк-магнезитовых руд. В каждой зоне выделено по одной залежи с общей длиной до 790 м и шириной 100-426 м. Они различаются по мощности, балансовым запасам и качеству руд. </w:t>
      </w:r>
    </w:p>
    <w:p w:rsidR="00AA56EC" w:rsidRPr="00542C8A" w:rsidRDefault="00AA56EC" w:rsidP="00AA56EC">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Залежь первой зоны имеет мощность 4,5-21,8 м. Баланс запасов 5%. Залежь второй зоны – мощность 6-36,6 м. Баланс запасов 9%. Залежь третьей зоны – мощность 12,5-29,5 м. Баланс запасов 9 %. Средняя мощность залежи четвертой зоны 81,51 м. Баланс запасов 77%. </w:t>
      </w:r>
    </w:p>
    <w:p w:rsidR="00AA56EC" w:rsidRPr="00542C8A" w:rsidRDefault="00AA56EC" w:rsidP="00AA56EC">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Химический состав талькового камня, %: SiO</w:t>
      </w:r>
      <w:r w:rsidRPr="00542C8A">
        <w:rPr>
          <w:rFonts w:ascii="Times New Roman" w:hAnsi="Times New Roman" w:cs="Times New Roman"/>
          <w:sz w:val="28"/>
          <w:szCs w:val="28"/>
          <w:vertAlign w:val="subscript"/>
          <w:lang w:val="kk-KZ"/>
        </w:rPr>
        <w:t>2</w:t>
      </w:r>
      <w:r w:rsidR="0028458C"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28458C"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25,66-59,42; TiO</w:t>
      </w:r>
      <w:r w:rsidRPr="00542C8A">
        <w:rPr>
          <w:rFonts w:ascii="Times New Roman" w:hAnsi="Times New Roman" w:cs="Times New Roman"/>
          <w:sz w:val="28"/>
          <w:szCs w:val="28"/>
          <w:vertAlign w:val="subscript"/>
          <w:lang w:val="kk-KZ"/>
        </w:rPr>
        <w:t>2</w:t>
      </w:r>
      <w:r w:rsidR="0028458C"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28458C"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0-3,31;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28458C"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28458C"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 xml:space="preserve">0,06-20,95; </w:t>
      </w:r>
      <w:r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28458C"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28458C"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0,04-15,57; FeO</w:t>
      </w:r>
      <w:r w:rsidR="0028458C"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28458C"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0,91-7,07; СаО</w:t>
      </w:r>
      <w:r w:rsidR="0028458C"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28458C"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до 15,7; MgO</w:t>
      </w:r>
      <w:r w:rsidR="0028458C"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28458C"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15-53,55; SО</w:t>
      </w:r>
      <w:r w:rsidRPr="00542C8A">
        <w:rPr>
          <w:rFonts w:ascii="Times New Roman" w:hAnsi="Times New Roman" w:cs="Times New Roman"/>
          <w:sz w:val="28"/>
          <w:szCs w:val="28"/>
          <w:vertAlign w:val="subscript"/>
          <w:lang w:val="kk-KZ"/>
        </w:rPr>
        <w:t>3</w:t>
      </w:r>
      <w:r w:rsidR="0028458C"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28458C"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0,02-1,14; СО</w:t>
      </w:r>
      <w:r w:rsidRPr="00542C8A">
        <w:rPr>
          <w:rFonts w:ascii="Times New Roman" w:hAnsi="Times New Roman" w:cs="Times New Roman"/>
          <w:sz w:val="28"/>
          <w:szCs w:val="28"/>
          <w:vertAlign w:val="subscript"/>
          <w:lang w:val="kk-KZ"/>
        </w:rPr>
        <w:t>2</w:t>
      </w:r>
      <w:r w:rsidR="0028458C"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28458C"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0-23,48; H</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0028458C"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28458C"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0-0,86; п.п.п.</w:t>
      </w:r>
      <w:r w:rsidR="0028458C"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28458C"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0,91-30,53.</w:t>
      </w:r>
    </w:p>
    <w:p w:rsidR="00AA56EC" w:rsidRPr="00542C8A" w:rsidRDefault="00AA56EC" w:rsidP="00AA56EC">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Минеральный состав тальк-магнезитовой руды, %: тальк</w:t>
      </w:r>
      <w:r w:rsidR="0028458C"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28458C"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55,7, карбонаты</w:t>
      </w:r>
      <w:r w:rsidR="0028458C"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28458C"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35, хлорит</w:t>
      </w:r>
      <w:r w:rsidR="0028458C"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28458C"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5, магнезит</w:t>
      </w:r>
      <w:r w:rsidR="0028458C"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28458C"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до 3, пирит</w:t>
      </w:r>
      <w:r w:rsidR="0028458C"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28458C"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2.</w:t>
      </w:r>
    </w:p>
    <w:p w:rsidR="0028458C" w:rsidRPr="00542C8A" w:rsidRDefault="00AA56EC" w:rsidP="00AA56EC">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Для выделения концентратов талька и магнезита наиболее эффективен метод флотации с последующей магнитной сепарацией. Выход талькового концентрата 57-94% марок Б-1 и Б-2 керамического сорта. </w:t>
      </w:r>
    </w:p>
    <w:p w:rsidR="00AA56EC" w:rsidRPr="00542C8A" w:rsidRDefault="00AA56EC" w:rsidP="00AA56EC">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Пригоден для производства форстеритовых и периклаз –</w:t>
      </w:r>
      <w:r w:rsidR="0028458C"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 xml:space="preserve">форстеритовых огнеупоров. </w:t>
      </w:r>
    </w:p>
    <w:p w:rsidR="0028458C" w:rsidRPr="00542C8A" w:rsidRDefault="00AA56EC" w:rsidP="00AA56EC">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талькового камня, составляют по категории С</w:t>
      </w:r>
      <w:r w:rsidRPr="00542C8A">
        <w:rPr>
          <w:rFonts w:ascii="Times New Roman" w:hAnsi="Times New Roman" w:cs="Times New Roman"/>
          <w:sz w:val="28"/>
          <w:szCs w:val="28"/>
          <w:vertAlign w:val="subscript"/>
          <w:lang w:val="kk-KZ"/>
        </w:rPr>
        <w:t>2</w:t>
      </w:r>
      <w:r w:rsidR="0028458C"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28458C"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84631 тыс.т, при среднем содержании его 57 %, талька -</w:t>
      </w:r>
      <w:r w:rsidR="0028458C"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52256т.т, магнезита – 28678 тыс.т</w:t>
      </w:r>
      <w:r w:rsidR="0028458C" w:rsidRPr="00542C8A">
        <w:rPr>
          <w:rFonts w:ascii="Times New Roman" w:hAnsi="Times New Roman" w:cs="Times New Roman"/>
          <w:sz w:val="28"/>
          <w:szCs w:val="28"/>
          <w:lang w:val="kk-KZ"/>
        </w:rPr>
        <w:t>онн</w:t>
      </w:r>
      <w:r w:rsidRPr="00542C8A">
        <w:rPr>
          <w:rFonts w:ascii="Times New Roman" w:hAnsi="Times New Roman" w:cs="Times New Roman"/>
          <w:sz w:val="28"/>
          <w:szCs w:val="28"/>
          <w:lang w:val="kk-KZ"/>
        </w:rPr>
        <w:t xml:space="preserve">. </w:t>
      </w:r>
    </w:p>
    <w:p w:rsidR="00AA56EC" w:rsidRPr="00542C8A" w:rsidRDefault="00AA56EC" w:rsidP="00AA56EC">
      <w:pPr>
        <w:spacing w:after="0" w:line="240" w:lineRule="auto"/>
        <w:ind w:firstLine="454"/>
        <w:jc w:val="both"/>
        <w:rPr>
          <w:rFonts w:ascii="Times New Roman" w:hAnsi="Times New Roman" w:cs="Times New Roman"/>
          <w:sz w:val="28"/>
          <w:szCs w:val="28"/>
          <w:lang w:val="kk-KZ"/>
        </w:rPr>
      </w:pPr>
    </w:p>
    <w:p w:rsidR="00AA56EC" w:rsidRPr="00542C8A" w:rsidRDefault="00AA56EC" w:rsidP="00AA56EC">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w:t>
      </w:r>
      <w:r w:rsidRPr="00542C8A">
        <w:rPr>
          <w:rFonts w:ascii="Times New Roman" w:hAnsi="Times New Roman" w:cs="Times New Roman"/>
          <w:b/>
          <w:i/>
          <w:sz w:val="28"/>
          <w:szCs w:val="28"/>
          <w:lang w:val="kk-KZ"/>
        </w:rPr>
        <w:t>Жетыгаринское</w:t>
      </w:r>
      <w:r w:rsidRPr="00542C8A">
        <w:rPr>
          <w:rFonts w:ascii="Times New Roman" w:hAnsi="Times New Roman" w:cs="Times New Roman"/>
          <w:sz w:val="28"/>
          <w:szCs w:val="28"/>
          <w:lang w:val="kk-KZ"/>
        </w:rPr>
        <w:t xml:space="preserve"> в Костанайской области, в 3-3,5 км </w:t>
      </w:r>
      <w:r w:rsidR="009521DF" w:rsidRPr="00542C8A">
        <w:rPr>
          <w:rFonts w:ascii="Times New Roman" w:hAnsi="Times New Roman" w:cs="Times New Roman"/>
          <w:sz w:val="28"/>
          <w:szCs w:val="28"/>
          <w:lang w:val="kk-KZ"/>
        </w:rPr>
        <w:t>от ж-д ст.</w:t>
      </w:r>
      <w:r w:rsidRPr="00542C8A">
        <w:rPr>
          <w:rFonts w:ascii="Times New Roman" w:hAnsi="Times New Roman" w:cs="Times New Roman"/>
          <w:sz w:val="28"/>
          <w:szCs w:val="28"/>
          <w:lang w:val="kk-KZ"/>
        </w:rPr>
        <w:t xml:space="preserve"> Жетыгара. </w:t>
      </w:r>
    </w:p>
    <w:p w:rsidR="00AA56EC" w:rsidRPr="00542C8A" w:rsidRDefault="00AA56EC" w:rsidP="00AA56EC">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Рудные тела приурочены к Жетыгаринской зоне разломов. В зоне контакта серпентинитов с гранитоидами выявлена зональность: гранитоиды-хлориты-тальк-оталькованный хлоритизированный серпентинит-серпентинит.</w:t>
      </w:r>
    </w:p>
    <w:p w:rsidR="00AA56EC" w:rsidRPr="00542C8A" w:rsidRDefault="00AA56EC" w:rsidP="00AA56EC">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На участке Ближнем выявлено 124 рудных тела, образующих крупную тальковую залежь. Длина 100-400 м, ширина 5-30 м, мощность 1-65 м, глубина залегания 2-60 м. Тела различаются по форме: пластообразные длиной 400 м, мощностью до 60 м; линзообразные, длиной до 100 м, мощностью до 18 м; маломощные пластообразные, длиной до 100 м, мощностью до 5 м и мелкие линзообразные.</w:t>
      </w:r>
    </w:p>
    <w:p w:rsidR="00AA56EC" w:rsidRPr="00542C8A" w:rsidRDefault="001F6D56" w:rsidP="00AA56EC">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Минеральный</w:t>
      </w:r>
      <w:r w:rsidR="00AA56EC" w:rsidRPr="00542C8A">
        <w:rPr>
          <w:rFonts w:ascii="Times New Roman" w:hAnsi="Times New Roman" w:cs="Times New Roman"/>
          <w:sz w:val="28"/>
          <w:szCs w:val="28"/>
          <w:lang w:val="kk-KZ"/>
        </w:rPr>
        <w:t xml:space="preserve"> состав тальковой руды, %: тальк</w:t>
      </w:r>
      <w:r w:rsidRPr="00542C8A">
        <w:rPr>
          <w:rFonts w:ascii="Times New Roman" w:hAnsi="Times New Roman" w:cs="Times New Roman"/>
          <w:sz w:val="28"/>
          <w:szCs w:val="28"/>
          <w:lang w:val="kk-KZ"/>
        </w:rPr>
        <w:t xml:space="preserve"> </w:t>
      </w:r>
      <w:r w:rsidR="00AA56EC" w:rsidRPr="00542C8A">
        <w:rPr>
          <w:rFonts w:ascii="Times New Roman" w:hAnsi="Times New Roman" w:cs="Times New Roman"/>
          <w:sz w:val="28"/>
          <w:szCs w:val="28"/>
          <w:lang w:val="kk-KZ"/>
        </w:rPr>
        <w:t>-</w:t>
      </w:r>
      <w:r w:rsidRPr="00542C8A">
        <w:rPr>
          <w:rFonts w:ascii="Times New Roman" w:hAnsi="Times New Roman" w:cs="Times New Roman"/>
          <w:sz w:val="28"/>
          <w:szCs w:val="28"/>
          <w:lang w:val="kk-KZ"/>
        </w:rPr>
        <w:t xml:space="preserve"> </w:t>
      </w:r>
      <w:r w:rsidR="00AA56EC" w:rsidRPr="00542C8A">
        <w:rPr>
          <w:rFonts w:ascii="Times New Roman" w:hAnsi="Times New Roman" w:cs="Times New Roman"/>
          <w:sz w:val="28"/>
          <w:szCs w:val="28"/>
          <w:lang w:val="kk-KZ"/>
        </w:rPr>
        <w:t>62-87, гидрослюда</w:t>
      </w:r>
      <w:r w:rsidRPr="00542C8A">
        <w:rPr>
          <w:rFonts w:ascii="Times New Roman" w:hAnsi="Times New Roman" w:cs="Times New Roman"/>
          <w:sz w:val="28"/>
          <w:szCs w:val="28"/>
          <w:lang w:val="kk-KZ"/>
        </w:rPr>
        <w:t xml:space="preserve"> </w:t>
      </w:r>
      <w:r w:rsidR="00AA56EC" w:rsidRPr="00542C8A">
        <w:rPr>
          <w:rFonts w:ascii="Times New Roman" w:hAnsi="Times New Roman" w:cs="Times New Roman"/>
          <w:sz w:val="28"/>
          <w:szCs w:val="28"/>
          <w:lang w:val="kk-KZ"/>
        </w:rPr>
        <w:t>-</w:t>
      </w:r>
      <w:r w:rsidRPr="00542C8A">
        <w:rPr>
          <w:rFonts w:ascii="Times New Roman" w:hAnsi="Times New Roman" w:cs="Times New Roman"/>
          <w:sz w:val="28"/>
          <w:szCs w:val="28"/>
          <w:lang w:val="kk-KZ"/>
        </w:rPr>
        <w:t xml:space="preserve"> </w:t>
      </w:r>
      <w:r w:rsidR="00AA56EC" w:rsidRPr="00542C8A">
        <w:rPr>
          <w:rFonts w:ascii="Times New Roman" w:hAnsi="Times New Roman" w:cs="Times New Roman"/>
          <w:sz w:val="28"/>
          <w:szCs w:val="28"/>
          <w:lang w:val="kk-KZ"/>
        </w:rPr>
        <w:t>8-34, магнетит, хлорит, ильменит – 1-3, кварц</w:t>
      </w:r>
      <w:r w:rsidRPr="00542C8A">
        <w:rPr>
          <w:rFonts w:ascii="Times New Roman" w:hAnsi="Times New Roman" w:cs="Times New Roman"/>
          <w:sz w:val="28"/>
          <w:szCs w:val="28"/>
          <w:lang w:val="kk-KZ"/>
        </w:rPr>
        <w:t xml:space="preserve"> </w:t>
      </w:r>
      <w:r w:rsidR="00AA56EC" w:rsidRPr="00542C8A">
        <w:rPr>
          <w:rFonts w:ascii="Times New Roman" w:hAnsi="Times New Roman" w:cs="Times New Roman"/>
          <w:sz w:val="28"/>
          <w:szCs w:val="28"/>
          <w:lang w:val="kk-KZ"/>
        </w:rPr>
        <w:t>-</w:t>
      </w:r>
      <w:r w:rsidRPr="00542C8A">
        <w:rPr>
          <w:rFonts w:ascii="Times New Roman" w:hAnsi="Times New Roman" w:cs="Times New Roman"/>
          <w:sz w:val="28"/>
          <w:szCs w:val="28"/>
          <w:lang w:val="kk-KZ"/>
        </w:rPr>
        <w:t xml:space="preserve"> </w:t>
      </w:r>
      <w:r w:rsidR="00AA56EC" w:rsidRPr="00542C8A">
        <w:rPr>
          <w:rFonts w:ascii="Times New Roman" w:hAnsi="Times New Roman" w:cs="Times New Roman"/>
          <w:sz w:val="28"/>
          <w:szCs w:val="28"/>
          <w:lang w:val="kk-KZ"/>
        </w:rPr>
        <w:t>до 1, кальцит, пироксен, турмалин, циркон</w:t>
      </w:r>
      <w:r w:rsidR="009521DF" w:rsidRPr="00542C8A">
        <w:rPr>
          <w:rFonts w:ascii="Times New Roman" w:hAnsi="Times New Roman" w:cs="Times New Roman"/>
          <w:sz w:val="28"/>
          <w:szCs w:val="28"/>
          <w:lang w:val="kk-KZ"/>
        </w:rPr>
        <w:t>, корунд, пирит</w:t>
      </w:r>
      <w:r w:rsidR="00AA56EC" w:rsidRPr="00542C8A">
        <w:rPr>
          <w:rFonts w:ascii="Times New Roman" w:hAnsi="Times New Roman" w:cs="Times New Roman"/>
          <w:sz w:val="28"/>
          <w:szCs w:val="28"/>
          <w:lang w:val="kk-KZ"/>
        </w:rPr>
        <w:t xml:space="preserve">. </w:t>
      </w:r>
    </w:p>
    <w:p w:rsidR="00AA56EC" w:rsidRPr="00542C8A" w:rsidRDefault="00AA56EC" w:rsidP="00AA56EC">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В результате флотации извлекался 48,6% концентрат, пригодный для </w:t>
      </w:r>
      <w:r w:rsidR="001F6D56"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марки Б</w:t>
      </w:r>
      <w:r w:rsidR="001F6D56" w:rsidRPr="00542C8A">
        <w:rPr>
          <w:rFonts w:ascii="Times New Roman" w:hAnsi="Times New Roman" w:cs="Times New Roman"/>
          <w:sz w:val="28"/>
          <w:szCs w:val="28"/>
          <w:lang w:val="kk-KZ"/>
        </w:rPr>
        <w:t xml:space="preserve"> для</w:t>
      </w:r>
      <w:r w:rsidRPr="00542C8A">
        <w:rPr>
          <w:rFonts w:ascii="Times New Roman" w:hAnsi="Times New Roman" w:cs="Times New Roman"/>
          <w:sz w:val="28"/>
          <w:szCs w:val="28"/>
          <w:lang w:val="kk-KZ"/>
        </w:rPr>
        <w:t xml:space="preserve"> керамической промышленности. </w:t>
      </w:r>
    </w:p>
    <w:p w:rsidR="001F6D56" w:rsidRPr="00542C8A" w:rsidRDefault="00AA56EC" w:rsidP="00AA56EC">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lastRenderedPageBreak/>
        <w:t>Запасы талька составляют по категории С</w:t>
      </w:r>
      <w:r w:rsidRPr="00542C8A">
        <w:rPr>
          <w:rFonts w:ascii="Times New Roman" w:hAnsi="Times New Roman" w:cs="Times New Roman"/>
          <w:sz w:val="28"/>
          <w:szCs w:val="28"/>
          <w:vertAlign w:val="subscript"/>
          <w:lang w:val="kk-KZ"/>
        </w:rPr>
        <w:t>1</w:t>
      </w:r>
      <w:r w:rsidRPr="00542C8A">
        <w:rPr>
          <w:rFonts w:ascii="Times New Roman" w:hAnsi="Times New Roman" w:cs="Times New Roman"/>
          <w:sz w:val="28"/>
          <w:szCs w:val="28"/>
          <w:lang w:val="kk-KZ"/>
        </w:rPr>
        <w:t xml:space="preserve"> </w:t>
      </w:r>
      <w:r w:rsidR="00E45C0B" w:rsidRPr="00542C8A">
        <w:rPr>
          <w:rFonts w:ascii="Times New Roman" w:hAnsi="Times New Roman" w:cs="Times New Roman"/>
          <w:sz w:val="28"/>
          <w:szCs w:val="28"/>
        </w:rPr>
        <w:t xml:space="preserve">- </w:t>
      </w:r>
      <w:r w:rsidRPr="00542C8A">
        <w:rPr>
          <w:rFonts w:ascii="Times New Roman" w:hAnsi="Times New Roman" w:cs="Times New Roman"/>
          <w:sz w:val="28"/>
          <w:szCs w:val="28"/>
          <w:lang w:val="kk-KZ"/>
        </w:rPr>
        <w:t>9200 тыс.т, по С</w:t>
      </w:r>
      <w:r w:rsidRPr="00542C8A">
        <w:rPr>
          <w:rFonts w:ascii="Times New Roman" w:hAnsi="Times New Roman" w:cs="Times New Roman"/>
          <w:sz w:val="28"/>
          <w:szCs w:val="28"/>
          <w:vertAlign w:val="subscript"/>
          <w:lang w:val="kk-KZ"/>
        </w:rPr>
        <w:t>2</w:t>
      </w:r>
      <w:r w:rsidR="00E45C0B" w:rsidRPr="00542C8A">
        <w:rPr>
          <w:rFonts w:ascii="Times New Roman" w:hAnsi="Times New Roman" w:cs="Times New Roman"/>
          <w:sz w:val="28"/>
          <w:szCs w:val="28"/>
          <w:vertAlign w:val="subscript"/>
        </w:rPr>
        <w:t xml:space="preserve"> </w:t>
      </w:r>
      <w:r w:rsidRPr="00542C8A">
        <w:rPr>
          <w:rFonts w:ascii="Times New Roman" w:hAnsi="Times New Roman" w:cs="Times New Roman"/>
          <w:sz w:val="28"/>
          <w:szCs w:val="28"/>
          <w:lang w:val="kk-KZ"/>
        </w:rPr>
        <w:t>-</w:t>
      </w:r>
      <w:r w:rsidR="00E45C0B" w:rsidRPr="00542C8A">
        <w:rPr>
          <w:rFonts w:ascii="Times New Roman" w:hAnsi="Times New Roman" w:cs="Times New Roman"/>
          <w:sz w:val="28"/>
          <w:szCs w:val="28"/>
        </w:rPr>
        <w:t xml:space="preserve"> </w:t>
      </w:r>
      <w:r w:rsidRPr="00542C8A">
        <w:rPr>
          <w:rFonts w:ascii="Times New Roman" w:hAnsi="Times New Roman" w:cs="Times New Roman"/>
          <w:sz w:val="28"/>
          <w:szCs w:val="28"/>
          <w:lang w:val="kk-KZ"/>
        </w:rPr>
        <w:t>7130 тыс.т</w:t>
      </w:r>
      <w:r w:rsidR="001F6D56" w:rsidRPr="00542C8A">
        <w:rPr>
          <w:rFonts w:ascii="Times New Roman" w:hAnsi="Times New Roman" w:cs="Times New Roman"/>
          <w:sz w:val="28"/>
          <w:szCs w:val="28"/>
          <w:lang w:val="kk-KZ"/>
        </w:rPr>
        <w:t>онн</w:t>
      </w:r>
      <w:r w:rsidRPr="00542C8A">
        <w:rPr>
          <w:rFonts w:ascii="Times New Roman" w:hAnsi="Times New Roman" w:cs="Times New Roman"/>
          <w:sz w:val="28"/>
          <w:szCs w:val="28"/>
          <w:lang w:val="kk-KZ"/>
        </w:rPr>
        <w:t xml:space="preserve">. </w:t>
      </w:r>
    </w:p>
    <w:p w:rsidR="00AA56EC" w:rsidRPr="00542C8A" w:rsidRDefault="001F6D56" w:rsidP="00AA56EC">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Месторождение</w:t>
      </w:r>
      <w:r w:rsidR="00AA56EC" w:rsidRPr="00542C8A">
        <w:rPr>
          <w:rFonts w:ascii="Times New Roman" w:hAnsi="Times New Roman" w:cs="Times New Roman"/>
          <w:sz w:val="28"/>
          <w:szCs w:val="28"/>
          <w:lang w:val="kk-KZ"/>
        </w:rPr>
        <w:t xml:space="preserve"> перспективное. </w:t>
      </w:r>
    </w:p>
    <w:p w:rsidR="00AA56EC" w:rsidRPr="00542C8A" w:rsidRDefault="00AA56EC" w:rsidP="00AA56EC">
      <w:pPr>
        <w:spacing w:after="0" w:line="240" w:lineRule="auto"/>
        <w:ind w:firstLine="454"/>
        <w:jc w:val="both"/>
        <w:rPr>
          <w:rFonts w:ascii="Times New Roman" w:hAnsi="Times New Roman" w:cs="Times New Roman"/>
          <w:sz w:val="28"/>
          <w:szCs w:val="28"/>
          <w:lang w:val="kk-KZ"/>
        </w:rPr>
      </w:pPr>
    </w:p>
    <w:p w:rsidR="00AA56EC" w:rsidRPr="00542C8A" w:rsidRDefault="00AA56EC" w:rsidP="00AA56EC">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w:t>
      </w:r>
      <w:r w:rsidRPr="00542C8A">
        <w:rPr>
          <w:rFonts w:ascii="Times New Roman" w:hAnsi="Times New Roman" w:cs="Times New Roman"/>
          <w:b/>
          <w:i/>
          <w:sz w:val="28"/>
          <w:szCs w:val="28"/>
          <w:lang w:val="kk-KZ"/>
        </w:rPr>
        <w:t>Кентерлау</w:t>
      </w:r>
      <w:r w:rsidRPr="00542C8A">
        <w:rPr>
          <w:rFonts w:ascii="Times New Roman" w:hAnsi="Times New Roman" w:cs="Times New Roman"/>
          <w:sz w:val="28"/>
          <w:szCs w:val="28"/>
          <w:lang w:val="kk-KZ"/>
        </w:rPr>
        <w:t xml:space="preserve"> в Карагандинс</w:t>
      </w:r>
      <w:r w:rsidR="001F6D56" w:rsidRPr="00542C8A">
        <w:rPr>
          <w:rFonts w:ascii="Times New Roman" w:hAnsi="Times New Roman" w:cs="Times New Roman"/>
          <w:sz w:val="28"/>
          <w:szCs w:val="28"/>
          <w:lang w:val="kk-KZ"/>
        </w:rPr>
        <w:t xml:space="preserve">кой области, в 100 км </w:t>
      </w:r>
      <w:r w:rsidR="00DB6045" w:rsidRPr="00542C8A">
        <w:rPr>
          <w:rFonts w:ascii="Times New Roman" w:hAnsi="Times New Roman" w:cs="Times New Roman"/>
          <w:sz w:val="28"/>
          <w:szCs w:val="28"/>
          <w:lang w:val="kk-KZ"/>
        </w:rPr>
        <w:t xml:space="preserve">к востоку </w:t>
      </w:r>
      <w:r w:rsidRPr="00542C8A">
        <w:rPr>
          <w:rFonts w:ascii="Times New Roman" w:hAnsi="Times New Roman" w:cs="Times New Roman"/>
          <w:sz w:val="28"/>
          <w:szCs w:val="28"/>
          <w:lang w:val="kk-KZ"/>
        </w:rPr>
        <w:t>от г.Балхаша.</w:t>
      </w:r>
    </w:p>
    <w:p w:rsidR="00B21924" w:rsidRPr="00542C8A" w:rsidRDefault="00B21924" w:rsidP="00B21924">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приурочено к серпентинитовому массиву. Тальковые залежи локализуются в тектонически ослабленных зонах внутри самого массива и в контакте серпентинитов с терригенными породами. Состоит оно из двух участков: Восточного и Центрального. </w:t>
      </w:r>
    </w:p>
    <w:p w:rsidR="00AA56EC" w:rsidRPr="00542C8A" w:rsidRDefault="00AA56EC" w:rsidP="00AA56EC">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Рудные тела имеют платообразную форму. На Центральном участке длина их до 1600 м. На Восточном – до 700 м, их мощность 10-50 м. </w:t>
      </w:r>
    </w:p>
    <w:p w:rsidR="00AA56EC" w:rsidRPr="00542C8A" w:rsidRDefault="00AA56EC" w:rsidP="00AA56EC">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Химический состав тальковых руд, %: SiO</w:t>
      </w:r>
      <w:r w:rsidRPr="00542C8A">
        <w:rPr>
          <w:rFonts w:ascii="Times New Roman" w:hAnsi="Times New Roman" w:cs="Times New Roman"/>
          <w:sz w:val="28"/>
          <w:szCs w:val="28"/>
          <w:vertAlign w:val="subscript"/>
          <w:lang w:val="kk-KZ"/>
        </w:rPr>
        <w:t>2</w:t>
      </w:r>
      <w:r w:rsidR="001F6D56"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1F6D56"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30,7-32,3; TiO</w:t>
      </w:r>
      <w:r w:rsidRPr="00542C8A">
        <w:rPr>
          <w:rFonts w:ascii="Times New Roman" w:hAnsi="Times New Roman" w:cs="Times New Roman"/>
          <w:sz w:val="28"/>
          <w:szCs w:val="28"/>
          <w:vertAlign w:val="subscript"/>
          <w:lang w:val="kk-KZ"/>
        </w:rPr>
        <w:t>2</w:t>
      </w:r>
      <w:r w:rsidR="001F6D56"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1F6D56"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0,01;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1F6D56"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1F6D56"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 xml:space="preserve">0,3-0,5; </w:t>
      </w:r>
      <w:r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1F6D56"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1F6D56"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6,4-6,6; СаО</w:t>
      </w:r>
      <w:r w:rsidR="001F6D56"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1F6D56"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0,4-1,25; MgO</w:t>
      </w:r>
      <w:r w:rsidR="001F6D56"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1F6D56"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22-36,3; Р</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О</w:t>
      </w:r>
      <w:r w:rsidRPr="00542C8A">
        <w:rPr>
          <w:rFonts w:ascii="Times New Roman" w:hAnsi="Times New Roman" w:cs="Times New Roman"/>
          <w:sz w:val="28"/>
          <w:szCs w:val="28"/>
          <w:vertAlign w:val="subscript"/>
          <w:lang w:val="kk-KZ"/>
        </w:rPr>
        <w:t>5</w:t>
      </w:r>
      <w:r w:rsidR="001F6D56"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1F6D56"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0,02-0,1</w:t>
      </w:r>
      <w:r w:rsidRPr="00542C8A">
        <w:rPr>
          <w:rFonts w:ascii="Times New Roman" w:hAnsi="Times New Roman" w:cs="Times New Roman"/>
          <w:sz w:val="28"/>
          <w:szCs w:val="28"/>
        </w:rPr>
        <w:t>; нерастворимый остаток – 50,5-51,5;</w:t>
      </w:r>
      <w:r w:rsidRPr="00542C8A">
        <w:rPr>
          <w:rFonts w:ascii="Times New Roman" w:hAnsi="Times New Roman" w:cs="Times New Roman"/>
          <w:sz w:val="28"/>
          <w:szCs w:val="28"/>
          <w:lang w:val="kk-KZ"/>
        </w:rPr>
        <w:t xml:space="preserve"> п.п.п.</w:t>
      </w:r>
      <w:r w:rsidR="001F6D56"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1F6D56"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23,3-25,5.</w:t>
      </w:r>
    </w:p>
    <w:p w:rsidR="001F6D56" w:rsidRPr="00542C8A" w:rsidRDefault="00AA56EC" w:rsidP="00AA56EC">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Лабораторные технологические исследования установили извлечение талька в концентрат 23,47% при его содержании в нем 87,33% и выходе 13,3%. </w:t>
      </w:r>
    </w:p>
    <w:p w:rsidR="001F6D56" w:rsidRPr="00542C8A" w:rsidRDefault="00AA56EC" w:rsidP="00AA56EC">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Концентраты могут применяться для керамической, резиновой и бумажной промышленностей. </w:t>
      </w:r>
    </w:p>
    <w:p w:rsidR="00AA56EC" w:rsidRPr="00542C8A" w:rsidRDefault="00AA56EC" w:rsidP="00AA56EC">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Все продукты флотации талькового камня относятся к огнеупорным. </w:t>
      </w:r>
    </w:p>
    <w:p w:rsidR="00AA56EC" w:rsidRPr="00542C8A" w:rsidRDefault="00AA56EC" w:rsidP="00AA56EC">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талькового камня, до глубины 150 м при содержании талька 48% и магнезита 5-30% по категории С</w:t>
      </w:r>
      <w:r w:rsidRPr="00542C8A">
        <w:rPr>
          <w:rFonts w:ascii="Times New Roman" w:hAnsi="Times New Roman" w:cs="Times New Roman"/>
          <w:sz w:val="28"/>
          <w:szCs w:val="28"/>
          <w:vertAlign w:val="subscript"/>
          <w:lang w:val="kk-KZ"/>
        </w:rPr>
        <w:t>1</w:t>
      </w:r>
      <w:r w:rsidRPr="00542C8A">
        <w:rPr>
          <w:rFonts w:ascii="Times New Roman" w:hAnsi="Times New Roman" w:cs="Times New Roman"/>
          <w:sz w:val="28"/>
          <w:szCs w:val="28"/>
          <w:lang w:val="kk-KZ"/>
        </w:rPr>
        <w:t xml:space="preserve"> составляют 8059 тыс.т, по С</w:t>
      </w:r>
      <w:r w:rsidRPr="00542C8A">
        <w:rPr>
          <w:rFonts w:ascii="Times New Roman" w:hAnsi="Times New Roman" w:cs="Times New Roman"/>
          <w:sz w:val="28"/>
          <w:szCs w:val="28"/>
          <w:vertAlign w:val="subscript"/>
          <w:lang w:val="kk-KZ"/>
        </w:rPr>
        <w:t>2</w:t>
      </w:r>
      <w:r w:rsidR="00E45C0B" w:rsidRPr="00542C8A">
        <w:rPr>
          <w:rFonts w:ascii="Times New Roman" w:hAnsi="Times New Roman" w:cs="Times New Roman"/>
          <w:sz w:val="28"/>
          <w:szCs w:val="28"/>
        </w:rPr>
        <w:t xml:space="preserve"> </w:t>
      </w:r>
      <w:r w:rsidRPr="00542C8A">
        <w:rPr>
          <w:rFonts w:ascii="Times New Roman" w:hAnsi="Times New Roman" w:cs="Times New Roman"/>
          <w:sz w:val="28"/>
          <w:szCs w:val="28"/>
          <w:lang w:val="kk-KZ"/>
        </w:rPr>
        <w:t>-</w:t>
      </w:r>
      <w:r w:rsidR="00E45C0B" w:rsidRPr="00542C8A">
        <w:rPr>
          <w:rFonts w:ascii="Times New Roman" w:hAnsi="Times New Roman" w:cs="Times New Roman"/>
          <w:sz w:val="28"/>
          <w:szCs w:val="28"/>
        </w:rPr>
        <w:t xml:space="preserve">                  </w:t>
      </w:r>
      <w:r w:rsidRPr="00542C8A">
        <w:rPr>
          <w:rFonts w:ascii="Times New Roman" w:hAnsi="Times New Roman" w:cs="Times New Roman"/>
          <w:sz w:val="28"/>
          <w:szCs w:val="28"/>
          <w:lang w:val="kk-KZ"/>
        </w:rPr>
        <w:t>11568 тыс.т</w:t>
      </w:r>
      <w:r w:rsidR="001F6D56" w:rsidRPr="00542C8A">
        <w:rPr>
          <w:rFonts w:ascii="Times New Roman" w:hAnsi="Times New Roman" w:cs="Times New Roman"/>
          <w:sz w:val="28"/>
          <w:szCs w:val="28"/>
          <w:lang w:val="kk-KZ"/>
        </w:rPr>
        <w:t>онн</w:t>
      </w:r>
      <w:r w:rsidRPr="00542C8A">
        <w:rPr>
          <w:rFonts w:ascii="Times New Roman" w:hAnsi="Times New Roman" w:cs="Times New Roman"/>
          <w:sz w:val="28"/>
          <w:szCs w:val="28"/>
          <w:lang w:val="kk-KZ"/>
        </w:rPr>
        <w:t>.</w:t>
      </w:r>
    </w:p>
    <w:p w:rsidR="00AA56EC" w:rsidRPr="00542C8A" w:rsidRDefault="00AA56EC" w:rsidP="00AA56EC">
      <w:pPr>
        <w:spacing w:after="0" w:line="240" w:lineRule="auto"/>
        <w:ind w:firstLine="454"/>
        <w:jc w:val="both"/>
        <w:rPr>
          <w:rFonts w:ascii="Times New Roman" w:hAnsi="Times New Roman" w:cs="Times New Roman"/>
          <w:sz w:val="28"/>
          <w:szCs w:val="28"/>
          <w:lang w:val="kk-KZ"/>
        </w:rPr>
      </w:pPr>
    </w:p>
    <w:p w:rsidR="00AA56EC" w:rsidRPr="00542C8A" w:rsidRDefault="00AA56EC" w:rsidP="00AA56EC">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w:t>
      </w:r>
      <w:r w:rsidRPr="00542C8A">
        <w:rPr>
          <w:rFonts w:ascii="Times New Roman" w:hAnsi="Times New Roman" w:cs="Times New Roman"/>
          <w:b/>
          <w:i/>
          <w:sz w:val="28"/>
          <w:szCs w:val="28"/>
          <w:lang w:val="kk-KZ"/>
        </w:rPr>
        <w:t>Курчумское</w:t>
      </w:r>
      <w:r w:rsidRPr="00542C8A">
        <w:rPr>
          <w:rFonts w:ascii="Times New Roman" w:hAnsi="Times New Roman" w:cs="Times New Roman"/>
          <w:sz w:val="28"/>
          <w:szCs w:val="28"/>
          <w:lang w:val="kk-KZ"/>
        </w:rPr>
        <w:t xml:space="preserve"> в Восточно-Казахстанской </w:t>
      </w:r>
      <w:r w:rsidR="001B2D6D" w:rsidRPr="00542C8A">
        <w:rPr>
          <w:rFonts w:ascii="Times New Roman" w:hAnsi="Times New Roman" w:cs="Times New Roman"/>
          <w:sz w:val="28"/>
          <w:szCs w:val="28"/>
          <w:lang w:val="kk-KZ"/>
        </w:rPr>
        <w:t xml:space="preserve">области в 75 км </w:t>
      </w:r>
      <w:r w:rsidR="00670B93" w:rsidRPr="00542C8A">
        <w:rPr>
          <w:rFonts w:ascii="Times New Roman" w:hAnsi="Times New Roman" w:cs="Times New Roman"/>
          <w:sz w:val="28"/>
          <w:szCs w:val="28"/>
          <w:lang w:val="kk-KZ"/>
        </w:rPr>
        <w:t xml:space="preserve">северо-восточнее </w:t>
      </w:r>
      <w:r w:rsidR="001B2D6D" w:rsidRPr="00542C8A">
        <w:rPr>
          <w:rFonts w:ascii="Times New Roman" w:hAnsi="Times New Roman" w:cs="Times New Roman"/>
          <w:sz w:val="28"/>
          <w:szCs w:val="28"/>
          <w:lang w:val="kk-KZ"/>
        </w:rPr>
        <w:t>от</w:t>
      </w:r>
      <w:r w:rsidRPr="00542C8A">
        <w:rPr>
          <w:rFonts w:ascii="Times New Roman" w:hAnsi="Times New Roman" w:cs="Times New Roman"/>
          <w:sz w:val="28"/>
          <w:szCs w:val="28"/>
          <w:lang w:val="kk-KZ"/>
        </w:rPr>
        <w:t xml:space="preserve"> пристани Куйган. </w:t>
      </w:r>
    </w:p>
    <w:p w:rsidR="00B21924" w:rsidRPr="00542C8A" w:rsidRDefault="00B21924" w:rsidP="00B21924">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Выявлены две рудные зоны. Залежи Юго-западной зоны длиной 6000м, шириной 140м, мощностью 20-110м. Залежи Северо-восточной зоны имеют длину 820-2000м, ширину 50м, мощность 2,5-25м. </w:t>
      </w:r>
    </w:p>
    <w:p w:rsidR="00B21924" w:rsidRPr="00542C8A" w:rsidRDefault="00B21924" w:rsidP="00B21924">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Химический анализ талько-магнезитовой породы, %: SiO</w:t>
      </w:r>
      <w:r w:rsidRPr="00542C8A">
        <w:rPr>
          <w:rFonts w:ascii="Times New Roman" w:hAnsi="Times New Roman" w:cs="Times New Roman"/>
          <w:sz w:val="28"/>
          <w:szCs w:val="28"/>
          <w:vertAlign w:val="subscript"/>
          <w:lang w:val="kk-KZ"/>
        </w:rPr>
        <w:t xml:space="preserve">2 </w:t>
      </w:r>
      <w:r w:rsidRPr="00542C8A">
        <w:rPr>
          <w:rFonts w:ascii="Times New Roman" w:hAnsi="Times New Roman" w:cs="Times New Roman"/>
          <w:sz w:val="28"/>
          <w:szCs w:val="28"/>
          <w:lang w:val="kk-KZ"/>
        </w:rPr>
        <w:t>- 36,74-40,84; TiO</w:t>
      </w:r>
      <w:r w:rsidRPr="00542C8A">
        <w:rPr>
          <w:rFonts w:ascii="Times New Roman" w:hAnsi="Times New Roman" w:cs="Times New Roman"/>
          <w:sz w:val="28"/>
          <w:szCs w:val="28"/>
          <w:vertAlign w:val="subscript"/>
          <w:lang w:val="kk-KZ"/>
        </w:rPr>
        <w:t xml:space="preserve">2 </w:t>
      </w:r>
      <w:r w:rsidRPr="00542C8A">
        <w:rPr>
          <w:rFonts w:ascii="Times New Roman" w:hAnsi="Times New Roman" w:cs="Times New Roman"/>
          <w:sz w:val="28"/>
          <w:szCs w:val="28"/>
          <w:lang w:val="kk-KZ"/>
        </w:rPr>
        <w:t>- 0,074-0,145;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 xml:space="preserve">3 </w:t>
      </w:r>
      <w:r w:rsidRPr="00542C8A">
        <w:rPr>
          <w:rFonts w:ascii="Times New Roman" w:hAnsi="Times New Roman" w:cs="Times New Roman"/>
          <w:sz w:val="28"/>
          <w:szCs w:val="28"/>
          <w:lang w:val="kk-KZ"/>
        </w:rPr>
        <w:t xml:space="preserve">- 1,72-2,37; </w:t>
      </w:r>
      <w:r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 xml:space="preserve">3 </w:t>
      </w:r>
      <w:r w:rsidRPr="00542C8A">
        <w:rPr>
          <w:rFonts w:ascii="Times New Roman" w:hAnsi="Times New Roman" w:cs="Times New Roman"/>
          <w:sz w:val="28"/>
          <w:szCs w:val="28"/>
          <w:lang w:val="kk-KZ"/>
        </w:rPr>
        <w:t>- 0,4-0,54; FeO - 5,22-6,17; СаО - 0,9-1,58; MgO - 31,47-32,85; H</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- 58,12-65,3; Cr</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О</w:t>
      </w:r>
      <w:r w:rsidRPr="00542C8A">
        <w:rPr>
          <w:rFonts w:ascii="Times New Roman" w:hAnsi="Times New Roman" w:cs="Times New Roman"/>
          <w:sz w:val="28"/>
          <w:szCs w:val="28"/>
          <w:vertAlign w:val="subscript"/>
          <w:lang w:val="kk-KZ"/>
        </w:rPr>
        <w:t xml:space="preserve">3 </w:t>
      </w:r>
      <w:r w:rsidRPr="00542C8A">
        <w:rPr>
          <w:rFonts w:ascii="Times New Roman" w:hAnsi="Times New Roman" w:cs="Times New Roman"/>
          <w:sz w:val="28"/>
          <w:szCs w:val="28"/>
          <w:lang w:val="kk-KZ"/>
        </w:rPr>
        <w:t>- 0,26-0,29; п.п.п. - 17,9-20,2.</w:t>
      </w:r>
    </w:p>
    <w:p w:rsidR="00AA56EC" w:rsidRPr="00542C8A" w:rsidRDefault="00AA56EC" w:rsidP="00AA56EC">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Минеральный состав рудной массы, %: тальк-50-80; магнезит</w:t>
      </w:r>
      <w:r w:rsidR="001B2D6D"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 xml:space="preserve">(брейнерит)-20-40; хлорит-2-10; рудные-2-3. Тальк представлен мелкочешуйчатым (от 0,05 до 0,5 м) стеатитом. Брейнерит – прожилки и отдельные кристаллы размером от 0,5 до 3 мм. Тальк-магнезит светло-зеленый, с голубоватым и зеленоватым оттенками, чешуйчато-зернистый. </w:t>
      </w:r>
    </w:p>
    <w:p w:rsidR="001B2D6D" w:rsidRPr="00542C8A" w:rsidRDefault="00AA56EC" w:rsidP="00AA56EC">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Лабораторные и полупромышленные технологические испытания показали, что из рудной тальк-магнезитовой  массы методом флотации можно получить тальковый концентрат. </w:t>
      </w:r>
    </w:p>
    <w:p w:rsidR="001B2D6D" w:rsidRPr="00542C8A" w:rsidRDefault="00AA56EC" w:rsidP="00AA56EC">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тальк-магнезита, составляют по категории С</w:t>
      </w:r>
      <w:r w:rsidRPr="00542C8A">
        <w:rPr>
          <w:rFonts w:ascii="Times New Roman" w:hAnsi="Times New Roman" w:cs="Times New Roman"/>
          <w:sz w:val="28"/>
          <w:szCs w:val="28"/>
          <w:vertAlign w:val="subscript"/>
          <w:lang w:val="kk-KZ"/>
        </w:rPr>
        <w:t>1</w:t>
      </w:r>
      <w:r w:rsidR="001B2D6D"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1B2D6D"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66121</w:t>
      </w:r>
      <w:r w:rsidR="001B2D6D" w:rsidRPr="00542C8A">
        <w:rPr>
          <w:rFonts w:ascii="Times New Roman" w:hAnsi="Times New Roman" w:cs="Times New Roman"/>
          <w:sz w:val="28"/>
          <w:szCs w:val="28"/>
          <w:lang w:val="kk-KZ"/>
        </w:rPr>
        <w:t xml:space="preserve"> тыс.т</w:t>
      </w:r>
      <w:r w:rsidRPr="00542C8A">
        <w:rPr>
          <w:rFonts w:ascii="Times New Roman" w:hAnsi="Times New Roman" w:cs="Times New Roman"/>
          <w:sz w:val="28"/>
          <w:szCs w:val="28"/>
          <w:lang w:val="kk-KZ"/>
        </w:rPr>
        <w:t>, С</w:t>
      </w:r>
      <w:r w:rsidRPr="00542C8A">
        <w:rPr>
          <w:rFonts w:ascii="Times New Roman" w:hAnsi="Times New Roman" w:cs="Times New Roman"/>
          <w:sz w:val="28"/>
          <w:szCs w:val="28"/>
          <w:vertAlign w:val="subscript"/>
          <w:lang w:val="kk-KZ"/>
        </w:rPr>
        <w:t>2</w:t>
      </w:r>
      <w:r w:rsidR="001B2D6D"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1B2D6D"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275763</w:t>
      </w:r>
      <w:r w:rsidR="001B2D6D" w:rsidRPr="00542C8A">
        <w:rPr>
          <w:rFonts w:ascii="Times New Roman" w:hAnsi="Times New Roman" w:cs="Times New Roman"/>
          <w:sz w:val="28"/>
          <w:szCs w:val="28"/>
          <w:lang w:val="kk-KZ"/>
        </w:rPr>
        <w:t xml:space="preserve"> тыс.т</w:t>
      </w:r>
      <w:r w:rsidRPr="00542C8A">
        <w:rPr>
          <w:rFonts w:ascii="Times New Roman" w:hAnsi="Times New Roman" w:cs="Times New Roman"/>
          <w:sz w:val="28"/>
          <w:szCs w:val="28"/>
          <w:lang w:val="kk-KZ"/>
        </w:rPr>
        <w:t>, С</w:t>
      </w:r>
      <w:r w:rsidRPr="00542C8A">
        <w:rPr>
          <w:rFonts w:ascii="Times New Roman" w:hAnsi="Times New Roman" w:cs="Times New Roman"/>
          <w:sz w:val="28"/>
          <w:szCs w:val="28"/>
          <w:vertAlign w:val="subscript"/>
          <w:lang w:val="kk-KZ"/>
        </w:rPr>
        <w:t>1</w:t>
      </w:r>
      <w:r w:rsidRPr="00542C8A">
        <w:rPr>
          <w:rFonts w:ascii="Times New Roman" w:hAnsi="Times New Roman" w:cs="Times New Roman"/>
          <w:sz w:val="28"/>
          <w:szCs w:val="28"/>
          <w:lang w:val="kk-KZ"/>
        </w:rPr>
        <w:t>+С</w:t>
      </w:r>
      <w:r w:rsidRPr="00542C8A">
        <w:rPr>
          <w:rFonts w:ascii="Times New Roman" w:hAnsi="Times New Roman" w:cs="Times New Roman"/>
          <w:sz w:val="28"/>
          <w:szCs w:val="28"/>
          <w:vertAlign w:val="subscript"/>
          <w:lang w:val="kk-KZ"/>
        </w:rPr>
        <w:t>2</w:t>
      </w:r>
      <w:r w:rsidR="001B2D6D"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1B2D6D"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341884</w:t>
      </w:r>
      <w:r w:rsidR="001B2D6D" w:rsidRPr="00542C8A">
        <w:rPr>
          <w:rFonts w:ascii="Times New Roman" w:hAnsi="Times New Roman" w:cs="Times New Roman"/>
          <w:sz w:val="28"/>
          <w:szCs w:val="28"/>
          <w:lang w:val="kk-KZ"/>
        </w:rPr>
        <w:t xml:space="preserve"> тыс.тонн</w:t>
      </w:r>
      <w:r w:rsidRPr="00542C8A">
        <w:rPr>
          <w:rFonts w:ascii="Times New Roman" w:hAnsi="Times New Roman" w:cs="Times New Roman"/>
          <w:sz w:val="28"/>
          <w:szCs w:val="28"/>
          <w:lang w:val="kk-KZ"/>
        </w:rPr>
        <w:t xml:space="preserve">. </w:t>
      </w:r>
    </w:p>
    <w:p w:rsidR="00AA56EC" w:rsidRPr="00542C8A" w:rsidRDefault="00AA56EC" w:rsidP="00AA56EC">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крупное. </w:t>
      </w:r>
    </w:p>
    <w:p w:rsidR="00F80F31" w:rsidRPr="00542C8A" w:rsidRDefault="00F80F31" w:rsidP="00AA56EC">
      <w:pPr>
        <w:spacing w:after="0" w:line="240" w:lineRule="auto"/>
        <w:ind w:firstLine="454"/>
        <w:jc w:val="both"/>
        <w:rPr>
          <w:rFonts w:ascii="Times New Roman" w:hAnsi="Times New Roman" w:cs="Times New Roman"/>
          <w:sz w:val="28"/>
          <w:szCs w:val="28"/>
          <w:lang w:val="kk-KZ"/>
        </w:rPr>
      </w:pPr>
    </w:p>
    <w:p w:rsidR="00F80F31" w:rsidRPr="00542C8A" w:rsidRDefault="00F80F31" w:rsidP="00F80F31">
      <w:pPr>
        <w:spacing w:after="0" w:line="240" w:lineRule="auto"/>
        <w:jc w:val="center"/>
        <w:rPr>
          <w:rFonts w:ascii="Times New Roman" w:eastAsia="Times New Roman" w:hAnsi="Times New Roman" w:cs="Times New Roman"/>
          <w:b/>
          <w:sz w:val="28"/>
          <w:szCs w:val="28"/>
        </w:rPr>
      </w:pPr>
      <w:r w:rsidRPr="00542C8A">
        <w:rPr>
          <w:rFonts w:ascii="Times New Roman" w:eastAsia="Times New Roman" w:hAnsi="Times New Roman" w:cs="Times New Roman"/>
          <w:b/>
          <w:sz w:val="28"/>
          <w:szCs w:val="28"/>
        </w:rPr>
        <w:lastRenderedPageBreak/>
        <w:t>Контрольные вопросы</w:t>
      </w:r>
    </w:p>
    <w:p w:rsidR="006040EB" w:rsidRPr="00542C8A" w:rsidRDefault="006040EB" w:rsidP="00F80F31">
      <w:pPr>
        <w:spacing w:after="0" w:line="240" w:lineRule="auto"/>
        <w:jc w:val="center"/>
        <w:rPr>
          <w:rFonts w:ascii="Times New Roman" w:eastAsia="Times New Roman" w:hAnsi="Times New Roman" w:cs="Times New Roman"/>
          <w:b/>
          <w:sz w:val="28"/>
          <w:szCs w:val="28"/>
        </w:rPr>
      </w:pPr>
    </w:p>
    <w:p w:rsidR="006040EB" w:rsidRPr="00542C8A" w:rsidRDefault="006040EB" w:rsidP="00633A04">
      <w:pPr>
        <w:numPr>
          <w:ilvl w:val="0"/>
          <w:numId w:val="86"/>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Выполнить сравнительный анализ месторождений талькового и пирофиллитового сырья, пригодного для производства огнеупоров и строительной керамики в РК, ЮКО</w:t>
      </w:r>
    </w:p>
    <w:p w:rsidR="00F80F31" w:rsidRPr="00542C8A" w:rsidRDefault="00F80F31" w:rsidP="00AA56EC">
      <w:pPr>
        <w:spacing w:after="0" w:line="240" w:lineRule="auto"/>
        <w:ind w:firstLine="454"/>
        <w:jc w:val="both"/>
        <w:rPr>
          <w:rFonts w:ascii="Times New Roman" w:hAnsi="Times New Roman" w:cs="Times New Roman"/>
          <w:sz w:val="28"/>
          <w:szCs w:val="28"/>
        </w:rPr>
      </w:pPr>
    </w:p>
    <w:p w:rsidR="002F6B3C" w:rsidRPr="00542C8A" w:rsidRDefault="002F6B3C">
      <w:pPr>
        <w:rPr>
          <w:rFonts w:ascii="Times New Roman" w:hAnsi="Times New Roman" w:cs="Times New Roman"/>
          <w:sz w:val="28"/>
          <w:szCs w:val="28"/>
          <w:lang w:val="kk-KZ"/>
        </w:rPr>
      </w:pPr>
      <w:r w:rsidRPr="00542C8A">
        <w:rPr>
          <w:rFonts w:ascii="Times New Roman" w:hAnsi="Times New Roman" w:cs="Times New Roman"/>
          <w:sz w:val="28"/>
          <w:szCs w:val="28"/>
          <w:lang w:val="kk-KZ"/>
        </w:rPr>
        <w:br w:type="page"/>
      </w:r>
    </w:p>
    <w:p w:rsidR="001B7EA0" w:rsidRPr="00542C8A" w:rsidRDefault="001B7EA0" w:rsidP="001B7EA0">
      <w:pPr>
        <w:spacing w:after="0" w:line="240" w:lineRule="auto"/>
        <w:jc w:val="center"/>
        <w:rPr>
          <w:rFonts w:ascii="Times New Roman" w:hAnsi="Times New Roman" w:cs="Times New Roman"/>
          <w:b/>
          <w:sz w:val="28"/>
          <w:szCs w:val="28"/>
          <w:lang w:val="kk-KZ"/>
        </w:rPr>
      </w:pPr>
      <w:r w:rsidRPr="00542C8A">
        <w:rPr>
          <w:rFonts w:ascii="Times New Roman" w:hAnsi="Times New Roman" w:cs="Times New Roman"/>
          <w:b/>
          <w:sz w:val="28"/>
          <w:szCs w:val="28"/>
          <w:lang w:val="kk-KZ"/>
        </w:rPr>
        <w:lastRenderedPageBreak/>
        <w:t>Лекция 23</w:t>
      </w:r>
    </w:p>
    <w:p w:rsidR="00E3456F" w:rsidRPr="00542C8A" w:rsidRDefault="00E3456F" w:rsidP="001B7EA0">
      <w:pPr>
        <w:spacing w:after="0" w:line="240" w:lineRule="auto"/>
        <w:jc w:val="center"/>
        <w:rPr>
          <w:rFonts w:ascii="Times New Roman" w:hAnsi="Times New Roman" w:cs="Times New Roman"/>
          <w:b/>
          <w:sz w:val="28"/>
          <w:szCs w:val="28"/>
          <w:lang w:val="kk-KZ"/>
        </w:rPr>
      </w:pPr>
    </w:p>
    <w:p w:rsidR="00E3456F" w:rsidRPr="00542C8A" w:rsidRDefault="00E3456F" w:rsidP="00E3456F">
      <w:pPr>
        <w:spacing w:after="0" w:line="240" w:lineRule="auto"/>
        <w:jc w:val="center"/>
        <w:rPr>
          <w:rFonts w:ascii="Times New Roman" w:hAnsi="Times New Roman" w:cs="Times New Roman"/>
          <w:b/>
          <w:bCs/>
          <w:caps/>
          <w:sz w:val="28"/>
          <w:szCs w:val="28"/>
        </w:rPr>
      </w:pPr>
      <w:r w:rsidRPr="00542C8A">
        <w:rPr>
          <w:rFonts w:ascii="Times New Roman" w:hAnsi="Times New Roman" w:cs="Times New Roman"/>
          <w:b/>
          <w:bCs/>
          <w:sz w:val="28"/>
          <w:szCs w:val="28"/>
        </w:rPr>
        <w:t>План лекции</w:t>
      </w:r>
    </w:p>
    <w:p w:rsidR="00E3456F" w:rsidRPr="00542C8A" w:rsidRDefault="00E3456F" w:rsidP="001B7EA0">
      <w:pPr>
        <w:spacing w:after="0" w:line="240" w:lineRule="auto"/>
        <w:jc w:val="center"/>
        <w:rPr>
          <w:rFonts w:ascii="Times New Roman" w:hAnsi="Times New Roman" w:cs="Times New Roman"/>
          <w:sz w:val="28"/>
          <w:szCs w:val="28"/>
          <w:lang w:val="kk-KZ"/>
        </w:rPr>
      </w:pPr>
    </w:p>
    <w:p w:rsidR="001B7EA0" w:rsidRPr="00542C8A" w:rsidRDefault="001B7EA0" w:rsidP="00634FDF">
      <w:pPr>
        <w:shd w:val="clear" w:color="auto" w:fill="FFFFFF"/>
        <w:spacing w:after="0" w:line="240" w:lineRule="auto"/>
        <w:ind w:firstLine="454"/>
        <w:jc w:val="both"/>
        <w:rPr>
          <w:rFonts w:ascii="Times New Roman" w:hAnsi="Times New Roman" w:cs="Times New Roman"/>
          <w:b/>
          <w:sz w:val="28"/>
          <w:szCs w:val="28"/>
        </w:rPr>
      </w:pPr>
    </w:p>
    <w:p w:rsidR="006946AF" w:rsidRPr="00542C8A" w:rsidRDefault="006946AF" w:rsidP="00633A04">
      <w:pPr>
        <w:numPr>
          <w:ilvl w:val="2"/>
          <w:numId w:val="58"/>
        </w:numPr>
        <w:suppressAutoHyphens/>
        <w:spacing w:after="0" w:line="240" w:lineRule="auto"/>
        <w:rPr>
          <w:rFonts w:ascii="Times New Roman" w:hAnsi="Times New Roman" w:cs="Times New Roman"/>
          <w:sz w:val="28"/>
          <w:szCs w:val="28"/>
        </w:rPr>
      </w:pPr>
      <w:r w:rsidRPr="00542C8A">
        <w:rPr>
          <w:rFonts w:ascii="Times New Roman" w:hAnsi="Times New Roman" w:cs="Times New Roman"/>
          <w:sz w:val="28"/>
          <w:szCs w:val="28"/>
        </w:rPr>
        <w:t>Минерально-сырьевая база производств стекла. месторождения кварцевых песков, пригодных для производства стекла</w:t>
      </w:r>
    </w:p>
    <w:p w:rsidR="006946AF" w:rsidRPr="00542C8A" w:rsidRDefault="006946AF" w:rsidP="00634FDF">
      <w:pPr>
        <w:shd w:val="clear" w:color="auto" w:fill="FFFFFF"/>
        <w:spacing w:after="0" w:line="240" w:lineRule="auto"/>
        <w:ind w:firstLine="454"/>
        <w:jc w:val="both"/>
        <w:rPr>
          <w:rFonts w:ascii="Times New Roman" w:hAnsi="Times New Roman" w:cs="Times New Roman"/>
          <w:b/>
          <w:sz w:val="28"/>
          <w:szCs w:val="28"/>
        </w:rPr>
      </w:pPr>
    </w:p>
    <w:p w:rsidR="007A785C" w:rsidRPr="00542C8A" w:rsidRDefault="00C05245" w:rsidP="00634FDF">
      <w:pPr>
        <w:shd w:val="clear" w:color="auto" w:fill="FFFFFF"/>
        <w:spacing w:after="0" w:line="240" w:lineRule="auto"/>
        <w:ind w:firstLine="454"/>
        <w:jc w:val="both"/>
        <w:rPr>
          <w:rFonts w:ascii="Times New Roman" w:hAnsi="Times New Roman" w:cs="Times New Roman"/>
          <w:b/>
          <w:sz w:val="28"/>
          <w:szCs w:val="28"/>
          <w:lang w:val="kk-KZ"/>
        </w:rPr>
      </w:pPr>
      <w:r w:rsidRPr="00542C8A">
        <w:rPr>
          <w:rFonts w:ascii="Times New Roman" w:hAnsi="Times New Roman" w:cs="Times New Roman"/>
          <w:b/>
          <w:sz w:val="28"/>
          <w:szCs w:val="28"/>
        </w:rPr>
        <w:t>Минерально-сырьевая база производств стекла</w:t>
      </w:r>
      <w:r w:rsidR="00165C72" w:rsidRPr="00542C8A">
        <w:rPr>
          <w:rFonts w:ascii="Times New Roman" w:hAnsi="Times New Roman" w:cs="Times New Roman"/>
          <w:b/>
          <w:sz w:val="28"/>
          <w:szCs w:val="28"/>
          <w:lang w:val="kk-KZ"/>
        </w:rPr>
        <w:t xml:space="preserve">. </w:t>
      </w:r>
      <w:r w:rsidR="007424EE" w:rsidRPr="00542C8A">
        <w:rPr>
          <w:rFonts w:ascii="Times New Roman" w:hAnsi="Times New Roman" w:cs="Times New Roman"/>
          <w:b/>
          <w:sz w:val="28"/>
          <w:szCs w:val="28"/>
          <w:lang w:val="kk-KZ"/>
        </w:rPr>
        <w:t>Месторождения кварцевых песков, пригодных для производства стекла</w:t>
      </w:r>
    </w:p>
    <w:p w:rsidR="00634FDF" w:rsidRPr="00542C8A" w:rsidRDefault="00634FDF" w:rsidP="00634FDF">
      <w:pPr>
        <w:shd w:val="clear" w:color="auto" w:fill="FFFFFF"/>
        <w:spacing w:after="0" w:line="240" w:lineRule="auto"/>
        <w:ind w:firstLine="454"/>
        <w:jc w:val="both"/>
        <w:rPr>
          <w:rFonts w:ascii="Times New Roman" w:hAnsi="Times New Roman" w:cs="Times New Roman"/>
          <w:sz w:val="28"/>
          <w:szCs w:val="28"/>
          <w:lang w:val="kk-KZ"/>
        </w:rPr>
      </w:pPr>
    </w:p>
    <w:p w:rsidR="007A785C" w:rsidRPr="00542C8A" w:rsidRDefault="00617315" w:rsidP="00634FDF">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lang w:val="kk-KZ"/>
        </w:rPr>
        <w:t>М</w:t>
      </w:r>
      <w:r w:rsidR="007A785C" w:rsidRPr="00542C8A">
        <w:rPr>
          <w:rFonts w:ascii="Times New Roman" w:eastAsia="Times New Roman" w:hAnsi="Times New Roman" w:cs="Times New Roman"/>
          <w:sz w:val="28"/>
          <w:szCs w:val="28"/>
        </w:rPr>
        <w:t xml:space="preserve">есторождение </w:t>
      </w:r>
      <w:r w:rsidRPr="00542C8A">
        <w:rPr>
          <w:rFonts w:ascii="Times New Roman" w:hAnsi="Times New Roman" w:cs="Times New Roman"/>
          <w:b/>
          <w:i/>
          <w:sz w:val="28"/>
          <w:szCs w:val="28"/>
          <w:lang w:val="kk-KZ"/>
        </w:rPr>
        <w:t xml:space="preserve">Грунчбулакское </w:t>
      </w:r>
      <w:r w:rsidRPr="00542C8A">
        <w:rPr>
          <w:rFonts w:ascii="Times New Roman" w:hAnsi="Times New Roman" w:cs="Times New Roman"/>
          <w:sz w:val="28"/>
          <w:szCs w:val="28"/>
        </w:rPr>
        <w:t>кварцевых песков</w:t>
      </w:r>
      <w:r w:rsidR="007A785C" w:rsidRPr="00542C8A">
        <w:rPr>
          <w:rFonts w:ascii="Times New Roman" w:eastAsia="Times New Roman" w:hAnsi="Times New Roman" w:cs="Times New Roman"/>
          <w:sz w:val="28"/>
          <w:szCs w:val="28"/>
        </w:rPr>
        <w:t xml:space="preserve"> в Казыгуртском районе</w:t>
      </w:r>
      <w:r w:rsidRPr="00542C8A">
        <w:rPr>
          <w:rFonts w:ascii="Times New Roman" w:hAnsi="Times New Roman" w:cs="Times New Roman"/>
          <w:sz w:val="28"/>
          <w:szCs w:val="28"/>
        </w:rPr>
        <w:t xml:space="preserve"> в 50 км </w:t>
      </w:r>
      <w:r w:rsidR="007A785C" w:rsidRPr="00542C8A">
        <w:rPr>
          <w:rFonts w:ascii="Times New Roman" w:eastAsia="Times New Roman" w:hAnsi="Times New Roman" w:cs="Times New Roman"/>
          <w:sz w:val="28"/>
          <w:szCs w:val="28"/>
        </w:rPr>
        <w:t>от Шымке</w:t>
      </w:r>
      <w:r w:rsidRPr="00542C8A">
        <w:rPr>
          <w:rFonts w:ascii="Times New Roman" w:hAnsi="Times New Roman" w:cs="Times New Roman"/>
          <w:sz w:val="28"/>
          <w:szCs w:val="28"/>
        </w:rPr>
        <w:t>нта и в 2 км от</w:t>
      </w:r>
      <w:r w:rsidR="007A785C" w:rsidRPr="00542C8A">
        <w:rPr>
          <w:rFonts w:ascii="Times New Roman" w:eastAsia="Times New Roman" w:hAnsi="Times New Roman" w:cs="Times New Roman"/>
          <w:sz w:val="28"/>
          <w:szCs w:val="28"/>
        </w:rPr>
        <w:t xml:space="preserve"> с.Каратас (Шарапхана</w:t>
      </w:r>
      <w:r w:rsidRPr="00542C8A">
        <w:rPr>
          <w:rFonts w:ascii="Times New Roman" w:hAnsi="Times New Roman" w:cs="Times New Roman"/>
          <w:sz w:val="28"/>
          <w:szCs w:val="28"/>
        </w:rPr>
        <w:t>)</w:t>
      </w:r>
      <w:r w:rsidR="007A785C" w:rsidRPr="00542C8A">
        <w:rPr>
          <w:rFonts w:ascii="Times New Roman" w:eastAsia="Times New Roman" w:hAnsi="Times New Roman" w:cs="Times New Roman"/>
          <w:sz w:val="28"/>
          <w:szCs w:val="28"/>
        </w:rPr>
        <w:t>.</w:t>
      </w:r>
    </w:p>
    <w:p w:rsidR="007A785C" w:rsidRPr="00542C8A" w:rsidRDefault="00634FDF" w:rsidP="00634FDF">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Месторождение </w:t>
      </w:r>
      <w:r w:rsidR="007A785C" w:rsidRPr="00542C8A">
        <w:rPr>
          <w:rFonts w:ascii="Times New Roman" w:eastAsia="Times New Roman" w:hAnsi="Times New Roman" w:cs="Times New Roman"/>
          <w:sz w:val="28"/>
          <w:szCs w:val="28"/>
        </w:rPr>
        <w:t>представлено п</w:t>
      </w:r>
      <w:r w:rsidR="00DE6B1F" w:rsidRPr="00542C8A">
        <w:rPr>
          <w:rFonts w:ascii="Times New Roman" w:eastAsia="Times New Roman" w:hAnsi="Times New Roman" w:cs="Times New Roman"/>
          <w:sz w:val="28"/>
          <w:szCs w:val="28"/>
        </w:rPr>
        <w:t>ологопадающим пластом кварцевых песков</w:t>
      </w:r>
      <w:r w:rsidR="007A785C" w:rsidRPr="00542C8A">
        <w:rPr>
          <w:rFonts w:ascii="Times New Roman" w:eastAsia="Times New Roman" w:hAnsi="Times New Roman" w:cs="Times New Roman"/>
          <w:sz w:val="28"/>
          <w:szCs w:val="28"/>
        </w:rPr>
        <w:t>, на основании толщи переходящего в кварцево-слюдистые п</w:t>
      </w:r>
      <w:r w:rsidR="00DE6B1F" w:rsidRPr="00542C8A">
        <w:rPr>
          <w:rFonts w:ascii="Times New Roman" w:eastAsia="Times New Roman" w:hAnsi="Times New Roman" w:cs="Times New Roman"/>
          <w:sz w:val="28"/>
          <w:szCs w:val="28"/>
        </w:rPr>
        <w:t>ески. Мощность пласта кварцевых песков</w:t>
      </w:r>
      <w:r w:rsidR="007A785C" w:rsidRPr="00542C8A">
        <w:rPr>
          <w:rFonts w:ascii="Times New Roman" w:eastAsia="Times New Roman" w:hAnsi="Times New Roman" w:cs="Times New Roman"/>
          <w:sz w:val="28"/>
          <w:szCs w:val="28"/>
        </w:rPr>
        <w:t xml:space="preserve"> 13-16 м, а подстилающего пласта кварцево-слюдистых песков более 12 м. </w:t>
      </w:r>
    </w:p>
    <w:p w:rsidR="007A785C" w:rsidRPr="00542C8A" w:rsidRDefault="00617315" w:rsidP="00634FDF">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Х</w:t>
      </w:r>
      <w:r w:rsidR="00DE6B1F" w:rsidRPr="00542C8A">
        <w:rPr>
          <w:rFonts w:ascii="Times New Roman" w:eastAsia="Times New Roman" w:hAnsi="Times New Roman" w:cs="Times New Roman"/>
          <w:sz w:val="28"/>
          <w:szCs w:val="28"/>
        </w:rPr>
        <w:t>имический состав</w:t>
      </w:r>
      <w:r w:rsidR="007A785C" w:rsidRPr="00542C8A">
        <w:rPr>
          <w:rFonts w:ascii="Times New Roman" w:eastAsia="Times New Roman" w:hAnsi="Times New Roman" w:cs="Times New Roman"/>
          <w:sz w:val="28"/>
          <w:szCs w:val="28"/>
        </w:rPr>
        <w:t xml:space="preserve"> кварцевых </w:t>
      </w:r>
      <w:r w:rsidRPr="00542C8A">
        <w:rPr>
          <w:rFonts w:ascii="Times New Roman" w:hAnsi="Times New Roman" w:cs="Times New Roman"/>
          <w:sz w:val="28"/>
          <w:szCs w:val="28"/>
        </w:rPr>
        <w:t>песков приведен</w:t>
      </w:r>
      <w:r w:rsidR="007A785C" w:rsidRPr="00542C8A">
        <w:rPr>
          <w:rFonts w:ascii="Times New Roman" w:eastAsia="Times New Roman" w:hAnsi="Times New Roman" w:cs="Times New Roman"/>
          <w:sz w:val="28"/>
          <w:szCs w:val="28"/>
        </w:rPr>
        <w:t xml:space="preserve"> в </w:t>
      </w:r>
      <w:r w:rsidRPr="00542C8A">
        <w:rPr>
          <w:rFonts w:ascii="Times New Roman" w:hAnsi="Times New Roman" w:cs="Times New Roman"/>
          <w:sz w:val="28"/>
          <w:szCs w:val="28"/>
        </w:rPr>
        <w:t>таблице</w:t>
      </w:r>
      <w:r w:rsidR="00D8407B" w:rsidRPr="00542C8A">
        <w:rPr>
          <w:rFonts w:ascii="Times New Roman" w:eastAsia="Times New Roman" w:hAnsi="Times New Roman" w:cs="Times New Roman"/>
          <w:sz w:val="28"/>
          <w:szCs w:val="28"/>
        </w:rPr>
        <w:t xml:space="preserve"> 6.17</w:t>
      </w:r>
      <w:r w:rsidR="007A785C" w:rsidRPr="00542C8A">
        <w:rPr>
          <w:rFonts w:ascii="Times New Roman" w:eastAsia="Times New Roman" w:hAnsi="Times New Roman" w:cs="Times New Roman"/>
          <w:sz w:val="28"/>
          <w:szCs w:val="28"/>
        </w:rPr>
        <w:t>.</w:t>
      </w:r>
    </w:p>
    <w:p w:rsidR="007A785C" w:rsidRPr="00542C8A" w:rsidRDefault="007A785C" w:rsidP="00634FDF">
      <w:pPr>
        <w:spacing w:after="0" w:line="240" w:lineRule="auto"/>
        <w:ind w:firstLine="454"/>
        <w:jc w:val="both"/>
        <w:rPr>
          <w:rFonts w:ascii="Times New Roman" w:eastAsia="Times New Roman" w:hAnsi="Times New Roman" w:cs="Times New Roman"/>
          <w:sz w:val="28"/>
          <w:szCs w:val="28"/>
        </w:rPr>
      </w:pPr>
    </w:p>
    <w:p w:rsidR="00070AE8" w:rsidRPr="00542C8A" w:rsidRDefault="007A785C" w:rsidP="00FE77FE">
      <w:pPr>
        <w:spacing w:after="0" w:line="240" w:lineRule="auto"/>
        <w:ind w:firstLine="454"/>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 xml:space="preserve">Таблица </w:t>
      </w:r>
      <w:r w:rsidR="00FE77FE" w:rsidRPr="00542C8A">
        <w:rPr>
          <w:rFonts w:ascii="Times New Roman" w:hAnsi="Times New Roman" w:cs="Times New Roman"/>
          <w:sz w:val="28"/>
          <w:szCs w:val="28"/>
        </w:rPr>
        <w:t>6</w:t>
      </w:r>
      <w:r w:rsidR="00D8407B" w:rsidRPr="00542C8A">
        <w:rPr>
          <w:rFonts w:ascii="Times New Roman" w:eastAsia="Times New Roman" w:hAnsi="Times New Roman" w:cs="Times New Roman"/>
          <w:sz w:val="28"/>
          <w:szCs w:val="28"/>
        </w:rPr>
        <w:t>.17</w:t>
      </w:r>
    </w:p>
    <w:p w:rsidR="007A785C" w:rsidRPr="00542C8A" w:rsidRDefault="007A785C" w:rsidP="00FE77FE">
      <w:pPr>
        <w:spacing w:after="0" w:line="240" w:lineRule="auto"/>
        <w:ind w:firstLine="454"/>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Химический состав, % по массе</w:t>
      </w:r>
    </w:p>
    <w:p w:rsidR="007A785C" w:rsidRPr="00542C8A" w:rsidRDefault="007A785C" w:rsidP="00FE77FE">
      <w:pPr>
        <w:spacing w:after="0" w:line="240" w:lineRule="auto"/>
        <w:ind w:firstLine="454"/>
        <w:rPr>
          <w:rFonts w:ascii="Times New Roman" w:eastAsia="Times New Roman" w:hAnsi="Times New Roman" w:cs="Times New Roman"/>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7"/>
        <w:gridCol w:w="948"/>
        <w:gridCol w:w="948"/>
        <w:gridCol w:w="948"/>
        <w:gridCol w:w="948"/>
        <w:gridCol w:w="947"/>
        <w:gridCol w:w="948"/>
        <w:gridCol w:w="948"/>
        <w:gridCol w:w="948"/>
        <w:gridCol w:w="948"/>
      </w:tblGrid>
      <w:tr w:rsidR="007A785C" w:rsidRPr="00542C8A" w:rsidTr="00EB3C09">
        <w:trPr>
          <w:cantSplit/>
          <w:trHeight w:val="433"/>
          <w:jc w:val="center"/>
        </w:trPr>
        <w:tc>
          <w:tcPr>
            <w:tcW w:w="947" w:type="dxa"/>
          </w:tcPr>
          <w:p w:rsidR="007A785C" w:rsidRPr="00542C8A" w:rsidRDefault="007A785C" w:rsidP="00FE77FE">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Значе-ния</w:t>
            </w:r>
          </w:p>
        </w:tc>
        <w:tc>
          <w:tcPr>
            <w:tcW w:w="948" w:type="dxa"/>
            <w:vAlign w:val="center"/>
          </w:tcPr>
          <w:p w:rsidR="007A785C" w:rsidRPr="00542C8A" w:rsidRDefault="007A785C" w:rsidP="00FE77FE">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lang w:val="en-US"/>
              </w:rPr>
              <w:t>SiO</w:t>
            </w:r>
            <w:r w:rsidRPr="00542C8A">
              <w:rPr>
                <w:rFonts w:ascii="Times New Roman" w:eastAsia="Times New Roman" w:hAnsi="Times New Roman" w:cs="Times New Roman"/>
                <w:sz w:val="24"/>
                <w:szCs w:val="24"/>
                <w:vertAlign w:val="subscript"/>
              </w:rPr>
              <w:t>2</w:t>
            </w:r>
          </w:p>
        </w:tc>
        <w:tc>
          <w:tcPr>
            <w:tcW w:w="948" w:type="dxa"/>
            <w:vAlign w:val="center"/>
          </w:tcPr>
          <w:p w:rsidR="007A785C" w:rsidRPr="00542C8A" w:rsidRDefault="007A785C" w:rsidP="00FE77FE">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lang w:val="en-US"/>
              </w:rPr>
              <w:t>TiO</w:t>
            </w:r>
            <w:r w:rsidRPr="00542C8A">
              <w:rPr>
                <w:rFonts w:ascii="Times New Roman" w:eastAsia="Times New Roman" w:hAnsi="Times New Roman" w:cs="Times New Roman"/>
                <w:sz w:val="24"/>
                <w:szCs w:val="24"/>
                <w:vertAlign w:val="subscript"/>
              </w:rPr>
              <w:t>2</w:t>
            </w:r>
          </w:p>
        </w:tc>
        <w:tc>
          <w:tcPr>
            <w:tcW w:w="948" w:type="dxa"/>
            <w:vAlign w:val="center"/>
          </w:tcPr>
          <w:p w:rsidR="007A785C" w:rsidRPr="00542C8A" w:rsidRDefault="007A785C" w:rsidP="00FE77FE">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lang w:val="en-US"/>
              </w:rPr>
              <w:t>Al</w:t>
            </w:r>
            <w:r w:rsidRPr="00542C8A">
              <w:rPr>
                <w:rFonts w:ascii="Times New Roman" w:eastAsia="Times New Roman" w:hAnsi="Times New Roman" w:cs="Times New Roman"/>
                <w:sz w:val="24"/>
                <w:szCs w:val="24"/>
                <w:vertAlign w:val="subscript"/>
              </w:rPr>
              <w:t>2</w:t>
            </w:r>
            <w:r w:rsidRPr="00542C8A">
              <w:rPr>
                <w:rFonts w:ascii="Times New Roman" w:eastAsia="Times New Roman" w:hAnsi="Times New Roman" w:cs="Times New Roman"/>
                <w:sz w:val="24"/>
                <w:szCs w:val="24"/>
                <w:lang w:val="en-US"/>
              </w:rPr>
              <w:t>O</w:t>
            </w:r>
            <w:r w:rsidRPr="00542C8A">
              <w:rPr>
                <w:rFonts w:ascii="Times New Roman" w:eastAsia="Times New Roman" w:hAnsi="Times New Roman" w:cs="Times New Roman"/>
                <w:sz w:val="24"/>
                <w:szCs w:val="24"/>
                <w:vertAlign w:val="subscript"/>
              </w:rPr>
              <w:t>3</w:t>
            </w:r>
          </w:p>
        </w:tc>
        <w:tc>
          <w:tcPr>
            <w:tcW w:w="948" w:type="dxa"/>
            <w:vAlign w:val="center"/>
          </w:tcPr>
          <w:p w:rsidR="007A785C" w:rsidRPr="00542C8A" w:rsidRDefault="007A785C" w:rsidP="00FE77FE">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lang w:val="en-US"/>
              </w:rPr>
              <w:t>Fe</w:t>
            </w:r>
            <w:r w:rsidRPr="00542C8A">
              <w:rPr>
                <w:rFonts w:ascii="Times New Roman" w:eastAsia="Times New Roman" w:hAnsi="Times New Roman" w:cs="Times New Roman"/>
                <w:sz w:val="24"/>
                <w:szCs w:val="24"/>
                <w:vertAlign w:val="subscript"/>
              </w:rPr>
              <w:t>2</w:t>
            </w:r>
            <w:r w:rsidRPr="00542C8A">
              <w:rPr>
                <w:rFonts w:ascii="Times New Roman" w:eastAsia="Times New Roman" w:hAnsi="Times New Roman" w:cs="Times New Roman"/>
                <w:sz w:val="24"/>
                <w:szCs w:val="24"/>
                <w:lang w:val="en-US"/>
              </w:rPr>
              <w:t>O</w:t>
            </w:r>
            <w:r w:rsidRPr="00542C8A">
              <w:rPr>
                <w:rFonts w:ascii="Times New Roman" w:eastAsia="Times New Roman" w:hAnsi="Times New Roman" w:cs="Times New Roman"/>
                <w:sz w:val="24"/>
                <w:szCs w:val="24"/>
                <w:vertAlign w:val="subscript"/>
              </w:rPr>
              <w:t>3</w:t>
            </w:r>
          </w:p>
        </w:tc>
        <w:tc>
          <w:tcPr>
            <w:tcW w:w="947" w:type="dxa"/>
            <w:vAlign w:val="center"/>
          </w:tcPr>
          <w:p w:rsidR="007A785C" w:rsidRPr="00542C8A" w:rsidRDefault="007A785C" w:rsidP="00FE77FE">
            <w:pPr>
              <w:pStyle w:val="8"/>
              <w:spacing w:before="0" w:after="0"/>
              <w:jc w:val="center"/>
              <w:rPr>
                <w:i w:val="0"/>
              </w:rPr>
            </w:pPr>
            <w:r w:rsidRPr="00542C8A">
              <w:rPr>
                <w:i w:val="0"/>
                <w:lang w:val="en-US"/>
              </w:rPr>
              <w:t>CaO</w:t>
            </w:r>
          </w:p>
        </w:tc>
        <w:tc>
          <w:tcPr>
            <w:tcW w:w="948" w:type="dxa"/>
            <w:vAlign w:val="center"/>
          </w:tcPr>
          <w:p w:rsidR="007A785C" w:rsidRPr="00542C8A" w:rsidRDefault="007A785C" w:rsidP="00FE77FE">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lang w:val="en-US"/>
              </w:rPr>
              <w:t>MgO</w:t>
            </w:r>
          </w:p>
        </w:tc>
        <w:tc>
          <w:tcPr>
            <w:tcW w:w="948" w:type="dxa"/>
            <w:vAlign w:val="center"/>
          </w:tcPr>
          <w:p w:rsidR="007A785C" w:rsidRPr="00542C8A" w:rsidRDefault="007A785C" w:rsidP="00FE77FE">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lang w:val="en-US"/>
              </w:rPr>
              <w:t>K</w:t>
            </w:r>
            <w:r w:rsidRPr="00542C8A">
              <w:rPr>
                <w:rFonts w:ascii="Times New Roman" w:eastAsia="Times New Roman" w:hAnsi="Times New Roman" w:cs="Times New Roman"/>
                <w:sz w:val="24"/>
                <w:szCs w:val="24"/>
                <w:vertAlign w:val="subscript"/>
              </w:rPr>
              <w:t>2</w:t>
            </w:r>
            <w:r w:rsidRPr="00542C8A">
              <w:rPr>
                <w:rFonts w:ascii="Times New Roman" w:eastAsia="Times New Roman" w:hAnsi="Times New Roman" w:cs="Times New Roman"/>
                <w:sz w:val="24"/>
                <w:szCs w:val="24"/>
                <w:lang w:val="en-US"/>
              </w:rPr>
              <w:t>O</w:t>
            </w:r>
          </w:p>
        </w:tc>
        <w:tc>
          <w:tcPr>
            <w:tcW w:w="948" w:type="dxa"/>
            <w:vAlign w:val="center"/>
          </w:tcPr>
          <w:p w:rsidR="007A785C" w:rsidRPr="00542C8A" w:rsidRDefault="007A785C" w:rsidP="00FE77FE">
            <w:pPr>
              <w:spacing w:after="0" w:line="240" w:lineRule="auto"/>
              <w:jc w:val="center"/>
              <w:rPr>
                <w:rFonts w:ascii="Times New Roman" w:eastAsia="Times New Roman" w:hAnsi="Times New Roman" w:cs="Times New Roman"/>
                <w:sz w:val="24"/>
                <w:szCs w:val="24"/>
                <w:vertAlign w:val="subscript"/>
              </w:rPr>
            </w:pPr>
            <w:r w:rsidRPr="00542C8A">
              <w:rPr>
                <w:rFonts w:ascii="Times New Roman" w:eastAsia="Times New Roman" w:hAnsi="Times New Roman" w:cs="Times New Roman"/>
                <w:sz w:val="24"/>
                <w:szCs w:val="24"/>
                <w:lang w:val="en-US"/>
              </w:rPr>
              <w:t>Cr</w:t>
            </w:r>
            <w:r w:rsidRPr="00542C8A">
              <w:rPr>
                <w:rFonts w:ascii="Times New Roman" w:eastAsia="Times New Roman" w:hAnsi="Times New Roman" w:cs="Times New Roman"/>
                <w:sz w:val="24"/>
                <w:szCs w:val="24"/>
                <w:vertAlign w:val="subscript"/>
              </w:rPr>
              <w:t>2</w:t>
            </w:r>
            <w:r w:rsidRPr="00542C8A">
              <w:rPr>
                <w:rFonts w:ascii="Times New Roman" w:eastAsia="Times New Roman" w:hAnsi="Times New Roman" w:cs="Times New Roman"/>
                <w:sz w:val="24"/>
                <w:szCs w:val="24"/>
                <w:lang w:val="en-US"/>
              </w:rPr>
              <w:t>O</w:t>
            </w:r>
            <w:r w:rsidRPr="00542C8A">
              <w:rPr>
                <w:rFonts w:ascii="Times New Roman" w:eastAsia="Times New Roman" w:hAnsi="Times New Roman" w:cs="Times New Roman"/>
                <w:sz w:val="24"/>
                <w:szCs w:val="24"/>
                <w:vertAlign w:val="subscript"/>
              </w:rPr>
              <w:t>3</w:t>
            </w:r>
          </w:p>
        </w:tc>
        <w:tc>
          <w:tcPr>
            <w:tcW w:w="948" w:type="dxa"/>
            <w:vAlign w:val="center"/>
          </w:tcPr>
          <w:p w:rsidR="007A785C" w:rsidRPr="00542C8A" w:rsidRDefault="007A785C" w:rsidP="00FE77FE">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п.п.п</w:t>
            </w:r>
          </w:p>
        </w:tc>
      </w:tr>
      <w:tr w:rsidR="007A785C" w:rsidRPr="00542C8A" w:rsidTr="00EB3C09">
        <w:trPr>
          <w:cantSplit/>
          <w:trHeight w:val="840"/>
          <w:jc w:val="center"/>
        </w:trPr>
        <w:tc>
          <w:tcPr>
            <w:tcW w:w="947" w:type="dxa"/>
          </w:tcPr>
          <w:p w:rsidR="007A785C" w:rsidRPr="00542C8A" w:rsidRDefault="007A785C" w:rsidP="00FE77FE">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пре-дель-ные</w:t>
            </w:r>
          </w:p>
        </w:tc>
        <w:tc>
          <w:tcPr>
            <w:tcW w:w="948" w:type="dxa"/>
            <w:vAlign w:val="center"/>
          </w:tcPr>
          <w:p w:rsidR="007A785C" w:rsidRPr="00542C8A" w:rsidRDefault="007A785C" w:rsidP="00FE77FE">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91,04-97,30</w:t>
            </w:r>
          </w:p>
        </w:tc>
        <w:tc>
          <w:tcPr>
            <w:tcW w:w="948" w:type="dxa"/>
            <w:vAlign w:val="center"/>
          </w:tcPr>
          <w:p w:rsidR="007A785C" w:rsidRPr="00542C8A" w:rsidRDefault="007A785C" w:rsidP="00FE77FE">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0,02-0,21</w:t>
            </w:r>
          </w:p>
        </w:tc>
        <w:tc>
          <w:tcPr>
            <w:tcW w:w="948" w:type="dxa"/>
            <w:vAlign w:val="center"/>
          </w:tcPr>
          <w:p w:rsidR="007A785C" w:rsidRPr="00542C8A" w:rsidRDefault="007A785C" w:rsidP="00FE77FE">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0,92-4,68</w:t>
            </w:r>
          </w:p>
        </w:tc>
        <w:tc>
          <w:tcPr>
            <w:tcW w:w="948" w:type="dxa"/>
            <w:vAlign w:val="center"/>
          </w:tcPr>
          <w:p w:rsidR="007A785C" w:rsidRPr="00542C8A" w:rsidRDefault="007A785C" w:rsidP="00FE77FE">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0,05-0,58</w:t>
            </w:r>
          </w:p>
        </w:tc>
        <w:tc>
          <w:tcPr>
            <w:tcW w:w="947" w:type="dxa"/>
            <w:vAlign w:val="center"/>
          </w:tcPr>
          <w:p w:rsidR="007A785C" w:rsidRPr="00542C8A" w:rsidRDefault="007A785C" w:rsidP="00FE77FE">
            <w:pPr>
              <w:pStyle w:val="2"/>
              <w:rPr>
                <w:b w:val="0"/>
                <w:sz w:val="24"/>
                <w:szCs w:val="24"/>
              </w:rPr>
            </w:pPr>
            <w:r w:rsidRPr="00542C8A">
              <w:rPr>
                <w:b w:val="0"/>
                <w:sz w:val="24"/>
                <w:szCs w:val="24"/>
              </w:rPr>
              <w:t>0,06-0,99</w:t>
            </w:r>
          </w:p>
        </w:tc>
        <w:tc>
          <w:tcPr>
            <w:tcW w:w="948" w:type="dxa"/>
            <w:vAlign w:val="center"/>
          </w:tcPr>
          <w:p w:rsidR="007A785C" w:rsidRPr="00542C8A" w:rsidRDefault="007A785C" w:rsidP="00FE77FE">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0,02-0,60</w:t>
            </w:r>
          </w:p>
        </w:tc>
        <w:tc>
          <w:tcPr>
            <w:tcW w:w="948" w:type="dxa"/>
            <w:vAlign w:val="center"/>
          </w:tcPr>
          <w:p w:rsidR="007A785C" w:rsidRPr="00542C8A" w:rsidRDefault="007A785C" w:rsidP="00FE77FE">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0,28-1,61</w:t>
            </w:r>
          </w:p>
        </w:tc>
        <w:tc>
          <w:tcPr>
            <w:tcW w:w="948" w:type="dxa"/>
            <w:vAlign w:val="center"/>
          </w:tcPr>
          <w:p w:rsidR="007A785C" w:rsidRPr="00542C8A" w:rsidRDefault="007A785C" w:rsidP="00FE77FE">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До 0,005</w:t>
            </w:r>
          </w:p>
        </w:tc>
        <w:tc>
          <w:tcPr>
            <w:tcW w:w="948" w:type="dxa"/>
            <w:vAlign w:val="center"/>
          </w:tcPr>
          <w:p w:rsidR="007A785C" w:rsidRPr="00542C8A" w:rsidRDefault="007A785C" w:rsidP="00FE77FE">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0,29-0,98</w:t>
            </w:r>
          </w:p>
        </w:tc>
      </w:tr>
      <w:tr w:rsidR="007A785C" w:rsidRPr="00542C8A" w:rsidTr="00EB3C09">
        <w:trPr>
          <w:cantSplit/>
          <w:trHeight w:val="568"/>
          <w:jc w:val="center"/>
        </w:trPr>
        <w:tc>
          <w:tcPr>
            <w:tcW w:w="947" w:type="dxa"/>
          </w:tcPr>
          <w:p w:rsidR="007A785C" w:rsidRPr="00542C8A" w:rsidRDefault="007A785C" w:rsidP="00FE77FE">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сред-ние</w:t>
            </w:r>
          </w:p>
        </w:tc>
        <w:tc>
          <w:tcPr>
            <w:tcW w:w="948" w:type="dxa"/>
            <w:vAlign w:val="center"/>
          </w:tcPr>
          <w:p w:rsidR="007A785C" w:rsidRPr="00542C8A" w:rsidRDefault="007A785C" w:rsidP="00FE77FE">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94,32</w:t>
            </w:r>
          </w:p>
        </w:tc>
        <w:tc>
          <w:tcPr>
            <w:tcW w:w="948" w:type="dxa"/>
            <w:vAlign w:val="center"/>
          </w:tcPr>
          <w:p w:rsidR="007A785C" w:rsidRPr="00542C8A" w:rsidRDefault="007A785C" w:rsidP="00FE77FE">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0,11</w:t>
            </w:r>
          </w:p>
        </w:tc>
        <w:tc>
          <w:tcPr>
            <w:tcW w:w="948" w:type="dxa"/>
            <w:vAlign w:val="center"/>
          </w:tcPr>
          <w:p w:rsidR="007A785C" w:rsidRPr="00542C8A" w:rsidRDefault="007A785C" w:rsidP="00FE77FE">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2,36</w:t>
            </w:r>
          </w:p>
        </w:tc>
        <w:tc>
          <w:tcPr>
            <w:tcW w:w="948" w:type="dxa"/>
            <w:vAlign w:val="center"/>
          </w:tcPr>
          <w:p w:rsidR="007A785C" w:rsidRPr="00542C8A" w:rsidRDefault="007A785C" w:rsidP="00FE77FE">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0,21</w:t>
            </w:r>
          </w:p>
        </w:tc>
        <w:tc>
          <w:tcPr>
            <w:tcW w:w="947" w:type="dxa"/>
            <w:vAlign w:val="center"/>
          </w:tcPr>
          <w:p w:rsidR="007A785C" w:rsidRPr="00542C8A" w:rsidRDefault="007A785C" w:rsidP="00FE77FE">
            <w:pPr>
              <w:pStyle w:val="2"/>
              <w:rPr>
                <w:b w:val="0"/>
                <w:sz w:val="24"/>
                <w:szCs w:val="24"/>
              </w:rPr>
            </w:pPr>
            <w:r w:rsidRPr="00542C8A">
              <w:rPr>
                <w:b w:val="0"/>
                <w:sz w:val="24"/>
                <w:szCs w:val="24"/>
              </w:rPr>
              <w:t>0,22</w:t>
            </w:r>
          </w:p>
        </w:tc>
        <w:tc>
          <w:tcPr>
            <w:tcW w:w="948" w:type="dxa"/>
            <w:vAlign w:val="center"/>
          </w:tcPr>
          <w:p w:rsidR="007A785C" w:rsidRPr="00542C8A" w:rsidRDefault="007A785C" w:rsidP="00FE77FE">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0,15</w:t>
            </w:r>
          </w:p>
        </w:tc>
        <w:tc>
          <w:tcPr>
            <w:tcW w:w="948" w:type="dxa"/>
            <w:vAlign w:val="center"/>
          </w:tcPr>
          <w:p w:rsidR="007A785C" w:rsidRPr="00542C8A" w:rsidRDefault="007A785C" w:rsidP="00FE77FE">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0,99</w:t>
            </w:r>
          </w:p>
        </w:tc>
        <w:tc>
          <w:tcPr>
            <w:tcW w:w="948" w:type="dxa"/>
            <w:vAlign w:val="center"/>
          </w:tcPr>
          <w:p w:rsidR="007A785C" w:rsidRPr="00542C8A" w:rsidRDefault="007A785C" w:rsidP="00FE77FE">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0,001</w:t>
            </w:r>
          </w:p>
        </w:tc>
        <w:tc>
          <w:tcPr>
            <w:tcW w:w="948" w:type="dxa"/>
            <w:vAlign w:val="center"/>
          </w:tcPr>
          <w:p w:rsidR="007A785C" w:rsidRPr="00542C8A" w:rsidRDefault="007A785C" w:rsidP="00FE77FE">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0,57</w:t>
            </w:r>
          </w:p>
        </w:tc>
      </w:tr>
    </w:tbl>
    <w:p w:rsidR="007A785C" w:rsidRPr="00542C8A" w:rsidRDefault="007A785C" w:rsidP="00FE77FE">
      <w:pPr>
        <w:spacing w:after="0" w:line="240" w:lineRule="auto"/>
        <w:ind w:firstLine="454"/>
        <w:rPr>
          <w:rFonts w:ascii="Times New Roman" w:hAnsi="Times New Roman" w:cs="Times New Roman"/>
          <w:sz w:val="28"/>
          <w:szCs w:val="28"/>
        </w:rPr>
      </w:pPr>
    </w:p>
    <w:p w:rsidR="005144B7" w:rsidRPr="00542C8A" w:rsidRDefault="005144B7" w:rsidP="00FE77FE">
      <w:pPr>
        <w:spacing w:after="0" w:line="240" w:lineRule="auto"/>
        <w:ind w:firstLine="454"/>
        <w:rPr>
          <w:rFonts w:ascii="Times New Roman" w:hAnsi="Times New Roman" w:cs="Times New Roman"/>
          <w:sz w:val="28"/>
          <w:szCs w:val="28"/>
        </w:rPr>
      </w:pPr>
    </w:p>
    <w:p w:rsidR="00CF1391" w:rsidRPr="00542C8A" w:rsidRDefault="00CF1391" w:rsidP="00CF1391">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hAnsi="Times New Roman" w:cs="Times New Roman"/>
          <w:sz w:val="28"/>
          <w:szCs w:val="28"/>
        </w:rPr>
        <w:t>Минеральный</w:t>
      </w:r>
      <w:r w:rsidRPr="00542C8A">
        <w:rPr>
          <w:rFonts w:ascii="Times New Roman" w:eastAsia="Times New Roman" w:hAnsi="Times New Roman" w:cs="Times New Roman"/>
          <w:b/>
          <w:sz w:val="28"/>
          <w:szCs w:val="28"/>
        </w:rPr>
        <w:t xml:space="preserve"> </w:t>
      </w:r>
      <w:r w:rsidRPr="00542C8A">
        <w:rPr>
          <w:rFonts w:ascii="Times New Roman" w:eastAsia="Times New Roman" w:hAnsi="Times New Roman" w:cs="Times New Roman"/>
          <w:sz w:val="28"/>
          <w:szCs w:val="28"/>
        </w:rPr>
        <w:t>состав песков, % по массе: легкая фракция представлена кварцем до 80-90 (редко 75-92), полевыми шпатами (ортоклаз, микроклин, реже плагиоклаз) от 2-3 до 10-12, глинистым веществом до 3-6 (редко 8-15); а тяжелая фракция – магнетитом, гидрооксидами железа, нередко цементирующими зерна кварца, пироксенами, амфиболами, турмалином, фосфоритами, баритом, цирконом, алевролитом и единичными зернами ильменита, сфена, рутила, лейкоксена, дистена, анатаза, граната, пирита, силлиманита, в сумме не превышающих 1 %.</w:t>
      </w:r>
    </w:p>
    <w:p w:rsidR="007A785C" w:rsidRPr="00542C8A" w:rsidRDefault="00FE77FE" w:rsidP="00FE77FE">
      <w:pPr>
        <w:spacing w:after="0" w:line="240" w:lineRule="auto"/>
        <w:ind w:firstLine="454"/>
        <w:jc w:val="both"/>
        <w:rPr>
          <w:rFonts w:ascii="Times New Roman" w:eastAsia="Times New Roman" w:hAnsi="Times New Roman" w:cs="Times New Roman"/>
          <w:sz w:val="28"/>
          <w:szCs w:val="28"/>
        </w:rPr>
      </w:pPr>
      <w:r w:rsidRPr="00542C8A">
        <w:rPr>
          <w:rFonts w:ascii="Times New Roman" w:hAnsi="Times New Roman" w:cs="Times New Roman"/>
          <w:sz w:val="28"/>
          <w:szCs w:val="28"/>
        </w:rPr>
        <w:t>Данные</w:t>
      </w:r>
      <w:r w:rsidR="007A785C" w:rsidRPr="00542C8A">
        <w:rPr>
          <w:rFonts w:ascii="Times New Roman" w:eastAsia="Times New Roman" w:hAnsi="Times New Roman" w:cs="Times New Roman"/>
          <w:b/>
          <w:sz w:val="28"/>
          <w:szCs w:val="28"/>
        </w:rPr>
        <w:t xml:space="preserve"> </w:t>
      </w:r>
      <w:r w:rsidR="00DE6B1F" w:rsidRPr="00542C8A">
        <w:rPr>
          <w:rFonts w:ascii="Times New Roman" w:eastAsia="Times New Roman" w:hAnsi="Times New Roman" w:cs="Times New Roman"/>
          <w:sz w:val="28"/>
          <w:szCs w:val="28"/>
        </w:rPr>
        <w:t>химического и</w:t>
      </w:r>
      <w:r w:rsidR="007A785C" w:rsidRPr="00542C8A">
        <w:rPr>
          <w:rFonts w:ascii="Times New Roman" w:eastAsia="Times New Roman" w:hAnsi="Times New Roman" w:cs="Times New Roman"/>
          <w:sz w:val="28"/>
          <w:szCs w:val="28"/>
        </w:rPr>
        <w:t xml:space="preserve"> минер</w:t>
      </w:r>
      <w:r w:rsidR="00617315" w:rsidRPr="00542C8A">
        <w:rPr>
          <w:rFonts w:ascii="Times New Roman" w:hAnsi="Times New Roman" w:cs="Times New Roman"/>
          <w:sz w:val="28"/>
          <w:szCs w:val="28"/>
        </w:rPr>
        <w:t>алогического</w:t>
      </w:r>
      <w:r w:rsidR="007A785C" w:rsidRPr="00542C8A">
        <w:rPr>
          <w:rFonts w:ascii="Times New Roman" w:eastAsia="Times New Roman" w:hAnsi="Times New Roman" w:cs="Times New Roman"/>
          <w:sz w:val="28"/>
          <w:szCs w:val="28"/>
        </w:rPr>
        <w:t xml:space="preserve"> анализов свидетельствуют, что кварцевые пески Грунчбулакского месторождения перспективны для использования их в качестве сырья для бутылочного и тарного стекла, растворимого стекла, силикатного кирпича и др.</w:t>
      </w:r>
    </w:p>
    <w:p w:rsidR="00617315" w:rsidRPr="00542C8A" w:rsidRDefault="00617315" w:rsidP="00617315">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hAnsi="Times New Roman" w:cs="Times New Roman"/>
          <w:sz w:val="28"/>
          <w:szCs w:val="28"/>
        </w:rPr>
        <w:t xml:space="preserve">Запасы </w:t>
      </w:r>
      <w:r w:rsidRPr="00542C8A">
        <w:rPr>
          <w:rFonts w:ascii="Times New Roman" w:eastAsia="Times New Roman" w:hAnsi="Times New Roman" w:cs="Times New Roman"/>
          <w:sz w:val="28"/>
          <w:szCs w:val="28"/>
        </w:rPr>
        <w:t xml:space="preserve"> песков составляют по категориям В+С</w:t>
      </w:r>
      <w:r w:rsidRPr="00542C8A">
        <w:rPr>
          <w:rFonts w:ascii="Times New Roman" w:eastAsia="Times New Roman" w:hAnsi="Times New Roman" w:cs="Times New Roman"/>
          <w:sz w:val="28"/>
          <w:szCs w:val="28"/>
          <w:vertAlign w:val="subscript"/>
        </w:rPr>
        <w:t>1</w:t>
      </w:r>
      <w:r w:rsidRPr="00542C8A">
        <w:rPr>
          <w:rFonts w:ascii="Times New Roman" w:eastAsia="Times New Roman" w:hAnsi="Times New Roman" w:cs="Times New Roman"/>
          <w:sz w:val="28"/>
          <w:szCs w:val="28"/>
        </w:rPr>
        <w:t xml:space="preserve"> – 4,7 млн. м</w:t>
      </w:r>
      <w:r w:rsidRPr="00542C8A">
        <w:rPr>
          <w:rFonts w:ascii="Times New Roman" w:eastAsia="Times New Roman" w:hAnsi="Times New Roman" w:cs="Times New Roman"/>
          <w:sz w:val="28"/>
          <w:szCs w:val="28"/>
          <w:vertAlign w:val="superscript"/>
        </w:rPr>
        <w:t>3</w:t>
      </w:r>
      <w:r w:rsidRPr="00542C8A">
        <w:rPr>
          <w:rFonts w:ascii="Times New Roman" w:eastAsia="Times New Roman" w:hAnsi="Times New Roman" w:cs="Times New Roman"/>
          <w:sz w:val="28"/>
          <w:szCs w:val="28"/>
        </w:rPr>
        <w:t>, в том числе по  В – 1,6 млн. м</w:t>
      </w:r>
      <w:r w:rsidRPr="00542C8A">
        <w:rPr>
          <w:rFonts w:ascii="Times New Roman" w:eastAsia="Times New Roman" w:hAnsi="Times New Roman" w:cs="Times New Roman"/>
          <w:sz w:val="28"/>
          <w:szCs w:val="28"/>
          <w:vertAlign w:val="superscript"/>
        </w:rPr>
        <w:t>3</w:t>
      </w:r>
      <w:r w:rsidRPr="00542C8A">
        <w:rPr>
          <w:rFonts w:ascii="Times New Roman" w:eastAsia="Times New Roman" w:hAnsi="Times New Roman" w:cs="Times New Roman"/>
          <w:sz w:val="28"/>
          <w:szCs w:val="28"/>
        </w:rPr>
        <w:t>, С</w:t>
      </w:r>
      <w:r w:rsidRPr="00542C8A">
        <w:rPr>
          <w:rFonts w:ascii="Times New Roman" w:eastAsia="Times New Roman" w:hAnsi="Times New Roman" w:cs="Times New Roman"/>
          <w:sz w:val="28"/>
          <w:szCs w:val="28"/>
          <w:vertAlign w:val="subscript"/>
        </w:rPr>
        <w:t>1</w:t>
      </w:r>
      <w:r w:rsidRPr="00542C8A">
        <w:rPr>
          <w:rFonts w:ascii="Times New Roman" w:eastAsia="Times New Roman" w:hAnsi="Times New Roman" w:cs="Times New Roman"/>
          <w:sz w:val="28"/>
          <w:szCs w:val="28"/>
        </w:rPr>
        <w:t xml:space="preserve"> - 3,1 млн. м</w:t>
      </w:r>
      <w:r w:rsidRPr="00542C8A">
        <w:rPr>
          <w:rFonts w:ascii="Times New Roman" w:eastAsia="Times New Roman" w:hAnsi="Times New Roman" w:cs="Times New Roman"/>
          <w:sz w:val="28"/>
          <w:szCs w:val="28"/>
          <w:vertAlign w:val="superscript"/>
        </w:rPr>
        <w:t>3</w:t>
      </w:r>
      <w:r w:rsidRPr="00542C8A">
        <w:rPr>
          <w:rFonts w:ascii="Times New Roman" w:eastAsia="Times New Roman" w:hAnsi="Times New Roman" w:cs="Times New Roman"/>
          <w:sz w:val="28"/>
          <w:szCs w:val="28"/>
        </w:rPr>
        <w:t>.</w:t>
      </w:r>
    </w:p>
    <w:p w:rsidR="005144B7" w:rsidRPr="00542C8A" w:rsidRDefault="005144B7" w:rsidP="00617315">
      <w:pPr>
        <w:shd w:val="clear" w:color="auto" w:fill="FFFFFF"/>
        <w:spacing w:after="0" w:line="240" w:lineRule="auto"/>
        <w:ind w:firstLine="454"/>
        <w:jc w:val="both"/>
        <w:rPr>
          <w:rFonts w:ascii="Times New Roman" w:eastAsia="Times New Roman" w:hAnsi="Times New Roman" w:cs="Times New Roman"/>
          <w:sz w:val="28"/>
          <w:szCs w:val="28"/>
        </w:rPr>
      </w:pPr>
    </w:p>
    <w:p w:rsidR="005144B7" w:rsidRPr="00542C8A" w:rsidRDefault="005144B7" w:rsidP="00617315">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eastAsia="Times New Roman" w:hAnsi="Times New Roman" w:cs="Times New Roman"/>
          <w:sz w:val="28"/>
          <w:szCs w:val="28"/>
        </w:rPr>
        <w:t xml:space="preserve">Месторождение </w:t>
      </w:r>
      <w:r w:rsidRPr="00542C8A">
        <w:rPr>
          <w:rFonts w:ascii="Times New Roman" w:hAnsi="Times New Roman" w:cs="Times New Roman"/>
          <w:b/>
          <w:i/>
          <w:sz w:val="28"/>
          <w:szCs w:val="28"/>
        </w:rPr>
        <w:t>Фогелевское (Каратобинское)</w:t>
      </w:r>
      <w:r w:rsidRPr="00542C8A">
        <w:rPr>
          <w:rFonts w:ascii="Times New Roman" w:hAnsi="Times New Roman" w:cs="Times New Roman"/>
          <w:sz w:val="28"/>
          <w:szCs w:val="28"/>
        </w:rPr>
        <w:t xml:space="preserve"> в Казыгуртско</w:t>
      </w:r>
      <w:r w:rsidR="00515998" w:rsidRPr="00542C8A">
        <w:rPr>
          <w:rFonts w:ascii="Times New Roman" w:hAnsi="Times New Roman" w:cs="Times New Roman"/>
          <w:sz w:val="28"/>
          <w:szCs w:val="28"/>
        </w:rPr>
        <w:t>м районе в  35 км от г.Шымкента</w:t>
      </w:r>
      <w:r w:rsidRPr="00542C8A">
        <w:rPr>
          <w:rFonts w:ascii="Times New Roman" w:hAnsi="Times New Roman" w:cs="Times New Roman"/>
          <w:sz w:val="28"/>
          <w:szCs w:val="28"/>
        </w:rPr>
        <w:t>.</w:t>
      </w:r>
    </w:p>
    <w:p w:rsidR="00B21924" w:rsidRPr="00542C8A" w:rsidRDefault="00B21924" w:rsidP="00B21924">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Месторождение простирается на 2,5 км в юго-западном направлении при ширине полосы 30 м - 60 м. Мощность пласта песка составляет в среднем 24 м, а средняя мощность вскрыши – от 2 м до 5 м. Пески среднезернистые, белые, в основании пласта переходят в мелкозернистые, слегка глинистые.</w:t>
      </w:r>
    </w:p>
    <w:p w:rsidR="00380CFA" w:rsidRPr="00542C8A" w:rsidRDefault="00380CFA" w:rsidP="00380CF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Химический состав кварцевых песков Фогелевского месторождения приведен в таблице 6.18.</w:t>
      </w:r>
    </w:p>
    <w:p w:rsidR="00380FEE" w:rsidRPr="00542C8A" w:rsidRDefault="00380FEE" w:rsidP="0053195F">
      <w:pPr>
        <w:spacing w:after="0" w:line="240" w:lineRule="auto"/>
        <w:ind w:firstLine="454"/>
        <w:rPr>
          <w:rFonts w:ascii="Times New Roman" w:eastAsia="Times New Roman" w:hAnsi="Times New Roman" w:cs="Times New Roman"/>
          <w:sz w:val="28"/>
          <w:szCs w:val="28"/>
        </w:rPr>
      </w:pPr>
    </w:p>
    <w:p w:rsidR="00070AE8" w:rsidRPr="00542C8A" w:rsidRDefault="00D8407B" w:rsidP="00B86718">
      <w:pPr>
        <w:spacing w:after="0" w:line="240" w:lineRule="auto"/>
        <w:ind w:firstLine="454"/>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Таблица 6.18</w:t>
      </w:r>
      <w:r w:rsidR="00380FEE" w:rsidRPr="00542C8A">
        <w:rPr>
          <w:rFonts w:ascii="Times New Roman" w:eastAsia="Times New Roman" w:hAnsi="Times New Roman" w:cs="Times New Roman"/>
          <w:sz w:val="28"/>
          <w:szCs w:val="28"/>
        </w:rPr>
        <w:t xml:space="preserve"> </w:t>
      </w:r>
    </w:p>
    <w:p w:rsidR="00380FEE" w:rsidRPr="00542C8A" w:rsidRDefault="00380FEE" w:rsidP="00B86718">
      <w:pPr>
        <w:spacing w:after="0" w:line="240" w:lineRule="auto"/>
        <w:ind w:firstLine="454"/>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Химический состав, % по массе</w:t>
      </w:r>
    </w:p>
    <w:p w:rsidR="00380FEE" w:rsidRPr="00542C8A" w:rsidRDefault="00380FEE" w:rsidP="00B86718">
      <w:pPr>
        <w:spacing w:after="0" w:line="240" w:lineRule="auto"/>
        <w:ind w:firstLine="454"/>
        <w:rPr>
          <w:rFonts w:ascii="Times New Roman" w:eastAsia="Times New Roman" w:hAnsi="Times New Roman" w:cs="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
        <w:gridCol w:w="1418"/>
        <w:gridCol w:w="19"/>
        <w:gridCol w:w="741"/>
        <w:gridCol w:w="20"/>
        <w:gridCol w:w="741"/>
        <w:gridCol w:w="21"/>
        <w:gridCol w:w="740"/>
        <w:gridCol w:w="21"/>
        <w:gridCol w:w="739"/>
        <w:gridCol w:w="23"/>
        <w:gridCol w:w="738"/>
        <w:gridCol w:w="24"/>
        <w:gridCol w:w="737"/>
        <w:gridCol w:w="24"/>
        <w:gridCol w:w="737"/>
        <w:gridCol w:w="25"/>
        <w:gridCol w:w="735"/>
        <w:gridCol w:w="27"/>
        <w:gridCol w:w="734"/>
        <w:gridCol w:w="27"/>
        <w:gridCol w:w="734"/>
        <w:gridCol w:w="28"/>
        <w:gridCol w:w="733"/>
        <w:gridCol w:w="29"/>
      </w:tblGrid>
      <w:tr w:rsidR="00380FEE" w:rsidRPr="00542C8A" w:rsidTr="00EB3C09">
        <w:trPr>
          <w:gridBefore w:val="1"/>
          <w:wBefore w:w="39" w:type="dxa"/>
          <w:cantSplit/>
          <w:trHeight w:val="431"/>
          <w:jc w:val="center"/>
        </w:trPr>
        <w:tc>
          <w:tcPr>
            <w:tcW w:w="1437" w:type="dxa"/>
            <w:gridSpan w:val="2"/>
          </w:tcPr>
          <w:p w:rsidR="00380FEE" w:rsidRPr="00542C8A" w:rsidRDefault="00DE6B1F"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Вид песков</w:t>
            </w:r>
            <w:r w:rsidR="00380FEE" w:rsidRPr="00542C8A">
              <w:rPr>
                <w:rFonts w:ascii="Times New Roman" w:eastAsia="Times New Roman" w:hAnsi="Times New Roman" w:cs="Times New Roman"/>
                <w:sz w:val="24"/>
                <w:szCs w:val="24"/>
              </w:rPr>
              <w:t>, значение</w:t>
            </w:r>
          </w:p>
        </w:tc>
        <w:tc>
          <w:tcPr>
            <w:tcW w:w="761"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lang w:val="en-US"/>
              </w:rPr>
              <w:t>SiO</w:t>
            </w:r>
            <w:r w:rsidRPr="00542C8A">
              <w:rPr>
                <w:rFonts w:ascii="Times New Roman" w:eastAsia="Times New Roman" w:hAnsi="Times New Roman" w:cs="Times New Roman"/>
                <w:sz w:val="24"/>
                <w:szCs w:val="24"/>
                <w:vertAlign w:val="subscript"/>
              </w:rPr>
              <w:t>2</w:t>
            </w:r>
          </w:p>
        </w:tc>
        <w:tc>
          <w:tcPr>
            <w:tcW w:w="762"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lang w:val="en-US"/>
              </w:rPr>
              <w:t>Al</w:t>
            </w:r>
            <w:r w:rsidRPr="00542C8A">
              <w:rPr>
                <w:rFonts w:ascii="Times New Roman" w:eastAsia="Times New Roman" w:hAnsi="Times New Roman" w:cs="Times New Roman"/>
                <w:sz w:val="24"/>
                <w:szCs w:val="24"/>
                <w:vertAlign w:val="subscript"/>
              </w:rPr>
              <w:t>2</w:t>
            </w:r>
            <w:r w:rsidRPr="00542C8A">
              <w:rPr>
                <w:rFonts w:ascii="Times New Roman" w:eastAsia="Times New Roman" w:hAnsi="Times New Roman" w:cs="Times New Roman"/>
                <w:sz w:val="24"/>
                <w:szCs w:val="24"/>
                <w:lang w:val="en-US"/>
              </w:rPr>
              <w:t>O</w:t>
            </w:r>
            <w:r w:rsidRPr="00542C8A">
              <w:rPr>
                <w:rFonts w:ascii="Times New Roman" w:eastAsia="Times New Roman" w:hAnsi="Times New Roman" w:cs="Times New Roman"/>
                <w:sz w:val="24"/>
                <w:szCs w:val="24"/>
                <w:vertAlign w:val="subscript"/>
              </w:rPr>
              <w:t>3</w:t>
            </w:r>
          </w:p>
        </w:tc>
        <w:tc>
          <w:tcPr>
            <w:tcW w:w="761"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lang w:val="en-US"/>
              </w:rPr>
              <w:t>Fe</w:t>
            </w:r>
            <w:r w:rsidRPr="00542C8A">
              <w:rPr>
                <w:rFonts w:ascii="Times New Roman" w:eastAsia="Times New Roman" w:hAnsi="Times New Roman" w:cs="Times New Roman"/>
                <w:sz w:val="24"/>
                <w:szCs w:val="24"/>
                <w:vertAlign w:val="subscript"/>
              </w:rPr>
              <w:t>2</w:t>
            </w:r>
            <w:r w:rsidRPr="00542C8A">
              <w:rPr>
                <w:rFonts w:ascii="Times New Roman" w:eastAsia="Times New Roman" w:hAnsi="Times New Roman" w:cs="Times New Roman"/>
                <w:sz w:val="24"/>
                <w:szCs w:val="24"/>
                <w:lang w:val="en-US"/>
              </w:rPr>
              <w:t>O</w:t>
            </w:r>
            <w:r w:rsidRPr="00542C8A">
              <w:rPr>
                <w:rFonts w:ascii="Times New Roman" w:eastAsia="Times New Roman" w:hAnsi="Times New Roman" w:cs="Times New Roman"/>
                <w:sz w:val="24"/>
                <w:szCs w:val="24"/>
                <w:vertAlign w:val="subscript"/>
              </w:rPr>
              <w:t>3</w:t>
            </w:r>
          </w:p>
        </w:tc>
        <w:tc>
          <w:tcPr>
            <w:tcW w:w="762" w:type="dxa"/>
            <w:gridSpan w:val="2"/>
          </w:tcPr>
          <w:p w:rsidR="00380FEE" w:rsidRPr="00542C8A" w:rsidRDefault="00380FEE" w:rsidP="00B86718">
            <w:pPr>
              <w:pStyle w:val="8"/>
              <w:spacing w:before="0" w:after="0"/>
            </w:pPr>
            <w:r w:rsidRPr="00542C8A">
              <w:rPr>
                <w:lang w:val="en-US"/>
              </w:rPr>
              <w:t>CaO</w:t>
            </w:r>
          </w:p>
        </w:tc>
        <w:tc>
          <w:tcPr>
            <w:tcW w:w="762"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lang w:val="en-US"/>
              </w:rPr>
              <w:t>MgO</w:t>
            </w:r>
          </w:p>
        </w:tc>
        <w:tc>
          <w:tcPr>
            <w:tcW w:w="761"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lang w:val="en-US"/>
              </w:rPr>
              <w:t>Na</w:t>
            </w:r>
            <w:r w:rsidRPr="00542C8A">
              <w:rPr>
                <w:rFonts w:ascii="Times New Roman" w:eastAsia="Times New Roman" w:hAnsi="Times New Roman" w:cs="Times New Roman"/>
                <w:sz w:val="24"/>
                <w:szCs w:val="24"/>
                <w:vertAlign w:val="subscript"/>
              </w:rPr>
              <w:t>2</w:t>
            </w:r>
            <w:r w:rsidRPr="00542C8A">
              <w:rPr>
                <w:rFonts w:ascii="Times New Roman" w:eastAsia="Times New Roman" w:hAnsi="Times New Roman" w:cs="Times New Roman"/>
                <w:sz w:val="24"/>
                <w:szCs w:val="24"/>
                <w:lang w:val="en-US"/>
              </w:rPr>
              <w:t>O</w:t>
            </w:r>
          </w:p>
        </w:tc>
        <w:tc>
          <w:tcPr>
            <w:tcW w:w="762"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lang w:val="en-US"/>
              </w:rPr>
              <w:t>K</w:t>
            </w:r>
            <w:r w:rsidRPr="00542C8A">
              <w:rPr>
                <w:rFonts w:ascii="Times New Roman" w:eastAsia="Times New Roman" w:hAnsi="Times New Roman" w:cs="Times New Roman"/>
                <w:sz w:val="24"/>
                <w:szCs w:val="24"/>
                <w:vertAlign w:val="subscript"/>
              </w:rPr>
              <w:t>2</w:t>
            </w:r>
            <w:r w:rsidRPr="00542C8A">
              <w:rPr>
                <w:rFonts w:ascii="Times New Roman" w:eastAsia="Times New Roman" w:hAnsi="Times New Roman" w:cs="Times New Roman"/>
                <w:sz w:val="24"/>
                <w:szCs w:val="24"/>
                <w:lang w:val="en-US"/>
              </w:rPr>
              <w:t>O</w:t>
            </w:r>
          </w:p>
        </w:tc>
        <w:tc>
          <w:tcPr>
            <w:tcW w:w="762"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vertAlign w:val="subscript"/>
              </w:rPr>
            </w:pPr>
            <w:r w:rsidRPr="00542C8A">
              <w:rPr>
                <w:rFonts w:ascii="Times New Roman" w:eastAsia="Times New Roman" w:hAnsi="Times New Roman" w:cs="Times New Roman"/>
                <w:sz w:val="24"/>
                <w:szCs w:val="24"/>
                <w:lang w:val="en-US"/>
              </w:rPr>
              <w:t>SO</w:t>
            </w:r>
            <w:r w:rsidRPr="00542C8A">
              <w:rPr>
                <w:rFonts w:ascii="Times New Roman" w:eastAsia="Times New Roman" w:hAnsi="Times New Roman" w:cs="Times New Roman"/>
                <w:sz w:val="24"/>
                <w:szCs w:val="24"/>
                <w:vertAlign w:val="subscript"/>
              </w:rPr>
              <w:t>3</w:t>
            </w:r>
          </w:p>
        </w:tc>
        <w:tc>
          <w:tcPr>
            <w:tcW w:w="761" w:type="dxa"/>
            <w:gridSpan w:val="2"/>
          </w:tcPr>
          <w:p w:rsidR="00380FEE" w:rsidRPr="00542C8A" w:rsidRDefault="00380FEE" w:rsidP="00B86718">
            <w:pPr>
              <w:pStyle w:val="8"/>
              <w:spacing w:before="0" w:after="0"/>
              <w:rPr>
                <w:vertAlign w:val="subscript"/>
              </w:rPr>
            </w:pPr>
            <w:r w:rsidRPr="00542C8A">
              <w:rPr>
                <w:lang w:val="en-US"/>
              </w:rPr>
              <w:t>CO</w:t>
            </w:r>
            <w:r w:rsidRPr="00542C8A">
              <w:rPr>
                <w:vertAlign w:val="subscript"/>
              </w:rPr>
              <w:t>2</w:t>
            </w:r>
          </w:p>
        </w:tc>
        <w:tc>
          <w:tcPr>
            <w:tcW w:w="762" w:type="dxa"/>
            <w:gridSpan w:val="2"/>
          </w:tcPr>
          <w:p w:rsidR="00380FEE" w:rsidRPr="00542C8A" w:rsidRDefault="00380FEE" w:rsidP="00B86718">
            <w:pPr>
              <w:pStyle w:val="8"/>
              <w:spacing w:before="0" w:after="0"/>
              <w:rPr>
                <w:vertAlign w:val="subscript"/>
              </w:rPr>
            </w:pPr>
            <w:r w:rsidRPr="00542C8A">
              <w:rPr>
                <w:lang w:val="en-US"/>
              </w:rPr>
              <w:t>R</w:t>
            </w:r>
            <w:r w:rsidRPr="00542C8A">
              <w:rPr>
                <w:vertAlign w:val="subscript"/>
              </w:rPr>
              <w:t>2</w:t>
            </w:r>
            <w:r w:rsidRPr="00542C8A">
              <w:rPr>
                <w:lang w:val="en-US"/>
              </w:rPr>
              <w:t>O</w:t>
            </w:r>
            <w:r w:rsidRPr="00542C8A">
              <w:rPr>
                <w:vertAlign w:val="subscript"/>
              </w:rPr>
              <w:t>3</w:t>
            </w:r>
          </w:p>
        </w:tc>
        <w:tc>
          <w:tcPr>
            <w:tcW w:w="762"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п.п.п</w:t>
            </w:r>
          </w:p>
        </w:tc>
      </w:tr>
      <w:tr w:rsidR="00380FEE" w:rsidRPr="00542C8A" w:rsidTr="00EB3C09">
        <w:trPr>
          <w:gridBefore w:val="1"/>
          <w:wBefore w:w="39" w:type="dxa"/>
          <w:cantSplit/>
          <w:trHeight w:val="864"/>
          <w:jc w:val="center"/>
        </w:trPr>
        <w:tc>
          <w:tcPr>
            <w:tcW w:w="1437"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Кварцевый, предельные</w:t>
            </w:r>
          </w:p>
        </w:tc>
        <w:tc>
          <w:tcPr>
            <w:tcW w:w="761"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90,53-95,82</w:t>
            </w:r>
          </w:p>
        </w:tc>
        <w:tc>
          <w:tcPr>
            <w:tcW w:w="762"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2,82-6,91</w:t>
            </w:r>
          </w:p>
        </w:tc>
        <w:tc>
          <w:tcPr>
            <w:tcW w:w="761"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0,15-0,35</w:t>
            </w:r>
          </w:p>
        </w:tc>
        <w:tc>
          <w:tcPr>
            <w:tcW w:w="762"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0,12-0,67</w:t>
            </w:r>
          </w:p>
        </w:tc>
        <w:tc>
          <w:tcPr>
            <w:tcW w:w="762"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0,17-0,24</w:t>
            </w:r>
          </w:p>
        </w:tc>
        <w:tc>
          <w:tcPr>
            <w:tcW w:w="761"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0,47-0,70</w:t>
            </w:r>
          </w:p>
        </w:tc>
        <w:tc>
          <w:tcPr>
            <w:tcW w:w="762" w:type="dxa"/>
            <w:gridSpan w:val="2"/>
          </w:tcPr>
          <w:p w:rsidR="00380FEE" w:rsidRPr="00542C8A" w:rsidRDefault="00380FEE" w:rsidP="00B86718">
            <w:pPr>
              <w:pStyle w:val="2"/>
              <w:rPr>
                <w:b w:val="0"/>
                <w:sz w:val="24"/>
                <w:szCs w:val="24"/>
              </w:rPr>
            </w:pPr>
            <w:r w:rsidRPr="00542C8A">
              <w:rPr>
                <w:b w:val="0"/>
                <w:sz w:val="24"/>
                <w:szCs w:val="24"/>
              </w:rPr>
              <w:t>0,38-0,57</w:t>
            </w:r>
          </w:p>
        </w:tc>
        <w:tc>
          <w:tcPr>
            <w:tcW w:w="762"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w:t>
            </w:r>
          </w:p>
        </w:tc>
        <w:tc>
          <w:tcPr>
            <w:tcW w:w="761"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0,03-0,1</w:t>
            </w:r>
          </w:p>
        </w:tc>
        <w:tc>
          <w:tcPr>
            <w:tcW w:w="762"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2,97-7,26</w:t>
            </w:r>
          </w:p>
        </w:tc>
        <w:tc>
          <w:tcPr>
            <w:tcW w:w="762"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0,33-0,87</w:t>
            </w:r>
          </w:p>
        </w:tc>
      </w:tr>
      <w:tr w:rsidR="00380FEE" w:rsidRPr="00542C8A" w:rsidTr="00EB3C09">
        <w:trPr>
          <w:gridBefore w:val="1"/>
          <w:wBefore w:w="39" w:type="dxa"/>
          <w:cantSplit/>
          <w:trHeight w:val="835"/>
          <w:jc w:val="center"/>
        </w:trPr>
        <w:tc>
          <w:tcPr>
            <w:tcW w:w="1437"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Кварцевый, средние</w:t>
            </w:r>
          </w:p>
        </w:tc>
        <w:tc>
          <w:tcPr>
            <w:tcW w:w="761"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93,5</w:t>
            </w:r>
          </w:p>
        </w:tc>
        <w:tc>
          <w:tcPr>
            <w:tcW w:w="762"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4,3</w:t>
            </w:r>
          </w:p>
        </w:tc>
        <w:tc>
          <w:tcPr>
            <w:tcW w:w="761"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0,18</w:t>
            </w:r>
          </w:p>
        </w:tc>
        <w:tc>
          <w:tcPr>
            <w:tcW w:w="762"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0,38</w:t>
            </w:r>
          </w:p>
        </w:tc>
        <w:tc>
          <w:tcPr>
            <w:tcW w:w="762"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0,20</w:t>
            </w:r>
          </w:p>
        </w:tc>
        <w:tc>
          <w:tcPr>
            <w:tcW w:w="761"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0,60</w:t>
            </w:r>
          </w:p>
        </w:tc>
        <w:tc>
          <w:tcPr>
            <w:tcW w:w="762" w:type="dxa"/>
            <w:gridSpan w:val="2"/>
          </w:tcPr>
          <w:p w:rsidR="00380FEE" w:rsidRPr="00542C8A" w:rsidRDefault="00380FEE" w:rsidP="00B86718">
            <w:pPr>
              <w:pStyle w:val="2"/>
              <w:rPr>
                <w:b w:val="0"/>
                <w:sz w:val="24"/>
                <w:szCs w:val="24"/>
              </w:rPr>
            </w:pPr>
            <w:r w:rsidRPr="00542C8A">
              <w:rPr>
                <w:b w:val="0"/>
                <w:sz w:val="24"/>
                <w:szCs w:val="24"/>
              </w:rPr>
              <w:t>0,39</w:t>
            </w:r>
          </w:p>
        </w:tc>
        <w:tc>
          <w:tcPr>
            <w:tcW w:w="762"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w:t>
            </w:r>
          </w:p>
        </w:tc>
        <w:tc>
          <w:tcPr>
            <w:tcW w:w="761"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0,06</w:t>
            </w:r>
          </w:p>
        </w:tc>
        <w:tc>
          <w:tcPr>
            <w:tcW w:w="762"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нет данных</w:t>
            </w:r>
          </w:p>
        </w:tc>
        <w:tc>
          <w:tcPr>
            <w:tcW w:w="762"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0,5</w:t>
            </w:r>
          </w:p>
        </w:tc>
      </w:tr>
      <w:tr w:rsidR="00380FEE" w:rsidRPr="00542C8A" w:rsidTr="00EB3C09">
        <w:trPr>
          <w:gridAfter w:val="1"/>
          <w:wAfter w:w="29" w:type="dxa"/>
          <w:cantSplit/>
          <w:trHeight w:val="988"/>
          <w:jc w:val="center"/>
        </w:trPr>
        <w:tc>
          <w:tcPr>
            <w:tcW w:w="1457"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Полево-шпато-кварцевый, предельные</w:t>
            </w:r>
          </w:p>
        </w:tc>
        <w:tc>
          <w:tcPr>
            <w:tcW w:w="760"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83,15-84,59</w:t>
            </w:r>
          </w:p>
        </w:tc>
        <w:tc>
          <w:tcPr>
            <w:tcW w:w="761"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9,97-10,21</w:t>
            </w:r>
          </w:p>
        </w:tc>
        <w:tc>
          <w:tcPr>
            <w:tcW w:w="761"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нет данных</w:t>
            </w:r>
          </w:p>
        </w:tc>
        <w:tc>
          <w:tcPr>
            <w:tcW w:w="760"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0,52-0,7</w:t>
            </w:r>
          </w:p>
        </w:tc>
        <w:tc>
          <w:tcPr>
            <w:tcW w:w="761"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0,16-0,32</w:t>
            </w:r>
          </w:p>
        </w:tc>
        <w:tc>
          <w:tcPr>
            <w:tcW w:w="761"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0,72-0,76</w:t>
            </w:r>
          </w:p>
        </w:tc>
        <w:tc>
          <w:tcPr>
            <w:tcW w:w="761" w:type="dxa"/>
            <w:gridSpan w:val="2"/>
          </w:tcPr>
          <w:p w:rsidR="00380FEE" w:rsidRPr="00542C8A" w:rsidRDefault="00380FEE" w:rsidP="00B86718">
            <w:pPr>
              <w:pStyle w:val="2"/>
              <w:rPr>
                <w:b w:val="0"/>
                <w:sz w:val="24"/>
                <w:szCs w:val="24"/>
              </w:rPr>
            </w:pPr>
            <w:r w:rsidRPr="00542C8A">
              <w:rPr>
                <w:b w:val="0"/>
                <w:sz w:val="24"/>
                <w:szCs w:val="24"/>
              </w:rPr>
              <w:t>0,54-0,65</w:t>
            </w:r>
          </w:p>
        </w:tc>
        <w:tc>
          <w:tcPr>
            <w:tcW w:w="760"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0,001-0,003</w:t>
            </w:r>
          </w:p>
        </w:tc>
        <w:tc>
          <w:tcPr>
            <w:tcW w:w="761"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0,12-0,17</w:t>
            </w:r>
          </w:p>
        </w:tc>
        <w:tc>
          <w:tcPr>
            <w:tcW w:w="761"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10,93-11,22</w:t>
            </w:r>
          </w:p>
        </w:tc>
        <w:tc>
          <w:tcPr>
            <w:tcW w:w="761"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1,94-2,48</w:t>
            </w:r>
          </w:p>
        </w:tc>
      </w:tr>
      <w:tr w:rsidR="00380FEE" w:rsidRPr="00542C8A" w:rsidTr="00EB3C09">
        <w:trPr>
          <w:gridAfter w:val="1"/>
          <w:wAfter w:w="29" w:type="dxa"/>
          <w:cantSplit/>
          <w:trHeight w:val="1134"/>
          <w:jc w:val="center"/>
        </w:trPr>
        <w:tc>
          <w:tcPr>
            <w:tcW w:w="1457"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Полево-шпато-кварцевый, средние</w:t>
            </w:r>
          </w:p>
        </w:tc>
        <w:tc>
          <w:tcPr>
            <w:tcW w:w="760"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83,6</w:t>
            </w:r>
          </w:p>
        </w:tc>
        <w:tc>
          <w:tcPr>
            <w:tcW w:w="761"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10,0</w:t>
            </w:r>
          </w:p>
        </w:tc>
        <w:tc>
          <w:tcPr>
            <w:tcW w:w="761"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1,01</w:t>
            </w:r>
          </w:p>
        </w:tc>
        <w:tc>
          <w:tcPr>
            <w:tcW w:w="760"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0,6</w:t>
            </w:r>
          </w:p>
        </w:tc>
        <w:tc>
          <w:tcPr>
            <w:tcW w:w="761"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0,20</w:t>
            </w:r>
          </w:p>
        </w:tc>
        <w:tc>
          <w:tcPr>
            <w:tcW w:w="761"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0,74</w:t>
            </w:r>
          </w:p>
        </w:tc>
        <w:tc>
          <w:tcPr>
            <w:tcW w:w="761" w:type="dxa"/>
            <w:gridSpan w:val="2"/>
          </w:tcPr>
          <w:p w:rsidR="00380FEE" w:rsidRPr="00542C8A" w:rsidRDefault="00380FEE" w:rsidP="00B86718">
            <w:pPr>
              <w:pStyle w:val="2"/>
              <w:rPr>
                <w:b w:val="0"/>
                <w:sz w:val="24"/>
                <w:szCs w:val="24"/>
              </w:rPr>
            </w:pPr>
            <w:r w:rsidRPr="00542C8A">
              <w:rPr>
                <w:b w:val="0"/>
                <w:sz w:val="24"/>
                <w:szCs w:val="24"/>
              </w:rPr>
              <w:t>0,58</w:t>
            </w:r>
          </w:p>
        </w:tc>
        <w:tc>
          <w:tcPr>
            <w:tcW w:w="760"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0,002</w:t>
            </w:r>
          </w:p>
        </w:tc>
        <w:tc>
          <w:tcPr>
            <w:tcW w:w="761"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0,14</w:t>
            </w:r>
          </w:p>
        </w:tc>
        <w:tc>
          <w:tcPr>
            <w:tcW w:w="761"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нет данных</w:t>
            </w:r>
          </w:p>
        </w:tc>
        <w:tc>
          <w:tcPr>
            <w:tcW w:w="761" w:type="dxa"/>
            <w:gridSpan w:val="2"/>
          </w:tcPr>
          <w:p w:rsidR="00380FEE" w:rsidRPr="00542C8A" w:rsidRDefault="00380FEE" w:rsidP="00B86718">
            <w:pPr>
              <w:spacing w:after="0" w:line="240" w:lineRule="auto"/>
              <w:jc w:val="center"/>
              <w:rPr>
                <w:rFonts w:ascii="Times New Roman" w:eastAsia="Times New Roman" w:hAnsi="Times New Roman" w:cs="Times New Roman"/>
                <w:sz w:val="24"/>
                <w:szCs w:val="24"/>
              </w:rPr>
            </w:pPr>
            <w:r w:rsidRPr="00542C8A">
              <w:rPr>
                <w:rFonts w:ascii="Times New Roman" w:eastAsia="Times New Roman" w:hAnsi="Times New Roman" w:cs="Times New Roman"/>
                <w:sz w:val="24"/>
                <w:szCs w:val="24"/>
              </w:rPr>
              <w:t>2,2</w:t>
            </w:r>
          </w:p>
        </w:tc>
      </w:tr>
    </w:tbl>
    <w:p w:rsidR="00380FEE" w:rsidRPr="00542C8A" w:rsidRDefault="00380FEE" w:rsidP="00380FEE">
      <w:pPr>
        <w:pStyle w:val="23"/>
        <w:spacing w:after="0" w:line="240" w:lineRule="auto"/>
        <w:ind w:firstLine="454"/>
        <w:jc w:val="both"/>
        <w:rPr>
          <w:sz w:val="28"/>
          <w:szCs w:val="28"/>
        </w:rPr>
      </w:pPr>
    </w:p>
    <w:p w:rsidR="00B86718" w:rsidRPr="00542C8A" w:rsidRDefault="00B86718" w:rsidP="00380FEE">
      <w:pPr>
        <w:pStyle w:val="23"/>
        <w:spacing w:after="0" w:line="240" w:lineRule="auto"/>
        <w:ind w:firstLine="454"/>
        <w:jc w:val="both"/>
        <w:rPr>
          <w:sz w:val="28"/>
          <w:szCs w:val="28"/>
        </w:rPr>
      </w:pPr>
    </w:p>
    <w:p w:rsidR="00CF1391" w:rsidRPr="00542C8A" w:rsidRDefault="00CF1391" w:rsidP="00CF1391">
      <w:pPr>
        <w:pStyle w:val="23"/>
        <w:spacing w:after="0" w:line="240" w:lineRule="auto"/>
        <w:ind w:firstLine="454"/>
        <w:jc w:val="both"/>
        <w:rPr>
          <w:sz w:val="28"/>
          <w:szCs w:val="28"/>
        </w:rPr>
      </w:pPr>
      <w:r w:rsidRPr="00542C8A">
        <w:rPr>
          <w:sz w:val="28"/>
          <w:szCs w:val="28"/>
        </w:rPr>
        <w:t>Минеральный состав песков фракции крупнее 0,63 мм представлен в основном агрегатами зерен кварца, щелочных полевых шпатов, мусковита, слабо сцементированных карбонатным и частично глинистым цементом, который сильно пропитан гидратами окислов железа (лимонитом). Наряду с ними встречаются отдельные зерна турмалина, биотита, халцедона, опала и единичные зерна граната и рутила.</w:t>
      </w:r>
    </w:p>
    <w:p w:rsidR="00CF1391" w:rsidRPr="00542C8A" w:rsidRDefault="00CF1391" w:rsidP="00CF1391">
      <w:pPr>
        <w:pStyle w:val="23"/>
        <w:spacing w:after="0" w:line="240" w:lineRule="auto"/>
        <w:ind w:firstLine="454"/>
        <w:jc w:val="both"/>
        <w:rPr>
          <w:sz w:val="28"/>
          <w:szCs w:val="28"/>
        </w:rPr>
      </w:pPr>
      <w:r w:rsidRPr="00542C8A">
        <w:rPr>
          <w:sz w:val="28"/>
          <w:szCs w:val="28"/>
        </w:rPr>
        <w:t>Фракции песка 0,63 мм - 0,1 мм состоят главным образом из не окатанных угловатых зерен кварца. В незначительном количестве наблюдаются зерна щелочных полевых шпатов, мусковита, биотита, халцедона, опала, кальцита, лимонита, и единичные зерна гематита, рутила, апатита, циркона.</w:t>
      </w:r>
    </w:p>
    <w:p w:rsidR="00B21924" w:rsidRPr="00542C8A" w:rsidRDefault="00B21924" w:rsidP="00B21924">
      <w:pPr>
        <w:pStyle w:val="23"/>
        <w:spacing w:after="0" w:line="240" w:lineRule="auto"/>
        <w:ind w:firstLine="454"/>
        <w:jc w:val="both"/>
        <w:rPr>
          <w:sz w:val="28"/>
          <w:szCs w:val="28"/>
        </w:rPr>
      </w:pPr>
      <w:r w:rsidRPr="00542C8A">
        <w:rPr>
          <w:sz w:val="28"/>
          <w:szCs w:val="28"/>
        </w:rPr>
        <w:t xml:space="preserve">Фракции менее 0,1 мм состоят почти из тех же минералов, что и более крупные, но количество щелочных сильно пелитизированных полевых шпатов в них возрастает, немного уступая кварцу. Наблюдается заметное содержание </w:t>
      </w:r>
      <w:r w:rsidRPr="00542C8A">
        <w:rPr>
          <w:sz w:val="28"/>
          <w:szCs w:val="28"/>
        </w:rPr>
        <w:lastRenderedPageBreak/>
        <w:t>глинистого вещества, сильно пропитанного гидратами оксидов железа. Особенно много глинистых образований в фракции песков менее 0,05 мм.</w:t>
      </w:r>
    </w:p>
    <w:p w:rsidR="00380FEE" w:rsidRPr="00542C8A" w:rsidRDefault="00380FEE" w:rsidP="00380FEE">
      <w:pPr>
        <w:pStyle w:val="23"/>
        <w:spacing w:after="0" w:line="240" w:lineRule="auto"/>
        <w:ind w:firstLine="454"/>
        <w:jc w:val="both"/>
        <w:rPr>
          <w:sz w:val="28"/>
          <w:szCs w:val="28"/>
        </w:rPr>
      </w:pPr>
      <w:r w:rsidRPr="00542C8A">
        <w:rPr>
          <w:sz w:val="28"/>
          <w:szCs w:val="28"/>
        </w:rPr>
        <w:t>В составе тяжелой фракции, как и в Грунчбулакском и других аналогичных месторождениях</w:t>
      </w:r>
      <w:r w:rsidR="00DE6B1F" w:rsidRPr="00542C8A">
        <w:rPr>
          <w:sz w:val="28"/>
          <w:szCs w:val="28"/>
        </w:rPr>
        <w:t>,</w:t>
      </w:r>
      <w:r w:rsidRPr="00542C8A">
        <w:rPr>
          <w:sz w:val="28"/>
          <w:szCs w:val="28"/>
        </w:rPr>
        <w:t xml:space="preserve"> пр</w:t>
      </w:r>
      <w:r w:rsidR="00DE6B1F" w:rsidRPr="00542C8A">
        <w:rPr>
          <w:sz w:val="28"/>
          <w:szCs w:val="28"/>
        </w:rPr>
        <w:t>исутствуют</w:t>
      </w:r>
      <w:r w:rsidRPr="00542C8A">
        <w:rPr>
          <w:sz w:val="28"/>
          <w:szCs w:val="28"/>
        </w:rPr>
        <w:t xml:space="preserve"> турмалин, роговая обманка, сидерит, апатит, рутил, лимонит, силлиманит, гранат, циркон, топаз.</w:t>
      </w:r>
    </w:p>
    <w:p w:rsidR="00380FEE" w:rsidRPr="00542C8A" w:rsidRDefault="00B86718" w:rsidP="00380FEE">
      <w:pPr>
        <w:pStyle w:val="23"/>
        <w:spacing w:after="0" w:line="240" w:lineRule="auto"/>
        <w:ind w:firstLine="454"/>
        <w:jc w:val="both"/>
        <w:rPr>
          <w:sz w:val="28"/>
          <w:szCs w:val="28"/>
        </w:rPr>
      </w:pPr>
      <w:r w:rsidRPr="00542C8A">
        <w:rPr>
          <w:sz w:val="28"/>
          <w:szCs w:val="28"/>
        </w:rPr>
        <w:t>Химический состав</w:t>
      </w:r>
      <w:r w:rsidR="00380FEE" w:rsidRPr="00542C8A">
        <w:rPr>
          <w:sz w:val="28"/>
          <w:szCs w:val="28"/>
        </w:rPr>
        <w:t xml:space="preserve"> </w:t>
      </w:r>
      <w:r w:rsidRPr="00542C8A">
        <w:rPr>
          <w:sz w:val="28"/>
          <w:szCs w:val="28"/>
        </w:rPr>
        <w:t xml:space="preserve">кварцевых песков </w:t>
      </w:r>
      <w:r w:rsidR="00DE6B1F" w:rsidRPr="00542C8A">
        <w:rPr>
          <w:sz w:val="28"/>
          <w:szCs w:val="28"/>
        </w:rPr>
        <w:t xml:space="preserve">месторождения </w:t>
      </w:r>
      <w:r w:rsidRPr="00542C8A">
        <w:rPr>
          <w:sz w:val="28"/>
          <w:szCs w:val="28"/>
        </w:rPr>
        <w:t>свидетельствуе</w:t>
      </w:r>
      <w:r w:rsidR="00DE6B1F" w:rsidRPr="00542C8A">
        <w:rPr>
          <w:sz w:val="28"/>
          <w:szCs w:val="28"/>
        </w:rPr>
        <w:t>т о перспективности</w:t>
      </w:r>
      <w:r w:rsidR="00380FEE" w:rsidRPr="00542C8A">
        <w:rPr>
          <w:sz w:val="28"/>
          <w:szCs w:val="28"/>
        </w:rPr>
        <w:t xml:space="preserve"> использования их в качестве сырья для стекольного производства, для изготовления стекломозаичных плиток, растворимого стекла, силикатного кирпича.</w:t>
      </w:r>
    </w:p>
    <w:p w:rsidR="00401B8D" w:rsidRPr="00542C8A" w:rsidRDefault="00401B8D" w:rsidP="00380FEE">
      <w:pPr>
        <w:pStyle w:val="23"/>
        <w:spacing w:after="0" w:line="240" w:lineRule="auto"/>
        <w:ind w:firstLine="454"/>
        <w:jc w:val="both"/>
        <w:rPr>
          <w:sz w:val="28"/>
          <w:szCs w:val="28"/>
        </w:rPr>
      </w:pPr>
      <w:r w:rsidRPr="00542C8A">
        <w:rPr>
          <w:sz w:val="28"/>
          <w:szCs w:val="28"/>
        </w:rPr>
        <w:t>Запасы кварцевых песков по категориям А</w:t>
      </w:r>
      <w:r w:rsidRPr="00542C8A">
        <w:rPr>
          <w:sz w:val="28"/>
          <w:szCs w:val="28"/>
          <w:vertAlign w:val="subscript"/>
        </w:rPr>
        <w:t>2</w:t>
      </w:r>
      <w:r w:rsidRPr="00542C8A">
        <w:rPr>
          <w:sz w:val="28"/>
          <w:szCs w:val="28"/>
        </w:rPr>
        <w:t>+В+С</w:t>
      </w:r>
      <w:r w:rsidRPr="00542C8A">
        <w:rPr>
          <w:sz w:val="28"/>
          <w:szCs w:val="28"/>
          <w:vertAlign w:val="subscript"/>
        </w:rPr>
        <w:t>1</w:t>
      </w:r>
      <w:r w:rsidRPr="00542C8A">
        <w:rPr>
          <w:sz w:val="28"/>
          <w:szCs w:val="28"/>
        </w:rPr>
        <w:t xml:space="preserve"> в количестве более     1500 тыс. тонн.</w:t>
      </w:r>
    </w:p>
    <w:p w:rsidR="00B86718" w:rsidRPr="00542C8A" w:rsidRDefault="00B86718" w:rsidP="00B86718">
      <w:pPr>
        <w:spacing w:after="0" w:line="240" w:lineRule="auto"/>
        <w:rPr>
          <w:rFonts w:ascii="Times New Roman" w:eastAsia="Times New Roman" w:hAnsi="Times New Roman" w:cs="Times New Roman"/>
          <w:sz w:val="28"/>
          <w:szCs w:val="28"/>
        </w:rPr>
      </w:pPr>
    </w:p>
    <w:p w:rsidR="00B86718" w:rsidRPr="00542C8A" w:rsidRDefault="00442F94" w:rsidP="00B86718">
      <w:pPr>
        <w:shd w:val="clear" w:color="auto" w:fill="FFFFFF"/>
        <w:spacing w:after="0" w:line="240" w:lineRule="auto"/>
        <w:ind w:firstLine="454"/>
        <w:jc w:val="both"/>
        <w:rPr>
          <w:rFonts w:ascii="Times New Roman" w:hAnsi="Times New Roman" w:cs="Times New Roman"/>
          <w:color w:val="000000"/>
          <w:spacing w:val="-4"/>
          <w:sz w:val="28"/>
          <w:szCs w:val="28"/>
        </w:rPr>
      </w:pPr>
      <w:r w:rsidRPr="00542C8A">
        <w:rPr>
          <w:rFonts w:ascii="Times New Roman" w:eastAsia="Times New Roman" w:hAnsi="Times New Roman" w:cs="Times New Roman"/>
          <w:bCs/>
          <w:color w:val="000000"/>
          <w:spacing w:val="5"/>
          <w:sz w:val="28"/>
          <w:szCs w:val="28"/>
        </w:rPr>
        <w:t xml:space="preserve">Месторождение </w:t>
      </w:r>
      <w:r w:rsidRPr="00542C8A">
        <w:rPr>
          <w:rFonts w:ascii="Times New Roman" w:eastAsia="Times New Roman" w:hAnsi="Times New Roman" w:cs="Times New Roman"/>
          <w:b/>
          <w:bCs/>
          <w:i/>
          <w:color w:val="000000"/>
          <w:spacing w:val="5"/>
          <w:sz w:val="28"/>
          <w:szCs w:val="28"/>
        </w:rPr>
        <w:t>Кожа-Тахтинское</w:t>
      </w:r>
      <w:r w:rsidRPr="00542C8A">
        <w:rPr>
          <w:rFonts w:ascii="Times New Roman" w:eastAsia="Times New Roman" w:hAnsi="Times New Roman" w:cs="Times New Roman"/>
          <w:color w:val="000000"/>
          <w:spacing w:val="5"/>
          <w:sz w:val="28"/>
          <w:szCs w:val="28"/>
        </w:rPr>
        <w:t xml:space="preserve"> в Казыгуртском районе Южно-</w:t>
      </w:r>
      <w:r w:rsidRPr="00542C8A">
        <w:rPr>
          <w:rFonts w:ascii="Times New Roman" w:eastAsia="Times New Roman" w:hAnsi="Times New Roman" w:cs="Times New Roman"/>
          <w:color w:val="000000"/>
          <w:spacing w:val="-3"/>
          <w:sz w:val="28"/>
          <w:szCs w:val="28"/>
        </w:rPr>
        <w:t xml:space="preserve">Казахстанской области, в </w:t>
      </w:r>
      <w:smartTag w:uri="urn:schemas-microsoft-com:office:smarttags" w:element="metricconverter">
        <w:smartTagPr>
          <w:attr w:name="ProductID" w:val="25 км"/>
        </w:smartTagPr>
        <w:r w:rsidRPr="00542C8A">
          <w:rPr>
            <w:rFonts w:ascii="Times New Roman" w:eastAsia="Times New Roman" w:hAnsi="Times New Roman" w:cs="Times New Roman"/>
            <w:color w:val="000000"/>
            <w:spacing w:val="-3"/>
            <w:sz w:val="28"/>
            <w:szCs w:val="28"/>
          </w:rPr>
          <w:t>25 км</w:t>
        </w:r>
      </w:smartTag>
      <w:r w:rsidR="00DE6B1F" w:rsidRPr="00542C8A">
        <w:rPr>
          <w:rFonts w:ascii="Times New Roman" w:eastAsia="Times New Roman" w:hAnsi="Times New Roman" w:cs="Times New Roman"/>
          <w:color w:val="000000"/>
          <w:spacing w:val="-3"/>
          <w:sz w:val="28"/>
          <w:szCs w:val="28"/>
        </w:rPr>
        <w:t xml:space="preserve"> от ж.-д. ст. Чанак и в 5 км от пос.</w:t>
      </w:r>
      <w:r w:rsidRPr="00542C8A">
        <w:rPr>
          <w:rFonts w:ascii="Times New Roman" w:eastAsia="Times New Roman" w:hAnsi="Times New Roman" w:cs="Times New Roman"/>
          <w:color w:val="000000"/>
          <w:spacing w:val="-3"/>
          <w:sz w:val="28"/>
          <w:szCs w:val="28"/>
        </w:rPr>
        <w:t xml:space="preserve"> Шарапхана, в</w:t>
      </w:r>
      <w:r w:rsidR="00401B8D" w:rsidRPr="00542C8A">
        <w:rPr>
          <w:rFonts w:ascii="Times New Roman" w:eastAsia="Times New Roman" w:hAnsi="Times New Roman" w:cs="Times New Roman"/>
          <w:color w:val="000000"/>
          <w:spacing w:val="-3"/>
          <w:sz w:val="28"/>
          <w:szCs w:val="28"/>
        </w:rPr>
        <w:t xml:space="preserve">   </w:t>
      </w:r>
      <w:r w:rsidRPr="00542C8A">
        <w:rPr>
          <w:rFonts w:ascii="Times New Roman" w:eastAsia="Times New Roman" w:hAnsi="Times New Roman" w:cs="Times New Roman"/>
          <w:color w:val="000000"/>
          <w:spacing w:val="-3"/>
          <w:sz w:val="28"/>
          <w:szCs w:val="28"/>
        </w:rPr>
        <w:t xml:space="preserve"> </w:t>
      </w:r>
      <w:smartTag w:uri="urn:schemas-microsoft-com:office:smarttags" w:element="metricconverter">
        <w:smartTagPr>
          <w:attr w:name="ProductID" w:val="3 км"/>
        </w:smartTagPr>
        <w:r w:rsidRPr="00542C8A">
          <w:rPr>
            <w:rFonts w:ascii="Times New Roman" w:eastAsia="Times New Roman" w:hAnsi="Times New Roman" w:cs="Times New Roman"/>
            <w:color w:val="000000"/>
            <w:spacing w:val="-3"/>
            <w:sz w:val="28"/>
            <w:szCs w:val="28"/>
          </w:rPr>
          <w:t>3 км</w:t>
        </w:r>
      </w:smartTag>
      <w:r w:rsidRPr="00542C8A">
        <w:rPr>
          <w:rFonts w:ascii="Times New Roman" w:eastAsia="Times New Roman" w:hAnsi="Times New Roman" w:cs="Times New Roman"/>
          <w:color w:val="000000"/>
          <w:spacing w:val="-4"/>
          <w:sz w:val="28"/>
          <w:szCs w:val="28"/>
        </w:rPr>
        <w:t xml:space="preserve"> от местор</w:t>
      </w:r>
      <w:r w:rsidR="00B86718" w:rsidRPr="00542C8A">
        <w:rPr>
          <w:rFonts w:ascii="Times New Roman" w:hAnsi="Times New Roman" w:cs="Times New Roman"/>
          <w:color w:val="000000"/>
          <w:spacing w:val="-4"/>
          <w:sz w:val="28"/>
          <w:szCs w:val="28"/>
        </w:rPr>
        <w:t>ождения кварцевых песков Грунч-Булакское.</w:t>
      </w:r>
      <w:r w:rsidRPr="00542C8A">
        <w:rPr>
          <w:rFonts w:ascii="Times New Roman" w:eastAsia="Times New Roman" w:hAnsi="Times New Roman" w:cs="Times New Roman"/>
          <w:color w:val="000000"/>
          <w:spacing w:val="-4"/>
          <w:sz w:val="28"/>
          <w:szCs w:val="28"/>
        </w:rPr>
        <w:t xml:space="preserve"> </w:t>
      </w:r>
    </w:p>
    <w:p w:rsidR="0029331F" w:rsidRPr="00542C8A" w:rsidRDefault="00442F94" w:rsidP="00B86718">
      <w:pPr>
        <w:shd w:val="clear" w:color="auto" w:fill="FFFFFF"/>
        <w:spacing w:after="0" w:line="240" w:lineRule="auto"/>
        <w:ind w:firstLine="454"/>
        <w:jc w:val="both"/>
        <w:rPr>
          <w:rFonts w:ascii="Times New Roman" w:eastAsia="Times New Roman" w:hAnsi="Times New Roman" w:cs="Times New Roman"/>
          <w:color w:val="000000"/>
          <w:spacing w:val="6"/>
          <w:sz w:val="28"/>
          <w:szCs w:val="28"/>
        </w:rPr>
      </w:pPr>
      <w:r w:rsidRPr="00542C8A">
        <w:rPr>
          <w:rFonts w:ascii="Times New Roman" w:eastAsia="Times New Roman" w:hAnsi="Times New Roman" w:cs="Times New Roman"/>
          <w:color w:val="000000"/>
          <w:spacing w:val="6"/>
          <w:sz w:val="28"/>
          <w:szCs w:val="28"/>
        </w:rPr>
        <w:t xml:space="preserve">Продуктивная толща представлена </w:t>
      </w:r>
      <w:r w:rsidRPr="00542C8A">
        <w:rPr>
          <w:rFonts w:ascii="Times New Roman" w:eastAsia="Times New Roman" w:hAnsi="Times New Roman" w:cs="Times New Roman"/>
          <w:color w:val="000000"/>
          <w:spacing w:val="3"/>
          <w:sz w:val="28"/>
          <w:szCs w:val="28"/>
        </w:rPr>
        <w:t xml:space="preserve">кварцевыми песками алаиского яруса эоцена. Подошва сложена кварцево-слюдистыми песками того </w:t>
      </w:r>
      <w:r w:rsidRPr="00542C8A">
        <w:rPr>
          <w:rFonts w:ascii="Times New Roman" w:eastAsia="Times New Roman" w:hAnsi="Times New Roman" w:cs="Times New Roman"/>
          <w:color w:val="000000"/>
          <w:spacing w:val="10"/>
          <w:sz w:val="28"/>
          <w:szCs w:val="28"/>
        </w:rPr>
        <w:t xml:space="preserve">же возраста. Кровля образована эоценовыми глинами и суглинками четвертичного возраста. </w:t>
      </w:r>
      <w:r w:rsidRPr="00542C8A">
        <w:rPr>
          <w:rFonts w:ascii="Times New Roman" w:eastAsia="Times New Roman" w:hAnsi="Times New Roman" w:cs="Times New Roman"/>
          <w:color w:val="000000"/>
          <w:spacing w:val="6"/>
          <w:sz w:val="28"/>
          <w:szCs w:val="28"/>
        </w:rPr>
        <w:t>Мощность суглинков 0-</w:t>
      </w:r>
      <w:smartTag w:uri="urn:schemas-microsoft-com:office:smarttags" w:element="metricconverter">
        <w:smartTagPr>
          <w:attr w:name="ProductID" w:val="8 м"/>
        </w:smartTagPr>
        <w:r w:rsidRPr="00542C8A">
          <w:rPr>
            <w:rFonts w:ascii="Times New Roman" w:eastAsia="Times New Roman" w:hAnsi="Times New Roman" w:cs="Times New Roman"/>
            <w:color w:val="000000"/>
            <w:spacing w:val="6"/>
            <w:sz w:val="28"/>
            <w:szCs w:val="28"/>
          </w:rPr>
          <w:t>8 м</w:t>
        </w:r>
      </w:smartTag>
      <w:r w:rsidRPr="00542C8A">
        <w:rPr>
          <w:rFonts w:ascii="Times New Roman" w:eastAsia="Times New Roman" w:hAnsi="Times New Roman" w:cs="Times New Roman"/>
          <w:color w:val="000000"/>
          <w:spacing w:val="6"/>
          <w:sz w:val="28"/>
          <w:szCs w:val="28"/>
        </w:rPr>
        <w:t>, мощность глин 0-</w:t>
      </w:r>
      <w:smartTag w:uri="urn:schemas-microsoft-com:office:smarttags" w:element="metricconverter">
        <w:smartTagPr>
          <w:attr w:name="ProductID" w:val="5 м"/>
        </w:smartTagPr>
        <w:r w:rsidRPr="00542C8A">
          <w:rPr>
            <w:rFonts w:ascii="Times New Roman" w:eastAsia="Times New Roman" w:hAnsi="Times New Roman" w:cs="Times New Roman"/>
            <w:color w:val="000000"/>
            <w:spacing w:val="6"/>
            <w:sz w:val="28"/>
            <w:szCs w:val="28"/>
          </w:rPr>
          <w:t>5 м</w:t>
        </w:r>
        <w:r w:rsidR="0029331F" w:rsidRPr="00542C8A">
          <w:rPr>
            <w:rFonts w:ascii="Times New Roman" w:eastAsia="Times New Roman" w:hAnsi="Times New Roman" w:cs="Times New Roman"/>
            <w:color w:val="000000"/>
            <w:spacing w:val="6"/>
            <w:sz w:val="28"/>
            <w:szCs w:val="28"/>
          </w:rPr>
          <w:t>.</w:t>
        </w:r>
      </w:smartTag>
    </w:p>
    <w:p w:rsidR="00442F94" w:rsidRPr="00542C8A" w:rsidRDefault="00442F94" w:rsidP="00B86718">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color w:val="000000"/>
          <w:spacing w:val="-3"/>
          <w:sz w:val="28"/>
          <w:szCs w:val="28"/>
        </w:rPr>
        <w:t>Залежь песков образует пологозалегающий пласт</w:t>
      </w:r>
      <w:r w:rsidR="00DE30D8" w:rsidRPr="00542C8A">
        <w:rPr>
          <w:rFonts w:ascii="Times New Roman" w:eastAsia="Times New Roman" w:hAnsi="Times New Roman" w:cs="Times New Roman"/>
          <w:color w:val="000000"/>
          <w:spacing w:val="-3"/>
          <w:sz w:val="28"/>
          <w:szCs w:val="28"/>
        </w:rPr>
        <w:t>.</w:t>
      </w:r>
      <w:r w:rsidRPr="00542C8A">
        <w:rPr>
          <w:rFonts w:ascii="Times New Roman" w:eastAsia="Times New Roman" w:hAnsi="Times New Roman" w:cs="Times New Roman"/>
          <w:color w:val="000000"/>
          <w:spacing w:val="-3"/>
          <w:sz w:val="28"/>
          <w:szCs w:val="28"/>
        </w:rPr>
        <w:t xml:space="preserve"> </w:t>
      </w:r>
      <w:r w:rsidRPr="00542C8A">
        <w:rPr>
          <w:rFonts w:ascii="Times New Roman" w:eastAsia="Times New Roman" w:hAnsi="Times New Roman" w:cs="Times New Roman"/>
          <w:color w:val="000000"/>
          <w:spacing w:val="-7"/>
          <w:sz w:val="28"/>
          <w:szCs w:val="28"/>
        </w:rPr>
        <w:t xml:space="preserve">Средняя длина </w:t>
      </w:r>
      <w:smartTag w:uri="urn:schemas-microsoft-com:office:smarttags" w:element="metricconverter">
        <w:smartTagPr>
          <w:attr w:name="ProductID" w:val="1500 м"/>
        </w:smartTagPr>
        <w:r w:rsidRPr="00542C8A">
          <w:rPr>
            <w:rFonts w:ascii="Times New Roman" w:eastAsia="Times New Roman" w:hAnsi="Times New Roman" w:cs="Times New Roman"/>
            <w:color w:val="000000"/>
            <w:spacing w:val="-7"/>
            <w:sz w:val="28"/>
            <w:szCs w:val="28"/>
          </w:rPr>
          <w:t>1500 м</w:t>
        </w:r>
      </w:smartTag>
      <w:r w:rsidRPr="00542C8A">
        <w:rPr>
          <w:rFonts w:ascii="Times New Roman" w:eastAsia="Times New Roman" w:hAnsi="Times New Roman" w:cs="Times New Roman"/>
          <w:color w:val="000000"/>
          <w:spacing w:val="-7"/>
          <w:sz w:val="28"/>
          <w:szCs w:val="28"/>
        </w:rPr>
        <w:t>, ширина 35-</w:t>
      </w:r>
      <w:smartTag w:uri="urn:schemas-microsoft-com:office:smarttags" w:element="metricconverter">
        <w:smartTagPr>
          <w:attr w:name="ProductID" w:val="150 м"/>
        </w:smartTagPr>
        <w:r w:rsidRPr="00542C8A">
          <w:rPr>
            <w:rFonts w:ascii="Times New Roman" w:eastAsia="Times New Roman" w:hAnsi="Times New Roman" w:cs="Times New Roman"/>
            <w:color w:val="000000"/>
            <w:spacing w:val="-7"/>
            <w:sz w:val="28"/>
            <w:szCs w:val="28"/>
          </w:rPr>
          <w:t>150 м</w:t>
        </w:r>
      </w:smartTag>
      <w:r w:rsidRPr="00542C8A">
        <w:rPr>
          <w:rFonts w:ascii="Times New Roman" w:eastAsia="Times New Roman" w:hAnsi="Times New Roman" w:cs="Times New Roman"/>
          <w:color w:val="000000"/>
          <w:spacing w:val="-7"/>
          <w:sz w:val="28"/>
          <w:szCs w:val="28"/>
        </w:rPr>
        <w:t xml:space="preserve"> (средняя </w:t>
      </w:r>
      <w:smartTag w:uri="urn:schemas-microsoft-com:office:smarttags" w:element="metricconverter">
        <w:smartTagPr>
          <w:attr w:name="ProductID" w:val="80 м"/>
        </w:smartTagPr>
        <w:r w:rsidRPr="00542C8A">
          <w:rPr>
            <w:rFonts w:ascii="Times New Roman" w:eastAsia="Times New Roman" w:hAnsi="Times New Roman" w:cs="Times New Roman"/>
            <w:color w:val="000000"/>
            <w:spacing w:val="-7"/>
            <w:sz w:val="28"/>
            <w:szCs w:val="28"/>
          </w:rPr>
          <w:t>80 м</w:t>
        </w:r>
      </w:smartTag>
      <w:r w:rsidRPr="00542C8A">
        <w:rPr>
          <w:rFonts w:ascii="Times New Roman" w:eastAsia="Times New Roman" w:hAnsi="Times New Roman" w:cs="Times New Roman"/>
          <w:color w:val="000000"/>
          <w:spacing w:val="-7"/>
          <w:sz w:val="28"/>
          <w:szCs w:val="28"/>
        </w:rPr>
        <w:t xml:space="preserve">), мощность </w:t>
      </w:r>
      <w:r w:rsidRPr="00542C8A">
        <w:rPr>
          <w:rFonts w:ascii="Times New Roman" w:eastAsia="Times New Roman" w:hAnsi="Times New Roman" w:cs="Times New Roman"/>
          <w:color w:val="000000"/>
          <w:spacing w:val="-12"/>
          <w:sz w:val="28"/>
          <w:szCs w:val="28"/>
        </w:rPr>
        <w:t>2,8-</w:t>
      </w:r>
      <w:smartTag w:uri="urn:schemas-microsoft-com:office:smarttags" w:element="metricconverter">
        <w:smartTagPr>
          <w:attr w:name="ProductID" w:val="8,9 м"/>
        </w:smartTagPr>
        <w:r w:rsidRPr="00542C8A">
          <w:rPr>
            <w:rFonts w:ascii="Times New Roman" w:eastAsia="Times New Roman" w:hAnsi="Times New Roman" w:cs="Times New Roman"/>
            <w:color w:val="000000"/>
            <w:spacing w:val="-12"/>
            <w:sz w:val="28"/>
            <w:szCs w:val="28"/>
          </w:rPr>
          <w:t>8,9 м</w:t>
        </w:r>
      </w:smartTag>
      <w:r w:rsidRPr="00542C8A">
        <w:rPr>
          <w:rFonts w:ascii="Times New Roman" w:eastAsia="Times New Roman" w:hAnsi="Times New Roman" w:cs="Times New Roman"/>
          <w:color w:val="000000"/>
          <w:spacing w:val="-12"/>
          <w:sz w:val="28"/>
          <w:szCs w:val="28"/>
        </w:rPr>
        <w:t xml:space="preserve"> (средняя </w:t>
      </w:r>
      <w:smartTag w:uri="urn:schemas-microsoft-com:office:smarttags" w:element="metricconverter">
        <w:smartTagPr>
          <w:attr w:name="ProductID" w:val="5,63 м"/>
        </w:smartTagPr>
        <w:r w:rsidRPr="00542C8A">
          <w:rPr>
            <w:rFonts w:ascii="Times New Roman" w:eastAsia="Times New Roman" w:hAnsi="Times New Roman" w:cs="Times New Roman"/>
            <w:color w:val="000000"/>
            <w:spacing w:val="-12"/>
            <w:sz w:val="28"/>
            <w:szCs w:val="28"/>
          </w:rPr>
          <w:t>5,63 м</w:t>
        </w:r>
      </w:smartTag>
      <w:r w:rsidRPr="00542C8A">
        <w:rPr>
          <w:rFonts w:ascii="Times New Roman" w:eastAsia="Times New Roman" w:hAnsi="Times New Roman" w:cs="Times New Roman"/>
          <w:color w:val="000000"/>
          <w:spacing w:val="-12"/>
          <w:sz w:val="28"/>
          <w:szCs w:val="28"/>
        </w:rPr>
        <w:t xml:space="preserve">), глубина залегания кровли 1 </w:t>
      </w:r>
      <w:smartTag w:uri="urn:schemas-microsoft-com:office:smarttags" w:element="metricconverter">
        <w:smartTagPr>
          <w:attr w:name="ProductID" w:val="-10 м"/>
        </w:smartTagPr>
        <w:r w:rsidRPr="00542C8A">
          <w:rPr>
            <w:rFonts w:ascii="Times New Roman" w:eastAsia="Times New Roman" w:hAnsi="Times New Roman" w:cs="Times New Roman"/>
            <w:color w:val="000000"/>
            <w:spacing w:val="-12"/>
            <w:sz w:val="28"/>
            <w:szCs w:val="28"/>
          </w:rPr>
          <w:t>-10 м</w:t>
        </w:r>
      </w:smartTag>
      <w:r w:rsidRPr="00542C8A">
        <w:rPr>
          <w:rFonts w:ascii="Times New Roman" w:eastAsia="Times New Roman" w:hAnsi="Times New Roman" w:cs="Times New Roman"/>
          <w:color w:val="000000"/>
          <w:spacing w:val="-12"/>
          <w:sz w:val="28"/>
          <w:szCs w:val="28"/>
        </w:rPr>
        <w:t>. Пласт выдержан по простиранию и</w:t>
      </w:r>
      <w:r w:rsidR="00DE30D8" w:rsidRPr="00542C8A">
        <w:rPr>
          <w:rFonts w:ascii="Times New Roman" w:eastAsia="Times New Roman" w:hAnsi="Times New Roman" w:cs="Times New Roman"/>
          <w:color w:val="000000"/>
          <w:spacing w:val="-12"/>
          <w:sz w:val="28"/>
          <w:szCs w:val="28"/>
        </w:rPr>
        <w:t xml:space="preserve"> </w:t>
      </w:r>
      <w:r w:rsidRPr="00542C8A">
        <w:rPr>
          <w:rFonts w:ascii="Times New Roman" w:eastAsia="Times New Roman" w:hAnsi="Times New Roman" w:cs="Times New Roman"/>
          <w:color w:val="000000"/>
          <w:spacing w:val="-12"/>
          <w:sz w:val="28"/>
          <w:szCs w:val="28"/>
        </w:rPr>
        <w:t>мощности.</w:t>
      </w:r>
    </w:p>
    <w:p w:rsidR="00DE30D8" w:rsidRPr="00542C8A" w:rsidRDefault="00442F94" w:rsidP="00B86718">
      <w:pPr>
        <w:shd w:val="clear" w:color="auto" w:fill="FFFFFF"/>
        <w:spacing w:after="0" w:line="240" w:lineRule="auto"/>
        <w:ind w:firstLine="454"/>
        <w:jc w:val="both"/>
        <w:rPr>
          <w:rFonts w:ascii="Times New Roman" w:hAnsi="Times New Roman" w:cs="Times New Roman"/>
          <w:color w:val="000000"/>
          <w:spacing w:val="-9"/>
          <w:sz w:val="28"/>
          <w:szCs w:val="28"/>
        </w:rPr>
      </w:pPr>
      <w:r w:rsidRPr="00542C8A">
        <w:rPr>
          <w:rFonts w:ascii="Times New Roman" w:eastAsia="Times New Roman" w:hAnsi="Times New Roman" w:cs="Times New Roman"/>
          <w:color w:val="000000"/>
          <w:spacing w:val="-13"/>
          <w:sz w:val="28"/>
          <w:szCs w:val="28"/>
        </w:rPr>
        <w:t xml:space="preserve">Химический состав, %: </w:t>
      </w:r>
      <w:r w:rsidRPr="00542C8A">
        <w:rPr>
          <w:rFonts w:ascii="Times New Roman" w:eastAsia="Times New Roman" w:hAnsi="Times New Roman" w:cs="Times New Roman"/>
          <w:color w:val="000000"/>
          <w:spacing w:val="-13"/>
          <w:sz w:val="28"/>
          <w:szCs w:val="28"/>
          <w:lang w:val="en-US"/>
        </w:rPr>
        <w:t>SiO</w:t>
      </w:r>
      <w:r w:rsidRPr="00542C8A">
        <w:rPr>
          <w:rFonts w:ascii="Times New Roman" w:eastAsia="Times New Roman" w:hAnsi="Times New Roman" w:cs="Times New Roman"/>
          <w:color w:val="000000"/>
          <w:spacing w:val="-13"/>
          <w:sz w:val="28"/>
          <w:szCs w:val="28"/>
          <w:vertAlign w:val="subscript"/>
        </w:rPr>
        <w:t>2</w:t>
      </w:r>
      <w:r w:rsidRPr="00542C8A">
        <w:rPr>
          <w:rFonts w:ascii="Times New Roman" w:eastAsia="Times New Roman" w:hAnsi="Times New Roman" w:cs="Times New Roman"/>
          <w:color w:val="000000"/>
          <w:spacing w:val="-13"/>
          <w:sz w:val="28"/>
          <w:szCs w:val="28"/>
        </w:rPr>
        <w:t xml:space="preserve"> - 83,83-96,54; Т</w:t>
      </w:r>
      <w:r w:rsidRPr="00542C8A">
        <w:rPr>
          <w:rFonts w:ascii="Times New Roman" w:eastAsia="Times New Roman" w:hAnsi="Times New Roman" w:cs="Times New Roman"/>
          <w:color w:val="000000"/>
          <w:spacing w:val="-13"/>
          <w:sz w:val="28"/>
          <w:szCs w:val="28"/>
          <w:lang w:val="en-US"/>
        </w:rPr>
        <w:t>iO</w:t>
      </w:r>
      <w:r w:rsidRPr="00542C8A">
        <w:rPr>
          <w:rFonts w:ascii="Times New Roman" w:eastAsia="Times New Roman" w:hAnsi="Times New Roman" w:cs="Times New Roman"/>
          <w:color w:val="000000"/>
          <w:spacing w:val="-13"/>
          <w:sz w:val="28"/>
          <w:szCs w:val="28"/>
          <w:vertAlign w:val="subscript"/>
        </w:rPr>
        <w:t>2</w:t>
      </w:r>
      <w:r w:rsidRPr="00542C8A">
        <w:rPr>
          <w:rFonts w:ascii="Times New Roman" w:eastAsia="Times New Roman" w:hAnsi="Times New Roman" w:cs="Times New Roman"/>
          <w:color w:val="000000"/>
          <w:spacing w:val="-13"/>
          <w:sz w:val="28"/>
          <w:szCs w:val="28"/>
        </w:rPr>
        <w:t xml:space="preserve"> - 0,05-0,41; А</w:t>
      </w:r>
      <w:r w:rsidRPr="00542C8A">
        <w:rPr>
          <w:rFonts w:ascii="Times New Roman" w:eastAsia="Times New Roman" w:hAnsi="Times New Roman" w:cs="Times New Roman"/>
          <w:color w:val="000000"/>
          <w:spacing w:val="-13"/>
          <w:sz w:val="28"/>
          <w:szCs w:val="28"/>
          <w:lang w:val="en-US"/>
        </w:rPr>
        <w:t>l</w:t>
      </w:r>
      <w:r w:rsidRPr="00542C8A">
        <w:rPr>
          <w:rFonts w:ascii="Times New Roman" w:eastAsia="Times New Roman" w:hAnsi="Times New Roman" w:cs="Times New Roman"/>
          <w:color w:val="000000"/>
          <w:spacing w:val="-13"/>
          <w:sz w:val="28"/>
          <w:szCs w:val="28"/>
          <w:vertAlign w:val="subscript"/>
        </w:rPr>
        <w:t>2</w:t>
      </w:r>
      <w:r w:rsidRPr="00542C8A">
        <w:rPr>
          <w:rFonts w:ascii="Times New Roman" w:eastAsia="Times New Roman" w:hAnsi="Times New Roman" w:cs="Times New Roman"/>
          <w:color w:val="000000"/>
          <w:spacing w:val="-13"/>
          <w:sz w:val="28"/>
          <w:szCs w:val="28"/>
          <w:lang w:val="en-US"/>
        </w:rPr>
        <w:t>O</w:t>
      </w:r>
      <w:r w:rsidRPr="00542C8A">
        <w:rPr>
          <w:rFonts w:ascii="Times New Roman" w:eastAsia="Times New Roman" w:hAnsi="Times New Roman" w:cs="Times New Roman"/>
          <w:color w:val="000000"/>
          <w:spacing w:val="-13"/>
          <w:sz w:val="28"/>
          <w:szCs w:val="28"/>
          <w:vertAlign w:val="subscript"/>
        </w:rPr>
        <w:t>3</w:t>
      </w:r>
      <w:r w:rsidRPr="00542C8A">
        <w:rPr>
          <w:rFonts w:ascii="Times New Roman" w:eastAsia="Times New Roman" w:hAnsi="Times New Roman" w:cs="Times New Roman"/>
          <w:color w:val="000000"/>
          <w:spacing w:val="-13"/>
          <w:sz w:val="28"/>
          <w:szCs w:val="28"/>
        </w:rPr>
        <w:t xml:space="preserve"> -</w:t>
      </w:r>
      <w:r w:rsidR="002347F9" w:rsidRPr="00542C8A">
        <w:rPr>
          <w:rFonts w:ascii="Times New Roman" w:hAnsi="Times New Roman" w:cs="Times New Roman"/>
          <w:color w:val="000000"/>
          <w:spacing w:val="-13"/>
          <w:sz w:val="28"/>
          <w:szCs w:val="28"/>
        </w:rPr>
        <w:t xml:space="preserve"> </w:t>
      </w:r>
      <w:r w:rsidRPr="00542C8A">
        <w:rPr>
          <w:rFonts w:ascii="Times New Roman" w:eastAsia="Times New Roman" w:hAnsi="Times New Roman" w:cs="Times New Roman"/>
          <w:color w:val="000000"/>
          <w:spacing w:val="-13"/>
          <w:sz w:val="28"/>
          <w:szCs w:val="28"/>
        </w:rPr>
        <w:t xml:space="preserve">1,78-5,54; </w:t>
      </w:r>
      <w:r w:rsidRPr="00542C8A">
        <w:rPr>
          <w:rFonts w:ascii="Times New Roman" w:eastAsia="Times New Roman" w:hAnsi="Times New Roman" w:cs="Times New Roman"/>
          <w:color w:val="000000"/>
          <w:spacing w:val="-13"/>
          <w:sz w:val="28"/>
          <w:szCs w:val="28"/>
          <w:lang w:val="en-US"/>
        </w:rPr>
        <w:t>Fe</w:t>
      </w:r>
      <w:r w:rsidRPr="00542C8A">
        <w:rPr>
          <w:rFonts w:ascii="Times New Roman" w:eastAsia="Times New Roman" w:hAnsi="Times New Roman" w:cs="Times New Roman"/>
          <w:color w:val="000000"/>
          <w:spacing w:val="-13"/>
          <w:sz w:val="28"/>
          <w:szCs w:val="28"/>
          <w:vertAlign w:val="subscript"/>
        </w:rPr>
        <w:t>2</w:t>
      </w:r>
      <w:r w:rsidRPr="00542C8A">
        <w:rPr>
          <w:rFonts w:ascii="Times New Roman" w:eastAsia="Times New Roman" w:hAnsi="Times New Roman" w:cs="Times New Roman"/>
          <w:color w:val="000000"/>
          <w:spacing w:val="-13"/>
          <w:sz w:val="28"/>
          <w:szCs w:val="28"/>
          <w:lang w:val="en-US"/>
        </w:rPr>
        <w:t>O</w:t>
      </w:r>
      <w:r w:rsidRPr="00542C8A">
        <w:rPr>
          <w:rFonts w:ascii="Times New Roman" w:eastAsia="Times New Roman" w:hAnsi="Times New Roman" w:cs="Times New Roman"/>
          <w:color w:val="000000"/>
          <w:spacing w:val="-13"/>
          <w:sz w:val="28"/>
          <w:szCs w:val="28"/>
          <w:vertAlign w:val="subscript"/>
        </w:rPr>
        <w:t>3</w:t>
      </w:r>
      <w:r w:rsidRPr="00542C8A">
        <w:rPr>
          <w:rFonts w:ascii="Times New Roman" w:eastAsia="Times New Roman" w:hAnsi="Times New Roman" w:cs="Times New Roman"/>
          <w:color w:val="000000"/>
          <w:spacing w:val="-13"/>
          <w:sz w:val="28"/>
          <w:szCs w:val="28"/>
        </w:rPr>
        <w:t xml:space="preserve"> -</w:t>
      </w:r>
      <w:r w:rsidR="002347F9" w:rsidRPr="00542C8A">
        <w:rPr>
          <w:rFonts w:ascii="Times New Roman" w:hAnsi="Times New Roman" w:cs="Times New Roman"/>
          <w:color w:val="000000"/>
          <w:spacing w:val="-13"/>
          <w:sz w:val="28"/>
          <w:szCs w:val="28"/>
        </w:rPr>
        <w:t xml:space="preserve"> </w:t>
      </w:r>
      <w:r w:rsidRPr="00542C8A">
        <w:rPr>
          <w:rFonts w:ascii="Times New Roman" w:eastAsia="Times New Roman" w:hAnsi="Times New Roman" w:cs="Times New Roman"/>
          <w:color w:val="000000"/>
          <w:spacing w:val="-7"/>
          <w:sz w:val="28"/>
          <w:szCs w:val="28"/>
        </w:rPr>
        <w:t xml:space="preserve">0,05-5,57; СаО - 0,068-0,434; </w:t>
      </w:r>
      <w:r w:rsidRPr="00542C8A">
        <w:rPr>
          <w:rFonts w:ascii="Times New Roman" w:eastAsia="Times New Roman" w:hAnsi="Times New Roman" w:cs="Times New Roman"/>
          <w:color w:val="000000"/>
          <w:spacing w:val="-7"/>
          <w:sz w:val="28"/>
          <w:szCs w:val="28"/>
          <w:lang w:val="en-US"/>
        </w:rPr>
        <w:t>MgO</w:t>
      </w:r>
      <w:r w:rsidRPr="00542C8A">
        <w:rPr>
          <w:rFonts w:ascii="Times New Roman" w:eastAsia="Times New Roman" w:hAnsi="Times New Roman" w:cs="Times New Roman"/>
          <w:color w:val="000000"/>
          <w:spacing w:val="-7"/>
          <w:sz w:val="28"/>
          <w:szCs w:val="28"/>
        </w:rPr>
        <w:t xml:space="preserve"> - 0,049-0,727; </w:t>
      </w:r>
      <w:r w:rsidRPr="00542C8A">
        <w:rPr>
          <w:rFonts w:ascii="Times New Roman" w:eastAsia="Times New Roman" w:hAnsi="Times New Roman" w:cs="Times New Roman"/>
          <w:color w:val="000000"/>
          <w:spacing w:val="-7"/>
          <w:sz w:val="28"/>
          <w:szCs w:val="28"/>
          <w:lang w:val="en-US"/>
        </w:rPr>
        <w:t>Na</w:t>
      </w:r>
      <w:r w:rsidRPr="00542C8A">
        <w:rPr>
          <w:rFonts w:ascii="Times New Roman" w:eastAsia="Times New Roman" w:hAnsi="Times New Roman" w:cs="Times New Roman"/>
          <w:color w:val="000000"/>
          <w:spacing w:val="-7"/>
          <w:sz w:val="28"/>
          <w:szCs w:val="28"/>
          <w:vertAlign w:val="subscript"/>
        </w:rPr>
        <w:t>2</w:t>
      </w:r>
      <w:r w:rsidRPr="00542C8A">
        <w:rPr>
          <w:rFonts w:ascii="Times New Roman" w:eastAsia="Times New Roman" w:hAnsi="Times New Roman" w:cs="Times New Roman"/>
          <w:color w:val="000000"/>
          <w:spacing w:val="-7"/>
          <w:sz w:val="28"/>
          <w:szCs w:val="28"/>
          <w:lang w:val="en-US"/>
        </w:rPr>
        <w:t>O</w:t>
      </w:r>
      <w:r w:rsidRPr="00542C8A">
        <w:rPr>
          <w:rFonts w:ascii="Times New Roman" w:eastAsia="Times New Roman" w:hAnsi="Times New Roman" w:cs="Times New Roman"/>
          <w:color w:val="000000"/>
          <w:spacing w:val="-7"/>
          <w:sz w:val="28"/>
          <w:szCs w:val="28"/>
        </w:rPr>
        <w:t>+</w:t>
      </w:r>
      <w:r w:rsidRPr="00542C8A">
        <w:rPr>
          <w:rFonts w:ascii="Times New Roman" w:eastAsia="Times New Roman" w:hAnsi="Times New Roman" w:cs="Times New Roman"/>
          <w:color w:val="000000"/>
          <w:spacing w:val="-7"/>
          <w:sz w:val="28"/>
          <w:szCs w:val="28"/>
          <w:lang w:val="en-US"/>
        </w:rPr>
        <w:t>K</w:t>
      </w:r>
      <w:r w:rsidRPr="00542C8A">
        <w:rPr>
          <w:rFonts w:ascii="Times New Roman" w:eastAsia="Times New Roman" w:hAnsi="Times New Roman" w:cs="Times New Roman"/>
          <w:color w:val="000000"/>
          <w:spacing w:val="-7"/>
          <w:sz w:val="28"/>
          <w:szCs w:val="28"/>
          <w:vertAlign w:val="subscript"/>
        </w:rPr>
        <w:t>2</w:t>
      </w:r>
      <w:r w:rsidRPr="00542C8A">
        <w:rPr>
          <w:rFonts w:ascii="Times New Roman" w:eastAsia="Times New Roman" w:hAnsi="Times New Roman" w:cs="Times New Roman"/>
          <w:color w:val="000000"/>
          <w:spacing w:val="-7"/>
          <w:sz w:val="28"/>
          <w:szCs w:val="28"/>
          <w:lang w:val="en-US"/>
        </w:rPr>
        <w:t>O</w:t>
      </w:r>
      <w:r w:rsidRPr="00542C8A">
        <w:rPr>
          <w:rFonts w:ascii="Times New Roman" w:eastAsia="Times New Roman" w:hAnsi="Times New Roman" w:cs="Times New Roman"/>
          <w:color w:val="000000"/>
          <w:spacing w:val="-7"/>
          <w:sz w:val="28"/>
          <w:szCs w:val="28"/>
        </w:rPr>
        <w:t xml:space="preserve"> - 0.9-2,48; С</w:t>
      </w:r>
      <w:r w:rsidRPr="00542C8A">
        <w:rPr>
          <w:rFonts w:ascii="Times New Roman" w:eastAsia="Times New Roman" w:hAnsi="Times New Roman" w:cs="Times New Roman"/>
          <w:color w:val="000000"/>
          <w:spacing w:val="-7"/>
          <w:sz w:val="28"/>
          <w:szCs w:val="28"/>
          <w:lang w:val="en-US"/>
        </w:rPr>
        <w:t>r</w:t>
      </w:r>
      <w:r w:rsidRPr="00542C8A">
        <w:rPr>
          <w:rFonts w:ascii="Times New Roman" w:eastAsia="Times New Roman" w:hAnsi="Times New Roman" w:cs="Times New Roman"/>
          <w:color w:val="000000"/>
          <w:spacing w:val="-7"/>
          <w:sz w:val="28"/>
          <w:szCs w:val="28"/>
          <w:vertAlign w:val="subscript"/>
        </w:rPr>
        <w:t>2</w:t>
      </w:r>
      <w:r w:rsidRPr="00542C8A">
        <w:rPr>
          <w:rFonts w:ascii="Times New Roman" w:eastAsia="Times New Roman" w:hAnsi="Times New Roman" w:cs="Times New Roman"/>
          <w:color w:val="000000"/>
          <w:spacing w:val="-7"/>
          <w:sz w:val="28"/>
          <w:szCs w:val="28"/>
          <w:lang w:val="en-US"/>
        </w:rPr>
        <w:t>O</w:t>
      </w:r>
      <w:r w:rsidRPr="00542C8A">
        <w:rPr>
          <w:rFonts w:ascii="Times New Roman" w:eastAsia="Times New Roman" w:hAnsi="Times New Roman" w:cs="Times New Roman"/>
          <w:color w:val="000000"/>
          <w:spacing w:val="-7"/>
          <w:sz w:val="28"/>
          <w:szCs w:val="28"/>
          <w:vertAlign w:val="subscript"/>
        </w:rPr>
        <w:t>3</w:t>
      </w:r>
      <w:r w:rsidRPr="00542C8A">
        <w:rPr>
          <w:rFonts w:ascii="Times New Roman" w:eastAsia="Times New Roman" w:hAnsi="Times New Roman" w:cs="Times New Roman"/>
          <w:color w:val="000000"/>
          <w:spacing w:val="-7"/>
          <w:sz w:val="28"/>
          <w:szCs w:val="28"/>
        </w:rPr>
        <w:t xml:space="preserve"> -</w:t>
      </w:r>
      <w:r w:rsidR="002347F9" w:rsidRPr="00542C8A">
        <w:rPr>
          <w:rFonts w:ascii="Times New Roman" w:hAnsi="Times New Roman" w:cs="Times New Roman"/>
          <w:color w:val="000000"/>
          <w:spacing w:val="-7"/>
          <w:sz w:val="28"/>
          <w:szCs w:val="28"/>
        </w:rPr>
        <w:t xml:space="preserve"> </w:t>
      </w:r>
      <w:r w:rsidRPr="00542C8A">
        <w:rPr>
          <w:rFonts w:ascii="Times New Roman" w:eastAsia="Times New Roman" w:hAnsi="Times New Roman" w:cs="Times New Roman"/>
          <w:color w:val="000000"/>
          <w:spacing w:val="-9"/>
          <w:sz w:val="28"/>
          <w:szCs w:val="28"/>
        </w:rPr>
        <w:t>0,001-0,005; п. п. п. - 0,</w:t>
      </w:r>
      <w:r w:rsidR="002347F9" w:rsidRPr="00542C8A">
        <w:rPr>
          <w:rFonts w:ascii="Times New Roman" w:hAnsi="Times New Roman" w:cs="Times New Roman"/>
          <w:color w:val="000000"/>
          <w:spacing w:val="-9"/>
          <w:sz w:val="28"/>
          <w:szCs w:val="28"/>
        </w:rPr>
        <w:t xml:space="preserve">072-2,48. </w:t>
      </w:r>
    </w:p>
    <w:p w:rsidR="00442F94" w:rsidRPr="00542C8A" w:rsidRDefault="00DE30D8" w:rsidP="00B86718">
      <w:pPr>
        <w:shd w:val="clear" w:color="auto" w:fill="FFFFFF"/>
        <w:spacing w:after="0" w:line="240" w:lineRule="auto"/>
        <w:ind w:firstLine="454"/>
        <w:jc w:val="both"/>
        <w:rPr>
          <w:rFonts w:ascii="Times New Roman" w:eastAsia="Times New Roman" w:hAnsi="Times New Roman" w:cs="Times New Roman"/>
          <w:sz w:val="28"/>
          <w:szCs w:val="28"/>
        </w:rPr>
      </w:pPr>
      <w:r w:rsidRPr="00542C8A">
        <w:rPr>
          <w:rFonts w:ascii="Times New Roman" w:eastAsia="Times New Roman" w:hAnsi="Times New Roman" w:cs="Times New Roman"/>
          <w:color w:val="000000"/>
          <w:sz w:val="28"/>
          <w:szCs w:val="28"/>
        </w:rPr>
        <w:t>Состав песков</w:t>
      </w:r>
      <w:r w:rsidR="00442F94" w:rsidRPr="00542C8A">
        <w:rPr>
          <w:rFonts w:ascii="Times New Roman" w:eastAsia="Times New Roman" w:hAnsi="Times New Roman" w:cs="Times New Roman"/>
          <w:color w:val="000000"/>
          <w:sz w:val="28"/>
          <w:szCs w:val="28"/>
        </w:rPr>
        <w:t xml:space="preserve">, %: кварц - 78,9-85,4 (среднее 82,0), полевые шпаты - 4,6-20,6 (среднее 8,0), </w:t>
      </w:r>
      <w:r w:rsidR="00442F94" w:rsidRPr="00542C8A">
        <w:rPr>
          <w:rFonts w:ascii="Times New Roman" w:eastAsia="Times New Roman" w:hAnsi="Times New Roman" w:cs="Times New Roman"/>
          <w:color w:val="000000"/>
          <w:spacing w:val="-3"/>
          <w:sz w:val="28"/>
          <w:szCs w:val="28"/>
        </w:rPr>
        <w:t xml:space="preserve">обломки кремнистых пород - 1,5-2, в небольшом количестве слюда, турмалин, гранат, ставролит, </w:t>
      </w:r>
      <w:r w:rsidR="00442F94" w:rsidRPr="00542C8A">
        <w:rPr>
          <w:rFonts w:ascii="Times New Roman" w:eastAsia="Times New Roman" w:hAnsi="Times New Roman" w:cs="Times New Roman"/>
          <w:color w:val="000000"/>
          <w:sz w:val="28"/>
          <w:szCs w:val="28"/>
        </w:rPr>
        <w:t xml:space="preserve">рутил - единичные знаки. Кварцевые пески по </w:t>
      </w:r>
      <w:r w:rsidRPr="00542C8A">
        <w:rPr>
          <w:rFonts w:ascii="Times New Roman" w:eastAsia="Times New Roman" w:hAnsi="Times New Roman" w:cs="Times New Roman"/>
          <w:color w:val="000000"/>
          <w:spacing w:val="-1"/>
          <w:sz w:val="28"/>
          <w:szCs w:val="28"/>
        </w:rPr>
        <w:t>содержанию кремнезема и оксида</w:t>
      </w:r>
      <w:r w:rsidR="00442F94" w:rsidRPr="00542C8A">
        <w:rPr>
          <w:rFonts w:ascii="Times New Roman" w:eastAsia="Times New Roman" w:hAnsi="Times New Roman" w:cs="Times New Roman"/>
          <w:color w:val="000000"/>
          <w:spacing w:val="-1"/>
          <w:sz w:val="28"/>
          <w:szCs w:val="28"/>
        </w:rPr>
        <w:t xml:space="preserve"> железа относятся к </w:t>
      </w:r>
      <w:r w:rsidR="00442F94" w:rsidRPr="00542C8A">
        <w:rPr>
          <w:rFonts w:ascii="Times New Roman" w:eastAsia="Times New Roman" w:hAnsi="Times New Roman" w:cs="Times New Roman"/>
          <w:color w:val="000000"/>
          <w:spacing w:val="-1"/>
          <w:sz w:val="28"/>
          <w:szCs w:val="28"/>
          <w:lang w:val="en-US"/>
        </w:rPr>
        <w:t>IV</w:t>
      </w:r>
      <w:r w:rsidR="00442F94" w:rsidRPr="00542C8A">
        <w:rPr>
          <w:rFonts w:ascii="Times New Roman" w:eastAsia="Times New Roman" w:hAnsi="Times New Roman" w:cs="Times New Roman"/>
          <w:color w:val="000000"/>
          <w:spacing w:val="-1"/>
          <w:sz w:val="28"/>
          <w:szCs w:val="28"/>
        </w:rPr>
        <w:t xml:space="preserve"> сорту.</w:t>
      </w:r>
    </w:p>
    <w:p w:rsidR="00C44C0E" w:rsidRPr="00542C8A" w:rsidRDefault="00442F94" w:rsidP="00B86718">
      <w:pPr>
        <w:shd w:val="clear" w:color="auto" w:fill="FFFFFF"/>
        <w:spacing w:after="0" w:line="240" w:lineRule="auto"/>
        <w:ind w:firstLine="454"/>
        <w:jc w:val="both"/>
        <w:rPr>
          <w:rFonts w:ascii="Times New Roman" w:hAnsi="Times New Roman" w:cs="Times New Roman"/>
          <w:color w:val="000000"/>
          <w:spacing w:val="-9"/>
          <w:sz w:val="28"/>
          <w:szCs w:val="28"/>
        </w:rPr>
      </w:pPr>
      <w:r w:rsidRPr="00542C8A">
        <w:rPr>
          <w:rFonts w:ascii="Times New Roman" w:eastAsia="Times New Roman" w:hAnsi="Times New Roman" w:cs="Times New Roman"/>
          <w:color w:val="000000"/>
          <w:spacing w:val="-4"/>
          <w:sz w:val="28"/>
          <w:szCs w:val="28"/>
        </w:rPr>
        <w:t xml:space="preserve">Лабораторные технологические исследования показали, что после обогащения из кварцевых </w:t>
      </w:r>
      <w:r w:rsidRPr="00542C8A">
        <w:rPr>
          <w:rFonts w:ascii="Times New Roman" w:eastAsia="Times New Roman" w:hAnsi="Times New Roman" w:cs="Times New Roman"/>
          <w:color w:val="000000"/>
          <w:spacing w:val="2"/>
          <w:sz w:val="28"/>
          <w:szCs w:val="28"/>
        </w:rPr>
        <w:t xml:space="preserve">песков </w:t>
      </w:r>
      <w:r w:rsidRPr="00542C8A">
        <w:rPr>
          <w:rFonts w:ascii="Times New Roman" w:eastAsia="Times New Roman" w:hAnsi="Times New Roman" w:cs="Times New Roman"/>
          <w:color w:val="000000"/>
          <w:spacing w:val="2"/>
          <w:sz w:val="28"/>
          <w:szCs w:val="28"/>
          <w:lang w:val="en-US"/>
        </w:rPr>
        <w:t>IV</w:t>
      </w:r>
      <w:r w:rsidRPr="00542C8A">
        <w:rPr>
          <w:rFonts w:ascii="Times New Roman" w:eastAsia="Times New Roman" w:hAnsi="Times New Roman" w:cs="Times New Roman"/>
          <w:color w:val="000000"/>
          <w:spacing w:val="2"/>
          <w:sz w:val="28"/>
          <w:szCs w:val="28"/>
        </w:rPr>
        <w:t xml:space="preserve"> сорта возможно получение стеклоизделий </w:t>
      </w:r>
      <w:r w:rsidRPr="00542C8A">
        <w:rPr>
          <w:rFonts w:ascii="Times New Roman" w:eastAsia="Times New Roman" w:hAnsi="Times New Roman" w:cs="Times New Roman"/>
          <w:color w:val="000000"/>
          <w:spacing w:val="2"/>
          <w:sz w:val="28"/>
          <w:szCs w:val="28"/>
          <w:lang w:val="en-US"/>
        </w:rPr>
        <w:t>VI</w:t>
      </w:r>
      <w:r w:rsidR="00DE30D8" w:rsidRPr="00542C8A">
        <w:rPr>
          <w:rFonts w:ascii="Times New Roman" w:eastAsia="Times New Roman" w:hAnsi="Times New Roman" w:cs="Times New Roman"/>
          <w:color w:val="000000"/>
          <w:spacing w:val="2"/>
          <w:sz w:val="28"/>
          <w:szCs w:val="28"/>
        </w:rPr>
        <w:t xml:space="preserve"> сорта.</w:t>
      </w:r>
      <w:r w:rsidRPr="00542C8A">
        <w:rPr>
          <w:rFonts w:ascii="Times New Roman" w:eastAsia="Times New Roman" w:hAnsi="Times New Roman" w:cs="Times New Roman"/>
          <w:color w:val="000000"/>
          <w:spacing w:val="2"/>
          <w:sz w:val="28"/>
          <w:szCs w:val="28"/>
        </w:rPr>
        <w:t xml:space="preserve"> </w:t>
      </w:r>
      <w:r w:rsidRPr="00542C8A">
        <w:rPr>
          <w:rFonts w:ascii="Times New Roman" w:eastAsia="Times New Roman" w:hAnsi="Times New Roman" w:cs="Times New Roman"/>
          <w:color w:val="000000"/>
          <w:spacing w:val="-9"/>
          <w:sz w:val="28"/>
          <w:szCs w:val="28"/>
        </w:rPr>
        <w:t>Забалансовые запасы составляют 630 тыс. т</w:t>
      </w:r>
      <w:r w:rsidR="00DE30D8" w:rsidRPr="00542C8A">
        <w:rPr>
          <w:rFonts w:ascii="Times New Roman" w:eastAsia="Times New Roman" w:hAnsi="Times New Roman" w:cs="Times New Roman"/>
          <w:color w:val="000000"/>
          <w:spacing w:val="-9"/>
          <w:sz w:val="28"/>
          <w:szCs w:val="28"/>
        </w:rPr>
        <w:t>онн</w:t>
      </w:r>
      <w:r w:rsidRPr="00542C8A">
        <w:rPr>
          <w:rFonts w:ascii="Times New Roman" w:eastAsia="Times New Roman" w:hAnsi="Times New Roman" w:cs="Times New Roman"/>
          <w:color w:val="000000"/>
          <w:spacing w:val="-9"/>
          <w:sz w:val="28"/>
          <w:szCs w:val="28"/>
        </w:rPr>
        <w:t xml:space="preserve">. </w:t>
      </w:r>
    </w:p>
    <w:p w:rsidR="00380FEE" w:rsidRPr="00542C8A" w:rsidRDefault="00380FEE" w:rsidP="00AF7178">
      <w:pPr>
        <w:shd w:val="clear" w:color="auto" w:fill="FFFFFF"/>
        <w:spacing w:after="0" w:line="240" w:lineRule="auto"/>
        <w:ind w:firstLine="454"/>
        <w:jc w:val="center"/>
        <w:rPr>
          <w:rFonts w:ascii="Times New Roman" w:hAnsi="Times New Roman" w:cs="Times New Roman"/>
          <w:sz w:val="28"/>
          <w:szCs w:val="28"/>
          <w:lang w:val="kk-KZ"/>
        </w:rPr>
      </w:pPr>
    </w:p>
    <w:p w:rsidR="00AF7178" w:rsidRPr="00542C8A" w:rsidRDefault="00AF7178" w:rsidP="00AF7178">
      <w:pPr>
        <w:shd w:val="clear" w:color="auto" w:fill="FFFFFF"/>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Месторождение</w:t>
      </w:r>
      <w:r w:rsidRPr="00542C8A">
        <w:rPr>
          <w:rFonts w:ascii="Times New Roman" w:hAnsi="Times New Roman" w:cs="Times New Roman"/>
          <w:i/>
          <w:sz w:val="28"/>
          <w:szCs w:val="28"/>
          <w:lang w:val="kk-KZ"/>
        </w:rPr>
        <w:t xml:space="preserve"> </w:t>
      </w:r>
      <w:r w:rsidRPr="00542C8A">
        <w:rPr>
          <w:rFonts w:ascii="Times New Roman" w:hAnsi="Times New Roman" w:cs="Times New Roman"/>
          <w:b/>
          <w:i/>
          <w:sz w:val="28"/>
          <w:szCs w:val="28"/>
          <w:lang w:val="kk-KZ"/>
        </w:rPr>
        <w:t>Мугоджарское</w:t>
      </w:r>
      <w:r w:rsidRPr="00542C8A">
        <w:rPr>
          <w:rFonts w:ascii="Times New Roman" w:hAnsi="Times New Roman" w:cs="Times New Roman"/>
          <w:sz w:val="28"/>
          <w:szCs w:val="28"/>
          <w:lang w:val="kk-KZ"/>
        </w:rPr>
        <w:t xml:space="preserve"> в Актюбинской области, в 5-6 км </w:t>
      </w:r>
      <w:r w:rsidR="001E63F2" w:rsidRPr="00542C8A">
        <w:rPr>
          <w:rFonts w:ascii="Times New Roman" w:hAnsi="Times New Roman" w:cs="Times New Roman"/>
          <w:sz w:val="28"/>
          <w:szCs w:val="28"/>
          <w:lang w:val="kk-KZ"/>
        </w:rPr>
        <w:t>северо-западнее</w:t>
      </w:r>
      <w:r w:rsidR="00401B8D" w:rsidRPr="00542C8A">
        <w:rPr>
          <w:rFonts w:ascii="Times New Roman" w:hAnsi="Times New Roman" w:cs="Times New Roman"/>
          <w:sz w:val="28"/>
          <w:szCs w:val="28"/>
          <w:lang w:val="kk-KZ"/>
        </w:rPr>
        <w:t xml:space="preserve"> от ж-д</w:t>
      </w:r>
      <w:r w:rsidRPr="00542C8A">
        <w:rPr>
          <w:rFonts w:ascii="Times New Roman" w:hAnsi="Times New Roman" w:cs="Times New Roman"/>
          <w:sz w:val="28"/>
          <w:szCs w:val="28"/>
          <w:lang w:val="kk-KZ"/>
        </w:rPr>
        <w:t xml:space="preserve"> ст. Мугоджарская. </w:t>
      </w:r>
    </w:p>
    <w:p w:rsidR="00E77DD7" w:rsidRPr="00542C8A" w:rsidRDefault="00E77DD7" w:rsidP="00E77DD7">
      <w:pPr>
        <w:shd w:val="clear" w:color="auto" w:fill="FFFFFF"/>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Пески образуют горизонтальную пластообразную залежь длиной 2000-  2500 м, шириной 500-1200 м, мощностью 2,65-4,5 м. Залежь выдержана по простиранию и мощности. </w:t>
      </w:r>
    </w:p>
    <w:p w:rsidR="00E77DD7" w:rsidRPr="00542C8A" w:rsidRDefault="00E77DD7" w:rsidP="00E77DD7">
      <w:pPr>
        <w:shd w:val="clear" w:color="auto" w:fill="FFFFFF"/>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Химический состав песков, %: SiO</w:t>
      </w:r>
      <w:r w:rsidRPr="00542C8A">
        <w:rPr>
          <w:rFonts w:ascii="Times New Roman" w:hAnsi="Times New Roman" w:cs="Times New Roman"/>
          <w:sz w:val="28"/>
          <w:szCs w:val="28"/>
          <w:vertAlign w:val="subscript"/>
          <w:lang w:val="kk-KZ"/>
        </w:rPr>
        <w:t xml:space="preserve">2 </w:t>
      </w:r>
      <w:r w:rsidRPr="00542C8A">
        <w:rPr>
          <w:rFonts w:ascii="Times New Roman" w:hAnsi="Times New Roman" w:cs="Times New Roman"/>
          <w:sz w:val="28"/>
          <w:szCs w:val="28"/>
          <w:lang w:val="kk-KZ"/>
        </w:rPr>
        <w:t>- 97,84-98,65; TiO</w:t>
      </w:r>
      <w:r w:rsidRPr="00542C8A">
        <w:rPr>
          <w:rFonts w:ascii="Times New Roman" w:hAnsi="Times New Roman" w:cs="Times New Roman"/>
          <w:sz w:val="28"/>
          <w:szCs w:val="28"/>
          <w:vertAlign w:val="subscript"/>
          <w:lang w:val="kk-KZ"/>
        </w:rPr>
        <w:t xml:space="preserve">2 </w:t>
      </w:r>
      <w:r w:rsidRPr="00542C8A">
        <w:rPr>
          <w:rFonts w:ascii="Times New Roman" w:hAnsi="Times New Roman" w:cs="Times New Roman"/>
          <w:sz w:val="28"/>
          <w:szCs w:val="28"/>
          <w:lang w:val="kk-KZ"/>
        </w:rPr>
        <w:t>- 0-0,17;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 xml:space="preserve">3 </w:t>
      </w:r>
      <w:r w:rsidRPr="00542C8A">
        <w:rPr>
          <w:rFonts w:ascii="Times New Roman" w:hAnsi="Times New Roman" w:cs="Times New Roman"/>
          <w:sz w:val="28"/>
          <w:szCs w:val="28"/>
          <w:lang w:val="kk-KZ"/>
        </w:rPr>
        <w:t>- 0,19-0,69; 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 xml:space="preserve"> – 0,02-0,48; СаО – 0-0,7; MgO – 0-0,44; MnO – 0,02-0,39; Na</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0,03-0,47; K</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 xml:space="preserve">O – 0,12-0,48. </w:t>
      </w:r>
    </w:p>
    <w:p w:rsidR="00E77DD7" w:rsidRPr="00542C8A" w:rsidRDefault="00E77DD7" w:rsidP="00E77DD7">
      <w:pPr>
        <w:shd w:val="clear" w:color="auto" w:fill="FFFFFF"/>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Пески состоят из (%) зерен кварца 98-99, полевого шпата 0,5-1, редких зерен ильменита, турмалина, амфиболов, эпидота, обломков кремнистых пород. </w:t>
      </w:r>
    </w:p>
    <w:p w:rsidR="00797DC5" w:rsidRPr="00542C8A" w:rsidRDefault="00E77DD7" w:rsidP="00515998">
      <w:pPr>
        <w:shd w:val="clear" w:color="auto" w:fill="FFFFFF"/>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lastRenderedPageBreak/>
        <w:t xml:space="preserve">Лабораторные-технологические исследования показали, что пески отвечают требованиям технических условий для производства белого цемента. Он также пригоден для производства листового оконного и технического стекла. </w:t>
      </w:r>
    </w:p>
    <w:p w:rsidR="00AF7178" w:rsidRPr="00542C8A" w:rsidRDefault="00AF7178" w:rsidP="00AF7178">
      <w:pPr>
        <w:shd w:val="clear" w:color="auto" w:fill="FFFFFF"/>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песков, по категориям А+В+С</w:t>
      </w:r>
      <w:r w:rsidRPr="00542C8A">
        <w:rPr>
          <w:rFonts w:ascii="Times New Roman" w:hAnsi="Times New Roman" w:cs="Times New Roman"/>
          <w:sz w:val="28"/>
          <w:szCs w:val="28"/>
          <w:vertAlign w:val="subscript"/>
          <w:lang w:val="kk-KZ"/>
        </w:rPr>
        <w:t>1</w:t>
      </w:r>
      <w:r w:rsidRPr="00542C8A">
        <w:rPr>
          <w:rFonts w:ascii="Times New Roman" w:hAnsi="Times New Roman" w:cs="Times New Roman"/>
          <w:sz w:val="28"/>
          <w:szCs w:val="28"/>
          <w:lang w:val="kk-KZ"/>
        </w:rPr>
        <w:t xml:space="preserve"> – 7768 тыс.т, в том числе по              А - 2032 тыс.т, В - 4299тыс.т, С</w:t>
      </w:r>
      <w:r w:rsidRPr="00542C8A">
        <w:rPr>
          <w:rFonts w:ascii="Times New Roman" w:hAnsi="Times New Roman" w:cs="Times New Roman"/>
          <w:sz w:val="28"/>
          <w:szCs w:val="28"/>
          <w:vertAlign w:val="subscript"/>
          <w:lang w:val="kk-KZ"/>
        </w:rPr>
        <w:t>1</w:t>
      </w:r>
      <w:r w:rsidRPr="00542C8A">
        <w:rPr>
          <w:rFonts w:ascii="Times New Roman" w:hAnsi="Times New Roman" w:cs="Times New Roman"/>
          <w:sz w:val="28"/>
          <w:szCs w:val="28"/>
          <w:lang w:val="kk-KZ"/>
        </w:rPr>
        <w:t>-1437 тыс.т, по С</w:t>
      </w:r>
      <w:r w:rsidRPr="00542C8A">
        <w:rPr>
          <w:rFonts w:ascii="Times New Roman" w:hAnsi="Times New Roman" w:cs="Times New Roman"/>
          <w:sz w:val="28"/>
          <w:szCs w:val="28"/>
          <w:vertAlign w:val="subscript"/>
          <w:lang w:val="kk-KZ"/>
        </w:rPr>
        <w:t xml:space="preserve">2 </w:t>
      </w:r>
      <w:r w:rsidRPr="00542C8A">
        <w:rPr>
          <w:rFonts w:ascii="Times New Roman" w:hAnsi="Times New Roman" w:cs="Times New Roman"/>
          <w:sz w:val="28"/>
          <w:szCs w:val="28"/>
          <w:lang w:val="kk-KZ"/>
        </w:rPr>
        <w:t>- 23354 тыс.тонн.</w:t>
      </w:r>
    </w:p>
    <w:p w:rsidR="00AF7178" w:rsidRPr="00542C8A" w:rsidRDefault="00AF7178" w:rsidP="00AF7178">
      <w:pPr>
        <w:shd w:val="clear" w:color="auto" w:fill="FFFFFF"/>
        <w:spacing w:after="0" w:line="240" w:lineRule="auto"/>
        <w:ind w:firstLine="454"/>
        <w:jc w:val="both"/>
        <w:rPr>
          <w:rFonts w:ascii="Times New Roman" w:hAnsi="Times New Roman" w:cs="Times New Roman"/>
          <w:sz w:val="28"/>
          <w:szCs w:val="28"/>
          <w:lang w:val="kk-KZ"/>
        </w:rPr>
      </w:pPr>
    </w:p>
    <w:p w:rsidR="00E727FF" w:rsidRPr="00542C8A" w:rsidRDefault="00AF7178" w:rsidP="00515998">
      <w:pPr>
        <w:shd w:val="clear" w:color="auto" w:fill="FFFFFF"/>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w:t>
      </w:r>
      <w:r w:rsidRPr="00542C8A">
        <w:rPr>
          <w:rFonts w:ascii="Times New Roman" w:hAnsi="Times New Roman" w:cs="Times New Roman"/>
          <w:b/>
          <w:i/>
          <w:sz w:val="28"/>
          <w:szCs w:val="28"/>
          <w:lang w:val="kk-KZ"/>
        </w:rPr>
        <w:t>Апановское</w:t>
      </w:r>
      <w:r w:rsidRPr="00542C8A">
        <w:rPr>
          <w:rFonts w:ascii="Times New Roman" w:hAnsi="Times New Roman" w:cs="Times New Roman"/>
          <w:sz w:val="28"/>
          <w:szCs w:val="28"/>
          <w:lang w:val="kk-KZ"/>
        </w:rPr>
        <w:t xml:space="preserve"> в Костанайской области,</w:t>
      </w:r>
      <w:r w:rsidR="00E727FF" w:rsidRPr="00542C8A">
        <w:rPr>
          <w:rFonts w:ascii="Times New Roman" w:hAnsi="Times New Roman" w:cs="Times New Roman"/>
          <w:sz w:val="28"/>
          <w:szCs w:val="28"/>
          <w:lang w:val="kk-KZ"/>
        </w:rPr>
        <w:t xml:space="preserve"> в 1,5 км </w:t>
      </w:r>
      <w:r w:rsidR="001E63F2" w:rsidRPr="00542C8A">
        <w:rPr>
          <w:rFonts w:ascii="Times New Roman" w:hAnsi="Times New Roman" w:cs="Times New Roman"/>
          <w:sz w:val="28"/>
          <w:szCs w:val="28"/>
          <w:lang w:val="kk-KZ"/>
        </w:rPr>
        <w:t xml:space="preserve">север-западнее </w:t>
      </w:r>
      <w:r w:rsidR="00E727FF" w:rsidRPr="00542C8A">
        <w:rPr>
          <w:rFonts w:ascii="Times New Roman" w:hAnsi="Times New Roman" w:cs="Times New Roman"/>
          <w:sz w:val="28"/>
          <w:szCs w:val="28"/>
          <w:lang w:val="kk-KZ"/>
        </w:rPr>
        <w:t xml:space="preserve">от ж-д ст. Апановка. </w:t>
      </w:r>
    </w:p>
    <w:p w:rsidR="00E77DD7" w:rsidRPr="00542C8A" w:rsidRDefault="00E77DD7" w:rsidP="00E77DD7">
      <w:pPr>
        <w:shd w:val="clear" w:color="auto" w:fill="FFFFFF"/>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Продуктивная толща сложена кварцевыми крупно- и среднезернистыми песками олигоценового возраста. Мощность продуктивной толщи 3,3-25,6 м. Пески образуют горизонтальную залежь линзообразной формы, длиной 1200м, шириной 1200м, мощностью 3,3-3,5м. Глубина залегания кровли 0,2-4,5м. </w:t>
      </w:r>
    </w:p>
    <w:p w:rsidR="00AF7178" w:rsidRPr="00542C8A" w:rsidRDefault="00AF7178" w:rsidP="00AF7178">
      <w:pPr>
        <w:shd w:val="clear" w:color="auto" w:fill="FFFFFF"/>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Химический состав песков, %: SiO</w:t>
      </w:r>
      <w:r w:rsidRPr="00542C8A">
        <w:rPr>
          <w:rFonts w:ascii="Times New Roman" w:hAnsi="Times New Roman" w:cs="Times New Roman"/>
          <w:sz w:val="28"/>
          <w:szCs w:val="28"/>
          <w:vertAlign w:val="subscript"/>
          <w:lang w:val="kk-KZ"/>
        </w:rPr>
        <w:t xml:space="preserve">2 </w:t>
      </w:r>
      <w:r w:rsidRPr="00542C8A">
        <w:rPr>
          <w:rFonts w:ascii="Times New Roman" w:hAnsi="Times New Roman" w:cs="Times New Roman"/>
          <w:sz w:val="28"/>
          <w:szCs w:val="28"/>
          <w:lang w:val="kk-KZ"/>
        </w:rPr>
        <w:t>- 92,65; TiO</w:t>
      </w:r>
      <w:r w:rsidRPr="00542C8A">
        <w:rPr>
          <w:rFonts w:ascii="Times New Roman" w:hAnsi="Times New Roman" w:cs="Times New Roman"/>
          <w:sz w:val="28"/>
          <w:szCs w:val="28"/>
          <w:vertAlign w:val="subscript"/>
          <w:lang w:val="kk-KZ"/>
        </w:rPr>
        <w:t xml:space="preserve">2 </w:t>
      </w:r>
      <w:r w:rsidRPr="00542C8A">
        <w:rPr>
          <w:rFonts w:ascii="Times New Roman" w:hAnsi="Times New Roman" w:cs="Times New Roman"/>
          <w:sz w:val="28"/>
          <w:szCs w:val="28"/>
          <w:lang w:val="kk-KZ"/>
        </w:rPr>
        <w:t>- 0,059-0,322;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 xml:space="preserve">3 </w:t>
      </w:r>
      <w:r w:rsidRPr="00542C8A">
        <w:rPr>
          <w:rFonts w:ascii="Times New Roman" w:hAnsi="Times New Roman" w:cs="Times New Roman"/>
          <w:sz w:val="28"/>
          <w:szCs w:val="28"/>
          <w:lang w:val="kk-KZ"/>
        </w:rPr>
        <w:t>- 0,1-3,22; 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 xml:space="preserve"> – 0,083-0,78; СаО – 0,1-0,42; MgO – 0,029; Na</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0,07-0,22; K</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0,2; Cr</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 xml:space="preserve"> O</w:t>
      </w:r>
      <w:r w:rsidRPr="00542C8A">
        <w:rPr>
          <w:rFonts w:ascii="Times New Roman" w:hAnsi="Times New Roman" w:cs="Times New Roman"/>
          <w:sz w:val="28"/>
          <w:szCs w:val="28"/>
          <w:vertAlign w:val="subscript"/>
          <w:lang w:val="kk-KZ"/>
        </w:rPr>
        <w:t>5</w:t>
      </w:r>
      <w:r w:rsidRPr="00542C8A">
        <w:rPr>
          <w:rFonts w:ascii="Times New Roman" w:hAnsi="Times New Roman" w:cs="Times New Roman"/>
          <w:sz w:val="28"/>
          <w:szCs w:val="28"/>
          <w:lang w:val="kk-KZ"/>
        </w:rPr>
        <w:t xml:space="preserve"> – 0,17; п.п.п. – 0,05-0,74.</w:t>
      </w:r>
    </w:p>
    <w:p w:rsidR="00AF7178" w:rsidRPr="00542C8A" w:rsidRDefault="00AF7178" w:rsidP="00AF7178">
      <w:pPr>
        <w:shd w:val="clear" w:color="auto" w:fill="FFFFFF"/>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Минеральный состав песков, %: кварц – 95,66, полевой шпат – 1,75, ильменит – 0,12, лейкоксен – 0,77, ставролит – 0,017, дистен – 0,01, в незначительных количествах присутствуют турмалин, рутил, кальцит, циркон, и др. Кварц бесцветный, прозрачный. Пески преимущественно среднезернистые. Среднее суммарное содержание титановых минералов –      1,8 кг на тонну. </w:t>
      </w:r>
    </w:p>
    <w:p w:rsidR="00AF7178" w:rsidRPr="00542C8A" w:rsidRDefault="00AF7178" w:rsidP="00AF7178">
      <w:pPr>
        <w:shd w:val="clear" w:color="auto" w:fill="FFFFFF"/>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Лабораторными исследованиями установлена пригодность необогащенных песков для производства стекла с низкой светопрозрачностью, после обогащения – для оконного и тарного стекла. </w:t>
      </w:r>
    </w:p>
    <w:p w:rsidR="00AF7178" w:rsidRPr="00542C8A" w:rsidRDefault="00AF7178" w:rsidP="00AF7178">
      <w:pPr>
        <w:shd w:val="clear" w:color="auto" w:fill="FFFFFF"/>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стекольных песков по категориям А+В+С</w:t>
      </w:r>
      <w:r w:rsidRPr="00542C8A">
        <w:rPr>
          <w:rFonts w:ascii="Times New Roman" w:hAnsi="Times New Roman" w:cs="Times New Roman"/>
          <w:sz w:val="28"/>
          <w:szCs w:val="28"/>
          <w:vertAlign w:val="subscript"/>
          <w:lang w:val="kk-KZ"/>
        </w:rPr>
        <w:t>1</w:t>
      </w:r>
      <w:r w:rsidRPr="00542C8A">
        <w:rPr>
          <w:rFonts w:ascii="Times New Roman" w:hAnsi="Times New Roman" w:cs="Times New Roman"/>
          <w:sz w:val="28"/>
          <w:szCs w:val="28"/>
          <w:lang w:val="kk-KZ"/>
        </w:rPr>
        <w:t xml:space="preserve"> – 18660 тыс.тонн. </w:t>
      </w:r>
    </w:p>
    <w:p w:rsidR="00AF7178" w:rsidRPr="00542C8A" w:rsidRDefault="00AF7178" w:rsidP="00AF7178">
      <w:pPr>
        <w:shd w:val="clear" w:color="auto" w:fill="FFFFFF"/>
        <w:spacing w:after="0" w:line="240" w:lineRule="auto"/>
        <w:ind w:firstLine="454"/>
        <w:jc w:val="both"/>
        <w:rPr>
          <w:rFonts w:ascii="Times New Roman" w:hAnsi="Times New Roman" w:cs="Times New Roman"/>
          <w:i/>
          <w:sz w:val="28"/>
          <w:szCs w:val="28"/>
          <w:lang w:val="kk-KZ"/>
        </w:rPr>
      </w:pPr>
    </w:p>
    <w:p w:rsidR="00AF7178" w:rsidRPr="00542C8A" w:rsidRDefault="00AF7178" w:rsidP="00AF7178">
      <w:pPr>
        <w:shd w:val="clear" w:color="auto" w:fill="FFFFFF"/>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w:t>
      </w:r>
      <w:r w:rsidRPr="00542C8A">
        <w:rPr>
          <w:rFonts w:ascii="Times New Roman" w:hAnsi="Times New Roman" w:cs="Times New Roman"/>
          <w:b/>
          <w:i/>
          <w:sz w:val="28"/>
          <w:szCs w:val="28"/>
          <w:lang w:val="kk-KZ"/>
        </w:rPr>
        <w:t>Аральское</w:t>
      </w:r>
      <w:r w:rsidRPr="00542C8A">
        <w:rPr>
          <w:rFonts w:ascii="Times New Roman" w:hAnsi="Times New Roman" w:cs="Times New Roman"/>
          <w:sz w:val="28"/>
          <w:szCs w:val="28"/>
          <w:lang w:val="kk-KZ"/>
        </w:rPr>
        <w:t xml:space="preserve"> в Аральском районе Кызылординской области, в 60 км</w:t>
      </w:r>
      <w:r w:rsidR="001E63F2" w:rsidRPr="00542C8A">
        <w:rPr>
          <w:rFonts w:ascii="Times New Roman" w:hAnsi="Times New Roman" w:cs="Times New Roman"/>
          <w:sz w:val="28"/>
          <w:szCs w:val="28"/>
          <w:lang w:val="kk-KZ"/>
        </w:rPr>
        <w:t xml:space="preserve"> к югу</w:t>
      </w:r>
      <w:r w:rsidRPr="00542C8A">
        <w:rPr>
          <w:rFonts w:ascii="Times New Roman" w:hAnsi="Times New Roman" w:cs="Times New Roman"/>
          <w:sz w:val="28"/>
          <w:szCs w:val="28"/>
          <w:lang w:val="kk-KZ"/>
        </w:rPr>
        <w:t xml:space="preserve"> от г. Аральска, в 22 км от ж-д ст. Шумыш. </w:t>
      </w:r>
    </w:p>
    <w:p w:rsidR="008376EB" w:rsidRPr="00542C8A" w:rsidRDefault="008376EB" w:rsidP="008376EB">
      <w:pPr>
        <w:shd w:val="clear" w:color="auto" w:fill="FFFFFF"/>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Продуктивная толща представлена кварцевыми песками саксаульской свиты верхнего эоцена. Залежь горизонтальная, пластообразной формы субмеридиаонального простирания, длиной 1620 м, шириной 1400 м, мощностью 3,4-8,7 м. Глубина залегания кровли 1-4,8м. </w:t>
      </w:r>
    </w:p>
    <w:p w:rsidR="008376EB" w:rsidRPr="00542C8A" w:rsidRDefault="008376EB" w:rsidP="008376EB">
      <w:pPr>
        <w:shd w:val="clear" w:color="auto" w:fill="FFFFFF"/>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Химический состав песков, %: SiO</w:t>
      </w:r>
      <w:r w:rsidRPr="00542C8A">
        <w:rPr>
          <w:rFonts w:ascii="Times New Roman" w:hAnsi="Times New Roman" w:cs="Times New Roman"/>
          <w:sz w:val="28"/>
          <w:szCs w:val="28"/>
          <w:vertAlign w:val="subscript"/>
          <w:lang w:val="kk-KZ"/>
        </w:rPr>
        <w:t xml:space="preserve">2 </w:t>
      </w:r>
      <w:r w:rsidRPr="00542C8A">
        <w:rPr>
          <w:rFonts w:ascii="Times New Roman" w:hAnsi="Times New Roman" w:cs="Times New Roman"/>
          <w:sz w:val="28"/>
          <w:szCs w:val="28"/>
          <w:lang w:val="kk-KZ"/>
        </w:rPr>
        <w:t>- 95,4-98,84; TiO</w:t>
      </w:r>
      <w:r w:rsidRPr="00542C8A">
        <w:rPr>
          <w:rFonts w:ascii="Times New Roman" w:hAnsi="Times New Roman" w:cs="Times New Roman"/>
          <w:sz w:val="28"/>
          <w:szCs w:val="28"/>
          <w:vertAlign w:val="subscript"/>
          <w:lang w:val="kk-KZ"/>
        </w:rPr>
        <w:t xml:space="preserve">2 </w:t>
      </w:r>
      <w:r w:rsidRPr="00542C8A">
        <w:rPr>
          <w:rFonts w:ascii="Times New Roman" w:hAnsi="Times New Roman" w:cs="Times New Roman"/>
          <w:sz w:val="28"/>
          <w:szCs w:val="28"/>
          <w:lang w:val="kk-KZ"/>
        </w:rPr>
        <w:t>- 0,042-0,114;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 xml:space="preserve">3 </w:t>
      </w:r>
      <w:r w:rsidRPr="00542C8A">
        <w:rPr>
          <w:rFonts w:ascii="Times New Roman" w:hAnsi="Times New Roman" w:cs="Times New Roman"/>
          <w:sz w:val="28"/>
          <w:szCs w:val="28"/>
          <w:lang w:val="kk-KZ"/>
        </w:rPr>
        <w:t>- 0,16-1,01; 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 xml:space="preserve"> – 0,09-1,7; СаО – 0,16-0,95; MgO ˂ 0,5; MnO – 0,004-0,009; Na</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до 0,5; K</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0,02-0,26; Р</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О</w:t>
      </w:r>
      <w:r w:rsidRPr="00542C8A">
        <w:rPr>
          <w:rFonts w:ascii="Times New Roman" w:hAnsi="Times New Roman" w:cs="Times New Roman"/>
          <w:sz w:val="28"/>
          <w:szCs w:val="28"/>
          <w:vertAlign w:val="subscript"/>
          <w:lang w:val="kk-KZ"/>
        </w:rPr>
        <w:t>5</w:t>
      </w:r>
      <w:r w:rsidRPr="00542C8A">
        <w:rPr>
          <w:rFonts w:ascii="Times New Roman" w:hAnsi="Times New Roman" w:cs="Times New Roman"/>
          <w:sz w:val="28"/>
          <w:szCs w:val="28"/>
          <w:lang w:val="kk-KZ"/>
        </w:rPr>
        <w:t xml:space="preserve"> – до 0,108; SO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-0,05-0,15; п.п.п. до 0,49.</w:t>
      </w:r>
    </w:p>
    <w:p w:rsidR="008376EB" w:rsidRPr="00542C8A" w:rsidRDefault="008376EB" w:rsidP="008376EB">
      <w:pPr>
        <w:shd w:val="clear" w:color="auto" w:fill="FFFFFF"/>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Пески пригодны для стекольной промышленности. </w:t>
      </w:r>
    </w:p>
    <w:p w:rsidR="008376EB" w:rsidRPr="00542C8A" w:rsidRDefault="008376EB" w:rsidP="008376EB">
      <w:pPr>
        <w:shd w:val="clear" w:color="auto" w:fill="FFFFFF"/>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песков по категории С</w:t>
      </w:r>
      <w:r w:rsidRPr="00542C8A">
        <w:rPr>
          <w:rFonts w:ascii="Times New Roman" w:hAnsi="Times New Roman" w:cs="Times New Roman"/>
          <w:sz w:val="28"/>
          <w:szCs w:val="28"/>
          <w:vertAlign w:val="subscript"/>
          <w:lang w:val="kk-KZ"/>
        </w:rPr>
        <w:t>1</w:t>
      </w:r>
      <w:r w:rsidRPr="00542C8A">
        <w:rPr>
          <w:rFonts w:ascii="Times New Roman" w:hAnsi="Times New Roman" w:cs="Times New Roman"/>
          <w:sz w:val="28"/>
          <w:szCs w:val="28"/>
          <w:lang w:val="kk-KZ"/>
        </w:rPr>
        <w:t xml:space="preserve">-18060 тыс.тонн. </w:t>
      </w:r>
    </w:p>
    <w:p w:rsidR="003211C6" w:rsidRPr="00542C8A" w:rsidRDefault="003211C6" w:rsidP="003211C6">
      <w:pPr>
        <w:shd w:val="clear" w:color="auto" w:fill="FFFFFF"/>
        <w:spacing w:after="0" w:line="240" w:lineRule="auto"/>
        <w:jc w:val="center"/>
        <w:rPr>
          <w:rFonts w:ascii="Times New Roman" w:hAnsi="Times New Roman" w:cs="Times New Roman"/>
          <w:sz w:val="28"/>
          <w:szCs w:val="28"/>
          <w:lang w:val="kk-KZ"/>
        </w:rPr>
      </w:pPr>
    </w:p>
    <w:p w:rsidR="00AF7178" w:rsidRPr="00542C8A" w:rsidRDefault="00AF7178" w:rsidP="00AF7178">
      <w:pPr>
        <w:shd w:val="clear" w:color="auto" w:fill="FFFFFF"/>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w:t>
      </w:r>
      <w:r w:rsidRPr="00542C8A">
        <w:rPr>
          <w:rFonts w:ascii="Times New Roman" w:hAnsi="Times New Roman" w:cs="Times New Roman"/>
          <w:b/>
          <w:i/>
          <w:sz w:val="28"/>
          <w:szCs w:val="28"/>
          <w:lang w:val="kk-KZ"/>
        </w:rPr>
        <w:t>Калканское</w:t>
      </w:r>
      <w:r w:rsidRPr="00542C8A">
        <w:rPr>
          <w:rFonts w:ascii="Times New Roman" w:hAnsi="Times New Roman" w:cs="Times New Roman"/>
          <w:sz w:val="28"/>
          <w:szCs w:val="28"/>
          <w:lang w:val="kk-KZ"/>
        </w:rPr>
        <w:t xml:space="preserve"> в Алмати</w:t>
      </w:r>
      <w:r w:rsidR="00AB4E10" w:rsidRPr="00542C8A">
        <w:rPr>
          <w:rFonts w:ascii="Times New Roman" w:hAnsi="Times New Roman" w:cs="Times New Roman"/>
          <w:sz w:val="28"/>
          <w:szCs w:val="28"/>
          <w:lang w:val="kk-KZ"/>
        </w:rPr>
        <w:t>нской области в 120 км от ж-д         ст.</w:t>
      </w:r>
      <w:r w:rsidRPr="00542C8A">
        <w:rPr>
          <w:rFonts w:ascii="Times New Roman" w:hAnsi="Times New Roman" w:cs="Times New Roman"/>
          <w:sz w:val="28"/>
          <w:szCs w:val="28"/>
          <w:lang w:val="kk-KZ"/>
        </w:rPr>
        <w:t xml:space="preserve"> Капшагайская. </w:t>
      </w:r>
    </w:p>
    <w:p w:rsidR="00AF7178" w:rsidRPr="00542C8A" w:rsidRDefault="00AF7178" w:rsidP="00AF7178">
      <w:pPr>
        <w:shd w:val="clear" w:color="auto" w:fill="FFFFFF"/>
        <w:spacing w:after="0" w:line="240" w:lineRule="auto"/>
        <w:ind w:firstLine="454"/>
        <w:jc w:val="both"/>
        <w:rPr>
          <w:rFonts w:ascii="Times New Roman" w:hAnsi="Times New Roman" w:cs="Times New Roman"/>
          <w:spacing w:val="-4"/>
          <w:sz w:val="28"/>
          <w:szCs w:val="28"/>
          <w:lang w:val="kk-KZ"/>
        </w:rPr>
      </w:pPr>
      <w:r w:rsidRPr="00542C8A">
        <w:rPr>
          <w:rFonts w:ascii="Times New Roman" w:hAnsi="Times New Roman" w:cs="Times New Roman"/>
          <w:spacing w:val="-4"/>
          <w:sz w:val="28"/>
          <w:szCs w:val="28"/>
          <w:lang w:val="kk-KZ"/>
        </w:rPr>
        <w:t xml:space="preserve">Продуктивная толща – кварцевые пески верхнего мела. Мощность пород кровли 0-3,6м. </w:t>
      </w:r>
    </w:p>
    <w:p w:rsidR="00AF7178" w:rsidRPr="00542C8A" w:rsidRDefault="00AF7178" w:rsidP="00AF7178">
      <w:pPr>
        <w:shd w:val="clear" w:color="auto" w:fill="FFFFFF"/>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разделено на два участка. Залежи имеют длину1100-1960 м, ширину 50-320 м, мощность 5-25 м, глубину залегания кровли 0-3,6 м. </w:t>
      </w:r>
    </w:p>
    <w:p w:rsidR="00AF7178" w:rsidRPr="00542C8A" w:rsidRDefault="00AF7178" w:rsidP="00AF7178">
      <w:pPr>
        <w:shd w:val="clear" w:color="auto" w:fill="FFFFFF"/>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lastRenderedPageBreak/>
        <w:t>Химический состав песков,%: SiO</w:t>
      </w:r>
      <w:r w:rsidRPr="00542C8A">
        <w:rPr>
          <w:rFonts w:ascii="Times New Roman" w:hAnsi="Times New Roman" w:cs="Times New Roman"/>
          <w:sz w:val="28"/>
          <w:szCs w:val="28"/>
          <w:vertAlign w:val="subscript"/>
          <w:lang w:val="kk-KZ"/>
        </w:rPr>
        <w:t>2</w:t>
      </w:r>
      <w:r w:rsidR="00AB4E10"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AB4E10"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81,98-91,85; TiO</w:t>
      </w:r>
      <w:r w:rsidRPr="00542C8A">
        <w:rPr>
          <w:rFonts w:ascii="Times New Roman" w:hAnsi="Times New Roman" w:cs="Times New Roman"/>
          <w:sz w:val="28"/>
          <w:szCs w:val="28"/>
          <w:vertAlign w:val="subscript"/>
          <w:lang w:val="kk-KZ"/>
        </w:rPr>
        <w:t>2</w:t>
      </w:r>
      <w:r w:rsidR="00AB4E10"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AB4E10"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0,08-0,88;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AB4E10"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AB4E10"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3,58-8,93; 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 xml:space="preserve"> – 0,36-1,78; СаО – 0,17-4,55; MgO – 0,02-0,75; Na</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0,31-4,08; K</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0,34-2,8; Cr</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5</w:t>
      </w:r>
      <w:r w:rsidRPr="00542C8A">
        <w:rPr>
          <w:rFonts w:ascii="Times New Roman" w:hAnsi="Times New Roman" w:cs="Times New Roman"/>
          <w:sz w:val="28"/>
          <w:szCs w:val="28"/>
          <w:lang w:val="kk-KZ"/>
        </w:rPr>
        <w:t xml:space="preserve"> – 0,001-0,004; R</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О – 1,1-3,43; R</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О</w:t>
      </w:r>
      <w:r w:rsidRPr="00542C8A">
        <w:rPr>
          <w:rFonts w:ascii="Times New Roman" w:hAnsi="Times New Roman" w:cs="Times New Roman"/>
          <w:sz w:val="28"/>
          <w:szCs w:val="28"/>
          <w:vertAlign w:val="subscript"/>
          <w:lang w:val="kk-KZ"/>
        </w:rPr>
        <w:t>3</w:t>
      </w:r>
      <w:r w:rsidR="00AB4E10"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AB4E10"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5,85-10,65; п.п.п.</w:t>
      </w:r>
      <w:r w:rsidR="00AB4E10"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0,58-2,8.</w:t>
      </w:r>
    </w:p>
    <w:p w:rsidR="00AF7178" w:rsidRPr="00542C8A" w:rsidRDefault="00AF7178" w:rsidP="00AF7178">
      <w:pPr>
        <w:shd w:val="clear" w:color="auto" w:fill="FFFFFF"/>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Пески кварцевые и кварцево-полевошпатовые, содержат (%) кварц – 64-95, полевой шпат – 5-35; в незначительных количествах присутствуют каолинит, лимонит, лимонитизированные породы – до 3, мусковит – до 1. </w:t>
      </w:r>
    </w:p>
    <w:p w:rsidR="00AF7178" w:rsidRPr="00542C8A" w:rsidRDefault="00AF7178" w:rsidP="00AF7178">
      <w:pPr>
        <w:shd w:val="clear" w:color="auto" w:fill="FFFFFF"/>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Лаборат</w:t>
      </w:r>
      <w:r w:rsidR="00AB4E10" w:rsidRPr="00542C8A">
        <w:rPr>
          <w:rFonts w:ascii="Times New Roman" w:hAnsi="Times New Roman" w:cs="Times New Roman"/>
          <w:sz w:val="28"/>
          <w:szCs w:val="28"/>
          <w:lang w:val="kk-KZ"/>
        </w:rPr>
        <w:t>орно-технологические испытания показали пригодность песков после обогащения</w:t>
      </w:r>
      <w:r w:rsidRPr="00542C8A">
        <w:rPr>
          <w:rFonts w:ascii="Times New Roman" w:hAnsi="Times New Roman" w:cs="Times New Roman"/>
          <w:sz w:val="28"/>
          <w:szCs w:val="28"/>
          <w:lang w:val="kk-KZ"/>
        </w:rPr>
        <w:t xml:space="preserve"> для производства полубелого тарного стекла, строительного стекла, стеклобетонов, плит, пеностекла, стекловолокна. </w:t>
      </w:r>
    </w:p>
    <w:p w:rsidR="00AB4E10" w:rsidRPr="00542C8A" w:rsidRDefault="00AB4E10" w:rsidP="00AF7178">
      <w:pPr>
        <w:shd w:val="clear" w:color="auto" w:fill="FFFFFF"/>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стекольных песков</w:t>
      </w:r>
      <w:r w:rsidR="00AF7178" w:rsidRPr="00542C8A">
        <w:rPr>
          <w:rFonts w:ascii="Times New Roman" w:hAnsi="Times New Roman" w:cs="Times New Roman"/>
          <w:sz w:val="28"/>
          <w:szCs w:val="28"/>
          <w:lang w:val="kk-KZ"/>
        </w:rPr>
        <w:t xml:space="preserve"> по категориям А+В+С</w:t>
      </w:r>
      <w:r w:rsidR="00AF7178" w:rsidRPr="00542C8A">
        <w:rPr>
          <w:rFonts w:ascii="Times New Roman" w:hAnsi="Times New Roman" w:cs="Times New Roman"/>
          <w:sz w:val="28"/>
          <w:szCs w:val="28"/>
          <w:vertAlign w:val="subscript"/>
          <w:lang w:val="kk-KZ"/>
        </w:rPr>
        <w:t>1</w:t>
      </w:r>
      <w:r w:rsidR="00AF7178" w:rsidRPr="00542C8A">
        <w:rPr>
          <w:rFonts w:ascii="Times New Roman" w:hAnsi="Times New Roman" w:cs="Times New Roman"/>
          <w:sz w:val="28"/>
          <w:szCs w:val="28"/>
          <w:lang w:val="kk-KZ"/>
        </w:rPr>
        <w:t xml:space="preserve"> – 13866 тыс.т, в том числе по А – 1080 тыс.т, В – 6459 тыс.т, С</w:t>
      </w:r>
      <w:r w:rsidR="00AF7178" w:rsidRPr="00542C8A">
        <w:rPr>
          <w:rFonts w:ascii="Times New Roman" w:hAnsi="Times New Roman" w:cs="Times New Roman"/>
          <w:sz w:val="28"/>
          <w:szCs w:val="28"/>
          <w:vertAlign w:val="subscript"/>
          <w:lang w:val="kk-KZ"/>
        </w:rPr>
        <w:t>1</w:t>
      </w:r>
      <w:r w:rsidR="00AF7178" w:rsidRPr="00542C8A">
        <w:rPr>
          <w:rFonts w:ascii="Times New Roman" w:hAnsi="Times New Roman" w:cs="Times New Roman"/>
          <w:sz w:val="28"/>
          <w:szCs w:val="28"/>
          <w:lang w:val="kk-KZ"/>
        </w:rPr>
        <w:t>-6327 тыс.т, С</w:t>
      </w:r>
      <w:r w:rsidR="00AF7178" w:rsidRPr="00542C8A">
        <w:rPr>
          <w:rFonts w:ascii="Times New Roman" w:hAnsi="Times New Roman" w:cs="Times New Roman"/>
          <w:sz w:val="28"/>
          <w:szCs w:val="28"/>
          <w:vertAlign w:val="subscript"/>
          <w:lang w:val="kk-KZ"/>
        </w:rPr>
        <w:t>2</w:t>
      </w:r>
      <w:r w:rsidR="00E550D2" w:rsidRPr="00542C8A">
        <w:rPr>
          <w:rFonts w:ascii="Times New Roman" w:hAnsi="Times New Roman" w:cs="Times New Roman"/>
          <w:sz w:val="28"/>
          <w:szCs w:val="28"/>
          <w:vertAlign w:val="subscript"/>
          <w:lang w:val="kk-KZ"/>
        </w:rPr>
        <w:t xml:space="preserve"> </w:t>
      </w:r>
      <w:r w:rsidR="00AF7178" w:rsidRPr="00542C8A">
        <w:rPr>
          <w:rFonts w:ascii="Times New Roman" w:hAnsi="Times New Roman" w:cs="Times New Roman"/>
          <w:sz w:val="28"/>
          <w:szCs w:val="28"/>
          <w:lang w:val="kk-KZ"/>
        </w:rPr>
        <w:t>-</w:t>
      </w:r>
      <w:r w:rsidR="00E550D2" w:rsidRPr="00542C8A">
        <w:rPr>
          <w:rFonts w:ascii="Times New Roman" w:hAnsi="Times New Roman" w:cs="Times New Roman"/>
          <w:sz w:val="28"/>
          <w:szCs w:val="28"/>
          <w:lang w:val="kk-KZ"/>
        </w:rPr>
        <w:t xml:space="preserve"> </w:t>
      </w:r>
      <w:r w:rsidR="00AF7178" w:rsidRPr="00542C8A">
        <w:rPr>
          <w:rFonts w:ascii="Times New Roman" w:hAnsi="Times New Roman" w:cs="Times New Roman"/>
          <w:sz w:val="28"/>
          <w:szCs w:val="28"/>
          <w:lang w:val="kk-KZ"/>
        </w:rPr>
        <w:t>60653 тыс.т</w:t>
      </w:r>
      <w:r w:rsidRPr="00542C8A">
        <w:rPr>
          <w:rFonts w:ascii="Times New Roman" w:hAnsi="Times New Roman" w:cs="Times New Roman"/>
          <w:sz w:val="28"/>
          <w:szCs w:val="28"/>
          <w:lang w:val="kk-KZ"/>
        </w:rPr>
        <w:t>онн</w:t>
      </w:r>
      <w:r w:rsidR="00AF7178" w:rsidRPr="00542C8A">
        <w:rPr>
          <w:rFonts w:ascii="Times New Roman" w:hAnsi="Times New Roman" w:cs="Times New Roman"/>
          <w:sz w:val="28"/>
          <w:szCs w:val="28"/>
          <w:lang w:val="kk-KZ"/>
        </w:rPr>
        <w:t xml:space="preserve">. </w:t>
      </w:r>
    </w:p>
    <w:p w:rsidR="00AF7178" w:rsidRPr="00542C8A" w:rsidRDefault="00AF7178" w:rsidP="00AF7178">
      <w:pPr>
        <w:shd w:val="clear" w:color="auto" w:fill="FFFFFF"/>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крупное. </w:t>
      </w:r>
    </w:p>
    <w:p w:rsidR="00AF7178" w:rsidRPr="00542C8A" w:rsidRDefault="00AF7178" w:rsidP="00AF7178">
      <w:pPr>
        <w:shd w:val="clear" w:color="auto" w:fill="FFFFFF"/>
        <w:spacing w:after="0" w:line="240" w:lineRule="auto"/>
        <w:ind w:firstLine="454"/>
        <w:jc w:val="both"/>
        <w:rPr>
          <w:rFonts w:ascii="Times New Roman" w:hAnsi="Times New Roman" w:cs="Times New Roman"/>
          <w:sz w:val="28"/>
          <w:szCs w:val="28"/>
          <w:lang w:val="kk-KZ"/>
        </w:rPr>
      </w:pPr>
    </w:p>
    <w:p w:rsidR="00F13E1A" w:rsidRPr="00542C8A" w:rsidRDefault="00AF7178" w:rsidP="00AF7178">
      <w:pPr>
        <w:shd w:val="clear" w:color="auto" w:fill="FFFFFF"/>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w:t>
      </w:r>
      <w:r w:rsidRPr="00542C8A">
        <w:rPr>
          <w:rFonts w:ascii="Times New Roman" w:hAnsi="Times New Roman" w:cs="Times New Roman"/>
          <w:b/>
          <w:i/>
          <w:sz w:val="28"/>
          <w:szCs w:val="28"/>
          <w:lang w:val="kk-KZ"/>
        </w:rPr>
        <w:t>Мыс Бакланий</w:t>
      </w:r>
      <w:r w:rsidR="00F13E1A" w:rsidRPr="00542C8A">
        <w:rPr>
          <w:rFonts w:ascii="Times New Roman" w:hAnsi="Times New Roman" w:cs="Times New Roman"/>
          <w:sz w:val="28"/>
          <w:szCs w:val="28"/>
          <w:lang w:val="kk-KZ"/>
        </w:rPr>
        <w:t xml:space="preserve"> в</w:t>
      </w:r>
      <w:r w:rsidRPr="00542C8A">
        <w:rPr>
          <w:rFonts w:ascii="Times New Roman" w:hAnsi="Times New Roman" w:cs="Times New Roman"/>
          <w:sz w:val="28"/>
          <w:szCs w:val="28"/>
          <w:lang w:val="kk-KZ"/>
        </w:rPr>
        <w:t xml:space="preserve"> Восточно-Казахстанской облас</w:t>
      </w:r>
      <w:r w:rsidR="00F13E1A" w:rsidRPr="00542C8A">
        <w:rPr>
          <w:rFonts w:ascii="Times New Roman" w:hAnsi="Times New Roman" w:cs="Times New Roman"/>
          <w:sz w:val="28"/>
          <w:szCs w:val="28"/>
          <w:lang w:val="kk-KZ"/>
        </w:rPr>
        <w:t xml:space="preserve">ти, в 1 км </w:t>
      </w:r>
      <w:r w:rsidR="001E63F2" w:rsidRPr="00542C8A">
        <w:rPr>
          <w:rFonts w:ascii="Times New Roman" w:hAnsi="Times New Roman" w:cs="Times New Roman"/>
          <w:sz w:val="28"/>
          <w:szCs w:val="28"/>
          <w:lang w:val="kk-KZ"/>
        </w:rPr>
        <w:t xml:space="preserve">севернее </w:t>
      </w:r>
      <w:r w:rsidR="00F13E1A" w:rsidRPr="00542C8A">
        <w:rPr>
          <w:rFonts w:ascii="Times New Roman" w:hAnsi="Times New Roman" w:cs="Times New Roman"/>
          <w:sz w:val="28"/>
          <w:szCs w:val="28"/>
          <w:lang w:val="kk-KZ"/>
        </w:rPr>
        <w:t>от</w:t>
      </w:r>
      <w:r w:rsidRPr="00542C8A">
        <w:rPr>
          <w:rFonts w:ascii="Times New Roman" w:hAnsi="Times New Roman" w:cs="Times New Roman"/>
          <w:sz w:val="28"/>
          <w:szCs w:val="28"/>
          <w:lang w:val="kk-KZ"/>
        </w:rPr>
        <w:t xml:space="preserve"> одноименного мыса на оз. Зайсан. </w:t>
      </w:r>
    </w:p>
    <w:p w:rsidR="00B21924" w:rsidRPr="00542C8A" w:rsidRDefault="00B21924" w:rsidP="00B21924">
      <w:pPr>
        <w:shd w:val="clear" w:color="auto" w:fill="FFFFFF"/>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Залежь песков пластообразная, горизонтальная. Параметры продуктивных пластов: длина 1000-1200; ширина 100-400; мощность 0,4-8,2;</w:t>
      </w:r>
    </w:p>
    <w:p w:rsidR="008376EB" w:rsidRPr="00542C8A" w:rsidRDefault="008376EB" w:rsidP="008376EB">
      <w:pPr>
        <w:shd w:val="clear" w:color="auto" w:fill="FFFFFF"/>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Химический состав песка, %: SiO</w:t>
      </w:r>
      <w:r w:rsidRPr="00542C8A">
        <w:rPr>
          <w:rFonts w:ascii="Times New Roman" w:hAnsi="Times New Roman" w:cs="Times New Roman"/>
          <w:sz w:val="28"/>
          <w:szCs w:val="28"/>
          <w:vertAlign w:val="subscript"/>
          <w:lang w:val="kk-KZ"/>
        </w:rPr>
        <w:t xml:space="preserve">2 </w:t>
      </w:r>
      <w:r w:rsidRPr="00542C8A">
        <w:rPr>
          <w:rFonts w:ascii="Times New Roman" w:hAnsi="Times New Roman" w:cs="Times New Roman"/>
          <w:sz w:val="28"/>
          <w:szCs w:val="28"/>
          <w:lang w:val="kk-KZ"/>
        </w:rPr>
        <w:t>- 82,54-97,54; TiO</w:t>
      </w:r>
      <w:r w:rsidRPr="00542C8A">
        <w:rPr>
          <w:rFonts w:ascii="Times New Roman" w:hAnsi="Times New Roman" w:cs="Times New Roman"/>
          <w:sz w:val="28"/>
          <w:szCs w:val="28"/>
          <w:vertAlign w:val="subscript"/>
          <w:lang w:val="kk-KZ"/>
        </w:rPr>
        <w:t xml:space="preserve">2 </w:t>
      </w:r>
      <w:r w:rsidRPr="00542C8A">
        <w:rPr>
          <w:rFonts w:ascii="Times New Roman" w:hAnsi="Times New Roman" w:cs="Times New Roman"/>
          <w:sz w:val="28"/>
          <w:szCs w:val="28"/>
          <w:lang w:val="kk-KZ"/>
        </w:rPr>
        <w:t>- 0,1-0,7;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 xml:space="preserve">3 </w:t>
      </w:r>
      <w:r w:rsidRPr="00542C8A">
        <w:rPr>
          <w:rFonts w:ascii="Times New Roman" w:hAnsi="Times New Roman" w:cs="Times New Roman"/>
          <w:sz w:val="28"/>
          <w:szCs w:val="28"/>
          <w:lang w:val="kk-KZ"/>
        </w:rPr>
        <w:t>- 0,19-6,91; 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 xml:space="preserve"> – 0,15-3,77; СаО – 0-0,3; MgO - 0-0,44; Na</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0,04-0,6; K</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0,08-1,17; п.п.п. 0,67.</w:t>
      </w:r>
    </w:p>
    <w:p w:rsidR="008376EB" w:rsidRPr="00542C8A" w:rsidRDefault="008376EB" w:rsidP="008376EB">
      <w:pPr>
        <w:shd w:val="clear" w:color="auto" w:fill="FFFFFF"/>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Технические лабораторные испытания установили, что пески в природном виде могут применяться при крупном и мелком стальном и чугунном литье и в абразивной промышленности. </w:t>
      </w:r>
    </w:p>
    <w:p w:rsidR="007424EE" w:rsidRPr="00542C8A" w:rsidRDefault="008376EB" w:rsidP="00AD2D68">
      <w:pPr>
        <w:shd w:val="clear" w:color="auto" w:fill="FFFFFF"/>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После обогащения методом флотации пески могут использоваться для производства оконного и технического стекла, стеклоблоков, обесцвеченной тары, порфюмерного стекла и прочих видов стекломассы высокой прочности. В естественном состоянии пески могут применяться для производства жидкого стекла.</w:t>
      </w:r>
    </w:p>
    <w:p w:rsidR="001B7EA0" w:rsidRPr="00542C8A" w:rsidRDefault="001B7EA0" w:rsidP="001B7EA0">
      <w:pPr>
        <w:spacing w:after="0" w:line="240" w:lineRule="auto"/>
        <w:jc w:val="center"/>
        <w:rPr>
          <w:rFonts w:ascii="Times New Roman" w:hAnsi="Times New Roman" w:cs="Times New Roman"/>
          <w:sz w:val="28"/>
          <w:szCs w:val="28"/>
          <w:lang w:val="kk-KZ"/>
        </w:rPr>
      </w:pPr>
    </w:p>
    <w:p w:rsidR="00F80F31" w:rsidRPr="00542C8A" w:rsidRDefault="00F80F31" w:rsidP="00F80F31">
      <w:pPr>
        <w:spacing w:after="0" w:line="240" w:lineRule="auto"/>
        <w:jc w:val="center"/>
        <w:rPr>
          <w:rFonts w:ascii="Times New Roman" w:eastAsia="Times New Roman" w:hAnsi="Times New Roman" w:cs="Times New Roman"/>
          <w:b/>
          <w:sz w:val="28"/>
          <w:szCs w:val="28"/>
        </w:rPr>
      </w:pPr>
      <w:r w:rsidRPr="00542C8A">
        <w:rPr>
          <w:rFonts w:ascii="Times New Roman" w:eastAsia="Times New Roman" w:hAnsi="Times New Roman" w:cs="Times New Roman"/>
          <w:b/>
          <w:sz w:val="28"/>
          <w:szCs w:val="28"/>
        </w:rPr>
        <w:t>Контрольные вопросы</w:t>
      </w:r>
    </w:p>
    <w:p w:rsidR="00F80F31" w:rsidRPr="00542C8A" w:rsidRDefault="00F80F31" w:rsidP="001B7EA0">
      <w:pPr>
        <w:spacing w:after="0" w:line="240" w:lineRule="auto"/>
        <w:jc w:val="center"/>
        <w:rPr>
          <w:rFonts w:ascii="Times New Roman" w:hAnsi="Times New Roman" w:cs="Times New Roman"/>
          <w:sz w:val="28"/>
          <w:szCs w:val="28"/>
          <w:lang w:val="kk-KZ"/>
        </w:rPr>
      </w:pPr>
    </w:p>
    <w:p w:rsidR="006040EB" w:rsidRPr="00542C8A" w:rsidRDefault="006040EB" w:rsidP="00633A04">
      <w:pPr>
        <w:numPr>
          <w:ilvl w:val="0"/>
          <w:numId w:val="87"/>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Обобщить сведения о минерально-сырьевой базе производства стекла в РК, ЮКО - оценить сырьевое обеспечение производства листового стекла</w:t>
      </w:r>
    </w:p>
    <w:p w:rsidR="006040EB" w:rsidRPr="00542C8A" w:rsidRDefault="006040EB" w:rsidP="00633A04">
      <w:pPr>
        <w:numPr>
          <w:ilvl w:val="0"/>
          <w:numId w:val="87"/>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Выполнить сравнительный анализ месторождений песков, пригодных для производства стекла в РК, ЮКО</w:t>
      </w:r>
    </w:p>
    <w:p w:rsidR="00F80F31" w:rsidRPr="00542C8A" w:rsidRDefault="00F80F31" w:rsidP="001B7EA0">
      <w:pPr>
        <w:spacing w:after="0" w:line="240" w:lineRule="auto"/>
        <w:jc w:val="center"/>
        <w:rPr>
          <w:rFonts w:ascii="Times New Roman" w:hAnsi="Times New Roman" w:cs="Times New Roman"/>
          <w:sz w:val="28"/>
          <w:szCs w:val="28"/>
        </w:rPr>
      </w:pPr>
    </w:p>
    <w:p w:rsidR="002F6B3C" w:rsidRPr="00542C8A" w:rsidRDefault="002F6B3C">
      <w:pPr>
        <w:rPr>
          <w:rFonts w:ascii="Times New Roman" w:hAnsi="Times New Roman" w:cs="Times New Roman"/>
          <w:sz w:val="28"/>
          <w:szCs w:val="28"/>
          <w:lang w:val="kk-KZ"/>
        </w:rPr>
      </w:pPr>
      <w:r w:rsidRPr="00542C8A">
        <w:rPr>
          <w:rFonts w:ascii="Times New Roman" w:hAnsi="Times New Roman" w:cs="Times New Roman"/>
          <w:sz w:val="28"/>
          <w:szCs w:val="28"/>
          <w:lang w:val="kk-KZ"/>
        </w:rPr>
        <w:br w:type="page"/>
      </w:r>
    </w:p>
    <w:p w:rsidR="00515998" w:rsidRPr="00542C8A" w:rsidRDefault="001B7EA0" w:rsidP="001B7EA0">
      <w:pPr>
        <w:spacing w:after="0" w:line="240" w:lineRule="auto"/>
        <w:jc w:val="center"/>
        <w:rPr>
          <w:rFonts w:ascii="Times New Roman" w:hAnsi="Times New Roman" w:cs="Times New Roman"/>
          <w:b/>
          <w:sz w:val="28"/>
          <w:szCs w:val="28"/>
          <w:lang w:val="kk-KZ"/>
        </w:rPr>
      </w:pPr>
      <w:r w:rsidRPr="00542C8A">
        <w:rPr>
          <w:rFonts w:ascii="Times New Roman" w:hAnsi="Times New Roman" w:cs="Times New Roman"/>
          <w:b/>
          <w:sz w:val="28"/>
          <w:szCs w:val="28"/>
          <w:lang w:val="kk-KZ"/>
        </w:rPr>
        <w:lastRenderedPageBreak/>
        <w:t>Лекция 24</w:t>
      </w:r>
    </w:p>
    <w:p w:rsidR="006946AF" w:rsidRPr="00542C8A" w:rsidRDefault="006946AF" w:rsidP="001B7EA0">
      <w:pPr>
        <w:spacing w:after="0" w:line="240" w:lineRule="auto"/>
        <w:jc w:val="center"/>
        <w:rPr>
          <w:rFonts w:ascii="Times New Roman" w:hAnsi="Times New Roman" w:cs="Times New Roman"/>
          <w:b/>
          <w:sz w:val="28"/>
          <w:szCs w:val="28"/>
          <w:lang w:val="kk-KZ"/>
        </w:rPr>
      </w:pPr>
    </w:p>
    <w:p w:rsidR="00E3456F" w:rsidRPr="00542C8A" w:rsidRDefault="00E3456F" w:rsidP="00E3456F">
      <w:pPr>
        <w:spacing w:after="0" w:line="240" w:lineRule="auto"/>
        <w:jc w:val="center"/>
        <w:rPr>
          <w:rFonts w:ascii="Times New Roman" w:hAnsi="Times New Roman" w:cs="Times New Roman"/>
          <w:b/>
          <w:bCs/>
          <w:caps/>
          <w:sz w:val="28"/>
          <w:szCs w:val="28"/>
        </w:rPr>
      </w:pPr>
      <w:r w:rsidRPr="00542C8A">
        <w:rPr>
          <w:rFonts w:ascii="Times New Roman" w:hAnsi="Times New Roman" w:cs="Times New Roman"/>
          <w:b/>
          <w:bCs/>
          <w:sz w:val="28"/>
          <w:szCs w:val="28"/>
        </w:rPr>
        <w:t>План лекции</w:t>
      </w:r>
    </w:p>
    <w:p w:rsidR="00E3456F" w:rsidRPr="00542C8A" w:rsidRDefault="00E3456F" w:rsidP="001B7EA0">
      <w:pPr>
        <w:spacing w:after="0" w:line="240" w:lineRule="auto"/>
        <w:jc w:val="center"/>
        <w:rPr>
          <w:rFonts w:ascii="Times New Roman" w:hAnsi="Times New Roman" w:cs="Times New Roman"/>
          <w:sz w:val="28"/>
          <w:szCs w:val="28"/>
          <w:lang w:val="kk-KZ"/>
        </w:rPr>
      </w:pPr>
    </w:p>
    <w:p w:rsidR="00E3456F" w:rsidRPr="00542C8A" w:rsidRDefault="00E3456F" w:rsidP="001B7EA0">
      <w:pPr>
        <w:spacing w:after="0" w:line="240" w:lineRule="auto"/>
        <w:jc w:val="center"/>
        <w:rPr>
          <w:rFonts w:ascii="Times New Roman" w:hAnsi="Times New Roman" w:cs="Times New Roman"/>
          <w:sz w:val="28"/>
          <w:szCs w:val="28"/>
          <w:lang w:val="kk-KZ"/>
        </w:rPr>
      </w:pPr>
    </w:p>
    <w:p w:rsidR="006946AF" w:rsidRPr="00542C8A" w:rsidRDefault="006946AF" w:rsidP="00633A04">
      <w:pPr>
        <w:numPr>
          <w:ilvl w:val="3"/>
          <w:numId w:val="59"/>
        </w:numPr>
        <w:suppressAutoHyphens/>
        <w:spacing w:after="0" w:line="240" w:lineRule="auto"/>
        <w:jc w:val="both"/>
        <w:rPr>
          <w:rFonts w:ascii="Times New Roman" w:hAnsi="Times New Roman" w:cs="Times New Roman"/>
          <w:sz w:val="28"/>
          <w:szCs w:val="28"/>
        </w:rPr>
      </w:pPr>
      <w:r w:rsidRPr="00542C8A">
        <w:rPr>
          <w:rFonts w:ascii="Times New Roman" w:hAnsi="Times New Roman" w:cs="Times New Roman"/>
          <w:sz w:val="28"/>
          <w:szCs w:val="28"/>
        </w:rPr>
        <w:t>Минерально-сырьевая база производств цемента, асбестоцемента, извести и строительного гипса: месторождения сырьевых источников глинистых и суглинистых компонентов для цементной шихты</w:t>
      </w:r>
    </w:p>
    <w:p w:rsidR="006946AF" w:rsidRPr="00542C8A" w:rsidRDefault="006946AF" w:rsidP="001B7EA0">
      <w:pPr>
        <w:spacing w:after="0" w:line="240" w:lineRule="auto"/>
        <w:jc w:val="center"/>
        <w:rPr>
          <w:rFonts w:ascii="Times New Roman" w:hAnsi="Times New Roman" w:cs="Times New Roman"/>
          <w:sz w:val="28"/>
          <w:szCs w:val="28"/>
        </w:rPr>
      </w:pPr>
    </w:p>
    <w:p w:rsidR="00C05245" w:rsidRPr="00542C8A" w:rsidRDefault="007424EE" w:rsidP="00AD2D68">
      <w:pPr>
        <w:shd w:val="clear" w:color="auto" w:fill="FFFFFF"/>
        <w:spacing w:after="0" w:line="240" w:lineRule="auto"/>
        <w:ind w:firstLine="454"/>
        <w:jc w:val="both"/>
        <w:rPr>
          <w:rFonts w:ascii="Times New Roman" w:hAnsi="Times New Roman" w:cs="Times New Roman"/>
          <w:b/>
          <w:sz w:val="28"/>
          <w:szCs w:val="28"/>
          <w:lang w:val="kk-KZ"/>
        </w:rPr>
      </w:pPr>
      <w:r w:rsidRPr="00542C8A">
        <w:rPr>
          <w:rFonts w:ascii="Times New Roman" w:hAnsi="Times New Roman" w:cs="Times New Roman"/>
          <w:b/>
          <w:sz w:val="28"/>
          <w:szCs w:val="28"/>
          <w:lang w:val="kk-KZ"/>
        </w:rPr>
        <w:t>Минерально-сырьевая база произ</w:t>
      </w:r>
      <w:r w:rsidR="00B727C1" w:rsidRPr="00542C8A">
        <w:rPr>
          <w:rFonts w:ascii="Times New Roman" w:hAnsi="Times New Roman" w:cs="Times New Roman"/>
          <w:b/>
          <w:sz w:val="28"/>
          <w:szCs w:val="28"/>
          <w:lang w:val="kk-KZ"/>
        </w:rPr>
        <w:t xml:space="preserve">водства цемента, </w:t>
      </w:r>
      <w:r w:rsidR="007F0546" w:rsidRPr="00542C8A">
        <w:rPr>
          <w:rFonts w:ascii="Times New Roman" w:hAnsi="Times New Roman" w:cs="Times New Roman"/>
          <w:b/>
          <w:sz w:val="28"/>
          <w:szCs w:val="28"/>
          <w:lang w:val="kk-KZ"/>
        </w:rPr>
        <w:t xml:space="preserve">асбестоцемента, </w:t>
      </w:r>
      <w:r w:rsidR="00B727C1" w:rsidRPr="00542C8A">
        <w:rPr>
          <w:rFonts w:ascii="Times New Roman" w:hAnsi="Times New Roman" w:cs="Times New Roman"/>
          <w:b/>
          <w:sz w:val="28"/>
          <w:szCs w:val="28"/>
          <w:lang w:val="kk-KZ"/>
        </w:rPr>
        <w:t>извести и стро</w:t>
      </w:r>
      <w:r w:rsidRPr="00542C8A">
        <w:rPr>
          <w:rFonts w:ascii="Times New Roman" w:hAnsi="Times New Roman" w:cs="Times New Roman"/>
          <w:b/>
          <w:sz w:val="28"/>
          <w:szCs w:val="28"/>
          <w:lang w:val="kk-KZ"/>
        </w:rPr>
        <w:t>ительного гипса</w:t>
      </w:r>
      <w:r w:rsidR="00C05245" w:rsidRPr="00542C8A">
        <w:rPr>
          <w:rFonts w:ascii="Times New Roman" w:hAnsi="Times New Roman" w:cs="Times New Roman"/>
          <w:b/>
          <w:sz w:val="28"/>
          <w:szCs w:val="28"/>
          <w:lang w:val="kk-KZ"/>
        </w:rPr>
        <w:t xml:space="preserve"> </w:t>
      </w:r>
    </w:p>
    <w:p w:rsidR="00C05245" w:rsidRPr="00542C8A" w:rsidRDefault="00C05245" w:rsidP="00AD2D68">
      <w:pPr>
        <w:shd w:val="clear" w:color="auto" w:fill="FFFFFF"/>
        <w:spacing w:after="0" w:line="240" w:lineRule="auto"/>
        <w:ind w:firstLine="454"/>
        <w:jc w:val="both"/>
        <w:rPr>
          <w:rFonts w:ascii="Times New Roman" w:hAnsi="Times New Roman" w:cs="Times New Roman"/>
          <w:sz w:val="28"/>
          <w:szCs w:val="28"/>
          <w:lang w:val="kk-KZ"/>
        </w:rPr>
      </w:pPr>
    </w:p>
    <w:p w:rsidR="003372E0" w:rsidRPr="00542C8A" w:rsidRDefault="003372E0" w:rsidP="003372E0">
      <w:pPr>
        <w:spacing w:after="0" w:line="240" w:lineRule="auto"/>
        <w:ind w:firstLine="454"/>
        <w:jc w:val="both"/>
        <w:rPr>
          <w:rFonts w:ascii="Times New Roman" w:hAnsi="Times New Roman" w:cs="Times New Roman"/>
          <w:b/>
          <w:i/>
          <w:sz w:val="28"/>
          <w:szCs w:val="28"/>
          <w:lang w:val="kk-KZ"/>
        </w:rPr>
      </w:pPr>
      <w:r w:rsidRPr="00542C8A">
        <w:rPr>
          <w:rFonts w:ascii="Times New Roman" w:hAnsi="Times New Roman" w:cs="Times New Roman"/>
          <w:b/>
          <w:i/>
          <w:sz w:val="28"/>
          <w:szCs w:val="28"/>
          <w:lang w:val="kk-KZ"/>
        </w:rPr>
        <w:t xml:space="preserve">1 Месторождения сырьевых источников глинистых и суглинистых компонентов для цементной шихты </w:t>
      </w:r>
    </w:p>
    <w:p w:rsidR="00434953" w:rsidRPr="00542C8A" w:rsidRDefault="00434953" w:rsidP="003372E0">
      <w:pPr>
        <w:spacing w:after="0" w:line="240" w:lineRule="auto"/>
        <w:ind w:firstLine="454"/>
        <w:jc w:val="both"/>
        <w:rPr>
          <w:rFonts w:ascii="Times New Roman" w:hAnsi="Times New Roman" w:cs="Times New Roman"/>
          <w:sz w:val="28"/>
          <w:szCs w:val="28"/>
          <w:lang w:val="kk-KZ"/>
        </w:rPr>
      </w:pPr>
    </w:p>
    <w:p w:rsidR="0039774A" w:rsidRPr="00542C8A" w:rsidRDefault="0039774A" w:rsidP="0039774A">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Месторождение суглинков</w:t>
      </w:r>
      <w:r w:rsidRPr="00542C8A">
        <w:rPr>
          <w:rFonts w:ascii="Times New Roman" w:hAnsi="Times New Roman" w:cs="Times New Roman"/>
          <w:i/>
          <w:sz w:val="28"/>
          <w:szCs w:val="28"/>
          <w:lang w:val="kk-KZ"/>
        </w:rPr>
        <w:t xml:space="preserve"> </w:t>
      </w:r>
      <w:r w:rsidRPr="00542C8A">
        <w:rPr>
          <w:rFonts w:ascii="Times New Roman" w:hAnsi="Times New Roman" w:cs="Times New Roman"/>
          <w:b/>
          <w:i/>
          <w:sz w:val="28"/>
          <w:szCs w:val="28"/>
          <w:lang w:val="kk-KZ"/>
        </w:rPr>
        <w:t>Шымкентское</w:t>
      </w:r>
      <w:r w:rsidRPr="00542C8A">
        <w:rPr>
          <w:rFonts w:ascii="Times New Roman" w:hAnsi="Times New Roman" w:cs="Times New Roman"/>
          <w:sz w:val="28"/>
          <w:szCs w:val="28"/>
          <w:lang w:val="kk-KZ"/>
        </w:rPr>
        <w:t xml:space="preserve"> Южно-Казахстанской области, в 2 км от ж-д ст. Шымкент. </w:t>
      </w:r>
    </w:p>
    <w:p w:rsidR="0039774A" w:rsidRPr="00542C8A" w:rsidRDefault="0039774A" w:rsidP="0039774A">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приурочено надпойменной террасе р. Бадам. Толща лессовидных суглинков разделяется на два горизонта, различающихся по степени уплотненности. </w:t>
      </w:r>
    </w:p>
    <w:p w:rsidR="0039774A" w:rsidRPr="00542C8A" w:rsidRDefault="0039774A" w:rsidP="0039774A">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Химический состав суглинков, %: SiO</w:t>
      </w:r>
      <w:r w:rsidRPr="00542C8A">
        <w:rPr>
          <w:rFonts w:ascii="Times New Roman" w:hAnsi="Times New Roman" w:cs="Times New Roman"/>
          <w:sz w:val="28"/>
          <w:szCs w:val="28"/>
          <w:vertAlign w:val="subscript"/>
          <w:lang w:val="kk-KZ"/>
        </w:rPr>
        <w:t>2</w:t>
      </w:r>
      <w:r w:rsidR="00B41FDF"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B41FDF"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51,58;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B41FDF"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B41FDF" w:rsidRPr="00542C8A">
        <w:rPr>
          <w:rFonts w:ascii="Times New Roman" w:hAnsi="Times New Roman" w:cs="Times New Roman"/>
          <w:sz w:val="28"/>
          <w:szCs w:val="28"/>
          <w:lang w:val="kk-KZ"/>
        </w:rPr>
        <w:t xml:space="preserve"> </w:t>
      </w:r>
      <w:r w:rsidR="00070AE8" w:rsidRPr="00542C8A">
        <w:rPr>
          <w:rFonts w:ascii="Times New Roman" w:hAnsi="Times New Roman" w:cs="Times New Roman"/>
          <w:sz w:val="28"/>
          <w:szCs w:val="28"/>
          <w:lang w:val="kk-KZ"/>
        </w:rPr>
        <w:t xml:space="preserve">12,07; </w:t>
      </w:r>
      <w:r w:rsidRPr="00542C8A">
        <w:rPr>
          <w:rFonts w:ascii="Times New Roman" w:hAnsi="Times New Roman" w:cs="Times New Roman"/>
          <w:sz w:val="28"/>
          <w:szCs w:val="28"/>
          <w:lang w:val="kk-KZ"/>
        </w:rPr>
        <w:t>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070AE8" w:rsidRPr="00542C8A">
        <w:rPr>
          <w:rFonts w:ascii="Times New Roman" w:hAnsi="Times New Roman" w:cs="Times New Roman"/>
          <w:sz w:val="28"/>
          <w:szCs w:val="28"/>
          <w:lang w:val="kk-KZ"/>
        </w:rPr>
        <w:t xml:space="preserve"> – 3,93; СаО – 12,72; </w:t>
      </w:r>
      <w:r w:rsidRPr="00542C8A">
        <w:rPr>
          <w:rFonts w:ascii="Times New Roman" w:hAnsi="Times New Roman" w:cs="Times New Roman"/>
          <w:sz w:val="28"/>
          <w:szCs w:val="28"/>
          <w:lang w:val="kk-KZ"/>
        </w:rPr>
        <w:t>MgO – 2,42; SO</w:t>
      </w:r>
      <w:r w:rsidRPr="00542C8A">
        <w:rPr>
          <w:rFonts w:ascii="Times New Roman" w:hAnsi="Times New Roman" w:cs="Times New Roman"/>
          <w:sz w:val="28"/>
          <w:szCs w:val="28"/>
          <w:vertAlign w:val="subscript"/>
          <w:lang w:val="kk-KZ"/>
        </w:rPr>
        <w:t>3</w:t>
      </w:r>
      <w:r w:rsidR="00B41FDF"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B41FDF"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0,12; п.п.п.</w:t>
      </w:r>
      <w:r w:rsidR="00B41FDF"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B41FDF"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 xml:space="preserve">13,67. По составу суглинки однородны и удовлетворяют требованиям цементной промышленности. </w:t>
      </w:r>
    </w:p>
    <w:p w:rsidR="0039774A" w:rsidRPr="00542C8A" w:rsidRDefault="0039774A" w:rsidP="0039774A">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суглинков по категориям А</w:t>
      </w:r>
      <w:r w:rsidR="00B41FDF" w:rsidRPr="00542C8A">
        <w:rPr>
          <w:rFonts w:ascii="Times New Roman" w:hAnsi="Times New Roman" w:cs="Times New Roman"/>
          <w:sz w:val="28"/>
          <w:szCs w:val="28"/>
        </w:rPr>
        <w:t xml:space="preserve"> </w:t>
      </w:r>
      <w:r w:rsidRPr="00542C8A">
        <w:rPr>
          <w:rFonts w:ascii="Times New Roman" w:hAnsi="Times New Roman" w:cs="Times New Roman"/>
          <w:sz w:val="28"/>
          <w:szCs w:val="28"/>
          <w:lang w:val="kk-KZ"/>
        </w:rPr>
        <w:t>-</w:t>
      </w:r>
      <w:r w:rsidR="00B41FDF" w:rsidRPr="00542C8A">
        <w:rPr>
          <w:rFonts w:ascii="Times New Roman" w:hAnsi="Times New Roman" w:cs="Times New Roman"/>
          <w:sz w:val="28"/>
          <w:szCs w:val="28"/>
        </w:rPr>
        <w:t xml:space="preserve"> </w:t>
      </w:r>
      <w:r w:rsidRPr="00542C8A">
        <w:rPr>
          <w:rFonts w:ascii="Times New Roman" w:hAnsi="Times New Roman" w:cs="Times New Roman"/>
          <w:sz w:val="28"/>
          <w:szCs w:val="28"/>
          <w:lang w:val="kk-KZ"/>
        </w:rPr>
        <w:t>13420 тыс.т., В – 10210 тыс.т., С</w:t>
      </w:r>
      <w:r w:rsidRPr="00542C8A">
        <w:rPr>
          <w:rFonts w:ascii="Times New Roman" w:hAnsi="Times New Roman" w:cs="Times New Roman"/>
          <w:sz w:val="28"/>
          <w:szCs w:val="28"/>
          <w:vertAlign w:val="subscript"/>
          <w:lang w:val="kk-KZ"/>
        </w:rPr>
        <w:t>2</w:t>
      </w:r>
      <w:r w:rsidR="00B41FDF" w:rsidRPr="00542C8A">
        <w:rPr>
          <w:rFonts w:ascii="Times New Roman" w:hAnsi="Times New Roman" w:cs="Times New Roman"/>
          <w:sz w:val="28"/>
          <w:szCs w:val="28"/>
          <w:vertAlign w:val="subscript"/>
        </w:rPr>
        <w:t xml:space="preserve"> </w:t>
      </w:r>
      <w:r w:rsidRPr="00542C8A">
        <w:rPr>
          <w:rFonts w:ascii="Times New Roman" w:hAnsi="Times New Roman" w:cs="Times New Roman"/>
          <w:sz w:val="28"/>
          <w:szCs w:val="28"/>
          <w:lang w:val="kk-KZ"/>
        </w:rPr>
        <w:t xml:space="preserve">-120000 тыс.тонн. </w:t>
      </w:r>
    </w:p>
    <w:p w:rsidR="0039774A" w:rsidRPr="00542C8A" w:rsidRDefault="0039774A" w:rsidP="0039774A">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является сырьевой базой Шымкентского цементного завода. </w:t>
      </w:r>
    </w:p>
    <w:p w:rsidR="0039774A" w:rsidRPr="00542C8A" w:rsidRDefault="0039774A" w:rsidP="0039774A">
      <w:pPr>
        <w:spacing w:after="0" w:line="240" w:lineRule="auto"/>
        <w:ind w:firstLine="454"/>
        <w:jc w:val="both"/>
        <w:rPr>
          <w:rFonts w:ascii="Times New Roman" w:hAnsi="Times New Roman" w:cs="Times New Roman"/>
          <w:sz w:val="28"/>
          <w:szCs w:val="28"/>
          <w:lang w:val="kk-KZ"/>
        </w:rPr>
      </w:pPr>
    </w:p>
    <w:p w:rsidR="0039774A" w:rsidRPr="00542C8A" w:rsidRDefault="0039774A" w:rsidP="0039774A">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Месторождение суглинков</w:t>
      </w:r>
      <w:r w:rsidRPr="00542C8A">
        <w:rPr>
          <w:rFonts w:ascii="Times New Roman" w:hAnsi="Times New Roman" w:cs="Times New Roman"/>
          <w:b/>
          <w:i/>
          <w:sz w:val="28"/>
          <w:szCs w:val="28"/>
          <w:lang w:val="kk-KZ"/>
        </w:rPr>
        <w:t xml:space="preserve"> Текесуйское</w:t>
      </w:r>
      <w:r w:rsidRPr="00542C8A">
        <w:rPr>
          <w:rFonts w:ascii="Times New Roman" w:hAnsi="Times New Roman" w:cs="Times New Roman"/>
          <w:sz w:val="28"/>
          <w:szCs w:val="28"/>
          <w:lang w:val="kk-KZ"/>
        </w:rPr>
        <w:t xml:space="preserve"> в Южно-Казахстанской области, в 7-8 км от Шымкентского цементного завода на левом берегу р.Бадам. </w:t>
      </w:r>
    </w:p>
    <w:p w:rsidR="0039774A" w:rsidRPr="00542C8A" w:rsidRDefault="0039774A" w:rsidP="0039774A">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Месторождение приурочено надпойменной террасе, сложенной желтовато-серыми, плотными четвертичными суглинками. Пласт суглинков мощностью 10-57 м.</w:t>
      </w:r>
    </w:p>
    <w:p w:rsidR="0039774A" w:rsidRPr="00542C8A" w:rsidRDefault="0039774A" w:rsidP="0039774A">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Химический состав суглинков, %: SiO</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-52,45;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-11,45;  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 xml:space="preserve"> – 4,52;</w:t>
      </w:r>
      <w:r w:rsidR="00B41FDF" w:rsidRPr="00542C8A">
        <w:rPr>
          <w:rFonts w:ascii="Times New Roman" w:hAnsi="Times New Roman" w:cs="Times New Roman"/>
          <w:sz w:val="28"/>
          <w:szCs w:val="28"/>
        </w:rPr>
        <w:t xml:space="preserve"> </w:t>
      </w:r>
      <w:r w:rsidRPr="00542C8A">
        <w:rPr>
          <w:rFonts w:ascii="Times New Roman" w:hAnsi="Times New Roman" w:cs="Times New Roman"/>
          <w:sz w:val="28"/>
          <w:szCs w:val="28"/>
          <w:lang w:val="kk-KZ"/>
        </w:rPr>
        <w:t>SO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 xml:space="preserve">-0,54. </w:t>
      </w:r>
    </w:p>
    <w:p w:rsidR="0039774A" w:rsidRPr="00542C8A" w:rsidRDefault="0039774A" w:rsidP="0039774A">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Технологические испытания показали пригодность суглинков в качестве глинистого компонента в шихте для производства цемента. </w:t>
      </w:r>
    </w:p>
    <w:p w:rsidR="0039774A" w:rsidRPr="00542C8A" w:rsidRDefault="0039774A" w:rsidP="0039774A">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суглинков по категориям А</w:t>
      </w:r>
      <w:r w:rsidR="00B41FDF" w:rsidRPr="00542C8A">
        <w:rPr>
          <w:rFonts w:ascii="Times New Roman" w:hAnsi="Times New Roman" w:cs="Times New Roman"/>
          <w:sz w:val="28"/>
          <w:szCs w:val="28"/>
        </w:rPr>
        <w:t xml:space="preserve"> </w:t>
      </w:r>
      <w:r w:rsidRPr="00542C8A">
        <w:rPr>
          <w:rFonts w:ascii="Times New Roman" w:hAnsi="Times New Roman" w:cs="Times New Roman"/>
          <w:sz w:val="28"/>
          <w:szCs w:val="28"/>
          <w:lang w:val="kk-KZ"/>
        </w:rPr>
        <w:t>-</w:t>
      </w:r>
      <w:r w:rsidR="00B41FDF" w:rsidRPr="00542C8A">
        <w:rPr>
          <w:rFonts w:ascii="Times New Roman" w:hAnsi="Times New Roman" w:cs="Times New Roman"/>
          <w:sz w:val="28"/>
          <w:szCs w:val="28"/>
        </w:rPr>
        <w:t xml:space="preserve"> </w:t>
      </w:r>
      <w:r w:rsidRPr="00542C8A">
        <w:rPr>
          <w:rFonts w:ascii="Times New Roman" w:hAnsi="Times New Roman" w:cs="Times New Roman"/>
          <w:sz w:val="28"/>
          <w:szCs w:val="28"/>
          <w:lang w:val="kk-KZ"/>
        </w:rPr>
        <w:t>1,2 млн.т, В</w:t>
      </w:r>
      <w:r w:rsidR="00B41FDF" w:rsidRPr="00542C8A">
        <w:rPr>
          <w:rFonts w:ascii="Times New Roman" w:hAnsi="Times New Roman" w:cs="Times New Roman"/>
          <w:sz w:val="28"/>
          <w:szCs w:val="28"/>
        </w:rPr>
        <w:t xml:space="preserve"> </w:t>
      </w:r>
      <w:r w:rsidRPr="00542C8A">
        <w:rPr>
          <w:rFonts w:ascii="Times New Roman" w:hAnsi="Times New Roman" w:cs="Times New Roman"/>
          <w:sz w:val="28"/>
          <w:szCs w:val="28"/>
          <w:lang w:val="kk-KZ"/>
        </w:rPr>
        <w:t>-</w:t>
      </w:r>
      <w:r w:rsidR="00B41FDF" w:rsidRPr="00542C8A">
        <w:rPr>
          <w:rFonts w:ascii="Times New Roman" w:hAnsi="Times New Roman" w:cs="Times New Roman"/>
          <w:sz w:val="28"/>
          <w:szCs w:val="28"/>
        </w:rPr>
        <w:t xml:space="preserve"> </w:t>
      </w:r>
      <w:r w:rsidRPr="00542C8A">
        <w:rPr>
          <w:rFonts w:ascii="Times New Roman" w:hAnsi="Times New Roman" w:cs="Times New Roman"/>
          <w:sz w:val="28"/>
          <w:szCs w:val="28"/>
          <w:lang w:val="kk-KZ"/>
        </w:rPr>
        <w:t>7,0 млн.т, С</w:t>
      </w:r>
      <w:r w:rsidRPr="00542C8A">
        <w:rPr>
          <w:rFonts w:ascii="Times New Roman" w:hAnsi="Times New Roman" w:cs="Times New Roman"/>
          <w:sz w:val="28"/>
          <w:szCs w:val="28"/>
          <w:vertAlign w:val="subscript"/>
          <w:lang w:val="kk-KZ"/>
        </w:rPr>
        <w:t>1</w:t>
      </w:r>
      <w:r w:rsidR="00B41FDF" w:rsidRPr="00542C8A">
        <w:rPr>
          <w:rFonts w:ascii="Times New Roman" w:hAnsi="Times New Roman" w:cs="Times New Roman"/>
          <w:sz w:val="28"/>
          <w:szCs w:val="28"/>
          <w:vertAlign w:val="subscript"/>
        </w:rPr>
        <w:t xml:space="preserve"> </w:t>
      </w:r>
      <w:r w:rsidRPr="00542C8A">
        <w:rPr>
          <w:rFonts w:ascii="Times New Roman" w:hAnsi="Times New Roman" w:cs="Times New Roman"/>
          <w:sz w:val="28"/>
          <w:szCs w:val="28"/>
          <w:lang w:val="kk-KZ"/>
        </w:rPr>
        <w:t>-</w:t>
      </w:r>
      <w:r w:rsidR="00B41FDF" w:rsidRPr="00542C8A">
        <w:rPr>
          <w:rFonts w:ascii="Times New Roman" w:hAnsi="Times New Roman" w:cs="Times New Roman"/>
          <w:sz w:val="28"/>
          <w:szCs w:val="28"/>
        </w:rPr>
        <w:t xml:space="preserve">                 </w:t>
      </w:r>
      <w:r w:rsidRPr="00542C8A">
        <w:rPr>
          <w:rFonts w:ascii="Times New Roman" w:hAnsi="Times New Roman" w:cs="Times New Roman"/>
          <w:sz w:val="28"/>
          <w:szCs w:val="28"/>
          <w:lang w:val="kk-KZ"/>
        </w:rPr>
        <w:t>20 млн.тонн.</w:t>
      </w:r>
    </w:p>
    <w:p w:rsidR="0039774A" w:rsidRPr="00542C8A" w:rsidRDefault="0039774A" w:rsidP="0039774A">
      <w:pPr>
        <w:spacing w:after="0" w:line="240" w:lineRule="auto"/>
        <w:ind w:firstLine="454"/>
        <w:jc w:val="both"/>
        <w:rPr>
          <w:rFonts w:ascii="Times New Roman" w:hAnsi="Times New Roman" w:cs="Times New Roman"/>
          <w:sz w:val="28"/>
          <w:szCs w:val="28"/>
          <w:lang w:val="kk-KZ"/>
        </w:rPr>
      </w:pPr>
    </w:p>
    <w:p w:rsidR="0039774A" w:rsidRPr="00542C8A" w:rsidRDefault="0039774A" w:rsidP="0039774A">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Месторождение суглинков</w:t>
      </w:r>
      <w:r w:rsidRPr="00542C8A">
        <w:rPr>
          <w:rFonts w:ascii="Times New Roman" w:hAnsi="Times New Roman" w:cs="Times New Roman"/>
          <w:b/>
          <w:i/>
          <w:sz w:val="28"/>
          <w:szCs w:val="28"/>
          <w:lang w:val="kk-KZ"/>
        </w:rPr>
        <w:t xml:space="preserve"> Таштюбинское (Састобинское)</w:t>
      </w:r>
      <w:r w:rsidRPr="00542C8A">
        <w:rPr>
          <w:rFonts w:ascii="Times New Roman" w:hAnsi="Times New Roman" w:cs="Times New Roman"/>
          <w:sz w:val="28"/>
          <w:szCs w:val="28"/>
          <w:lang w:val="kk-KZ"/>
        </w:rPr>
        <w:t xml:space="preserve"> в Южно-Казахстанской области, в 2,2 км</w:t>
      </w:r>
      <w:r w:rsidR="001E63F2" w:rsidRPr="00542C8A">
        <w:rPr>
          <w:rFonts w:ascii="Times New Roman" w:hAnsi="Times New Roman" w:cs="Times New Roman"/>
          <w:sz w:val="28"/>
          <w:szCs w:val="28"/>
          <w:lang w:val="kk-KZ"/>
        </w:rPr>
        <w:t xml:space="preserve"> запад - северо-западнее</w:t>
      </w:r>
      <w:r w:rsidRPr="00542C8A">
        <w:rPr>
          <w:rFonts w:ascii="Times New Roman" w:hAnsi="Times New Roman" w:cs="Times New Roman"/>
          <w:sz w:val="28"/>
          <w:szCs w:val="28"/>
          <w:lang w:val="kk-KZ"/>
        </w:rPr>
        <w:t xml:space="preserve"> от ж-д ст. Састобе. </w:t>
      </w:r>
    </w:p>
    <w:p w:rsidR="002042C4" w:rsidRPr="00542C8A" w:rsidRDefault="002042C4" w:rsidP="002042C4">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представлено четвертичными лессовидными суглинками мощностью 5-19 м. </w:t>
      </w:r>
    </w:p>
    <w:p w:rsidR="002042C4" w:rsidRPr="00542C8A" w:rsidRDefault="002042C4" w:rsidP="002042C4">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lastRenderedPageBreak/>
        <w:t>Химический состав суглинков, %: SiO</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-41,07-53,73;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-7,84-14,04; 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 xml:space="preserve"> – 2,74-6,03; СаО – 9,9-23,86;  MgO – 1,02-3,32; п.п.п.-10,81-16,54.</w:t>
      </w:r>
    </w:p>
    <w:p w:rsidR="002042C4" w:rsidRPr="00542C8A" w:rsidRDefault="002042C4" w:rsidP="002042C4">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суглинков по категориям А+В - 11969 тыс.м</w:t>
      </w:r>
      <w:r w:rsidRPr="00542C8A">
        <w:rPr>
          <w:rFonts w:ascii="Times New Roman" w:hAnsi="Times New Roman" w:cs="Times New Roman"/>
          <w:sz w:val="28"/>
          <w:szCs w:val="28"/>
          <w:vertAlign w:val="superscript"/>
          <w:lang w:val="kk-KZ"/>
        </w:rPr>
        <w:t>3</w:t>
      </w:r>
      <w:r w:rsidRPr="00542C8A">
        <w:rPr>
          <w:rFonts w:ascii="Times New Roman" w:hAnsi="Times New Roman" w:cs="Times New Roman"/>
          <w:sz w:val="28"/>
          <w:szCs w:val="28"/>
          <w:lang w:val="kk-KZ"/>
        </w:rPr>
        <w:t>, по С</w:t>
      </w:r>
      <w:r w:rsidRPr="00542C8A">
        <w:rPr>
          <w:rFonts w:ascii="Times New Roman" w:hAnsi="Times New Roman" w:cs="Times New Roman"/>
          <w:sz w:val="28"/>
          <w:szCs w:val="28"/>
          <w:vertAlign w:val="subscript"/>
          <w:lang w:val="kk-KZ"/>
        </w:rPr>
        <w:t xml:space="preserve">1 </w:t>
      </w:r>
      <w:r w:rsidRPr="00542C8A">
        <w:rPr>
          <w:rFonts w:ascii="Times New Roman" w:hAnsi="Times New Roman" w:cs="Times New Roman"/>
          <w:sz w:val="28"/>
          <w:szCs w:val="28"/>
          <w:lang w:val="kk-KZ"/>
        </w:rPr>
        <w:t>- 2886 тыс.м</w:t>
      </w:r>
      <w:r w:rsidRPr="00542C8A">
        <w:rPr>
          <w:rFonts w:ascii="Times New Roman" w:hAnsi="Times New Roman" w:cs="Times New Roman"/>
          <w:sz w:val="28"/>
          <w:szCs w:val="28"/>
          <w:vertAlign w:val="superscript"/>
          <w:lang w:val="kk-KZ"/>
        </w:rPr>
        <w:t>3</w:t>
      </w:r>
      <w:r w:rsidRPr="00542C8A">
        <w:rPr>
          <w:rFonts w:ascii="Times New Roman" w:hAnsi="Times New Roman" w:cs="Times New Roman"/>
          <w:sz w:val="28"/>
          <w:szCs w:val="28"/>
          <w:lang w:val="kk-KZ"/>
        </w:rPr>
        <w:t xml:space="preserve">. Месторождение эксплуатируется Састобинским цементным заводом. </w:t>
      </w:r>
    </w:p>
    <w:p w:rsidR="002042C4" w:rsidRPr="00542C8A" w:rsidRDefault="002042C4" w:rsidP="002042C4">
      <w:pPr>
        <w:spacing w:after="0" w:line="240" w:lineRule="auto"/>
        <w:ind w:firstLine="454"/>
        <w:jc w:val="both"/>
        <w:rPr>
          <w:rFonts w:ascii="Times New Roman" w:hAnsi="Times New Roman" w:cs="Times New Roman"/>
          <w:sz w:val="28"/>
          <w:szCs w:val="28"/>
          <w:lang w:val="kk-KZ"/>
        </w:rPr>
      </w:pPr>
    </w:p>
    <w:p w:rsidR="002042C4" w:rsidRPr="00542C8A" w:rsidRDefault="002042C4" w:rsidP="002042C4">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Месторождение глин</w:t>
      </w:r>
      <w:r w:rsidRPr="00542C8A">
        <w:rPr>
          <w:rFonts w:ascii="Times New Roman" w:hAnsi="Times New Roman" w:cs="Times New Roman"/>
          <w:b/>
          <w:i/>
          <w:sz w:val="28"/>
          <w:szCs w:val="28"/>
          <w:lang w:val="kk-KZ"/>
        </w:rPr>
        <w:t xml:space="preserve"> Семиглавомарское</w:t>
      </w:r>
      <w:r w:rsidRPr="00542C8A">
        <w:rPr>
          <w:rFonts w:ascii="Times New Roman" w:hAnsi="Times New Roman" w:cs="Times New Roman"/>
          <w:sz w:val="28"/>
          <w:szCs w:val="28"/>
          <w:lang w:val="kk-KZ"/>
        </w:rPr>
        <w:t xml:space="preserve"> в Западно-Казахстанской области, в 21 км от ж-д ст. Шипово. </w:t>
      </w:r>
    </w:p>
    <w:p w:rsidR="00267CAB" w:rsidRPr="00542C8A" w:rsidRDefault="002042C4" w:rsidP="00B21924">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Продуктивная толща представлена желтовато-коричневой, светло-коричневой плотной глиной плиоцена. Выявлено горизонтальная пластовая залежь глин. Длина ее 2000м, ширина 800м, мощность 3,5-23 м, глубина залегания кровли 0,4-0,7м.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Химический состав глин, %: SiO</w:t>
      </w:r>
      <w:r w:rsidRPr="00542C8A">
        <w:rPr>
          <w:rFonts w:ascii="Times New Roman" w:hAnsi="Times New Roman" w:cs="Times New Roman"/>
          <w:sz w:val="28"/>
          <w:szCs w:val="28"/>
          <w:vertAlign w:val="subscript"/>
          <w:lang w:val="kk-KZ"/>
        </w:rPr>
        <w:t>2</w:t>
      </w:r>
      <w:r w:rsidR="00B41FDF"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B41FDF"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50,8-59,69; TiO</w:t>
      </w:r>
      <w:r w:rsidRPr="00542C8A">
        <w:rPr>
          <w:rFonts w:ascii="Times New Roman" w:hAnsi="Times New Roman" w:cs="Times New Roman"/>
          <w:sz w:val="28"/>
          <w:szCs w:val="28"/>
          <w:vertAlign w:val="subscript"/>
          <w:lang w:val="kk-KZ"/>
        </w:rPr>
        <w:t>2</w:t>
      </w:r>
      <w:r w:rsidR="00B41FDF"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B41FDF"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0,67-0,784;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B41FDF"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B41FDF" w:rsidRPr="00542C8A">
        <w:rPr>
          <w:rFonts w:ascii="Times New Roman" w:hAnsi="Times New Roman" w:cs="Times New Roman"/>
          <w:sz w:val="28"/>
          <w:szCs w:val="28"/>
          <w:lang w:val="kk-KZ"/>
        </w:rPr>
        <w:t xml:space="preserve"> </w:t>
      </w:r>
      <w:r w:rsidR="00B8351E" w:rsidRPr="00542C8A">
        <w:rPr>
          <w:rFonts w:ascii="Times New Roman" w:hAnsi="Times New Roman" w:cs="Times New Roman"/>
          <w:sz w:val="28"/>
          <w:szCs w:val="28"/>
          <w:lang w:val="kk-KZ"/>
        </w:rPr>
        <w:t xml:space="preserve">9,96-13,01; </w:t>
      </w:r>
      <w:r w:rsidRPr="00542C8A">
        <w:rPr>
          <w:rFonts w:ascii="Times New Roman" w:hAnsi="Times New Roman" w:cs="Times New Roman"/>
          <w:sz w:val="28"/>
          <w:szCs w:val="28"/>
          <w:lang w:val="kk-KZ"/>
        </w:rPr>
        <w:t>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 xml:space="preserve"> </w:t>
      </w:r>
      <w:r w:rsidR="00B8351E" w:rsidRPr="00542C8A">
        <w:rPr>
          <w:rFonts w:ascii="Times New Roman" w:hAnsi="Times New Roman" w:cs="Times New Roman"/>
          <w:sz w:val="28"/>
          <w:szCs w:val="28"/>
          <w:lang w:val="kk-KZ"/>
        </w:rPr>
        <w:t xml:space="preserve">– 4,67-6,65; СаО – 2,57-12,42; </w:t>
      </w:r>
      <w:r w:rsidRPr="00542C8A">
        <w:rPr>
          <w:rFonts w:ascii="Times New Roman" w:hAnsi="Times New Roman" w:cs="Times New Roman"/>
          <w:sz w:val="28"/>
          <w:szCs w:val="28"/>
          <w:lang w:val="kk-KZ"/>
        </w:rPr>
        <w:t>MgO – 1,87-2,6; Na</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O+K</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1,69-3,02; P</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5</w:t>
      </w:r>
      <w:r w:rsidRPr="00542C8A">
        <w:rPr>
          <w:rFonts w:ascii="Times New Roman" w:hAnsi="Times New Roman" w:cs="Times New Roman"/>
          <w:sz w:val="28"/>
          <w:szCs w:val="28"/>
          <w:lang w:val="kk-KZ"/>
        </w:rPr>
        <w:t xml:space="preserve"> – 0,078-0,407; SO</w:t>
      </w:r>
      <w:r w:rsidRPr="00542C8A">
        <w:rPr>
          <w:rFonts w:ascii="Times New Roman" w:hAnsi="Times New Roman" w:cs="Times New Roman"/>
          <w:sz w:val="28"/>
          <w:szCs w:val="28"/>
          <w:vertAlign w:val="subscript"/>
          <w:lang w:val="kk-KZ"/>
        </w:rPr>
        <w:t>3</w:t>
      </w:r>
      <w:r w:rsidR="00B41FDF"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B41FDF"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0,06-0,23.</w:t>
      </w:r>
    </w:p>
    <w:p w:rsidR="00434953"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Число пластичности – 23,67-33,92. Глины на 90-95 % состоят из гидрослюды и каолинита.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Глины удовлетворяют требованиям на качество сырьевых материалов для производства портландцементного клинкера.</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глин составляют по категориям А+В+С</w:t>
      </w:r>
      <w:r w:rsidRPr="00542C8A">
        <w:rPr>
          <w:rFonts w:ascii="Times New Roman" w:hAnsi="Times New Roman" w:cs="Times New Roman"/>
          <w:sz w:val="28"/>
          <w:szCs w:val="28"/>
          <w:vertAlign w:val="subscript"/>
          <w:lang w:val="kk-KZ"/>
        </w:rPr>
        <w:t>1</w:t>
      </w:r>
      <w:r w:rsidRPr="00542C8A">
        <w:rPr>
          <w:rFonts w:ascii="Times New Roman" w:hAnsi="Times New Roman" w:cs="Times New Roman"/>
          <w:sz w:val="28"/>
          <w:szCs w:val="28"/>
          <w:lang w:val="kk-KZ"/>
        </w:rPr>
        <w:t xml:space="preserve"> – 25972 тыс.т</w:t>
      </w:r>
      <w:r w:rsidR="00434953" w:rsidRPr="00542C8A">
        <w:rPr>
          <w:rFonts w:ascii="Times New Roman" w:hAnsi="Times New Roman" w:cs="Times New Roman"/>
          <w:sz w:val="28"/>
          <w:szCs w:val="28"/>
          <w:lang w:val="kk-KZ"/>
        </w:rPr>
        <w:t>онн</w:t>
      </w:r>
      <w:r w:rsidRPr="00542C8A">
        <w:rPr>
          <w:rFonts w:ascii="Times New Roman" w:hAnsi="Times New Roman" w:cs="Times New Roman"/>
          <w:sz w:val="28"/>
          <w:szCs w:val="28"/>
          <w:lang w:val="kk-KZ"/>
        </w:rPr>
        <w:t>.</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p>
    <w:p w:rsidR="00B21924"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Месторождение глин</w:t>
      </w:r>
      <w:r w:rsidRPr="00542C8A">
        <w:rPr>
          <w:rFonts w:ascii="Times New Roman" w:hAnsi="Times New Roman" w:cs="Times New Roman"/>
          <w:b/>
          <w:i/>
          <w:sz w:val="28"/>
          <w:szCs w:val="28"/>
          <w:lang w:val="kk-KZ"/>
        </w:rPr>
        <w:t xml:space="preserve"> Илекское</w:t>
      </w:r>
      <w:r w:rsidRPr="00542C8A">
        <w:rPr>
          <w:rFonts w:ascii="Times New Roman" w:hAnsi="Times New Roman" w:cs="Times New Roman"/>
          <w:sz w:val="28"/>
          <w:szCs w:val="28"/>
          <w:lang w:val="kk-KZ"/>
        </w:rPr>
        <w:t xml:space="preserve"> в Актюбинской области, в 3 км </w:t>
      </w:r>
      <w:r w:rsidR="001E63F2" w:rsidRPr="00542C8A">
        <w:rPr>
          <w:rFonts w:ascii="Times New Roman" w:hAnsi="Times New Roman" w:cs="Times New Roman"/>
          <w:sz w:val="28"/>
          <w:szCs w:val="28"/>
          <w:lang w:val="kk-KZ"/>
        </w:rPr>
        <w:t xml:space="preserve">на север </w:t>
      </w:r>
      <w:r w:rsidRPr="00542C8A">
        <w:rPr>
          <w:rFonts w:ascii="Times New Roman" w:hAnsi="Times New Roman" w:cs="Times New Roman"/>
          <w:sz w:val="28"/>
          <w:szCs w:val="28"/>
          <w:lang w:val="kk-KZ"/>
        </w:rPr>
        <w:t>от</w:t>
      </w:r>
      <w:r w:rsidR="00434953" w:rsidRPr="00542C8A">
        <w:rPr>
          <w:rFonts w:ascii="Times New Roman" w:hAnsi="Times New Roman" w:cs="Times New Roman"/>
          <w:sz w:val="28"/>
          <w:szCs w:val="28"/>
          <w:lang w:val="kk-KZ"/>
        </w:rPr>
        <w:t xml:space="preserve">                г.Актобе</w:t>
      </w:r>
      <w:r w:rsidRPr="00542C8A">
        <w:rPr>
          <w:rFonts w:ascii="Times New Roman" w:hAnsi="Times New Roman" w:cs="Times New Roman"/>
          <w:sz w:val="28"/>
          <w:szCs w:val="28"/>
          <w:lang w:val="kk-KZ"/>
        </w:rPr>
        <w:t xml:space="preserve">. </w:t>
      </w:r>
    </w:p>
    <w:p w:rsidR="00B21924" w:rsidRPr="00542C8A" w:rsidRDefault="00B21924" w:rsidP="00B21924">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Продуктивная толща представлена красно-бурой глиной с линзами зеленовато-серой триас-юрского возраста. Выявлена пластообразная горизонтальная залежь длиной 870 м, шириной 480 м, мощностью до 10 м. </w:t>
      </w:r>
    </w:p>
    <w:p w:rsidR="00B21924" w:rsidRPr="00542C8A" w:rsidRDefault="00B21924" w:rsidP="00B21924">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Химический состав глин, %: SiO</w:t>
      </w:r>
      <w:r w:rsidRPr="00542C8A">
        <w:rPr>
          <w:rFonts w:ascii="Times New Roman" w:hAnsi="Times New Roman" w:cs="Times New Roman"/>
          <w:sz w:val="28"/>
          <w:szCs w:val="28"/>
          <w:vertAlign w:val="subscript"/>
          <w:lang w:val="kk-KZ"/>
        </w:rPr>
        <w:t xml:space="preserve">2 </w:t>
      </w:r>
      <w:r w:rsidRPr="00542C8A">
        <w:rPr>
          <w:rFonts w:ascii="Times New Roman" w:hAnsi="Times New Roman" w:cs="Times New Roman"/>
          <w:sz w:val="28"/>
          <w:szCs w:val="28"/>
          <w:lang w:val="kk-KZ"/>
        </w:rPr>
        <w:t>- 50,4-61,9; TiO</w:t>
      </w:r>
      <w:r w:rsidRPr="00542C8A">
        <w:rPr>
          <w:rFonts w:ascii="Times New Roman" w:hAnsi="Times New Roman" w:cs="Times New Roman"/>
          <w:sz w:val="28"/>
          <w:szCs w:val="28"/>
          <w:vertAlign w:val="subscript"/>
          <w:lang w:val="kk-KZ"/>
        </w:rPr>
        <w:t xml:space="preserve">2 </w:t>
      </w:r>
      <w:r w:rsidRPr="00542C8A">
        <w:rPr>
          <w:rFonts w:ascii="Times New Roman" w:hAnsi="Times New Roman" w:cs="Times New Roman"/>
          <w:sz w:val="28"/>
          <w:szCs w:val="28"/>
          <w:lang w:val="kk-KZ"/>
        </w:rPr>
        <w:t>- 0,07-1,3;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 xml:space="preserve">3 </w:t>
      </w:r>
      <w:r w:rsidRPr="00542C8A">
        <w:rPr>
          <w:rFonts w:ascii="Times New Roman" w:hAnsi="Times New Roman" w:cs="Times New Roman"/>
          <w:sz w:val="28"/>
          <w:szCs w:val="28"/>
          <w:lang w:val="kk-KZ"/>
        </w:rPr>
        <w:t>-13,4-23,9; 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 xml:space="preserve"> – 5,7-13,2; СаО – 1,3-3,2; MgO – 1,9-3,5; SO</w:t>
      </w:r>
      <w:r w:rsidRPr="00542C8A">
        <w:rPr>
          <w:rFonts w:ascii="Times New Roman" w:hAnsi="Times New Roman" w:cs="Times New Roman"/>
          <w:sz w:val="28"/>
          <w:szCs w:val="28"/>
          <w:vertAlign w:val="subscript"/>
          <w:lang w:val="kk-KZ"/>
        </w:rPr>
        <w:t xml:space="preserve">3 </w:t>
      </w:r>
      <w:r w:rsidRPr="00542C8A">
        <w:rPr>
          <w:rFonts w:ascii="Times New Roman" w:hAnsi="Times New Roman" w:cs="Times New Roman"/>
          <w:sz w:val="28"/>
          <w:szCs w:val="28"/>
          <w:lang w:val="kk-KZ"/>
        </w:rPr>
        <w:t>- 0-0,06; п.п.п. - 3,7-10,6.</w:t>
      </w:r>
    </w:p>
    <w:p w:rsidR="00B21924" w:rsidRPr="00542C8A" w:rsidRDefault="00B21924" w:rsidP="00B21924">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Лабораторные технологические испытания установили пригодность глин для получения портландцемента.</w:t>
      </w:r>
    </w:p>
    <w:p w:rsidR="00B21924" w:rsidRPr="00542C8A" w:rsidRDefault="00B21924" w:rsidP="00B21924">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Запасы глин составляют по категориям А+В – 21322 тыс.тонн. </w:t>
      </w:r>
    </w:p>
    <w:p w:rsidR="00B21924" w:rsidRPr="00542C8A" w:rsidRDefault="00B21924" w:rsidP="00B21924">
      <w:pPr>
        <w:spacing w:after="0" w:line="240" w:lineRule="auto"/>
        <w:ind w:firstLine="454"/>
        <w:jc w:val="both"/>
        <w:rPr>
          <w:rFonts w:ascii="Times New Roman" w:hAnsi="Times New Roman" w:cs="Times New Roman"/>
          <w:sz w:val="28"/>
          <w:szCs w:val="28"/>
          <w:lang w:val="kk-KZ"/>
        </w:rPr>
      </w:pPr>
    </w:p>
    <w:p w:rsidR="00B21924" w:rsidRPr="00542C8A" w:rsidRDefault="00B21924" w:rsidP="00B21924">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Месторождение суглинков и глин</w:t>
      </w:r>
      <w:r w:rsidRPr="00542C8A">
        <w:rPr>
          <w:rFonts w:ascii="Times New Roman" w:hAnsi="Times New Roman" w:cs="Times New Roman"/>
          <w:b/>
          <w:i/>
          <w:sz w:val="28"/>
          <w:szCs w:val="28"/>
          <w:lang w:val="kk-KZ"/>
        </w:rPr>
        <w:t xml:space="preserve"> Аксуатское</w:t>
      </w:r>
      <w:r w:rsidRPr="00542C8A">
        <w:rPr>
          <w:rFonts w:ascii="Times New Roman" w:hAnsi="Times New Roman" w:cs="Times New Roman"/>
          <w:sz w:val="28"/>
          <w:szCs w:val="28"/>
          <w:lang w:val="kk-KZ"/>
        </w:rPr>
        <w:t xml:space="preserve"> в Западно-Казахстанской области, в 22 км от г.Уральска. </w:t>
      </w:r>
    </w:p>
    <w:p w:rsidR="00B21924" w:rsidRPr="00542C8A" w:rsidRDefault="00B21924" w:rsidP="00B21924">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сложено вверху плотными суглинками, в средней части коричневой пластичной глиной, внизу слоем рыхлых суглинков.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Глина и суглинки по химическому составу и повышенному силикатному модулю могут быть использованы для производства портландцемента при условии введения в шихту пиритных огарков как корректирующей добавки.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глин и суглинков составляют по категориям А+В+С</w:t>
      </w:r>
      <w:r w:rsidRPr="00542C8A">
        <w:rPr>
          <w:rFonts w:ascii="Times New Roman" w:hAnsi="Times New Roman" w:cs="Times New Roman"/>
          <w:sz w:val="28"/>
          <w:szCs w:val="28"/>
          <w:vertAlign w:val="subscript"/>
          <w:lang w:val="kk-KZ"/>
        </w:rPr>
        <w:t>1</w:t>
      </w:r>
      <w:r w:rsidR="00434953" w:rsidRPr="00542C8A">
        <w:rPr>
          <w:rFonts w:ascii="Times New Roman" w:hAnsi="Times New Roman" w:cs="Times New Roman"/>
          <w:sz w:val="28"/>
          <w:szCs w:val="28"/>
          <w:lang w:val="kk-KZ"/>
        </w:rPr>
        <w:t xml:space="preserve"> – 25569 тыс.тонн.</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крупное,комплексное.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p>
    <w:p w:rsidR="00BC38D6"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Месторождение глин и суглинков</w:t>
      </w:r>
      <w:r w:rsidRPr="00542C8A">
        <w:rPr>
          <w:rFonts w:ascii="Times New Roman" w:hAnsi="Times New Roman" w:cs="Times New Roman"/>
          <w:b/>
          <w:i/>
          <w:sz w:val="28"/>
          <w:szCs w:val="28"/>
          <w:lang w:val="kk-KZ"/>
        </w:rPr>
        <w:t xml:space="preserve"> Шекубаевское</w:t>
      </w:r>
      <w:r w:rsidRPr="00542C8A">
        <w:rPr>
          <w:rFonts w:ascii="Times New Roman" w:hAnsi="Times New Roman" w:cs="Times New Roman"/>
          <w:sz w:val="28"/>
          <w:szCs w:val="28"/>
          <w:lang w:val="kk-KZ"/>
        </w:rPr>
        <w:t xml:space="preserve"> в Костанайской области, в 15 км </w:t>
      </w:r>
      <w:r w:rsidR="00C34659" w:rsidRPr="00542C8A">
        <w:rPr>
          <w:rFonts w:ascii="Times New Roman" w:hAnsi="Times New Roman" w:cs="Times New Roman"/>
          <w:sz w:val="28"/>
          <w:szCs w:val="28"/>
          <w:lang w:val="kk-KZ"/>
        </w:rPr>
        <w:t xml:space="preserve">южнее </w:t>
      </w:r>
      <w:r w:rsidRPr="00542C8A">
        <w:rPr>
          <w:rFonts w:ascii="Times New Roman" w:hAnsi="Times New Roman" w:cs="Times New Roman"/>
          <w:sz w:val="28"/>
          <w:szCs w:val="28"/>
          <w:lang w:val="kk-KZ"/>
        </w:rPr>
        <w:t xml:space="preserve">от ж-д ст. Денисовка.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lastRenderedPageBreak/>
        <w:t xml:space="preserve">Полезная толща представлена четвертичными глинами и суглинками мощностью 10,9 м. </w:t>
      </w:r>
    </w:p>
    <w:p w:rsidR="00F25001"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Химический состав, %: SiO</w:t>
      </w:r>
      <w:r w:rsidRPr="00542C8A">
        <w:rPr>
          <w:rFonts w:ascii="Times New Roman" w:hAnsi="Times New Roman" w:cs="Times New Roman"/>
          <w:sz w:val="28"/>
          <w:szCs w:val="28"/>
          <w:vertAlign w:val="subscript"/>
          <w:lang w:val="kk-KZ"/>
        </w:rPr>
        <w:t>2</w:t>
      </w:r>
      <w:r w:rsidR="00B347D1"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40,08-87,65; 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 xml:space="preserve"> – 1,14-19,54; Na</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O+K</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сл.4,3; СаО – 0,14-5,6;  MgO – 0,03-2,57; SO</w:t>
      </w:r>
      <w:r w:rsidRPr="00542C8A">
        <w:rPr>
          <w:rFonts w:ascii="Times New Roman" w:hAnsi="Times New Roman" w:cs="Times New Roman"/>
          <w:sz w:val="28"/>
          <w:szCs w:val="28"/>
          <w:vertAlign w:val="subscript"/>
          <w:lang w:val="kk-KZ"/>
        </w:rPr>
        <w:t>3</w:t>
      </w:r>
      <w:r w:rsidR="00B347D1"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сл.-0,35; п.п.п.</w:t>
      </w:r>
      <w:r w:rsidR="00B347D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 xml:space="preserve">7,12-13,6. </w:t>
      </w:r>
    </w:p>
    <w:p w:rsidR="00F25001"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Глины и суглинки пригодны для производства портландцемента. </w:t>
      </w:r>
    </w:p>
    <w:p w:rsidR="00F25001"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Общие запасы глин и суглинков месторождения составляют по категориям А+В+С</w:t>
      </w:r>
      <w:r w:rsidRPr="00542C8A">
        <w:rPr>
          <w:rFonts w:ascii="Times New Roman" w:hAnsi="Times New Roman" w:cs="Times New Roman"/>
          <w:sz w:val="28"/>
          <w:szCs w:val="28"/>
          <w:vertAlign w:val="subscript"/>
          <w:lang w:val="kk-KZ"/>
        </w:rPr>
        <w:t>1</w:t>
      </w:r>
      <w:r w:rsidR="00B347D1" w:rsidRPr="00542C8A">
        <w:rPr>
          <w:rFonts w:ascii="Times New Roman" w:hAnsi="Times New Roman" w:cs="Times New Roman"/>
          <w:sz w:val="28"/>
          <w:szCs w:val="28"/>
          <w:vertAlign w:val="subscript"/>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rPr>
        <w:t xml:space="preserve"> </w:t>
      </w:r>
      <w:r w:rsidRPr="00542C8A">
        <w:rPr>
          <w:rFonts w:ascii="Times New Roman" w:hAnsi="Times New Roman" w:cs="Times New Roman"/>
          <w:sz w:val="28"/>
          <w:szCs w:val="28"/>
          <w:lang w:val="kk-KZ"/>
        </w:rPr>
        <w:t>68296</w:t>
      </w:r>
      <w:r w:rsidR="00F25001" w:rsidRPr="00542C8A">
        <w:rPr>
          <w:rFonts w:ascii="Times New Roman" w:hAnsi="Times New Roman" w:cs="Times New Roman"/>
          <w:sz w:val="28"/>
          <w:szCs w:val="28"/>
          <w:lang w:val="kk-KZ"/>
        </w:rPr>
        <w:t xml:space="preserve"> тыс.м</w:t>
      </w:r>
      <w:r w:rsidR="00F25001" w:rsidRPr="00542C8A">
        <w:rPr>
          <w:rFonts w:ascii="Times New Roman" w:hAnsi="Times New Roman" w:cs="Times New Roman"/>
          <w:sz w:val="28"/>
          <w:szCs w:val="28"/>
          <w:vertAlign w:val="superscript"/>
          <w:lang w:val="kk-KZ"/>
        </w:rPr>
        <w:t>3</w:t>
      </w:r>
      <w:r w:rsidR="00F25001" w:rsidRPr="00542C8A">
        <w:rPr>
          <w:rFonts w:ascii="Times New Roman" w:hAnsi="Times New Roman" w:cs="Times New Roman"/>
          <w:sz w:val="28"/>
          <w:szCs w:val="28"/>
          <w:lang w:val="kk-KZ"/>
        </w:rPr>
        <w:t>.</w:t>
      </w:r>
    </w:p>
    <w:p w:rsidR="003372E0" w:rsidRPr="00542C8A" w:rsidRDefault="00F25001"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 Месторождение</w:t>
      </w:r>
      <w:r w:rsidR="003372E0"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крупное.</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p>
    <w:p w:rsidR="00F25001"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глин </w:t>
      </w:r>
      <w:r w:rsidRPr="00542C8A">
        <w:rPr>
          <w:rFonts w:ascii="Times New Roman" w:hAnsi="Times New Roman" w:cs="Times New Roman"/>
          <w:b/>
          <w:i/>
          <w:sz w:val="28"/>
          <w:szCs w:val="28"/>
          <w:lang w:val="kk-KZ"/>
        </w:rPr>
        <w:t>Акмолинское</w:t>
      </w:r>
      <w:r w:rsidRPr="00542C8A">
        <w:rPr>
          <w:rFonts w:ascii="Times New Roman" w:hAnsi="Times New Roman" w:cs="Times New Roman"/>
          <w:sz w:val="28"/>
          <w:szCs w:val="28"/>
          <w:lang w:val="kk-KZ"/>
        </w:rPr>
        <w:t xml:space="preserve"> в 7 км от ж-д ст. Астана.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Месторождение представлено площадной корой выветривания каолинового профиля по аргиллитам карбона. Выявлена пластообразная горизонтальная залежь глин. Длина ее 1400-1500 м, ширина -</w:t>
      </w:r>
      <w:r w:rsidR="00B347D1" w:rsidRPr="00542C8A">
        <w:rPr>
          <w:rFonts w:ascii="Times New Roman" w:hAnsi="Times New Roman" w:cs="Times New Roman"/>
          <w:sz w:val="28"/>
          <w:szCs w:val="28"/>
        </w:rPr>
        <w:t xml:space="preserve"> </w:t>
      </w:r>
      <w:r w:rsidRPr="00542C8A">
        <w:rPr>
          <w:rFonts w:ascii="Times New Roman" w:hAnsi="Times New Roman" w:cs="Times New Roman"/>
          <w:sz w:val="28"/>
          <w:szCs w:val="28"/>
          <w:lang w:val="kk-KZ"/>
        </w:rPr>
        <w:t>50-550 м, мощность 10-30 м, глубина залегания 0,3-4,9 м.</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Химический состав глин, %: SiO</w:t>
      </w:r>
      <w:r w:rsidRPr="00542C8A">
        <w:rPr>
          <w:rFonts w:ascii="Times New Roman" w:hAnsi="Times New Roman" w:cs="Times New Roman"/>
          <w:sz w:val="28"/>
          <w:szCs w:val="28"/>
          <w:vertAlign w:val="subscript"/>
          <w:lang w:val="kk-KZ"/>
        </w:rPr>
        <w:t>2</w:t>
      </w:r>
      <w:r w:rsidR="00B347D1"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47,3-72,36; TiO</w:t>
      </w:r>
      <w:r w:rsidRPr="00542C8A">
        <w:rPr>
          <w:rFonts w:ascii="Times New Roman" w:hAnsi="Times New Roman" w:cs="Times New Roman"/>
          <w:sz w:val="28"/>
          <w:szCs w:val="28"/>
          <w:vertAlign w:val="subscript"/>
          <w:lang w:val="kk-KZ"/>
        </w:rPr>
        <w:t>2</w:t>
      </w:r>
      <w:r w:rsidR="00B347D1"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0,64-1,87;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B347D1"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lang w:val="kk-KZ"/>
        </w:rPr>
        <w:t xml:space="preserve"> </w:t>
      </w:r>
      <w:r w:rsidR="008F3EFB" w:rsidRPr="00542C8A">
        <w:rPr>
          <w:rFonts w:ascii="Times New Roman" w:hAnsi="Times New Roman" w:cs="Times New Roman"/>
          <w:sz w:val="28"/>
          <w:szCs w:val="28"/>
          <w:lang w:val="kk-KZ"/>
        </w:rPr>
        <w:t xml:space="preserve">10-23,37; </w:t>
      </w:r>
      <w:r w:rsidRPr="00542C8A">
        <w:rPr>
          <w:rFonts w:ascii="Times New Roman" w:hAnsi="Times New Roman" w:cs="Times New Roman"/>
          <w:sz w:val="28"/>
          <w:szCs w:val="28"/>
          <w:lang w:val="kk-KZ"/>
        </w:rPr>
        <w:t>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8F3EFB" w:rsidRPr="00542C8A">
        <w:rPr>
          <w:rFonts w:ascii="Times New Roman" w:hAnsi="Times New Roman" w:cs="Times New Roman"/>
          <w:sz w:val="28"/>
          <w:szCs w:val="28"/>
          <w:lang w:val="kk-KZ"/>
        </w:rPr>
        <w:t xml:space="preserve"> – 4,81-18; СаО – 0-2,03;</w:t>
      </w:r>
      <w:r w:rsidRPr="00542C8A">
        <w:rPr>
          <w:rFonts w:ascii="Times New Roman" w:hAnsi="Times New Roman" w:cs="Times New Roman"/>
          <w:sz w:val="28"/>
          <w:szCs w:val="28"/>
          <w:lang w:val="kk-KZ"/>
        </w:rPr>
        <w:t xml:space="preserve"> MgO – 0-4,18; Na</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0,11-0,64; K</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0,82-2,42; SO</w:t>
      </w:r>
      <w:r w:rsidRPr="00542C8A">
        <w:rPr>
          <w:rFonts w:ascii="Times New Roman" w:hAnsi="Times New Roman" w:cs="Times New Roman"/>
          <w:sz w:val="28"/>
          <w:szCs w:val="28"/>
          <w:vertAlign w:val="subscript"/>
          <w:lang w:val="kk-KZ"/>
        </w:rPr>
        <w:t>3</w:t>
      </w:r>
      <w:r w:rsidR="00B347D1"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0-0,15; п.п.п.</w:t>
      </w:r>
      <w:r w:rsidR="00B347D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5,59-9,65.</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Технологические испытания установили пригодность глин для производства портландцемента марок 600 и 700.</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составляют по категориям А+В+С</w:t>
      </w:r>
      <w:r w:rsidRPr="00542C8A">
        <w:rPr>
          <w:rFonts w:ascii="Times New Roman" w:hAnsi="Times New Roman" w:cs="Times New Roman"/>
          <w:sz w:val="28"/>
          <w:szCs w:val="28"/>
          <w:vertAlign w:val="subscript"/>
          <w:lang w:val="kk-KZ"/>
        </w:rPr>
        <w:t>1</w:t>
      </w:r>
      <w:r w:rsidR="00B347D1" w:rsidRPr="00542C8A">
        <w:rPr>
          <w:rFonts w:ascii="Times New Roman" w:hAnsi="Times New Roman" w:cs="Times New Roman"/>
          <w:sz w:val="28"/>
          <w:szCs w:val="28"/>
          <w:vertAlign w:val="subscript"/>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rPr>
        <w:t xml:space="preserve"> </w:t>
      </w:r>
      <w:r w:rsidRPr="00542C8A">
        <w:rPr>
          <w:rFonts w:ascii="Times New Roman" w:hAnsi="Times New Roman" w:cs="Times New Roman"/>
          <w:sz w:val="28"/>
          <w:szCs w:val="28"/>
          <w:lang w:val="kk-KZ"/>
        </w:rPr>
        <w:t>29247 тыс.м</w:t>
      </w:r>
      <w:r w:rsidRPr="00542C8A">
        <w:rPr>
          <w:rFonts w:ascii="Times New Roman" w:hAnsi="Times New Roman" w:cs="Times New Roman"/>
          <w:sz w:val="28"/>
          <w:szCs w:val="28"/>
          <w:vertAlign w:val="superscript"/>
          <w:lang w:val="kk-KZ"/>
        </w:rPr>
        <w:t>3</w:t>
      </w:r>
      <w:r w:rsidRPr="00542C8A">
        <w:rPr>
          <w:rFonts w:ascii="Times New Roman" w:hAnsi="Times New Roman" w:cs="Times New Roman"/>
          <w:sz w:val="28"/>
          <w:szCs w:val="28"/>
          <w:lang w:val="kk-KZ"/>
        </w:rPr>
        <w:t>, забалансовые -15576 тыс.м</w:t>
      </w:r>
      <w:r w:rsidRPr="00542C8A">
        <w:rPr>
          <w:rFonts w:ascii="Times New Roman" w:hAnsi="Times New Roman" w:cs="Times New Roman"/>
          <w:sz w:val="28"/>
          <w:szCs w:val="28"/>
          <w:vertAlign w:val="superscript"/>
          <w:lang w:val="kk-KZ"/>
        </w:rPr>
        <w:t>3</w:t>
      </w:r>
      <w:r w:rsidRPr="00542C8A">
        <w:rPr>
          <w:rFonts w:ascii="Times New Roman" w:hAnsi="Times New Roman" w:cs="Times New Roman"/>
          <w:sz w:val="28"/>
          <w:szCs w:val="28"/>
          <w:lang w:val="kk-KZ"/>
        </w:rPr>
        <w:t>.</w:t>
      </w:r>
    </w:p>
    <w:p w:rsidR="003372E0" w:rsidRPr="00542C8A" w:rsidRDefault="00F25001"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При организации цементного производства</w:t>
      </w:r>
      <w:r w:rsidR="003372E0" w:rsidRPr="00542C8A">
        <w:rPr>
          <w:rFonts w:ascii="Times New Roman" w:hAnsi="Times New Roman" w:cs="Times New Roman"/>
          <w:sz w:val="28"/>
          <w:szCs w:val="28"/>
          <w:lang w:val="kk-KZ"/>
        </w:rPr>
        <w:t xml:space="preserve"> может являться основным, базовым для отработки месторождением.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p>
    <w:p w:rsidR="00FD0E77"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Месторождение глин</w:t>
      </w:r>
      <w:r w:rsidRPr="00542C8A">
        <w:rPr>
          <w:rFonts w:ascii="Times New Roman" w:hAnsi="Times New Roman" w:cs="Times New Roman"/>
          <w:b/>
          <w:sz w:val="28"/>
          <w:szCs w:val="28"/>
          <w:lang w:val="kk-KZ"/>
        </w:rPr>
        <w:t xml:space="preserve"> </w:t>
      </w:r>
      <w:r w:rsidRPr="00542C8A">
        <w:rPr>
          <w:rFonts w:ascii="Times New Roman" w:hAnsi="Times New Roman" w:cs="Times New Roman"/>
          <w:b/>
          <w:i/>
          <w:sz w:val="28"/>
          <w:szCs w:val="28"/>
          <w:lang w:val="kk-KZ"/>
        </w:rPr>
        <w:t>Майкаинское</w:t>
      </w:r>
      <w:r w:rsidRPr="00542C8A">
        <w:rPr>
          <w:rFonts w:ascii="Times New Roman" w:hAnsi="Times New Roman" w:cs="Times New Roman"/>
          <w:sz w:val="28"/>
          <w:szCs w:val="28"/>
          <w:lang w:val="kk-KZ"/>
        </w:rPr>
        <w:t xml:space="preserve"> в Павлодарской области, в 27 км</w:t>
      </w:r>
      <w:r w:rsidR="00C34659" w:rsidRPr="00542C8A">
        <w:rPr>
          <w:rFonts w:ascii="Times New Roman" w:hAnsi="Times New Roman" w:cs="Times New Roman"/>
          <w:sz w:val="28"/>
          <w:szCs w:val="28"/>
          <w:lang w:val="kk-KZ"/>
        </w:rPr>
        <w:t xml:space="preserve"> северо-восточнее</w:t>
      </w:r>
      <w:r w:rsidRPr="00542C8A">
        <w:rPr>
          <w:rFonts w:ascii="Times New Roman" w:hAnsi="Times New Roman" w:cs="Times New Roman"/>
          <w:sz w:val="28"/>
          <w:szCs w:val="28"/>
          <w:lang w:val="kk-KZ"/>
        </w:rPr>
        <w:t xml:space="preserve"> от рудника Майкаин.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Продуктивная толща представлена пластообразной залежью глин палеогена мощностью от 6,6 до 20,2м.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Залежи верхнего и нижнего горизонтов пластообразной формы, залегают горизонтально. Длина их 3700м, ширина 970м. Мощность верхней залежи 0,1-8м, глубина залегания кровли 0,2-7,5м. Мощность нижней залежи 2,5-17,4 м, глубина залегания кровли 0,2-15,5м.</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Химический состав глин, %: SiO</w:t>
      </w:r>
      <w:r w:rsidRPr="00542C8A">
        <w:rPr>
          <w:rFonts w:ascii="Times New Roman" w:hAnsi="Times New Roman" w:cs="Times New Roman"/>
          <w:sz w:val="28"/>
          <w:szCs w:val="28"/>
          <w:vertAlign w:val="subscript"/>
          <w:lang w:val="kk-KZ"/>
        </w:rPr>
        <w:t>2</w:t>
      </w:r>
      <w:r w:rsidR="00B347D1"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51,54-61,37;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B347D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lang w:val="kk-KZ"/>
        </w:rPr>
        <w:t xml:space="preserve"> </w:t>
      </w:r>
      <w:r w:rsidR="00AD7C2B" w:rsidRPr="00542C8A">
        <w:rPr>
          <w:rFonts w:ascii="Times New Roman" w:hAnsi="Times New Roman" w:cs="Times New Roman"/>
          <w:sz w:val="28"/>
          <w:szCs w:val="28"/>
          <w:lang w:val="kk-KZ"/>
        </w:rPr>
        <w:t xml:space="preserve">16,67-21,65; </w:t>
      </w:r>
      <w:r w:rsidRPr="00542C8A">
        <w:rPr>
          <w:rFonts w:ascii="Times New Roman" w:hAnsi="Times New Roman" w:cs="Times New Roman"/>
          <w:sz w:val="28"/>
          <w:szCs w:val="28"/>
          <w:lang w:val="kk-KZ"/>
        </w:rPr>
        <w:t>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 xml:space="preserve"> – 6,53-10,48; СаО – 0,31-2,44;  MgO – 1,36-2,46; SO</w:t>
      </w:r>
      <w:r w:rsidRPr="00542C8A">
        <w:rPr>
          <w:rFonts w:ascii="Times New Roman" w:hAnsi="Times New Roman" w:cs="Times New Roman"/>
          <w:sz w:val="28"/>
          <w:szCs w:val="28"/>
          <w:vertAlign w:val="subscript"/>
          <w:lang w:val="kk-KZ"/>
        </w:rPr>
        <w:t>3</w:t>
      </w:r>
      <w:r w:rsidR="00B347D1"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0,9-4,71; R</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B347D1"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1,18-3,20.</w:t>
      </w:r>
    </w:p>
    <w:p w:rsidR="00F25001" w:rsidRPr="00542C8A" w:rsidRDefault="003372E0" w:rsidP="003372E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Минеральный состав глин верхней залежи – гидрослюдисто-бейделлитовый, нижней – гидрослюдистый. Пластичность глин колеблется от 17,4 до 28,15. </w:t>
      </w:r>
    </w:p>
    <w:p w:rsidR="003372E0" w:rsidRPr="00542C8A" w:rsidRDefault="003372E0" w:rsidP="003372E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Глины пригодны для получения цемента марки 600. </w:t>
      </w:r>
    </w:p>
    <w:p w:rsidR="003372E0" w:rsidRPr="00542C8A" w:rsidRDefault="003372E0" w:rsidP="003372E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Запасы глин по категориям А+В+С</w:t>
      </w:r>
      <w:r w:rsidRPr="00542C8A">
        <w:rPr>
          <w:rFonts w:ascii="Times New Roman" w:hAnsi="Times New Roman" w:cs="Times New Roman"/>
          <w:sz w:val="28"/>
          <w:szCs w:val="28"/>
          <w:vertAlign w:val="subscript"/>
        </w:rPr>
        <w:t>1</w:t>
      </w:r>
      <w:r w:rsidRPr="00542C8A">
        <w:rPr>
          <w:rFonts w:ascii="Times New Roman" w:hAnsi="Times New Roman" w:cs="Times New Roman"/>
          <w:sz w:val="28"/>
          <w:szCs w:val="28"/>
        </w:rPr>
        <w:t xml:space="preserve"> – 89803 тыс.м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w:t>
      </w:r>
    </w:p>
    <w:p w:rsidR="003372E0" w:rsidRPr="00542C8A" w:rsidRDefault="003372E0" w:rsidP="003372E0">
      <w:pPr>
        <w:spacing w:after="0" w:line="240" w:lineRule="auto"/>
        <w:ind w:firstLine="454"/>
        <w:jc w:val="both"/>
        <w:rPr>
          <w:rFonts w:ascii="Times New Roman" w:hAnsi="Times New Roman" w:cs="Times New Roman"/>
          <w:sz w:val="28"/>
          <w:szCs w:val="28"/>
        </w:rPr>
      </w:pPr>
    </w:p>
    <w:p w:rsidR="00F25001" w:rsidRPr="00542C8A" w:rsidRDefault="003372E0" w:rsidP="003372E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Месторождение глин</w:t>
      </w:r>
      <w:r w:rsidRPr="00542C8A">
        <w:rPr>
          <w:rFonts w:ascii="Times New Roman" w:hAnsi="Times New Roman" w:cs="Times New Roman"/>
          <w:b/>
          <w:i/>
          <w:sz w:val="28"/>
          <w:szCs w:val="28"/>
        </w:rPr>
        <w:t xml:space="preserve"> Пограничное</w:t>
      </w:r>
      <w:r w:rsidRPr="00542C8A">
        <w:rPr>
          <w:rFonts w:ascii="Times New Roman" w:hAnsi="Times New Roman" w:cs="Times New Roman"/>
          <w:sz w:val="28"/>
          <w:szCs w:val="28"/>
        </w:rPr>
        <w:t xml:space="preserve"> в Павлодарской области, в 90 км </w:t>
      </w:r>
      <w:r w:rsidR="00C34659" w:rsidRPr="00542C8A">
        <w:rPr>
          <w:rFonts w:ascii="Times New Roman" w:hAnsi="Times New Roman" w:cs="Times New Roman"/>
          <w:sz w:val="28"/>
          <w:szCs w:val="28"/>
        </w:rPr>
        <w:t xml:space="preserve">северо-восточнее </w:t>
      </w:r>
      <w:r w:rsidRPr="00542C8A">
        <w:rPr>
          <w:rFonts w:ascii="Times New Roman" w:hAnsi="Times New Roman" w:cs="Times New Roman"/>
          <w:sz w:val="28"/>
          <w:szCs w:val="28"/>
        </w:rPr>
        <w:t>от</w:t>
      </w:r>
      <w:r w:rsidR="008F3EFB" w:rsidRPr="00542C8A">
        <w:rPr>
          <w:rFonts w:ascii="Times New Roman" w:hAnsi="Times New Roman" w:cs="Times New Roman"/>
          <w:sz w:val="28"/>
          <w:szCs w:val="28"/>
        </w:rPr>
        <w:t xml:space="preserve"> </w:t>
      </w:r>
      <w:r w:rsidR="00F25001" w:rsidRPr="00542C8A">
        <w:rPr>
          <w:rFonts w:ascii="Times New Roman" w:hAnsi="Times New Roman" w:cs="Times New Roman"/>
          <w:sz w:val="28"/>
          <w:szCs w:val="28"/>
        </w:rPr>
        <w:t>г.</w:t>
      </w:r>
      <w:r w:rsidRPr="00542C8A">
        <w:rPr>
          <w:rFonts w:ascii="Times New Roman" w:hAnsi="Times New Roman" w:cs="Times New Roman"/>
          <w:sz w:val="28"/>
          <w:szCs w:val="28"/>
        </w:rPr>
        <w:t xml:space="preserve">Экибастуза. </w:t>
      </w:r>
    </w:p>
    <w:p w:rsidR="008376EB" w:rsidRPr="00542C8A" w:rsidRDefault="008376EB" w:rsidP="008376EB">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lastRenderedPageBreak/>
        <w:t xml:space="preserve">Продуктивная толща представлена пестроцветными глинами среднего миоцена. Залежи глин всех трех горизонтов имеют пластообразную форму, горизонтальное залегание, длину 5500 м, ширину 1500 м.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rPr>
        <w:t xml:space="preserve">Химический состав глин, %: </w:t>
      </w:r>
      <w:r w:rsidRPr="00542C8A">
        <w:rPr>
          <w:rFonts w:ascii="Times New Roman" w:hAnsi="Times New Roman" w:cs="Times New Roman"/>
          <w:sz w:val="28"/>
          <w:szCs w:val="28"/>
          <w:lang w:val="kk-KZ"/>
        </w:rPr>
        <w:t>SiO</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 xml:space="preserve"> – 25,52-79-25;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B347D1" w:rsidRPr="00542C8A">
        <w:rPr>
          <w:rFonts w:ascii="Times New Roman" w:hAnsi="Times New Roman" w:cs="Times New Roman"/>
          <w:sz w:val="28"/>
          <w:szCs w:val="28"/>
          <w:vertAlign w:val="subscript"/>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rPr>
        <w:t xml:space="preserve"> </w:t>
      </w:r>
      <w:r w:rsidR="008F3EFB" w:rsidRPr="00542C8A">
        <w:rPr>
          <w:rFonts w:ascii="Times New Roman" w:hAnsi="Times New Roman" w:cs="Times New Roman"/>
          <w:sz w:val="28"/>
          <w:szCs w:val="28"/>
          <w:lang w:val="kk-KZ"/>
        </w:rPr>
        <w:t xml:space="preserve">6,95-22,62; </w:t>
      </w:r>
      <w:r w:rsidRPr="00542C8A">
        <w:rPr>
          <w:rFonts w:ascii="Times New Roman" w:hAnsi="Times New Roman" w:cs="Times New Roman"/>
          <w:sz w:val="28"/>
          <w:szCs w:val="28"/>
          <w:lang w:val="kk-KZ"/>
        </w:rPr>
        <w:t>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8F3EFB" w:rsidRPr="00542C8A">
        <w:rPr>
          <w:rFonts w:ascii="Times New Roman" w:hAnsi="Times New Roman" w:cs="Times New Roman"/>
          <w:sz w:val="28"/>
          <w:szCs w:val="28"/>
          <w:lang w:val="kk-KZ"/>
        </w:rPr>
        <w:t xml:space="preserve"> – 3,28-10,88; СаО – 0,14-26,8;</w:t>
      </w:r>
      <w:r w:rsidRPr="00542C8A">
        <w:rPr>
          <w:rFonts w:ascii="Times New Roman" w:hAnsi="Times New Roman" w:cs="Times New Roman"/>
          <w:sz w:val="28"/>
          <w:szCs w:val="28"/>
          <w:lang w:val="kk-KZ"/>
        </w:rPr>
        <w:t xml:space="preserve"> MgO – 0,05-6,36; Na</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K</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 xml:space="preserve">O – 1,8-3,52; </w:t>
      </w:r>
      <w:r w:rsidRPr="00542C8A">
        <w:rPr>
          <w:rFonts w:ascii="Times New Roman" w:hAnsi="Times New Roman" w:cs="Times New Roman"/>
          <w:sz w:val="28"/>
          <w:szCs w:val="28"/>
          <w:lang w:val="en-US"/>
        </w:rPr>
        <w:t>P</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lang w:val="en-US"/>
        </w:rPr>
        <w:t>O</w:t>
      </w:r>
      <w:r w:rsidRPr="00542C8A">
        <w:rPr>
          <w:rFonts w:ascii="Times New Roman" w:hAnsi="Times New Roman" w:cs="Times New Roman"/>
          <w:sz w:val="28"/>
          <w:szCs w:val="28"/>
          <w:vertAlign w:val="subscript"/>
        </w:rPr>
        <w:t>5</w:t>
      </w:r>
      <w:r w:rsidR="00B347D1" w:rsidRPr="00542C8A">
        <w:rPr>
          <w:rFonts w:ascii="Times New Roman" w:hAnsi="Times New Roman" w:cs="Times New Roman"/>
          <w:sz w:val="28"/>
          <w:szCs w:val="28"/>
          <w:vertAlign w:val="subscript"/>
        </w:rPr>
        <w:t xml:space="preserve"> </w:t>
      </w:r>
      <w:r w:rsidRPr="00542C8A">
        <w:rPr>
          <w:rFonts w:ascii="Times New Roman" w:hAnsi="Times New Roman" w:cs="Times New Roman"/>
          <w:sz w:val="28"/>
          <w:szCs w:val="28"/>
        </w:rPr>
        <w:t xml:space="preserve">-0,002-0,293; </w:t>
      </w:r>
      <w:r w:rsidRPr="00542C8A">
        <w:rPr>
          <w:rFonts w:ascii="Times New Roman" w:hAnsi="Times New Roman" w:cs="Times New Roman"/>
          <w:sz w:val="28"/>
          <w:szCs w:val="28"/>
          <w:lang w:val="kk-KZ"/>
        </w:rPr>
        <w:t>SO</w:t>
      </w:r>
      <w:r w:rsidRPr="00542C8A">
        <w:rPr>
          <w:rFonts w:ascii="Times New Roman" w:hAnsi="Times New Roman" w:cs="Times New Roman"/>
          <w:sz w:val="28"/>
          <w:szCs w:val="28"/>
          <w:vertAlign w:val="subscript"/>
          <w:lang w:val="kk-KZ"/>
        </w:rPr>
        <w:t>3</w:t>
      </w:r>
      <w:r w:rsidR="00B347D1" w:rsidRPr="00542C8A">
        <w:rPr>
          <w:rFonts w:ascii="Times New Roman" w:hAnsi="Times New Roman" w:cs="Times New Roman"/>
          <w:sz w:val="28"/>
          <w:szCs w:val="28"/>
          <w:vertAlign w:val="subscript"/>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rPr>
        <w:t xml:space="preserve"> </w:t>
      </w:r>
      <w:r w:rsidRPr="00542C8A">
        <w:rPr>
          <w:rFonts w:ascii="Times New Roman" w:hAnsi="Times New Roman" w:cs="Times New Roman"/>
          <w:sz w:val="28"/>
          <w:szCs w:val="28"/>
          <w:lang w:val="kk-KZ"/>
        </w:rPr>
        <w:t>2,77.</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Технологические испытания установили, что глины пригодны для производства цемента.</w:t>
      </w:r>
    </w:p>
    <w:p w:rsidR="00F25001"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глин по категориям А+В+С</w:t>
      </w:r>
      <w:r w:rsidRPr="00542C8A">
        <w:rPr>
          <w:rFonts w:ascii="Times New Roman" w:hAnsi="Times New Roman" w:cs="Times New Roman"/>
          <w:sz w:val="28"/>
          <w:szCs w:val="28"/>
          <w:vertAlign w:val="subscript"/>
          <w:lang w:val="kk-KZ"/>
        </w:rPr>
        <w:t>1</w:t>
      </w:r>
      <w:r w:rsidR="00B347D1" w:rsidRPr="00542C8A">
        <w:rPr>
          <w:rFonts w:ascii="Times New Roman" w:hAnsi="Times New Roman" w:cs="Times New Roman"/>
          <w:sz w:val="28"/>
          <w:szCs w:val="28"/>
          <w:vertAlign w:val="subscript"/>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rPr>
        <w:t xml:space="preserve"> </w:t>
      </w:r>
      <w:r w:rsidRPr="00542C8A">
        <w:rPr>
          <w:rFonts w:ascii="Times New Roman" w:hAnsi="Times New Roman" w:cs="Times New Roman"/>
          <w:sz w:val="28"/>
          <w:szCs w:val="28"/>
          <w:lang w:val="kk-KZ"/>
        </w:rPr>
        <w:t>68942 тыс.м</w:t>
      </w:r>
      <w:r w:rsidRPr="00542C8A">
        <w:rPr>
          <w:rFonts w:ascii="Times New Roman" w:hAnsi="Times New Roman" w:cs="Times New Roman"/>
          <w:sz w:val="28"/>
          <w:szCs w:val="28"/>
          <w:vertAlign w:val="superscript"/>
          <w:lang w:val="kk-KZ"/>
        </w:rPr>
        <w:t>3</w:t>
      </w:r>
      <w:r w:rsidRPr="00542C8A">
        <w:rPr>
          <w:rFonts w:ascii="Times New Roman" w:hAnsi="Times New Roman" w:cs="Times New Roman"/>
          <w:sz w:val="28"/>
          <w:szCs w:val="28"/>
          <w:lang w:val="kk-KZ"/>
        </w:rPr>
        <w:t xml:space="preserve">, забалансовые – </w:t>
      </w:r>
      <w:r w:rsidR="00B347D1" w:rsidRPr="00542C8A">
        <w:rPr>
          <w:rFonts w:ascii="Times New Roman" w:hAnsi="Times New Roman" w:cs="Times New Roman"/>
          <w:sz w:val="28"/>
          <w:szCs w:val="28"/>
        </w:rPr>
        <w:t xml:space="preserve">       </w:t>
      </w:r>
      <w:r w:rsidRPr="00542C8A">
        <w:rPr>
          <w:rFonts w:ascii="Times New Roman" w:hAnsi="Times New Roman" w:cs="Times New Roman"/>
          <w:sz w:val="28"/>
          <w:szCs w:val="28"/>
          <w:lang w:val="kk-KZ"/>
        </w:rPr>
        <w:t>99532 тыс.м</w:t>
      </w:r>
      <w:r w:rsidRPr="00542C8A">
        <w:rPr>
          <w:rFonts w:ascii="Times New Roman" w:hAnsi="Times New Roman" w:cs="Times New Roman"/>
          <w:sz w:val="28"/>
          <w:szCs w:val="28"/>
          <w:vertAlign w:val="superscript"/>
          <w:lang w:val="kk-KZ"/>
        </w:rPr>
        <w:t>3</w:t>
      </w:r>
      <w:r w:rsidRPr="00542C8A">
        <w:rPr>
          <w:rFonts w:ascii="Times New Roman" w:hAnsi="Times New Roman" w:cs="Times New Roman"/>
          <w:sz w:val="28"/>
          <w:szCs w:val="28"/>
          <w:lang w:val="kk-KZ"/>
        </w:rPr>
        <w:t xml:space="preserve">.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крупное.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p>
    <w:p w:rsidR="008376EB"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Месторождение суглинков</w:t>
      </w:r>
      <w:r w:rsidRPr="00542C8A">
        <w:rPr>
          <w:rFonts w:ascii="Times New Roman" w:hAnsi="Times New Roman" w:cs="Times New Roman"/>
          <w:i/>
          <w:sz w:val="28"/>
          <w:szCs w:val="28"/>
          <w:lang w:val="kk-KZ"/>
        </w:rPr>
        <w:t xml:space="preserve"> </w:t>
      </w:r>
      <w:r w:rsidRPr="00542C8A">
        <w:rPr>
          <w:rFonts w:ascii="Times New Roman" w:hAnsi="Times New Roman" w:cs="Times New Roman"/>
          <w:b/>
          <w:i/>
          <w:sz w:val="28"/>
          <w:szCs w:val="28"/>
          <w:lang w:val="kk-KZ"/>
        </w:rPr>
        <w:t>Астаховское</w:t>
      </w:r>
      <w:r w:rsidRPr="00542C8A">
        <w:rPr>
          <w:rFonts w:ascii="Times New Roman" w:hAnsi="Times New Roman" w:cs="Times New Roman"/>
          <w:sz w:val="28"/>
          <w:szCs w:val="28"/>
          <w:lang w:val="kk-KZ"/>
        </w:rPr>
        <w:t xml:space="preserve"> в Карагандинской области, в </w:t>
      </w:r>
      <w:r w:rsidR="0086705E"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 xml:space="preserve">3,5 км </w:t>
      </w:r>
      <w:r w:rsidR="00C34659" w:rsidRPr="00542C8A">
        <w:rPr>
          <w:rFonts w:ascii="Times New Roman" w:hAnsi="Times New Roman" w:cs="Times New Roman"/>
          <w:sz w:val="28"/>
          <w:szCs w:val="28"/>
          <w:lang w:val="kk-KZ"/>
        </w:rPr>
        <w:t xml:space="preserve">северо-западнее </w:t>
      </w:r>
      <w:r w:rsidRPr="00542C8A">
        <w:rPr>
          <w:rFonts w:ascii="Times New Roman" w:hAnsi="Times New Roman" w:cs="Times New Roman"/>
          <w:sz w:val="28"/>
          <w:szCs w:val="28"/>
          <w:lang w:val="kk-KZ"/>
        </w:rPr>
        <w:t xml:space="preserve">от г.Караганды.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Продуктивная толща представлена четвертичным</w:t>
      </w:r>
      <w:r w:rsidR="00053F62" w:rsidRPr="00542C8A">
        <w:rPr>
          <w:rFonts w:ascii="Times New Roman" w:hAnsi="Times New Roman" w:cs="Times New Roman"/>
          <w:sz w:val="28"/>
          <w:szCs w:val="28"/>
          <w:lang w:val="kk-KZ"/>
        </w:rPr>
        <w:t>и</w:t>
      </w:r>
      <w:r w:rsidRPr="00542C8A">
        <w:rPr>
          <w:rFonts w:ascii="Times New Roman" w:hAnsi="Times New Roman" w:cs="Times New Roman"/>
          <w:sz w:val="28"/>
          <w:szCs w:val="28"/>
          <w:lang w:val="kk-KZ"/>
        </w:rPr>
        <w:t xml:space="preserve"> лессовидным</w:t>
      </w:r>
      <w:r w:rsidR="00053F62" w:rsidRPr="00542C8A">
        <w:rPr>
          <w:rFonts w:ascii="Times New Roman" w:hAnsi="Times New Roman" w:cs="Times New Roman"/>
          <w:sz w:val="28"/>
          <w:szCs w:val="28"/>
          <w:lang w:val="kk-KZ"/>
        </w:rPr>
        <w:t>и суглинка</w:t>
      </w:r>
      <w:r w:rsidRPr="00542C8A">
        <w:rPr>
          <w:rFonts w:ascii="Times New Roman" w:hAnsi="Times New Roman" w:cs="Times New Roman"/>
          <w:sz w:val="28"/>
          <w:szCs w:val="28"/>
          <w:lang w:val="kk-KZ"/>
        </w:rPr>
        <w:t>м</w:t>
      </w:r>
      <w:r w:rsidR="00053F62" w:rsidRPr="00542C8A">
        <w:rPr>
          <w:rFonts w:ascii="Times New Roman" w:hAnsi="Times New Roman" w:cs="Times New Roman"/>
          <w:sz w:val="28"/>
          <w:szCs w:val="28"/>
          <w:lang w:val="kk-KZ"/>
        </w:rPr>
        <w:t>и</w:t>
      </w:r>
      <w:r w:rsidRPr="00542C8A">
        <w:rPr>
          <w:rFonts w:ascii="Times New Roman" w:hAnsi="Times New Roman" w:cs="Times New Roman"/>
          <w:sz w:val="28"/>
          <w:szCs w:val="28"/>
          <w:lang w:val="kk-KZ"/>
        </w:rPr>
        <w:t>.</w:t>
      </w:r>
      <w:r w:rsidR="00053F62" w:rsidRPr="00542C8A">
        <w:rPr>
          <w:rFonts w:ascii="Times New Roman" w:hAnsi="Times New Roman" w:cs="Times New Roman"/>
          <w:sz w:val="28"/>
          <w:szCs w:val="28"/>
          <w:lang w:val="kk-KZ"/>
        </w:rPr>
        <w:t xml:space="preserve"> По минеральному составу суглин</w:t>
      </w:r>
      <w:r w:rsidRPr="00542C8A">
        <w:rPr>
          <w:rFonts w:ascii="Times New Roman" w:hAnsi="Times New Roman" w:cs="Times New Roman"/>
          <w:sz w:val="28"/>
          <w:szCs w:val="28"/>
          <w:lang w:val="kk-KZ"/>
        </w:rPr>
        <w:t>к</w:t>
      </w:r>
      <w:r w:rsidR="00053F62" w:rsidRPr="00542C8A">
        <w:rPr>
          <w:rFonts w:ascii="Times New Roman" w:hAnsi="Times New Roman" w:cs="Times New Roman"/>
          <w:sz w:val="28"/>
          <w:szCs w:val="28"/>
          <w:lang w:val="kk-KZ"/>
        </w:rPr>
        <w:t>и однород</w:t>
      </w:r>
      <w:r w:rsidRPr="00542C8A">
        <w:rPr>
          <w:rFonts w:ascii="Times New Roman" w:hAnsi="Times New Roman" w:cs="Times New Roman"/>
          <w:sz w:val="28"/>
          <w:szCs w:val="28"/>
          <w:lang w:val="kk-KZ"/>
        </w:rPr>
        <w:t>н</w:t>
      </w:r>
      <w:r w:rsidR="00053F62" w:rsidRPr="00542C8A">
        <w:rPr>
          <w:rFonts w:ascii="Times New Roman" w:hAnsi="Times New Roman" w:cs="Times New Roman"/>
          <w:sz w:val="28"/>
          <w:szCs w:val="28"/>
          <w:lang w:val="kk-KZ"/>
        </w:rPr>
        <w:t>ы</w:t>
      </w:r>
      <w:r w:rsidRPr="00542C8A">
        <w:rPr>
          <w:rFonts w:ascii="Times New Roman" w:hAnsi="Times New Roman" w:cs="Times New Roman"/>
          <w:sz w:val="28"/>
          <w:szCs w:val="28"/>
          <w:lang w:val="kk-KZ"/>
        </w:rPr>
        <w:t xml:space="preserve">. Глинистая составляющая представлена монтмориллонитом, присутствуют гидрослюды, кварц, полевой шпат и обломки карбонатных пород.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Усредн</w:t>
      </w:r>
      <w:r w:rsidR="00053F62" w:rsidRPr="00542C8A">
        <w:rPr>
          <w:rFonts w:ascii="Times New Roman" w:hAnsi="Times New Roman" w:cs="Times New Roman"/>
          <w:sz w:val="28"/>
          <w:szCs w:val="28"/>
          <w:lang w:val="kk-KZ"/>
        </w:rPr>
        <w:t>енный химический состав суглинков</w:t>
      </w:r>
      <w:r w:rsidRPr="00542C8A">
        <w:rPr>
          <w:rFonts w:ascii="Times New Roman" w:hAnsi="Times New Roman" w:cs="Times New Roman"/>
          <w:sz w:val="28"/>
          <w:szCs w:val="28"/>
          <w:lang w:val="kk-KZ"/>
        </w:rPr>
        <w:t>, %: SiO</w:t>
      </w:r>
      <w:r w:rsidRPr="00542C8A">
        <w:rPr>
          <w:rFonts w:ascii="Times New Roman" w:hAnsi="Times New Roman" w:cs="Times New Roman"/>
          <w:sz w:val="28"/>
          <w:szCs w:val="28"/>
          <w:vertAlign w:val="subscript"/>
          <w:lang w:val="kk-KZ"/>
        </w:rPr>
        <w:t>2</w:t>
      </w:r>
      <w:r w:rsidR="00B347D1"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55,5;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B347D1"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11,4;  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 xml:space="preserve"> – 5,45; СаО – 8,39;  MgO – 2,11;  R</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00B347D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2,99; SO</w:t>
      </w:r>
      <w:r w:rsidRPr="00542C8A">
        <w:rPr>
          <w:rFonts w:ascii="Times New Roman" w:hAnsi="Times New Roman" w:cs="Times New Roman"/>
          <w:sz w:val="28"/>
          <w:szCs w:val="28"/>
          <w:vertAlign w:val="subscript"/>
          <w:lang w:val="kk-KZ"/>
        </w:rPr>
        <w:t>3</w:t>
      </w:r>
      <w:r w:rsidR="00B347D1"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 xml:space="preserve">0,46.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Полуза</w:t>
      </w:r>
      <w:r w:rsidR="00053F62" w:rsidRPr="00542C8A">
        <w:rPr>
          <w:rFonts w:ascii="Times New Roman" w:hAnsi="Times New Roman" w:cs="Times New Roman"/>
          <w:sz w:val="28"/>
          <w:szCs w:val="28"/>
          <w:lang w:val="kk-KZ"/>
        </w:rPr>
        <w:t>водскими испытаниями установлена возможность получения</w:t>
      </w:r>
      <w:r w:rsidRPr="00542C8A">
        <w:rPr>
          <w:rFonts w:ascii="Times New Roman" w:hAnsi="Times New Roman" w:cs="Times New Roman"/>
          <w:sz w:val="28"/>
          <w:szCs w:val="28"/>
          <w:lang w:val="kk-KZ"/>
        </w:rPr>
        <w:t xml:space="preserve"> портландцемента марки 600.</w:t>
      </w:r>
    </w:p>
    <w:p w:rsidR="003372E0" w:rsidRPr="00542C8A" w:rsidRDefault="00053F62"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суглинков</w:t>
      </w:r>
      <w:r w:rsidR="003372E0" w:rsidRPr="00542C8A">
        <w:rPr>
          <w:rFonts w:ascii="Times New Roman" w:hAnsi="Times New Roman" w:cs="Times New Roman"/>
          <w:sz w:val="28"/>
          <w:szCs w:val="28"/>
          <w:lang w:val="kk-KZ"/>
        </w:rPr>
        <w:t xml:space="preserve"> по категориям А+В+С</w:t>
      </w:r>
      <w:r w:rsidR="003372E0" w:rsidRPr="00542C8A">
        <w:rPr>
          <w:rFonts w:ascii="Times New Roman" w:hAnsi="Times New Roman" w:cs="Times New Roman"/>
          <w:sz w:val="28"/>
          <w:szCs w:val="28"/>
          <w:vertAlign w:val="subscript"/>
          <w:lang w:val="kk-KZ"/>
        </w:rPr>
        <w:t>1</w:t>
      </w:r>
      <w:r w:rsidR="00B347D1" w:rsidRPr="00542C8A">
        <w:rPr>
          <w:rFonts w:ascii="Times New Roman" w:hAnsi="Times New Roman" w:cs="Times New Roman"/>
          <w:sz w:val="28"/>
          <w:szCs w:val="28"/>
        </w:rPr>
        <w:t xml:space="preserve"> </w:t>
      </w:r>
      <w:r w:rsidR="003372E0"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rPr>
        <w:t xml:space="preserve"> </w:t>
      </w:r>
      <w:r w:rsidR="003372E0" w:rsidRPr="00542C8A">
        <w:rPr>
          <w:rFonts w:ascii="Times New Roman" w:hAnsi="Times New Roman" w:cs="Times New Roman"/>
          <w:sz w:val="28"/>
          <w:szCs w:val="28"/>
          <w:lang w:val="kk-KZ"/>
        </w:rPr>
        <w:t>38,9 млн.т</w:t>
      </w:r>
      <w:r w:rsidRPr="00542C8A">
        <w:rPr>
          <w:rFonts w:ascii="Times New Roman" w:hAnsi="Times New Roman" w:cs="Times New Roman"/>
          <w:sz w:val="28"/>
          <w:szCs w:val="28"/>
          <w:lang w:val="kk-KZ"/>
        </w:rPr>
        <w:t>онн</w:t>
      </w:r>
      <w:r w:rsidR="003372E0" w:rsidRPr="00542C8A">
        <w:rPr>
          <w:rFonts w:ascii="Times New Roman" w:hAnsi="Times New Roman" w:cs="Times New Roman"/>
          <w:sz w:val="28"/>
          <w:szCs w:val="28"/>
          <w:lang w:val="kk-KZ"/>
        </w:rPr>
        <w:t xml:space="preserve">.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p>
    <w:p w:rsidR="00A31069"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Месторождением суглинков</w:t>
      </w:r>
      <w:r w:rsidRPr="00542C8A">
        <w:rPr>
          <w:rFonts w:ascii="Times New Roman" w:hAnsi="Times New Roman" w:cs="Times New Roman"/>
          <w:i/>
          <w:sz w:val="28"/>
          <w:szCs w:val="28"/>
          <w:lang w:val="kk-KZ"/>
        </w:rPr>
        <w:t xml:space="preserve"> </w:t>
      </w:r>
      <w:r w:rsidRPr="00542C8A">
        <w:rPr>
          <w:rFonts w:ascii="Times New Roman" w:hAnsi="Times New Roman" w:cs="Times New Roman"/>
          <w:b/>
          <w:i/>
          <w:sz w:val="28"/>
          <w:szCs w:val="28"/>
          <w:lang w:val="kk-KZ"/>
        </w:rPr>
        <w:t>Чернореченское</w:t>
      </w:r>
      <w:r w:rsidRPr="00542C8A">
        <w:rPr>
          <w:rFonts w:ascii="Times New Roman" w:hAnsi="Times New Roman" w:cs="Times New Roman"/>
          <w:sz w:val="28"/>
          <w:szCs w:val="28"/>
          <w:lang w:val="kk-KZ"/>
        </w:rPr>
        <w:t xml:space="preserve"> в Жамбылской области, в </w:t>
      </w:r>
      <w:r w:rsidR="002E0940"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 xml:space="preserve">13 км </w:t>
      </w:r>
      <w:r w:rsidR="00C34659" w:rsidRPr="00542C8A">
        <w:rPr>
          <w:rFonts w:ascii="Times New Roman" w:hAnsi="Times New Roman" w:cs="Times New Roman"/>
          <w:sz w:val="28"/>
          <w:szCs w:val="28"/>
          <w:lang w:val="kk-KZ"/>
        </w:rPr>
        <w:t xml:space="preserve">на север </w:t>
      </w:r>
      <w:r w:rsidRPr="00542C8A">
        <w:rPr>
          <w:rFonts w:ascii="Times New Roman" w:hAnsi="Times New Roman" w:cs="Times New Roman"/>
          <w:sz w:val="28"/>
          <w:szCs w:val="28"/>
          <w:lang w:val="kk-KZ"/>
        </w:rPr>
        <w:t xml:space="preserve">от ж-д ст. Кант. </w:t>
      </w:r>
    </w:p>
    <w:p w:rsidR="00186B1E" w:rsidRPr="00542C8A" w:rsidRDefault="00186B1E" w:rsidP="00186B1E">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lang w:val="kk-KZ"/>
        </w:rPr>
        <w:t xml:space="preserve">Верхнечетвертичные суглинки с редкими включениями карбонатных включений имеют </w:t>
      </w:r>
      <w:r w:rsidRPr="00542C8A">
        <w:rPr>
          <w:rFonts w:ascii="Times New Roman" w:hAnsi="Times New Roman" w:cs="Times New Roman"/>
          <w:sz w:val="28"/>
          <w:szCs w:val="28"/>
        </w:rPr>
        <w:t xml:space="preserve">мощность 5,9-15,7 м. </w:t>
      </w:r>
    </w:p>
    <w:p w:rsidR="00186B1E" w:rsidRPr="00542C8A" w:rsidRDefault="00186B1E" w:rsidP="00186B1E">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rPr>
        <w:t xml:space="preserve">Усредненный химический состав суглинков, %: </w:t>
      </w:r>
      <w:r w:rsidRPr="00542C8A">
        <w:rPr>
          <w:rFonts w:ascii="Times New Roman" w:hAnsi="Times New Roman" w:cs="Times New Roman"/>
          <w:sz w:val="28"/>
          <w:szCs w:val="28"/>
          <w:lang w:val="kk-KZ"/>
        </w:rPr>
        <w:t>SiO</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vertAlign w:val="subscript"/>
        </w:rPr>
        <w:t xml:space="preserve"> </w:t>
      </w:r>
      <w:r w:rsidRPr="00542C8A">
        <w:rPr>
          <w:rFonts w:ascii="Times New Roman" w:hAnsi="Times New Roman" w:cs="Times New Roman"/>
          <w:sz w:val="28"/>
          <w:szCs w:val="28"/>
          <w:lang w:val="kk-KZ"/>
        </w:rPr>
        <w:t>-</w:t>
      </w:r>
      <w:r w:rsidRPr="00542C8A">
        <w:rPr>
          <w:rFonts w:ascii="Times New Roman" w:hAnsi="Times New Roman" w:cs="Times New Roman"/>
          <w:sz w:val="28"/>
          <w:szCs w:val="28"/>
        </w:rPr>
        <w:t xml:space="preserve"> </w:t>
      </w:r>
      <w:r w:rsidRPr="00542C8A">
        <w:rPr>
          <w:rFonts w:ascii="Times New Roman" w:hAnsi="Times New Roman" w:cs="Times New Roman"/>
          <w:sz w:val="28"/>
          <w:szCs w:val="28"/>
          <w:lang w:val="kk-KZ"/>
        </w:rPr>
        <w:t>56,7;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vertAlign w:val="subscript"/>
        </w:rPr>
        <w:t xml:space="preserve"> </w:t>
      </w:r>
      <w:r w:rsidRPr="00542C8A">
        <w:rPr>
          <w:rFonts w:ascii="Times New Roman" w:hAnsi="Times New Roman" w:cs="Times New Roman"/>
          <w:sz w:val="28"/>
          <w:szCs w:val="28"/>
          <w:lang w:val="kk-KZ"/>
        </w:rPr>
        <w:t>-</w:t>
      </w:r>
      <w:r w:rsidRPr="00542C8A">
        <w:rPr>
          <w:rFonts w:ascii="Times New Roman" w:hAnsi="Times New Roman" w:cs="Times New Roman"/>
          <w:sz w:val="28"/>
          <w:szCs w:val="28"/>
        </w:rPr>
        <w:t xml:space="preserve"> </w:t>
      </w:r>
      <w:r w:rsidRPr="00542C8A">
        <w:rPr>
          <w:rFonts w:ascii="Times New Roman" w:hAnsi="Times New Roman" w:cs="Times New Roman"/>
          <w:sz w:val="28"/>
          <w:szCs w:val="28"/>
          <w:lang w:val="kk-KZ"/>
        </w:rPr>
        <w:t>11,2; 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 xml:space="preserve"> – 5,1; СаО – 11,0;  MgO – 3,0; Na</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K</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 xml:space="preserve">O – до 4. </w:t>
      </w:r>
    </w:p>
    <w:p w:rsidR="00186B1E" w:rsidRPr="00542C8A" w:rsidRDefault="00186B1E" w:rsidP="00186B1E">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Пригодны для производства портландцемента марки 500, служат сырьевой базой Шуйского (г.Кант) цементного завода. </w:t>
      </w:r>
    </w:p>
    <w:p w:rsidR="00186B1E" w:rsidRPr="00542C8A" w:rsidRDefault="00186B1E" w:rsidP="00186B1E">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составляют по категориям А - 678 тыс.т, В - 1890 тыс.т, С</w:t>
      </w:r>
      <w:r w:rsidRPr="00542C8A">
        <w:rPr>
          <w:rFonts w:ascii="Times New Roman" w:hAnsi="Times New Roman" w:cs="Times New Roman"/>
          <w:sz w:val="28"/>
          <w:szCs w:val="28"/>
          <w:vertAlign w:val="subscript"/>
          <w:lang w:val="kk-KZ"/>
        </w:rPr>
        <w:t xml:space="preserve">1 </w:t>
      </w:r>
      <w:r w:rsidRPr="00542C8A">
        <w:rPr>
          <w:rFonts w:ascii="Times New Roman" w:hAnsi="Times New Roman" w:cs="Times New Roman"/>
          <w:sz w:val="28"/>
          <w:szCs w:val="28"/>
          <w:lang w:val="kk-KZ"/>
        </w:rPr>
        <w:t>- 3337 тыс.тонн.</w:t>
      </w:r>
    </w:p>
    <w:p w:rsidR="00186B1E" w:rsidRPr="00542C8A" w:rsidRDefault="00186B1E" w:rsidP="003372E0">
      <w:pPr>
        <w:spacing w:after="0" w:line="240" w:lineRule="auto"/>
        <w:ind w:firstLine="454"/>
        <w:jc w:val="both"/>
        <w:rPr>
          <w:rFonts w:ascii="Times New Roman" w:hAnsi="Times New Roman" w:cs="Times New Roman"/>
          <w:sz w:val="28"/>
          <w:szCs w:val="28"/>
          <w:lang w:val="kk-KZ"/>
        </w:rPr>
      </w:pP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Месторождение суглинков</w:t>
      </w:r>
      <w:r w:rsidRPr="00542C8A">
        <w:rPr>
          <w:rFonts w:ascii="Times New Roman" w:hAnsi="Times New Roman" w:cs="Times New Roman"/>
          <w:b/>
          <w:i/>
          <w:sz w:val="28"/>
          <w:szCs w:val="28"/>
          <w:lang w:val="kk-KZ"/>
        </w:rPr>
        <w:t xml:space="preserve"> Кусакское</w:t>
      </w:r>
      <w:r w:rsidRPr="00542C8A">
        <w:rPr>
          <w:rFonts w:ascii="Times New Roman" w:hAnsi="Times New Roman" w:cs="Times New Roman"/>
          <w:sz w:val="28"/>
          <w:szCs w:val="28"/>
          <w:lang w:val="kk-KZ"/>
        </w:rPr>
        <w:t xml:space="preserve"> в Алматинской области, в 9,8 км от пос. Троицкое.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представлено четвертичными лессовидными суглинками мощностью 14-35 м.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Химический состав суглинков, %: SiO</w:t>
      </w:r>
      <w:r w:rsidRPr="00542C8A">
        <w:rPr>
          <w:rFonts w:ascii="Times New Roman" w:hAnsi="Times New Roman" w:cs="Times New Roman"/>
          <w:sz w:val="28"/>
          <w:szCs w:val="28"/>
          <w:vertAlign w:val="subscript"/>
          <w:lang w:val="kk-KZ"/>
        </w:rPr>
        <w:t>2</w:t>
      </w:r>
      <w:r w:rsidR="00B347D1"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53,29-58,21;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B347D1"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12,12-13,5; 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 xml:space="preserve"> – 3,97-4,7</w:t>
      </w:r>
      <w:r w:rsidR="002E1B12" w:rsidRPr="00542C8A">
        <w:rPr>
          <w:rFonts w:ascii="Times New Roman" w:hAnsi="Times New Roman" w:cs="Times New Roman"/>
          <w:sz w:val="28"/>
          <w:szCs w:val="28"/>
          <w:lang w:val="kk-KZ"/>
        </w:rPr>
        <w:t>; СаО – 8,26-10,89;</w:t>
      </w:r>
      <w:r w:rsidRPr="00542C8A">
        <w:rPr>
          <w:rFonts w:ascii="Times New Roman" w:hAnsi="Times New Roman" w:cs="Times New Roman"/>
          <w:sz w:val="28"/>
          <w:szCs w:val="28"/>
          <w:lang w:val="kk-KZ"/>
        </w:rPr>
        <w:t xml:space="preserve"> MgO – 2,11-2,5; Na</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K</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4,04-5,14; SO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-0,02-0,84; п.п.п – 7,79-10,82.</w:t>
      </w:r>
    </w:p>
    <w:p w:rsidR="007F137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Суглинки месторождения пригодны для производства цемента марки 600.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суглинков по категории С</w:t>
      </w:r>
      <w:r w:rsidRPr="00542C8A">
        <w:rPr>
          <w:rFonts w:ascii="Times New Roman" w:hAnsi="Times New Roman" w:cs="Times New Roman"/>
          <w:sz w:val="28"/>
          <w:szCs w:val="28"/>
          <w:vertAlign w:val="subscript"/>
          <w:lang w:val="kk-KZ"/>
        </w:rPr>
        <w:t>1</w:t>
      </w:r>
      <w:r w:rsidR="00B347D1" w:rsidRPr="00542C8A">
        <w:rPr>
          <w:rFonts w:ascii="Times New Roman" w:hAnsi="Times New Roman" w:cs="Times New Roman"/>
          <w:sz w:val="28"/>
          <w:szCs w:val="28"/>
          <w:vertAlign w:val="subscript"/>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rPr>
        <w:t xml:space="preserve"> </w:t>
      </w:r>
      <w:r w:rsidRPr="00542C8A">
        <w:rPr>
          <w:rFonts w:ascii="Times New Roman" w:hAnsi="Times New Roman" w:cs="Times New Roman"/>
          <w:sz w:val="28"/>
          <w:szCs w:val="28"/>
          <w:lang w:val="kk-KZ"/>
        </w:rPr>
        <w:t>9717 тыс.м</w:t>
      </w:r>
      <w:r w:rsidRPr="00542C8A">
        <w:rPr>
          <w:rFonts w:ascii="Times New Roman" w:hAnsi="Times New Roman" w:cs="Times New Roman"/>
          <w:sz w:val="28"/>
          <w:szCs w:val="28"/>
          <w:vertAlign w:val="superscript"/>
          <w:lang w:val="kk-KZ"/>
        </w:rPr>
        <w:t>3</w:t>
      </w:r>
      <w:r w:rsidRPr="00542C8A">
        <w:rPr>
          <w:rFonts w:ascii="Times New Roman" w:hAnsi="Times New Roman" w:cs="Times New Roman"/>
          <w:sz w:val="28"/>
          <w:szCs w:val="28"/>
          <w:lang w:val="kk-KZ"/>
        </w:rPr>
        <w:t xml:space="preserve">.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Месторождение суглинков</w:t>
      </w:r>
      <w:r w:rsidRPr="00542C8A">
        <w:rPr>
          <w:rFonts w:ascii="Times New Roman" w:hAnsi="Times New Roman" w:cs="Times New Roman"/>
          <w:i/>
          <w:sz w:val="28"/>
          <w:szCs w:val="28"/>
          <w:lang w:val="kk-KZ"/>
        </w:rPr>
        <w:t xml:space="preserve"> </w:t>
      </w:r>
      <w:r w:rsidRPr="00542C8A">
        <w:rPr>
          <w:rFonts w:ascii="Times New Roman" w:hAnsi="Times New Roman" w:cs="Times New Roman"/>
          <w:b/>
          <w:i/>
          <w:sz w:val="28"/>
          <w:szCs w:val="28"/>
          <w:lang w:val="kk-KZ"/>
        </w:rPr>
        <w:t>Экпендинское</w:t>
      </w:r>
      <w:r w:rsidRPr="00542C8A">
        <w:rPr>
          <w:rFonts w:ascii="Times New Roman" w:hAnsi="Times New Roman" w:cs="Times New Roman"/>
          <w:sz w:val="28"/>
          <w:szCs w:val="28"/>
          <w:lang w:val="kk-KZ"/>
        </w:rPr>
        <w:t xml:space="preserve"> в Алматинской области</w:t>
      </w:r>
      <w:r w:rsidR="007F1370" w:rsidRPr="00542C8A">
        <w:rPr>
          <w:rFonts w:ascii="Times New Roman" w:hAnsi="Times New Roman" w:cs="Times New Roman"/>
          <w:sz w:val="28"/>
          <w:szCs w:val="28"/>
          <w:lang w:val="kk-KZ"/>
        </w:rPr>
        <w:t>,</w:t>
      </w:r>
      <w:r w:rsidRPr="00542C8A">
        <w:rPr>
          <w:rFonts w:ascii="Times New Roman" w:hAnsi="Times New Roman" w:cs="Times New Roman"/>
          <w:sz w:val="28"/>
          <w:szCs w:val="28"/>
          <w:lang w:val="kk-KZ"/>
        </w:rPr>
        <w:t xml:space="preserve"> вблизи пос. Экпенды.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Представлено четвертичными лессовидными суглинками мощностью 20-</w:t>
      </w:r>
      <w:r w:rsidR="007F1370"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 xml:space="preserve">25 м.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Химический состав суглинков, %: SiO</w:t>
      </w:r>
      <w:r w:rsidRPr="00542C8A">
        <w:rPr>
          <w:rFonts w:ascii="Times New Roman" w:hAnsi="Times New Roman" w:cs="Times New Roman"/>
          <w:sz w:val="28"/>
          <w:szCs w:val="28"/>
          <w:vertAlign w:val="subscript"/>
          <w:lang w:val="kk-KZ"/>
        </w:rPr>
        <w:t>2</w:t>
      </w:r>
      <w:r w:rsidR="00B347D1"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53,39-56,96;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B347D1"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11,29-13,45; 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 xml:space="preserve"> – 4,05-4,55; TiO</w:t>
      </w:r>
      <w:r w:rsidRPr="00542C8A">
        <w:rPr>
          <w:rFonts w:ascii="Times New Roman" w:hAnsi="Times New Roman" w:cs="Times New Roman"/>
          <w:sz w:val="28"/>
          <w:szCs w:val="28"/>
          <w:vertAlign w:val="subscript"/>
          <w:lang w:val="kk-KZ"/>
        </w:rPr>
        <w:t>2</w:t>
      </w:r>
      <w:r w:rsidR="00B347D1"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0,45-0,54; P</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5</w:t>
      </w:r>
      <w:r w:rsidR="00B347D1"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0,13-0,16; СаО – 2,95-11,7;  MgO – 2,1-2,73; R</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4-4,57; п.п.п – 8,66-11,4.</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Суглинки пригодны в качестве глинистого компонента для производства портландцемента марки 600.</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Месторождение суглинков</w:t>
      </w:r>
      <w:r w:rsidRPr="00542C8A">
        <w:rPr>
          <w:rFonts w:ascii="Times New Roman" w:hAnsi="Times New Roman" w:cs="Times New Roman"/>
          <w:i/>
          <w:sz w:val="28"/>
          <w:szCs w:val="28"/>
          <w:lang w:val="kk-KZ"/>
        </w:rPr>
        <w:t xml:space="preserve"> </w:t>
      </w:r>
      <w:r w:rsidRPr="00542C8A">
        <w:rPr>
          <w:rFonts w:ascii="Times New Roman" w:hAnsi="Times New Roman" w:cs="Times New Roman"/>
          <w:b/>
          <w:i/>
          <w:sz w:val="28"/>
          <w:szCs w:val="28"/>
          <w:lang w:val="kk-KZ"/>
        </w:rPr>
        <w:t xml:space="preserve">Чильбастауское </w:t>
      </w:r>
      <w:r w:rsidRPr="00542C8A">
        <w:rPr>
          <w:rFonts w:ascii="Times New Roman" w:hAnsi="Times New Roman" w:cs="Times New Roman"/>
          <w:sz w:val="28"/>
          <w:szCs w:val="28"/>
          <w:lang w:val="kk-KZ"/>
        </w:rPr>
        <w:t xml:space="preserve">в Жамбылской области, 2,3 км ж-д ст. Отар.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представлено верхнечетвертичными суглинками мощностью 3,21м, выходящими на поверхность.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Химический состав суглинков, %: SiO</w:t>
      </w:r>
      <w:r w:rsidRPr="00542C8A">
        <w:rPr>
          <w:rFonts w:ascii="Times New Roman" w:hAnsi="Times New Roman" w:cs="Times New Roman"/>
          <w:sz w:val="28"/>
          <w:szCs w:val="28"/>
          <w:vertAlign w:val="subscript"/>
          <w:lang w:val="kk-KZ"/>
        </w:rPr>
        <w:t>2</w:t>
      </w:r>
      <w:r w:rsidR="00B347D1"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61,35;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B347D1"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13,82; 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 xml:space="preserve"> – 4,51; СаО – 9,21;  MgO – 2,49; SO</w:t>
      </w:r>
      <w:r w:rsidRPr="00542C8A">
        <w:rPr>
          <w:rFonts w:ascii="Times New Roman" w:hAnsi="Times New Roman" w:cs="Times New Roman"/>
          <w:sz w:val="28"/>
          <w:szCs w:val="28"/>
          <w:vertAlign w:val="subscript"/>
          <w:lang w:val="kk-KZ"/>
        </w:rPr>
        <w:t xml:space="preserve">3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0,71; R</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4,11; п.п.п – 6,59.</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Месторождение глин</w:t>
      </w:r>
      <w:r w:rsidRPr="00542C8A">
        <w:rPr>
          <w:rFonts w:ascii="Times New Roman" w:hAnsi="Times New Roman" w:cs="Times New Roman"/>
          <w:b/>
          <w:i/>
          <w:sz w:val="28"/>
          <w:szCs w:val="28"/>
          <w:lang w:val="kk-KZ"/>
        </w:rPr>
        <w:t xml:space="preserve"> Жанасемейское</w:t>
      </w:r>
      <w:r w:rsidRPr="00542C8A">
        <w:rPr>
          <w:rFonts w:ascii="Times New Roman" w:hAnsi="Times New Roman" w:cs="Times New Roman"/>
          <w:sz w:val="28"/>
          <w:szCs w:val="28"/>
          <w:lang w:val="kk-KZ"/>
        </w:rPr>
        <w:t xml:space="preserve"> в Восточно-Казахстанской области, в 5 км от ж-д ст. Жана-Семей.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представлено двумя горизонтальными линзообразными залежами миоценового возраста. Длина залежей 700-2000 м, ширина 400-2000 м, мощность 3,5-5,3 м.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Химический состав глин, %: SiO</w:t>
      </w:r>
      <w:r w:rsidRPr="00542C8A">
        <w:rPr>
          <w:rFonts w:ascii="Times New Roman" w:hAnsi="Times New Roman" w:cs="Times New Roman"/>
          <w:sz w:val="28"/>
          <w:szCs w:val="28"/>
          <w:vertAlign w:val="subscript"/>
          <w:lang w:val="kk-KZ"/>
        </w:rPr>
        <w:t>2</w:t>
      </w:r>
      <w:r w:rsidR="00B347D1"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53,12-66,0; TiO</w:t>
      </w:r>
      <w:r w:rsidRPr="00542C8A">
        <w:rPr>
          <w:rFonts w:ascii="Times New Roman" w:hAnsi="Times New Roman" w:cs="Times New Roman"/>
          <w:sz w:val="28"/>
          <w:szCs w:val="28"/>
          <w:vertAlign w:val="subscript"/>
          <w:lang w:val="kk-KZ"/>
        </w:rPr>
        <w:t>2</w:t>
      </w:r>
      <w:r w:rsidR="00B347D1"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0,35-0,8;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B347D1"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lang w:val="kk-KZ"/>
        </w:rPr>
        <w:t xml:space="preserve"> </w:t>
      </w:r>
      <w:r w:rsidR="002E1B12" w:rsidRPr="00542C8A">
        <w:rPr>
          <w:rFonts w:ascii="Times New Roman" w:hAnsi="Times New Roman" w:cs="Times New Roman"/>
          <w:sz w:val="28"/>
          <w:szCs w:val="28"/>
          <w:lang w:val="kk-KZ"/>
        </w:rPr>
        <w:t xml:space="preserve">13,06-17,87; </w:t>
      </w:r>
      <w:r w:rsidRPr="00542C8A">
        <w:rPr>
          <w:rFonts w:ascii="Times New Roman" w:hAnsi="Times New Roman" w:cs="Times New Roman"/>
          <w:sz w:val="28"/>
          <w:szCs w:val="28"/>
          <w:lang w:val="kk-KZ"/>
        </w:rPr>
        <w:t>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2E1B12" w:rsidRPr="00542C8A">
        <w:rPr>
          <w:rFonts w:ascii="Times New Roman" w:hAnsi="Times New Roman" w:cs="Times New Roman"/>
          <w:sz w:val="28"/>
          <w:szCs w:val="28"/>
          <w:lang w:val="kk-KZ"/>
        </w:rPr>
        <w:t xml:space="preserve"> – 3,81-7,16; СаО – 3,04-7,66; </w:t>
      </w:r>
      <w:r w:rsidRPr="00542C8A">
        <w:rPr>
          <w:rFonts w:ascii="Times New Roman" w:hAnsi="Times New Roman" w:cs="Times New Roman"/>
          <w:sz w:val="28"/>
          <w:szCs w:val="28"/>
          <w:lang w:val="kk-KZ"/>
        </w:rPr>
        <w:t>MgO – 1,6-2,52; SO</w:t>
      </w:r>
      <w:r w:rsidRPr="00542C8A">
        <w:rPr>
          <w:rFonts w:ascii="Times New Roman" w:hAnsi="Times New Roman" w:cs="Times New Roman"/>
          <w:sz w:val="28"/>
          <w:szCs w:val="28"/>
          <w:vertAlign w:val="subscript"/>
          <w:lang w:val="kk-KZ"/>
        </w:rPr>
        <w:t>3</w:t>
      </w:r>
      <w:r w:rsidR="00E550D2"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E550D2"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0,07-2,56; P</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5</w:t>
      </w:r>
      <w:r w:rsidR="00B347D1"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0,12-0,94.</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Минеральный состав глин, %: каолинит, гидрослюда – 54,7-73,4; кварц – 22,6-35,3; полевой шпат – 1,2-1,4; кальцит – 0,9</w:t>
      </w:r>
      <w:r w:rsidR="002E1B12" w:rsidRPr="00542C8A">
        <w:rPr>
          <w:rFonts w:ascii="Times New Roman" w:hAnsi="Times New Roman" w:cs="Times New Roman"/>
          <w:sz w:val="28"/>
          <w:szCs w:val="28"/>
          <w:lang w:val="kk-KZ"/>
        </w:rPr>
        <w:t xml:space="preserve">-3,9; гипс – 0,5-0,8. </w:t>
      </w:r>
      <w:r w:rsidRPr="00542C8A">
        <w:rPr>
          <w:rFonts w:ascii="Times New Roman" w:hAnsi="Times New Roman" w:cs="Times New Roman"/>
          <w:sz w:val="28"/>
          <w:szCs w:val="28"/>
          <w:lang w:val="kk-KZ"/>
        </w:rPr>
        <w:t>Глины тонкодисперсные, однородные</w:t>
      </w:r>
      <w:r w:rsidR="007F1370" w:rsidRPr="00542C8A">
        <w:rPr>
          <w:rFonts w:ascii="Times New Roman" w:hAnsi="Times New Roman" w:cs="Times New Roman"/>
          <w:sz w:val="28"/>
          <w:szCs w:val="28"/>
          <w:lang w:val="kk-KZ"/>
        </w:rPr>
        <w:t>, пластичные (</w:t>
      </w:r>
      <w:r w:rsidRPr="00542C8A">
        <w:rPr>
          <w:rFonts w:ascii="Times New Roman" w:hAnsi="Times New Roman" w:cs="Times New Roman"/>
          <w:sz w:val="28"/>
          <w:szCs w:val="28"/>
          <w:lang w:val="kk-KZ"/>
        </w:rPr>
        <w:t xml:space="preserve">26,06-56,18).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Полузаводские технологические испытания установили, что глины месторождения</w:t>
      </w:r>
      <w:r w:rsidR="007F1370"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могут быть использованы в качестве глинистого компонента для получения высок</w:t>
      </w:r>
      <w:r w:rsidR="007F1370" w:rsidRPr="00542C8A">
        <w:rPr>
          <w:rFonts w:ascii="Times New Roman" w:hAnsi="Times New Roman" w:cs="Times New Roman"/>
          <w:sz w:val="28"/>
          <w:szCs w:val="28"/>
          <w:lang w:val="kk-KZ"/>
        </w:rPr>
        <w:t>окачественного портландцемента М-400 и 500</w:t>
      </w:r>
      <w:r w:rsidRPr="00542C8A">
        <w:rPr>
          <w:rFonts w:ascii="Times New Roman" w:hAnsi="Times New Roman" w:cs="Times New Roman"/>
          <w:sz w:val="28"/>
          <w:szCs w:val="28"/>
          <w:lang w:val="kk-KZ"/>
        </w:rPr>
        <w:t xml:space="preserve">.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глин составляют по категориям А+В+С</w:t>
      </w:r>
      <w:r w:rsidRPr="00542C8A">
        <w:rPr>
          <w:rFonts w:ascii="Times New Roman" w:hAnsi="Times New Roman" w:cs="Times New Roman"/>
          <w:sz w:val="28"/>
          <w:szCs w:val="28"/>
          <w:vertAlign w:val="subscript"/>
          <w:lang w:val="kk-KZ"/>
        </w:rPr>
        <w:t>1</w:t>
      </w:r>
      <w:r w:rsidRPr="00542C8A">
        <w:rPr>
          <w:rFonts w:ascii="Times New Roman" w:hAnsi="Times New Roman" w:cs="Times New Roman"/>
          <w:sz w:val="28"/>
          <w:szCs w:val="28"/>
          <w:lang w:val="kk-KZ"/>
        </w:rPr>
        <w:t xml:space="preserve"> – 12470 тыс.м</w:t>
      </w:r>
      <w:r w:rsidRPr="00542C8A">
        <w:rPr>
          <w:rFonts w:ascii="Times New Roman" w:hAnsi="Times New Roman" w:cs="Times New Roman"/>
          <w:sz w:val="28"/>
          <w:szCs w:val="28"/>
          <w:vertAlign w:val="superscript"/>
          <w:lang w:val="kk-KZ"/>
        </w:rPr>
        <w:t>3</w:t>
      </w:r>
      <w:r w:rsidRPr="00542C8A">
        <w:rPr>
          <w:rFonts w:ascii="Times New Roman" w:hAnsi="Times New Roman" w:cs="Times New Roman"/>
          <w:sz w:val="28"/>
          <w:szCs w:val="28"/>
          <w:lang w:val="kk-KZ"/>
        </w:rPr>
        <w:t>.</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Месторождение глин</w:t>
      </w:r>
      <w:r w:rsidRPr="00542C8A">
        <w:rPr>
          <w:rFonts w:ascii="Times New Roman" w:hAnsi="Times New Roman" w:cs="Times New Roman"/>
          <w:b/>
          <w:i/>
          <w:sz w:val="28"/>
          <w:szCs w:val="28"/>
          <w:lang w:val="kk-KZ"/>
        </w:rPr>
        <w:t xml:space="preserve"> Жанасемейское</w:t>
      </w:r>
      <w:r w:rsidRPr="00542C8A">
        <w:rPr>
          <w:rFonts w:ascii="Times New Roman" w:hAnsi="Times New Roman" w:cs="Times New Roman"/>
          <w:sz w:val="28"/>
          <w:szCs w:val="28"/>
          <w:lang w:val="kk-KZ"/>
        </w:rPr>
        <w:t xml:space="preserve"> (участки IV и V) в Восточно-Казахстанской области, в 10 км от цементного завода. </w:t>
      </w:r>
    </w:p>
    <w:p w:rsidR="007F137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На участке IV залежь суглинков пластовой формы, горизонтального залегания, имеет размеры 1600х400-620 м, мощность 0,5-4,4 м.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Минеральный сост</w:t>
      </w:r>
      <w:r w:rsidR="007F1370" w:rsidRPr="00542C8A">
        <w:rPr>
          <w:rFonts w:ascii="Times New Roman" w:hAnsi="Times New Roman" w:cs="Times New Roman"/>
          <w:sz w:val="28"/>
          <w:szCs w:val="28"/>
          <w:lang w:val="kk-KZ"/>
        </w:rPr>
        <w:t>ав суглинков, %: полевой шпат 3</w:t>
      </w:r>
      <w:r w:rsidR="003D29B4" w:rsidRPr="00542C8A">
        <w:rPr>
          <w:rFonts w:ascii="Times New Roman" w:hAnsi="Times New Roman" w:cs="Times New Roman"/>
          <w:sz w:val="28"/>
          <w:szCs w:val="28"/>
          <w:lang w:val="kk-KZ"/>
        </w:rPr>
        <w:t>0</w:t>
      </w:r>
      <w:r w:rsidRPr="00542C8A">
        <w:rPr>
          <w:rFonts w:ascii="Times New Roman" w:hAnsi="Times New Roman" w:cs="Times New Roman"/>
          <w:sz w:val="28"/>
          <w:szCs w:val="28"/>
          <w:lang w:val="kk-KZ"/>
        </w:rPr>
        <w:t>-45, кварц 25-30, гидрослюда 19-31, кальцит 8-9, гипс 0,5-1,0.</w:t>
      </w:r>
    </w:p>
    <w:p w:rsidR="007F137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Участок V сложен миоценовыми глинами. Глины выполняют корытообразную впадину в мезозойской коре выветривания по песчано-алевритовым сланцам. Размеры залежи 2500х200-1000м, мощность 1,0-18,25 м.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lastRenderedPageBreak/>
        <w:t xml:space="preserve">Глины монтмориллонитовые, тонкодисперсные, высокопластичные, зеленовато-серые.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Химический состав суглинков, %: SiO</w:t>
      </w:r>
      <w:r w:rsidRPr="00542C8A">
        <w:rPr>
          <w:rFonts w:ascii="Times New Roman" w:hAnsi="Times New Roman" w:cs="Times New Roman"/>
          <w:sz w:val="28"/>
          <w:szCs w:val="28"/>
          <w:vertAlign w:val="subscript"/>
          <w:lang w:val="kk-KZ"/>
        </w:rPr>
        <w:t>2</w:t>
      </w:r>
      <w:r w:rsidR="00B347D1"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58,46-65,42; TiO</w:t>
      </w:r>
      <w:r w:rsidRPr="00542C8A">
        <w:rPr>
          <w:rFonts w:ascii="Times New Roman" w:hAnsi="Times New Roman" w:cs="Times New Roman"/>
          <w:sz w:val="28"/>
          <w:szCs w:val="28"/>
          <w:vertAlign w:val="subscript"/>
          <w:lang w:val="kk-KZ"/>
        </w:rPr>
        <w:t>2</w:t>
      </w:r>
      <w:r w:rsidR="00B347D1"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0,14-1,0;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B347D1"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lang w:val="kk-KZ"/>
        </w:rPr>
        <w:t xml:space="preserve"> </w:t>
      </w:r>
      <w:r w:rsidR="002E1B12" w:rsidRPr="00542C8A">
        <w:rPr>
          <w:rFonts w:ascii="Times New Roman" w:hAnsi="Times New Roman" w:cs="Times New Roman"/>
          <w:sz w:val="28"/>
          <w:szCs w:val="28"/>
          <w:lang w:val="kk-KZ"/>
        </w:rPr>
        <w:t>11,61-13,21;</w:t>
      </w:r>
      <w:r w:rsidRPr="00542C8A">
        <w:rPr>
          <w:rFonts w:ascii="Times New Roman" w:hAnsi="Times New Roman" w:cs="Times New Roman"/>
          <w:sz w:val="28"/>
          <w:szCs w:val="28"/>
          <w:lang w:val="kk-KZ"/>
        </w:rPr>
        <w:t xml:space="preserve"> 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2E1B12" w:rsidRPr="00542C8A">
        <w:rPr>
          <w:rFonts w:ascii="Times New Roman" w:hAnsi="Times New Roman" w:cs="Times New Roman"/>
          <w:sz w:val="28"/>
          <w:szCs w:val="28"/>
          <w:lang w:val="kk-KZ"/>
        </w:rPr>
        <w:t xml:space="preserve"> – 4,0-5,1; СаО – 3,81-6,63; </w:t>
      </w:r>
      <w:r w:rsidRPr="00542C8A">
        <w:rPr>
          <w:rFonts w:ascii="Times New Roman" w:hAnsi="Times New Roman" w:cs="Times New Roman"/>
          <w:sz w:val="28"/>
          <w:szCs w:val="28"/>
          <w:lang w:val="kk-KZ"/>
        </w:rPr>
        <w:t>MgO – 1,86-2,84; п.п.п. – 6,12; P</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5</w:t>
      </w:r>
      <w:r w:rsidR="00B347D1"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0,23-0,61; R</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00B347D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2,04-5-16; MnO – 0,64-1,14; SO</w:t>
      </w:r>
      <w:r w:rsidRPr="00542C8A">
        <w:rPr>
          <w:rFonts w:ascii="Times New Roman" w:hAnsi="Times New Roman" w:cs="Times New Roman"/>
          <w:sz w:val="28"/>
          <w:szCs w:val="28"/>
          <w:vertAlign w:val="subscript"/>
          <w:lang w:val="kk-KZ"/>
        </w:rPr>
        <w:t>3</w:t>
      </w:r>
      <w:r w:rsidR="00B347D1"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0-2,7.</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Технологическими полузаводскими испытаниями установлена пригодность суглинков месторождения для производства портландцемента.</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суглинков по категориям А+В+С</w:t>
      </w:r>
      <w:r w:rsidRPr="00542C8A">
        <w:rPr>
          <w:rFonts w:ascii="Times New Roman" w:hAnsi="Times New Roman" w:cs="Times New Roman"/>
          <w:sz w:val="28"/>
          <w:szCs w:val="28"/>
          <w:vertAlign w:val="subscript"/>
          <w:lang w:val="kk-KZ"/>
        </w:rPr>
        <w:t>1</w:t>
      </w:r>
      <w:r w:rsidRPr="00542C8A">
        <w:rPr>
          <w:rFonts w:ascii="Times New Roman" w:hAnsi="Times New Roman" w:cs="Times New Roman"/>
          <w:sz w:val="28"/>
          <w:szCs w:val="28"/>
          <w:lang w:val="kk-KZ"/>
        </w:rPr>
        <w:t xml:space="preserve"> – 6312</w:t>
      </w:r>
      <w:r w:rsidR="007F1370" w:rsidRPr="00542C8A">
        <w:rPr>
          <w:rFonts w:ascii="Times New Roman" w:hAnsi="Times New Roman" w:cs="Times New Roman"/>
          <w:sz w:val="28"/>
          <w:szCs w:val="28"/>
          <w:lang w:val="kk-KZ"/>
        </w:rPr>
        <w:t xml:space="preserve"> тыс.т.</w:t>
      </w:r>
      <w:r w:rsidRPr="00542C8A">
        <w:rPr>
          <w:rFonts w:ascii="Times New Roman" w:hAnsi="Times New Roman" w:cs="Times New Roman"/>
          <w:sz w:val="28"/>
          <w:szCs w:val="28"/>
          <w:lang w:val="kk-KZ"/>
        </w:rPr>
        <w:t>, по С</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 xml:space="preserve"> – 926</w:t>
      </w:r>
      <w:r w:rsidR="007F1370" w:rsidRPr="00542C8A">
        <w:rPr>
          <w:rFonts w:ascii="Times New Roman" w:hAnsi="Times New Roman" w:cs="Times New Roman"/>
          <w:sz w:val="28"/>
          <w:szCs w:val="28"/>
          <w:lang w:val="kk-KZ"/>
        </w:rPr>
        <w:t xml:space="preserve"> тыс.т.</w:t>
      </w:r>
      <w:r w:rsidRPr="00542C8A">
        <w:rPr>
          <w:rFonts w:ascii="Times New Roman" w:hAnsi="Times New Roman" w:cs="Times New Roman"/>
          <w:sz w:val="28"/>
          <w:szCs w:val="28"/>
          <w:lang w:val="kk-KZ"/>
        </w:rPr>
        <w:t>; добыто с начала разработки 275</w:t>
      </w:r>
      <w:r w:rsidR="007F1370" w:rsidRPr="00542C8A">
        <w:rPr>
          <w:rFonts w:ascii="Times New Roman" w:hAnsi="Times New Roman" w:cs="Times New Roman"/>
          <w:sz w:val="28"/>
          <w:szCs w:val="28"/>
          <w:lang w:val="kk-KZ"/>
        </w:rPr>
        <w:t xml:space="preserve"> тыс.тонн.</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крупное, эксплуатируется с 1958г. Семипалатинским цементным заводом.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Месторождение суглинков и глин</w:t>
      </w:r>
      <w:r w:rsidRPr="00542C8A">
        <w:rPr>
          <w:rFonts w:ascii="Times New Roman" w:hAnsi="Times New Roman" w:cs="Times New Roman"/>
          <w:i/>
          <w:sz w:val="28"/>
          <w:szCs w:val="28"/>
          <w:lang w:val="kk-KZ"/>
        </w:rPr>
        <w:t xml:space="preserve"> </w:t>
      </w:r>
      <w:r w:rsidRPr="00542C8A">
        <w:rPr>
          <w:rFonts w:ascii="Times New Roman" w:hAnsi="Times New Roman" w:cs="Times New Roman"/>
          <w:b/>
          <w:i/>
          <w:sz w:val="28"/>
          <w:szCs w:val="28"/>
          <w:lang w:val="kk-KZ"/>
        </w:rPr>
        <w:t>Урунхайское</w:t>
      </w:r>
      <w:r w:rsidRPr="00542C8A">
        <w:rPr>
          <w:rFonts w:ascii="Times New Roman" w:hAnsi="Times New Roman" w:cs="Times New Roman"/>
          <w:sz w:val="28"/>
          <w:szCs w:val="28"/>
          <w:lang w:val="kk-KZ"/>
        </w:rPr>
        <w:t xml:space="preserve"> в Восточно-Казахстанской области, в 22 км </w:t>
      </w:r>
      <w:r w:rsidR="00C34659" w:rsidRPr="00542C8A">
        <w:rPr>
          <w:rFonts w:ascii="Times New Roman" w:hAnsi="Times New Roman" w:cs="Times New Roman"/>
          <w:sz w:val="28"/>
          <w:szCs w:val="28"/>
          <w:lang w:val="kk-KZ"/>
        </w:rPr>
        <w:t xml:space="preserve">северо-восточнее </w:t>
      </w:r>
      <w:r w:rsidRPr="00542C8A">
        <w:rPr>
          <w:rFonts w:ascii="Times New Roman" w:hAnsi="Times New Roman" w:cs="Times New Roman"/>
          <w:sz w:val="28"/>
          <w:szCs w:val="28"/>
          <w:lang w:val="kk-KZ"/>
        </w:rPr>
        <w:t xml:space="preserve">от г.Серебрянска. </w:t>
      </w:r>
    </w:p>
    <w:p w:rsidR="008376EB" w:rsidRPr="00542C8A" w:rsidRDefault="008376EB" w:rsidP="008376EB">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Основная залежь суглинков имеет длину 2000-2500 м, ширину 700-800 м, мощность 1,4-15,9 м. Глубина залегания кровли 0,4-1,4 м. Вторая залежь,</w:t>
      </w:r>
      <w:r w:rsidRPr="00542C8A">
        <w:rPr>
          <w:rFonts w:ascii="Times New Roman" w:hAnsi="Times New Roman" w:cs="Times New Roman"/>
          <w:color w:val="FF0000"/>
          <w:sz w:val="28"/>
          <w:szCs w:val="28"/>
          <w:lang w:val="kk-KZ"/>
        </w:rPr>
        <w:t xml:space="preserve"> </w:t>
      </w:r>
      <w:r w:rsidRPr="00542C8A">
        <w:rPr>
          <w:rFonts w:ascii="Times New Roman" w:hAnsi="Times New Roman" w:cs="Times New Roman"/>
          <w:sz w:val="28"/>
          <w:szCs w:val="28"/>
          <w:lang w:val="kk-KZ"/>
        </w:rPr>
        <w:t xml:space="preserve">представленная плотной глиной, имеет длину 700-800 м, ширину 400-800 м, мощность 1,8-15,9м. включает 13 % запасов месторождения. </w:t>
      </w:r>
    </w:p>
    <w:p w:rsidR="008376EB" w:rsidRPr="00542C8A" w:rsidRDefault="008376EB" w:rsidP="008376EB">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Химический состав суглинков, %: SiO</w:t>
      </w:r>
      <w:r w:rsidRPr="00542C8A">
        <w:rPr>
          <w:rFonts w:ascii="Times New Roman" w:hAnsi="Times New Roman" w:cs="Times New Roman"/>
          <w:sz w:val="28"/>
          <w:szCs w:val="28"/>
          <w:vertAlign w:val="subscript"/>
          <w:lang w:val="kk-KZ"/>
        </w:rPr>
        <w:t xml:space="preserve">2 </w:t>
      </w:r>
      <w:r w:rsidRPr="00542C8A">
        <w:rPr>
          <w:rFonts w:ascii="Times New Roman" w:hAnsi="Times New Roman" w:cs="Times New Roman"/>
          <w:sz w:val="28"/>
          <w:szCs w:val="28"/>
          <w:lang w:val="kk-KZ"/>
        </w:rPr>
        <w:t>- 54,72-63,14;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 xml:space="preserve">3 </w:t>
      </w:r>
      <w:r w:rsidRPr="00542C8A">
        <w:rPr>
          <w:rFonts w:ascii="Times New Roman" w:hAnsi="Times New Roman" w:cs="Times New Roman"/>
          <w:sz w:val="28"/>
          <w:szCs w:val="28"/>
          <w:lang w:val="kk-KZ"/>
        </w:rPr>
        <w:t>- 14,67-19,07; 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 xml:space="preserve"> – 5,42-6,64; СаО – 1,64-9,45; MgO – 1,83-2,66; Na</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K</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2,7-4,8; SO</w:t>
      </w:r>
      <w:r w:rsidRPr="00542C8A">
        <w:rPr>
          <w:rFonts w:ascii="Times New Roman" w:hAnsi="Times New Roman" w:cs="Times New Roman"/>
          <w:sz w:val="28"/>
          <w:szCs w:val="28"/>
          <w:vertAlign w:val="subscript"/>
          <w:lang w:val="kk-KZ"/>
        </w:rPr>
        <w:t xml:space="preserve">3 </w:t>
      </w:r>
      <w:r w:rsidRPr="00542C8A">
        <w:rPr>
          <w:rFonts w:ascii="Times New Roman" w:hAnsi="Times New Roman" w:cs="Times New Roman"/>
          <w:sz w:val="28"/>
          <w:szCs w:val="28"/>
          <w:lang w:val="kk-KZ"/>
        </w:rPr>
        <w:t>- 0-0,1; R</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 xml:space="preserve">3 </w:t>
      </w:r>
      <w:r w:rsidRPr="00542C8A">
        <w:rPr>
          <w:rFonts w:ascii="Times New Roman" w:hAnsi="Times New Roman" w:cs="Times New Roman"/>
          <w:sz w:val="28"/>
          <w:szCs w:val="28"/>
          <w:lang w:val="kk-KZ"/>
        </w:rPr>
        <w:t>- 3,3-3,7; п.п.п. – 4,91-10,64.</w:t>
      </w:r>
    </w:p>
    <w:p w:rsidR="008376EB" w:rsidRPr="00542C8A" w:rsidRDefault="008376EB" w:rsidP="008376EB">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Полузаводские технологические испытания установили пригодность суглинков и глин для получения цемента марки 500-600. </w:t>
      </w:r>
    </w:p>
    <w:p w:rsidR="008376EB" w:rsidRPr="00542C8A" w:rsidRDefault="008376EB" w:rsidP="008376EB">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суглинков и глин, составляют по категориям А+В+С</w:t>
      </w:r>
      <w:r w:rsidRPr="00542C8A">
        <w:rPr>
          <w:rFonts w:ascii="Times New Roman" w:hAnsi="Times New Roman" w:cs="Times New Roman"/>
          <w:sz w:val="28"/>
          <w:szCs w:val="28"/>
          <w:vertAlign w:val="subscript"/>
          <w:lang w:val="kk-KZ"/>
        </w:rPr>
        <w:t>1</w:t>
      </w:r>
      <w:r w:rsidRPr="00542C8A">
        <w:rPr>
          <w:rFonts w:ascii="Times New Roman" w:hAnsi="Times New Roman" w:cs="Times New Roman"/>
          <w:sz w:val="28"/>
          <w:szCs w:val="28"/>
          <w:lang w:val="kk-KZ"/>
        </w:rPr>
        <w:t xml:space="preserve"> – 18834 тыс.т, в том числе по А – 187 тыс.т, В – 4361 тыс.т, С</w:t>
      </w:r>
      <w:r w:rsidRPr="00542C8A">
        <w:rPr>
          <w:rFonts w:ascii="Times New Roman" w:hAnsi="Times New Roman" w:cs="Times New Roman"/>
          <w:sz w:val="28"/>
          <w:szCs w:val="28"/>
          <w:vertAlign w:val="subscript"/>
          <w:lang w:val="kk-KZ"/>
        </w:rPr>
        <w:t>1</w:t>
      </w:r>
      <w:r w:rsidRPr="00542C8A">
        <w:rPr>
          <w:rFonts w:ascii="Times New Roman" w:hAnsi="Times New Roman" w:cs="Times New Roman"/>
          <w:sz w:val="28"/>
          <w:szCs w:val="28"/>
          <w:lang w:val="kk-KZ"/>
        </w:rPr>
        <w:t xml:space="preserve"> – 14286 тыс.тонн. </w:t>
      </w:r>
    </w:p>
    <w:p w:rsidR="008376EB" w:rsidRPr="00542C8A" w:rsidRDefault="008376EB" w:rsidP="008376EB">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крупное, разрабатывается. </w:t>
      </w:r>
    </w:p>
    <w:p w:rsidR="008376EB" w:rsidRPr="00542C8A" w:rsidRDefault="008376EB" w:rsidP="008376EB">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Потребитель – Усть-Каменогорский цементный завод.</w:t>
      </w:r>
    </w:p>
    <w:p w:rsidR="003372E0" w:rsidRPr="00542C8A" w:rsidRDefault="003372E0" w:rsidP="00E3456F">
      <w:pPr>
        <w:spacing w:after="0" w:line="240" w:lineRule="auto"/>
        <w:ind w:firstLine="454"/>
        <w:jc w:val="both"/>
        <w:rPr>
          <w:rFonts w:ascii="Times New Roman" w:hAnsi="Times New Roman" w:cs="Times New Roman"/>
          <w:sz w:val="28"/>
          <w:szCs w:val="28"/>
          <w:lang w:val="kk-KZ"/>
        </w:rPr>
      </w:pPr>
    </w:p>
    <w:p w:rsidR="00F80F31" w:rsidRPr="00542C8A" w:rsidRDefault="00F80F31" w:rsidP="00F80F31">
      <w:pPr>
        <w:spacing w:after="0" w:line="240" w:lineRule="auto"/>
        <w:jc w:val="center"/>
        <w:rPr>
          <w:rFonts w:ascii="Times New Roman" w:eastAsia="Times New Roman" w:hAnsi="Times New Roman" w:cs="Times New Roman"/>
          <w:b/>
          <w:sz w:val="28"/>
          <w:szCs w:val="28"/>
        </w:rPr>
      </w:pPr>
      <w:r w:rsidRPr="00542C8A">
        <w:rPr>
          <w:rFonts w:ascii="Times New Roman" w:eastAsia="Times New Roman" w:hAnsi="Times New Roman" w:cs="Times New Roman"/>
          <w:b/>
          <w:sz w:val="28"/>
          <w:szCs w:val="28"/>
        </w:rPr>
        <w:t>Контрольные вопросы</w:t>
      </w:r>
    </w:p>
    <w:p w:rsidR="00F80F31" w:rsidRPr="00542C8A" w:rsidRDefault="00F80F31" w:rsidP="00E3456F">
      <w:pPr>
        <w:spacing w:after="0" w:line="240" w:lineRule="auto"/>
        <w:ind w:firstLine="454"/>
        <w:jc w:val="both"/>
        <w:rPr>
          <w:rFonts w:ascii="Times New Roman" w:hAnsi="Times New Roman" w:cs="Times New Roman"/>
          <w:sz w:val="28"/>
          <w:szCs w:val="28"/>
          <w:lang w:val="kk-KZ"/>
        </w:rPr>
      </w:pPr>
    </w:p>
    <w:p w:rsidR="006040EB" w:rsidRPr="00542C8A" w:rsidRDefault="006040EB" w:rsidP="00633A04">
      <w:pPr>
        <w:numPr>
          <w:ilvl w:val="0"/>
          <w:numId w:val="88"/>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Обобщить сведения о минерально-сырьевой базе производства цемента в РК, ЮКО - оценить сырьевое обеспечение</w:t>
      </w:r>
    </w:p>
    <w:p w:rsidR="003A41C6" w:rsidRPr="00542C8A" w:rsidRDefault="003A41C6" w:rsidP="00633A04">
      <w:pPr>
        <w:numPr>
          <w:ilvl w:val="0"/>
          <w:numId w:val="88"/>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Выполнить сравнительный анализ месторождений сырьевых источников глинистых и суглинистых компонентов для цементной шихты в производстве портландцемента в РК, ЮКО</w:t>
      </w:r>
    </w:p>
    <w:p w:rsidR="00F80F31" w:rsidRPr="00542C8A" w:rsidRDefault="00F80F31" w:rsidP="00CF1391">
      <w:pPr>
        <w:spacing w:after="0" w:line="240" w:lineRule="auto"/>
        <w:ind w:left="357" w:hanging="357"/>
        <w:jc w:val="both"/>
        <w:rPr>
          <w:rFonts w:ascii="Times New Roman" w:hAnsi="Times New Roman" w:cs="Times New Roman"/>
          <w:sz w:val="28"/>
          <w:szCs w:val="28"/>
        </w:rPr>
      </w:pPr>
    </w:p>
    <w:p w:rsidR="002F6B3C" w:rsidRPr="00542C8A" w:rsidRDefault="002F6B3C">
      <w:pPr>
        <w:rPr>
          <w:rFonts w:ascii="Times New Roman" w:hAnsi="Times New Roman" w:cs="Times New Roman"/>
          <w:sz w:val="28"/>
          <w:szCs w:val="28"/>
          <w:lang w:val="kk-KZ"/>
        </w:rPr>
      </w:pPr>
      <w:r w:rsidRPr="00542C8A">
        <w:rPr>
          <w:rFonts w:ascii="Times New Roman" w:hAnsi="Times New Roman" w:cs="Times New Roman"/>
          <w:sz w:val="28"/>
          <w:szCs w:val="28"/>
          <w:lang w:val="kk-KZ"/>
        </w:rPr>
        <w:br w:type="page"/>
      </w:r>
    </w:p>
    <w:p w:rsidR="001B7EA0" w:rsidRPr="00542C8A" w:rsidRDefault="001B7EA0" w:rsidP="00E3456F">
      <w:pPr>
        <w:spacing w:after="0" w:line="240" w:lineRule="auto"/>
        <w:jc w:val="center"/>
        <w:rPr>
          <w:rFonts w:ascii="Times New Roman" w:hAnsi="Times New Roman" w:cs="Times New Roman"/>
          <w:b/>
          <w:sz w:val="28"/>
          <w:szCs w:val="28"/>
          <w:lang w:val="kk-KZ"/>
        </w:rPr>
      </w:pPr>
      <w:r w:rsidRPr="00542C8A">
        <w:rPr>
          <w:rFonts w:ascii="Times New Roman" w:hAnsi="Times New Roman" w:cs="Times New Roman"/>
          <w:b/>
          <w:sz w:val="28"/>
          <w:szCs w:val="28"/>
          <w:lang w:val="kk-KZ"/>
        </w:rPr>
        <w:lastRenderedPageBreak/>
        <w:t>Лекция 25</w:t>
      </w:r>
    </w:p>
    <w:p w:rsidR="00E3456F" w:rsidRPr="00542C8A" w:rsidRDefault="00E3456F" w:rsidP="00E3456F">
      <w:pPr>
        <w:spacing w:after="0" w:line="240" w:lineRule="auto"/>
        <w:jc w:val="center"/>
        <w:rPr>
          <w:rFonts w:ascii="Times New Roman" w:hAnsi="Times New Roman" w:cs="Times New Roman"/>
          <w:b/>
          <w:sz w:val="28"/>
          <w:szCs w:val="28"/>
          <w:lang w:val="kk-KZ"/>
        </w:rPr>
      </w:pPr>
    </w:p>
    <w:p w:rsidR="00E3456F" w:rsidRPr="00542C8A" w:rsidRDefault="00E3456F" w:rsidP="00E3456F">
      <w:pPr>
        <w:spacing w:after="0" w:line="240" w:lineRule="auto"/>
        <w:jc w:val="center"/>
        <w:rPr>
          <w:rFonts w:ascii="Times New Roman" w:hAnsi="Times New Roman" w:cs="Times New Roman"/>
          <w:b/>
          <w:bCs/>
          <w:caps/>
          <w:sz w:val="28"/>
          <w:szCs w:val="28"/>
        </w:rPr>
      </w:pPr>
      <w:r w:rsidRPr="00542C8A">
        <w:rPr>
          <w:rFonts w:ascii="Times New Roman" w:hAnsi="Times New Roman" w:cs="Times New Roman"/>
          <w:b/>
          <w:bCs/>
          <w:sz w:val="28"/>
          <w:szCs w:val="28"/>
        </w:rPr>
        <w:t>План лекции</w:t>
      </w:r>
    </w:p>
    <w:p w:rsidR="00E3456F" w:rsidRPr="00542C8A" w:rsidRDefault="00E3456F" w:rsidP="00E3456F">
      <w:pPr>
        <w:spacing w:after="0" w:line="240" w:lineRule="auto"/>
        <w:jc w:val="center"/>
        <w:rPr>
          <w:rFonts w:ascii="Times New Roman" w:hAnsi="Times New Roman" w:cs="Times New Roman"/>
          <w:sz w:val="28"/>
          <w:szCs w:val="28"/>
          <w:lang w:val="kk-KZ"/>
        </w:rPr>
      </w:pPr>
    </w:p>
    <w:p w:rsidR="00FC7D6F" w:rsidRPr="00542C8A" w:rsidRDefault="00FC7D6F" w:rsidP="00633A04">
      <w:pPr>
        <w:widowControl w:val="0"/>
        <w:numPr>
          <w:ilvl w:val="0"/>
          <w:numId w:val="60"/>
        </w:numPr>
        <w:shd w:val="clear" w:color="auto" w:fill="FFFFFF"/>
        <w:tabs>
          <w:tab w:val="left" w:pos="180"/>
        </w:tabs>
        <w:suppressAutoHyphens/>
        <w:autoSpaceDE w:val="0"/>
        <w:autoSpaceDN w:val="0"/>
        <w:adjustRightInd w:val="0"/>
        <w:spacing w:after="0" w:line="240" w:lineRule="auto"/>
        <w:rPr>
          <w:rFonts w:ascii="Times New Roman" w:hAnsi="Times New Roman" w:cs="Times New Roman"/>
          <w:sz w:val="28"/>
          <w:szCs w:val="28"/>
        </w:rPr>
      </w:pPr>
      <w:r w:rsidRPr="00542C8A">
        <w:rPr>
          <w:rFonts w:ascii="Times New Roman" w:hAnsi="Times New Roman" w:cs="Times New Roman"/>
          <w:sz w:val="28"/>
          <w:szCs w:val="28"/>
        </w:rPr>
        <w:t>Минерально-сырьевая база производств цемента, асбестоцемента, извести и строительного гипса: месторождения сырьевых источников карбонатного компонента для цементной шихты</w:t>
      </w:r>
    </w:p>
    <w:p w:rsidR="00FC7D6F" w:rsidRPr="00542C8A" w:rsidRDefault="00FC7D6F" w:rsidP="00E3456F">
      <w:pPr>
        <w:spacing w:after="0" w:line="240" w:lineRule="auto"/>
        <w:ind w:firstLine="454"/>
        <w:jc w:val="both"/>
        <w:rPr>
          <w:rFonts w:ascii="Times New Roman" w:hAnsi="Times New Roman" w:cs="Times New Roman"/>
          <w:b/>
          <w:i/>
          <w:sz w:val="28"/>
          <w:szCs w:val="28"/>
          <w:lang w:val="kk-KZ"/>
        </w:rPr>
      </w:pPr>
    </w:p>
    <w:p w:rsidR="003372E0" w:rsidRPr="00542C8A" w:rsidRDefault="003372E0" w:rsidP="00E3456F">
      <w:pPr>
        <w:spacing w:after="0" w:line="240" w:lineRule="auto"/>
        <w:ind w:firstLine="454"/>
        <w:jc w:val="both"/>
        <w:rPr>
          <w:rFonts w:ascii="Times New Roman" w:hAnsi="Times New Roman" w:cs="Times New Roman"/>
          <w:b/>
          <w:i/>
          <w:sz w:val="28"/>
          <w:szCs w:val="28"/>
          <w:lang w:val="kk-KZ"/>
        </w:rPr>
      </w:pPr>
      <w:r w:rsidRPr="00542C8A">
        <w:rPr>
          <w:rFonts w:ascii="Times New Roman" w:hAnsi="Times New Roman" w:cs="Times New Roman"/>
          <w:b/>
          <w:i/>
          <w:sz w:val="28"/>
          <w:szCs w:val="28"/>
          <w:lang w:val="kk-KZ"/>
        </w:rPr>
        <w:t>Месторождения сырьевых источников карбонатного компонента для цементной шихты</w:t>
      </w:r>
    </w:p>
    <w:p w:rsidR="008D2CFC" w:rsidRPr="00542C8A" w:rsidRDefault="008D2CFC" w:rsidP="003372E0">
      <w:pPr>
        <w:spacing w:after="0" w:line="240" w:lineRule="auto"/>
        <w:ind w:firstLine="454"/>
        <w:jc w:val="both"/>
        <w:rPr>
          <w:rFonts w:ascii="Times New Roman" w:hAnsi="Times New Roman" w:cs="Times New Roman"/>
          <w:sz w:val="28"/>
          <w:szCs w:val="28"/>
          <w:lang w:val="kk-KZ"/>
        </w:rPr>
      </w:pPr>
    </w:p>
    <w:p w:rsidR="00B83EFE" w:rsidRPr="00542C8A" w:rsidRDefault="00E55055" w:rsidP="00E5505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Все месторождения карбонатных пород Казахстана, пригодные для производства цемента, по своему генезису относятся к морскому осадочному типу. Наиболее качественным сырьем для цементной промышленности являются известняки нижнего турне, характеризующиеся постоянством химического состава. Из сырья этих месторождений выпускается портландцемент марок 300-500, цемент для асбоизделий марки 400, шлакопортландцемент марок 300-400 и белый цемент марок 300-400. </w:t>
      </w:r>
    </w:p>
    <w:p w:rsidR="00B83EFE" w:rsidRPr="00542C8A" w:rsidRDefault="00E55055" w:rsidP="00E5505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Известняки визейского яруса нижнего карбона также отрабатываются цементными заводами, характеризуются они несколько более высоким содержанием кремнезема и оксида магния, что впрочем, не отражается на качестве цемента. </w:t>
      </w:r>
    </w:p>
    <w:p w:rsidR="00B83EFE" w:rsidRPr="00542C8A" w:rsidRDefault="00E55055" w:rsidP="00E5505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Наиболее высококачественный портландцемент марок 400-500 выпускается на «Стандартцемент» и Усть-Каменогорском заводах. Карагандинский и Семипалатинский заводы выпускают цемент марки 400, а Сас-Тюбинский цементный завод перешел на выпуск белого и цветного цемента</w:t>
      </w:r>
      <w:r w:rsidR="00B86854" w:rsidRPr="00542C8A">
        <w:rPr>
          <w:rFonts w:ascii="Times New Roman" w:hAnsi="Times New Roman" w:cs="Times New Roman"/>
          <w:sz w:val="28"/>
          <w:szCs w:val="28"/>
        </w:rPr>
        <w:t xml:space="preserve"> марок 300-400. </w:t>
      </w:r>
    </w:p>
    <w:p w:rsidR="00B83EFE" w:rsidRPr="00542C8A" w:rsidRDefault="00E55055" w:rsidP="00E5505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При оценке карбонатного сырья для производства цемента исходя</w:t>
      </w:r>
      <w:r w:rsidR="00B83EFE" w:rsidRPr="00542C8A">
        <w:rPr>
          <w:rFonts w:ascii="Times New Roman" w:hAnsi="Times New Roman" w:cs="Times New Roman"/>
          <w:sz w:val="28"/>
          <w:szCs w:val="28"/>
        </w:rPr>
        <w:t>т из свойств готового продукта - клинкера</w:t>
      </w:r>
      <w:r w:rsidRPr="00542C8A">
        <w:rPr>
          <w:rFonts w:ascii="Times New Roman" w:hAnsi="Times New Roman" w:cs="Times New Roman"/>
          <w:sz w:val="28"/>
          <w:szCs w:val="28"/>
        </w:rPr>
        <w:t xml:space="preserve">, качество которого определяется его химическим и минеральным составом, обеспечивающим необходимые значения коэффициента насыщения (КН), а также силикатного и глиноземного модулей. </w:t>
      </w:r>
    </w:p>
    <w:p w:rsidR="00E55055" w:rsidRPr="00542C8A" w:rsidRDefault="00E55055" w:rsidP="00E5505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Для высококачественных цементов коэффициент насыщения может колебаться в пределах 0,89-0,62. Силикатный модуль должен находиться в пределах 1,7-3,5, глиноземный – 1-2,5. Вредными примесями в цементом сырье и клинкере являются оксид магния, серный ангидрид, пятиокись фосфора. </w:t>
      </w:r>
    </w:p>
    <w:p w:rsidR="00E55055" w:rsidRPr="00542C8A" w:rsidRDefault="004440EA" w:rsidP="00E55055">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По ГОСТу 10178-85 (2002)</w:t>
      </w:r>
      <w:r w:rsidR="00E55055" w:rsidRPr="00542C8A">
        <w:rPr>
          <w:rFonts w:ascii="Times New Roman" w:hAnsi="Times New Roman" w:cs="Times New Roman"/>
          <w:sz w:val="28"/>
          <w:szCs w:val="28"/>
        </w:rPr>
        <w:t xml:space="preserve"> содержание отдельных компонентов в портландцементном клинкере</w:t>
      </w:r>
      <w:r w:rsidR="00B83EFE" w:rsidRPr="00542C8A">
        <w:rPr>
          <w:rFonts w:ascii="Times New Roman" w:hAnsi="Times New Roman" w:cs="Times New Roman"/>
          <w:sz w:val="28"/>
          <w:szCs w:val="28"/>
        </w:rPr>
        <w:t xml:space="preserve"> </w:t>
      </w:r>
      <w:r w:rsidR="00E55055" w:rsidRPr="00542C8A">
        <w:rPr>
          <w:rFonts w:ascii="Times New Roman" w:hAnsi="Times New Roman" w:cs="Times New Roman"/>
          <w:sz w:val="28"/>
          <w:szCs w:val="28"/>
        </w:rPr>
        <w:t>не должно превышать: оксид магния – 4,5%, серного ангидрида – 3%, двуокиси титана – 5%, пятиокиси фосфора – 1,5-2%, оксид марганца – 2,5-3%, суммы щелочей – 0,5-1%.</w:t>
      </w:r>
    </w:p>
    <w:p w:rsidR="00E55055" w:rsidRPr="00542C8A" w:rsidRDefault="00E55055" w:rsidP="00F106CD">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Единых требований к карбонатным породам, употребляемым в цементом производстве, не существует. Практикой установлено, что для производства портландцемента могут быть использованы карбонатные породы с содержанием оксида кальция не менее 43,5%, оксид магния не более 3,4%. Содержание кремнезема, глинозема и оксида железа должно обеспечить </w:t>
      </w:r>
      <w:r w:rsidRPr="00542C8A">
        <w:rPr>
          <w:rFonts w:ascii="Times New Roman" w:hAnsi="Times New Roman" w:cs="Times New Roman"/>
          <w:sz w:val="28"/>
          <w:szCs w:val="28"/>
        </w:rPr>
        <w:lastRenderedPageBreak/>
        <w:t>необходимые значения коэффициента насыщения, силикатного и глиноз</w:t>
      </w:r>
      <w:r w:rsidR="00AA3D53" w:rsidRPr="00542C8A">
        <w:rPr>
          <w:rFonts w:ascii="Times New Roman" w:hAnsi="Times New Roman" w:cs="Times New Roman"/>
          <w:sz w:val="28"/>
          <w:szCs w:val="28"/>
        </w:rPr>
        <w:t xml:space="preserve">емного модулей. При отклонении </w:t>
      </w:r>
      <w:r w:rsidRPr="00542C8A">
        <w:rPr>
          <w:rFonts w:ascii="Times New Roman" w:hAnsi="Times New Roman" w:cs="Times New Roman"/>
          <w:sz w:val="28"/>
          <w:szCs w:val="28"/>
        </w:rPr>
        <w:t>их от нормы в шихту</w:t>
      </w:r>
      <w:r w:rsidR="00B83EFE" w:rsidRPr="00542C8A">
        <w:rPr>
          <w:rFonts w:ascii="Times New Roman" w:hAnsi="Times New Roman" w:cs="Times New Roman"/>
          <w:sz w:val="28"/>
          <w:szCs w:val="28"/>
        </w:rPr>
        <w:t xml:space="preserve"> вводят корректирующие добавки - </w:t>
      </w:r>
      <w:r w:rsidRPr="00542C8A">
        <w:rPr>
          <w:rFonts w:ascii="Times New Roman" w:hAnsi="Times New Roman" w:cs="Times New Roman"/>
          <w:sz w:val="28"/>
          <w:szCs w:val="28"/>
        </w:rPr>
        <w:t>пиритны</w:t>
      </w:r>
      <w:r w:rsidR="00B83EFE" w:rsidRPr="00542C8A">
        <w:rPr>
          <w:rFonts w:ascii="Times New Roman" w:hAnsi="Times New Roman" w:cs="Times New Roman"/>
          <w:sz w:val="28"/>
          <w:szCs w:val="28"/>
        </w:rPr>
        <w:t>е огарки, кварцевый песок и др. Д</w:t>
      </w:r>
      <w:r w:rsidRPr="00542C8A">
        <w:rPr>
          <w:rFonts w:ascii="Times New Roman" w:hAnsi="Times New Roman" w:cs="Times New Roman"/>
          <w:sz w:val="28"/>
          <w:szCs w:val="28"/>
        </w:rPr>
        <w:t xml:space="preserve">ля производства магнезиальных цементов используются доломиты. </w:t>
      </w:r>
    </w:p>
    <w:p w:rsidR="00F106CD" w:rsidRPr="00542C8A" w:rsidRDefault="00F106CD" w:rsidP="00F106CD">
      <w:pPr>
        <w:spacing w:after="0" w:line="240" w:lineRule="auto"/>
        <w:ind w:firstLine="454"/>
        <w:jc w:val="both"/>
        <w:rPr>
          <w:rFonts w:ascii="Times New Roman" w:hAnsi="Times New Roman" w:cs="Times New Roman"/>
          <w:sz w:val="28"/>
          <w:szCs w:val="28"/>
        </w:rPr>
      </w:pPr>
    </w:p>
    <w:p w:rsidR="007F4FF9" w:rsidRPr="00542C8A" w:rsidRDefault="003B376F" w:rsidP="00C04D7B">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известняков </w:t>
      </w:r>
      <w:r w:rsidRPr="00542C8A">
        <w:rPr>
          <w:rFonts w:ascii="Times New Roman" w:hAnsi="Times New Roman" w:cs="Times New Roman"/>
          <w:b/>
          <w:i/>
          <w:sz w:val="28"/>
          <w:szCs w:val="28"/>
          <w:lang w:val="kk-KZ"/>
        </w:rPr>
        <w:t xml:space="preserve">Казыгуртское </w:t>
      </w:r>
      <w:r w:rsidRPr="00542C8A">
        <w:rPr>
          <w:rFonts w:ascii="Times New Roman" w:hAnsi="Times New Roman" w:cs="Times New Roman"/>
          <w:sz w:val="28"/>
          <w:szCs w:val="28"/>
          <w:lang w:val="kk-KZ"/>
        </w:rPr>
        <w:t xml:space="preserve">в Южно-Казахстанской области, в 30-35 км </w:t>
      </w:r>
      <w:r w:rsidR="00C34659" w:rsidRPr="00542C8A">
        <w:rPr>
          <w:rFonts w:ascii="Times New Roman" w:hAnsi="Times New Roman" w:cs="Times New Roman"/>
          <w:sz w:val="28"/>
          <w:szCs w:val="28"/>
          <w:lang w:val="kk-KZ"/>
        </w:rPr>
        <w:t xml:space="preserve">юго-восточнее </w:t>
      </w:r>
      <w:r w:rsidRPr="00542C8A">
        <w:rPr>
          <w:rFonts w:ascii="Times New Roman" w:hAnsi="Times New Roman" w:cs="Times New Roman"/>
          <w:sz w:val="28"/>
          <w:szCs w:val="28"/>
          <w:lang w:val="kk-KZ"/>
        </w:rPr>
        <w:t xml:space="preserve">от г. Шымкент. </w:t>
      </w:r>
    </w:p>
    <w:p w:rsidR="003B376F" w:rsidRPr="00542C8A" w:rsidRDefault="003B376F" w:rsidP="003B376F">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Продуктивная толща сложена серыми и темно-серыми известняками визейского яруса, местами окремненными. Месторождение состоит из двух участков которые представляют единый пласт, разделенный полосой окремненных известняков шириной до 150 м. Участки включают две пластообразные промышленные залежи известняков. Длина залежи Северного участка 2350 м, ширина 760 м, мощность 45-212 м. Залежь Южного участка имеет длину 1320 м, ширину 1010 м, мощность 0-100 м. Южная залежь потенциально пригодна в качестве строительного камня, залежь Северного участка разрабатывается в качестве цементного сырья. </w:t>
      </w:r>
    </w:p>
    <w:p w:rsidR="003B376F" w:rsidRPr="00542C8A" w:rsidRDefault="003B376F" w:rsidP="003B376F">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Химический состав известняков, %: SiO</w:t>
      </w:r>
      <w:r w:rsidRPr="00542C8A">
        <w:rPr>
          <w:rFonts w:ascii="Times New Roman" w:hAnsi="Times New Roman" w:cs="Times New Roman"/>
          <w:sz w:val="28"/>
          <w:szCs w:val="28"/>
          <w:vertAlign w:val="subscript"/>
          <w:lang w:val="kk-KZ"/>
        </w:rPr>
        <w:t>2</w:t>
      </w:r>
      <w:r w:rsidR="00B347D1"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0,07-10,2; TiO</w:t>
      </w:r>
      <w:r w:rsidRPr="00542C8A">
        <w:rPr>
          <w:rFonts w:ascii="Times New Roman" w:hAnsi="Times New Roman" w:cs="Times New Roman"/>
          <w:sz w:val="28"/>
          <w:szCs w:val="28"/>
          <w:vertAlign w:val="subscript"/>
          <w:lang w:val="kk-KZ"/>
        </w:rPr>
        <w:t>2</w:t>
      </w:r>
      <w:r w:rsidR="00B347D1"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0,01-0,19;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B347D1"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0,01-2,7</w:t>
      </w:r>
      <w:r w:rsidR="00AA3D53" w:rsidRPr="00542C8A">
        <w:rPr>
          <w:rFonts w:ascii="Times New Roman" w:hAnsi="Times New Roman" w:cs="Times New Roman"/>
          <w:sz w:val="28"/>
          <w:szCs w:val="28"/>
          <w:lang w:val="kk-KZ"/>
        </w:rPr>
        <w:t>3;</w:t>
      </w:r>
      <w:r w:rsidRPr="00542C8A">
        <w:rPr>
          <w:rFonts w:ascii="Times New Roman" w:hAnsi="Times New Roman" w:cs="Times New Roman"/>
          <w:sz w:val="28"/>
          <w:szCs w:val="28"/>
          <w:lang w:val="kk-KZ"/>
        </w:rPr>
        <w:t xml:space="preserve"> 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AA3D53" w:rsidRPr="00542C8A">
        <w:rPr>
          <w:rFonts w:ascii="Times New Roman" w:hAnsi="Times New Roman" w:cs="Times New Roman"/>
          <w:sz w:val="28"/>
          <w:szCs w:val="28"/>
          <w:lang w:val="kk-KZ"/>
        </w:rPr>
        <w:t xml:space="preserve"> – 0,09-2,48; СаО – 40,88-57,6;</w:t>
      </w:r>
      <w:r w:rsidRPr="00542C8A">
        <w:rPr>
          <w:rFonts w:ascii="Times New Roman" w:hAnsi="Times New Roman" w:cs="Times New Roman"/>
          <w:sz w:val="28"/>
          <w:szCs w:val="28"/>
          <w:lang w:val="kk-KZ"/>
        </w:rPr>
        <w:t xml:space="preserve"> MgO – 0,14-2,88; MnO – 0,02-0,2; Na</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0,06; K</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0,08-0,1; P</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5</w:t>
      </w:r>
      <w:r w:rsidR="00B347D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0,01-0,12; SO</w:t>
      </w:r>
      <w:r w:rsidRPr="00542C8A">
        <w:rPr>
          <w:rFonts w:ascii="Times New Roman" w:hAnsi="Times New Roman" w:cs="Times New Roman"/>
          <w:sz w:val="28"/>
          <w:szCs w:val="28"/>
          <w:vertAlign w:val="subscript"/>
          <w:lang w:val="kk-KZ"/>
        </w:rPr>
        <w:t>3</w:t>
      </w:r>
      <w:r w:rsidR="00B347D1"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0,01-0,22; п.п.п. – 34,0-43,91.</w:t>
      </w:r>
    </w:p>
    <w:p w:rsidR="003B376F" w:rsidRPr="00542C8A" w:rsidRDefault="003B376F" w:rsidP="003B376F">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Технологическое опробование показало, что известняки с добавлением суглинков Текесуйского месторождения, золошлаковых отходов Шымкентской ТЭЦ-3 и каолина Ангренского месторождения пригодны в качестве карбонатного компонента для производства портландцемента марок 400, 500. </w:t>
      </w:r>
    </w:p>
    <w:p w:rsidR="003B376F" w:rsidRPr="00542C8A" w:rsidRDefault="003B376F" w:rsidP="003B376F">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известняков, пригодных для цементной промышленности, составляют по категориям А+В+С</w:t>
      </w:r>
      <w:r w:rsidRPr="00542C8A">
        <w:rPr>
          <w:rFonts w:ascii="Times New Roman" w:hAnsi="Times New Roman" w:cs="Times New Roman"/>
          <w:sz w:val="28"/>
          <w:szCs w:val="28"/>
          <w:vertAlign w:val="subscript"/>
          <w:lang w:val="kk-KZ"/>
        </w:rPr>
        <w:t>1</w:t>
      </w:r>
      <w:r w:rsidRPr="00542C8A">
        <w:rPr>
          <w:rFonts w:ascii="Times New Roman" w:hAnsi="Times New Roman" w:cs="Times New Roman"/>
          <w:sz w:val="28"/>
          <w:szCs w:val="28"/>
          <w:lang w:val="kk-KZ"/>
        </w:rPr>
        <w:t xml:space="preserve"> – 267100 тыс.м</w:t>
      </w:r>
      <w:r w:rsidRPr="00542C8A">
        <w:rPr>
          <w:rFonts w:ascii="Times New Roman" w:hAnsi="Times New Roman" w:cs="Times New Roman"/>
          <w:sz w:val="28"/>
          <w:szCs w:val="28"/>
          <w:vertAlign w:val="superscript"/>
          <w:lang w:val="kk-KZ"/>
        </w:rPr>
        <w:t>3</w:t>
      </w:r>
      <w:r w:rsidRPr="00542C8A">
        <w:rPr>
          <w:rFonts w:ascii="Times New Roman" w:hAnsi="Times New Roman" w:cs="Times New Roman"/>
          <w:sz w:val="28"/>
          <w:szCs w:val="28"/>
          <w:lang w:val="kk-KZ"/>
        </w:rPr>
        <w:t xml:space="preserve">. </w:t>
      </w:r>
    </w:p>
    <w:p w:rsidR="003B376F" w:rsidRPr="00542C8A" w:rsidRDefault="003B376F" w:rsidP="003B376F">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разрабатывается. Потребитель – Шымкентский цементный завод. </w:t>
      </w:r>
    </w:p>
    <w:p w:rsidR="003B376F" w:rsidRPr="00542C8A" w:rsidRDefault="003B376F" w:rsidP="003372E0">
      <w:pPr>
        <w:spacing w:after="0" w:line="240" w:lineRule="auto"/>
        <w:ind w:firstLine="454"/>
        <w:jc w:val="both"/>
        <w:rPr>
          <w:rFonts w:ascii="Times New Roman" w:hAnsi="Times New Roman" w:cs="Times New Roman"/>
          <w:sz w:val="28"/>
          <w:szCs w:val="28"/>
          <w:lang w:val="kk-KZ"/>
        </w:rPr>
      </w:pPr>
    </w:p>
    <w:p w:rsidR="00444986" w:rsidRPr="00542C8A" w:rsidRDefault="00444986" w:rsidP="00444986">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известняков </w:t>
      </w:r>
      <w:r w:rsidRPr="00542C8A">
        <w:rPr>
          <w:rFonts w:ascii="Times New Roman" w:hAnsi="Times New Roman" w:cs="Times New Roman"/>
          <w:b/>
          <w:i/>
          <w:sz w:val="28"/>
          <w:szCs w:val="28"/>
          <w:lang w:val="kk-KZ"/>
        </w:rPr>
        <w:t xml:space="preserve">Састобинское </w:t>
      </w:r>
      <w:r w:rsidRPr="00542C8A">
        <w:rPr>
          <w:rFonts w:ascii="Times New Roman" w:hAnsi="Times New Roman" w:cs="Times New Roman"/>
          <w:sz w:val="28"/>
          <w:szCs w:val="28"/>
          <w:lang w:val="kk-KZ"/>
        </w:rPr>
        <w:t>в Южно-Казахстанской области, в 1,5 км</w:t>
      </w:r>
      <w:r w:rsidR="00C34659" w:rsidRPr="00542C8A">
        <w:rPr>
          <w:rFonts w:ascii="Times New Roman" w:hAnsi="Times New Roman" w:cs="Times New Roman"/>
          <w:sz w:val="28"/>
          <w:szCs w:val="28"/>
          <w:lang w:val="kk-KZ"/>
        </w:rPr>
        <w:t xml:space="preserve"> к югу</w:t>
      </w:r>
      <w:r w:rsidRPr="00542C8A">
        <w:rPr>
          <w:rFonts w:ascii="Times New Roman" w:hAnsi="Times New Roman" w:cs="Times New Roman"/>
          <w:sz w:val="28"/>
          <w:szCs w:val="28"/>
          <w:lang w:val="kk-KZ"/>
        </w:rPr>
        <w:t xml:space="preserve"> от ж-д ст. Састобе.</w:t>
      </w:r>
    </w:p>
    <w:p w:rsidR="00444986" w:rsidRPr="00542C8A" w:rsidRDefault="00444986" w:rsidP="00444986">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Продуктивная толща известняков относится к верхам нижнего турне нижнего карбона. Залежь имеет пластообразную форму. Длина ее 160-1800 м, ширина 260-400 м, мощность 31-127 м, глубина залегания кровли до 5 м. </w:t>
      </w:r>
    </w:p>
    <w:p w:rsidR="00444986" w:rsidRPr="00542C8A" w:rsidRDefault="00444986" w:rsidP="00444986">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Химический состав известняков, %: SiO</w:t>
      </w:r>
      <w:r w:rsidRPr="00542C8A">
        <w:rPr>
          <w:rFonts w:ascii="Times New Roman" w:hAnsi="Times New Roman" w:cs="Times New Roman"/>
          <w:sz w:val="28"/>
          <w:szCs w:val="28"/>
          <w:vertAlign w:val="subscript"/>
          <w:lang w:val="kk-KZ"/>
        </w:rPr>
        <w:t>2</w:t>
      </w:r>
      <w:r w:rsidR="00B347D1"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0,1-5,4;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B347D1"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lang w:val="kk-KZ"/>
        </w:rPr>
        <w:t xml:space="preserve"> </w:t>
      </w:r>
      <w:r w:rsidR="00070AE8" w:rsidRPr="00542C8A">
        <w:rPr>
          <w:rFonts w:ascii="Times New Roman" w:hAnsi="Times New Roman" w:cs="Times New Roman"/>
          <w:sz w:val="28"/>
          <w:szCs w:val="28"/>
          <w:lang w:val="kk-KZ"/>
        </w:rPr>
        <w:t xml:space="preserve">0,02-1,4; </w:t>
      </w:r>
      <w:r w:rsidRPr="00542C8A">
        <w:rPr>
          <w:rFonts w:ascii="Times New Roman" w:hAnsi="Times New Roman" w:cs="Times New Roman"/>
          <w:sz w:val="28"/>
          <w:szCs w:val="28"/>
          <w:lang w:val="kk-KZ"/>
        </w:rPr>
        <w:t>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070AE8" w:rsidRPr="00542C8A">
        <w:rPr>
          <w:rFonts w:ascii="Times New Roman" w:hAnsi="Times New Roman" w:cs="Times New Roman"/>
          <w:sz w:val="28"/>
          <w:szCs w:val="28"/>
          <w:lang w:val="kk-KZ"/>
        </w:rPr>
        <w:t xml:space="preserve"> – 0,01-1,8; СаО – 50,1-55,5;</w:t>
      </w:r>
      <w:r w:rsidRPr="00542C8A">
        <w:rPr>
          <w:rFonts w:ascii="Times New Roman" w:hAnsi="Times New Roman" w:cs="Times New Roman"/>
          <w:sz w:val="28"/>
          <w:szCs w:val="28"/>
          <w:lang w:val="kk-KZ"/>
        </w:rPr>
        <w:t xml:space="preserve"> MgO – 0,1-2,8; MnO – 0,002-0,01; P</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5</w:t>
      </w:r>
      <w:r w:rsidR="00B347D1"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0,007-0,02; SO</w:t>
      </w:r>
      <w:r w:rsidRPr="00542C8A">
        <w:rPr>
          <w:rFonts w:ascii="Times New Roman" w:hAnsi="Times New Roman" w:cs="Times New Roman"/>
          <w:sz w:val="28"/>
          <w:szCs w:val="28"/>
          <w:vertAlign w:val="subscript"/>
          <w:lang w:val="kk-KZ"/>
        </w:rPr>
        <w:t>3</w:t>
      </w:r>
      <w:r w:rsidR="00B347D1"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до 0,73; п.п.п. – 39,31-43,1.</w:t>
      </w:r>
    </w:p>
    <w:p w:rsidR="00444986" w:rsidRPr="00542C8A" w:rsidRDefault="00444986" w:rsidP="00444986">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Состав известняков, %: кальцит – 98 с размером зерен 0,1-1,5 мм, халцедон-2, кварц с зернами неправильной формы, редкие зерна доломита, остатки микроорганизмов. </w:t>
      </w:r>
    </w:p>
    <w:p w:rsidR="00444986" w:rsidRPr="00542C8A" w:rsidRDefault="00444986" w:rsidP="00444986">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Лабораторными и полузаводскими испытаниями установлена пригодность известняков для производства белого цемента I, II и III сортов. </w:t>
      </w:r>
    </w:p>
    <w:p w:rsidR="00444986" w:rsidRPr="00542C8A" w:rsidRDefault="00444986" w:rsidP="00444986">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известняков по категориям А+В+С</w:t>
      </w:r>
      <w:r w:rsidRPr="00542C8A">
        <w:rPr>
          <w:rFonts w:ascii="Times New Roman" w:hAnsi="Times New Roman" w:cs="Times New Roman"/>
          <w:sz w:val="28"/>
          <w:szCs w:val="28"/>
          <w:vertAlign w:val="subscript"/>
          <w:lang w:val="kk-KZ"/>
        </w:rPr>
        <w:t>1</w:t>
      </w:r>
      <w:r w:rsidR="00B347D1" w:rsidRPr="00542C8A">
        <w:rPr>
          <w:rFonts w:ascii="Times New Roman" w:hAnsi="Times New Roman" w:cs="Times New Roman"/>
          <w:sz w:val="28"/>
          <w:szCs w:val="28"/>
          <w:vertAlign w:val="subscript"/>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rPr>
        <w:t xml:space="preserve"> </w:t>
      </w:r>
      <w:r w:rsidRPr="00542C8A">
        <w:rPr>
          <w:rFonts w:ascii="Times New Roman" w:hAnsi="Times New Roman" w:cs="Times New Roman"/>
          <w:sz w:val="28"/>
          <w:szCs w:val="28"/>
          <w:lang w:val="kk-KZ"/>
        </w:rPr>
        <w:t xml:space="preserve">67323 тыс.тонн. </w:t>
      </w:r>
    </w:p>
    <w:p w:rsidR="00444986" w:rsidRPr="00542C8A" w:rsidRDefault="00444986" w:rsidP="00444986">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Место</w:t>
      </w:r>
      <w:r w:rsidR="00B347D1" w:rsidRPr="00542C8A">
        <w:rPr>
          <w:rFonts w:ascii="Times New Roman" w:hAnsi="Times New Roman" w:cs="Times New Roman"/>
          <w:sz w:val="28"/>
          <w:szCs w:val="28"/>
          <w:lang w:val="kk-KZ"/>
        </w:rPr>
        <w:t>рождение разрабатывается с 1939</w:t>
      </w:r>
      <w:r w:rsidRPr="00542C8A">
        <w:rPr>
          <w:rFonts w:ascii="Times New Roman" w:hAnsi="Times New Roman" w:cs="Times New Roman"/>
          <w:sz w:val="28"/>
          <w:szCs w:val="28"/>
          <w:lang w:val="kk-KZ"/>
        </w:rPr>
        <w:t xml:space="preserve">г. Потребитель сырья – Састобинский цементный завод. </w:t>
      </w:r>
    </w:p>
    <w:p w:rsidR="00444986" w:rsidRPr="00542C8A" w:rsidRDefault="00444986" w:rsidP="003372E0">
      <w:pPr>
        <w:spacing w:after="0" w:line="240" w:lineRule="auto"/>
        <w:ind w:firstLine="454"/>
        <w:jc w:val="both"/>
        <w:rPr>
          <w:rFonts w:ascii="Times New Roman" w:hAnsi="Times New Roman" w:cs="Times New Roman"/>
          <w:sz w:val="28"/>
          <w:szCs w:val="28"/>
          <w:lang w:val="kk-KZ"/>
        </w:rPr>
      </w:pPr>
    </w:p>
    <w:p w:rsidR="00892783" w:rsidRPr="00542C8A" w:rsidRDefault="00892783" w:rsidP="0089278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известняков </w:t>
      </w:r>
      <w:r w:rsidRPr="00542C8A">
        <w:rPr>
          <w:rFonts w:ascii="Times New Roman" w:hAnsi="Times New Roman" w:cs="Times New Roman"/>
          <w:b/>
          <w:i/>
          <w:sz w:val="28"/>
          <w:szCs w:val="28"/>
          <w:lang w:val="kk-KZ"/>
        </w:rPr>
        <w:t xml:space="preserve">Караташское </w:t>
      </w:r>
      <w:r w:rsidRPr="00542C8A">
        <w:rPr>
          <w:rFonts w:ascii="Times New Roman" w:hAnsi="Times New Roman" w:cs="Times New Roman"/>
          <w:sz w:val="28"/>
          <w:szCs w:val="28"/>
          <w:lang w:val="kk-KZ"/>
        </w:rPr>
        <w:t xml:space="preserve">в Южно-Казахстанской области, в 4,5 км </w:t>
      </w:r>
      <w:r w:rsidR="00C34659" w:rsidRPr="00542C8A">
        <w:rPr>
          <w:rFonts w:ascii="Times New Roman" w:hAnsi="Times New Roman" w:cs="Times New Roman"/>
          <w:sz w:val="28"/>
          <w:szCs w:val="28"/>
          <w:lang w:val="kk-KZ"/>
        </w:rPr>
        <w:t xml:space="preserve">северо-западнее </w:t>
      </w:r>
      <w:r w:rsidRPr="00542C8A">
        <w:rPr>
          <w:rFonts w:ascii="Times New Roman" w:hAnsi="Times New Roman" w:cs="Times New Roman"/>
          <w:sz w:val="28"/>
          <w:szCs w:val="28"/>
          <w:lang w:val="kk-KZ"/>
        </w:rPr>
        <w:t xml:space="preserve">от ж-д ст. Тогуз. </w:t>
      </w:r>
    </w:p>
    <w:p w:rsidR="00C117D8" w:rsidRPr="00542C8A" w:rsidRDefault="00C117D8" w:rsidP="00C117D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Выявлена промышленная пластовая залежь известняков, длина 1000 -    1560 м, ширина 200 м, мощность до 290 м, глубина залегания кровли 0,1-10 м. </w:t>
      </w:r>
    </w:p>
    <w:p w:rsidR="00C117D8" w:rsidRPr="00542C8A" w:rsidRDefault="00C117D8" w:rsidP="00C117D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Химический состав известняков, %: SiO</w:t>
      </w:r>
      <w:r w:rsidRPr="00542C8A">
        <w:rPr>
          <w:rFonts w:ascii="Times New Roman" w:hAnsi="Times New Roman" w:cs="Times New Roman"/>
          <w:sz w:val="28"/>
          <w:szCs w:val="28"/>
          <w:vertAlign w:val="subscript"/>
          <w:lang w:val="kk-KZ"/>
        </w:rPr>
        <w:t xml:space="preserve">2 </w:t>
      </w:r>
      <w:r w:rsidRPr="00542C8A">
        <w:rPr>
          <w:rFonts w:ascii="Times New Roman" w:hAnsi="Times New Roman" w:cs="Times New Roman"/>
          <w:sz w:val="28"/>
          <w:szCs w:val="28"/>
          <w:lang w:val="kk-KZ"/>
        </w:rPr>
        <w:t>- 1,1-6,01;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 xml:space="preserve">3 </w:t>
      </w:r>
      <w:r w:rsidRPr="00542C8A">
        <w:rPr>
          <w:rFonts w:ascii="Times New Roman" w:hAnsi="Times New Roman" w:cs="Times New Roman"/>
          <w:sz w:val="28"/>
          <w:szCs w:val="28"/>
          <w:lang w:val="kk-KZ"/>
        </w:rPr>
        <w:t>- 0,15-2,06;  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 xml:space="preserve"> – 0,17-4,52; СаО – 48,85-54,95;  MgO – 0,23-1,37; SO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 xml:space="preserve"> - 0,07; п.п.п - 37,38-43,9.</w:t>
      </w:r>
    </w:p>
    <w:p w:rsidR="00892783" w:rsidRPr="00542C8A" w:rsidRDefault="00892783" w:rsidP="0089278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известняков составляют по категориям А+В+С</w:t>
      </w:r>
      <w:r w:rsidRPr="00542C8A">
        <w:rPr>
          <w:rFonts w:ascii="Times New Roman" w:hAnsi="Times New Roman" w:cs="Times New Roman"/>
          <w:sz w:val="28"/>
          <w:szCs w:val="28"/>
          <w:vertAlign w:val="subscript"/>
          <w:lang w:val="kk-KZ"/>
        </w:rPr>
        <w:t>1</w:t>
      </w:r>
      <w:r w:rsidRPr="00542C8A">
        <w:rPr>
          <w:rFonts w:ascii="Times New Roman" w:hAnsi="Times New Roman" w:cs="Times New Roman"/>
          <w:sz w:val="28"/>
          <w:szCs w:val="28"/>
          <w:lang w:val="kk-KZ"/>
        </w:rPr>
        <w:t>-31209 тыс.тонн.</w:t>
      </w:r>
    </w:p>
    <w:p w:rsidR="00892783" w:rsidRPr="00542C8A" w:rsidRDefault="00892783" w:rsidP="00892783">
      <w:pPr>
        <w:spacing w:after="0" w:line="240" w:lineRule="auto"/>
        <w:ind w:firstLine="454"/>
        <w:jc w:val="both"/>
        <w:rPr>
          <w:rFonts w:ascii="Times New Roman" w:hAnsi="Times New Roman" w:cs="Times New Roman"/>
          <w:sz w:val="28"/>
          <w:szCs w:val="28"/>
          <w:lang w:val="kk-KZ"/>
        </w:rPr>
      </w:pPr>
    </w:p>
    <w:p w:rsidR="00892783" w:rsidRPr="00542C8A" w:rsidRDefault="00892783" w:rsidP="0089278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известняков </w:t>
      </w:r>
      <w:r w:rsidRPr="00542C8A">
        <w:rPr>
          <w:rFonts w:ascii="Times New Roman" w:hAnsi="Times New Roman" w:cs="Times New Roman"/>
          <w:b/>
          <w:i/>
          <w:sz w:val="28"/>
          <w:szCs w:val="28"/>
          <w:lang w:val="kk-KZ"/>
        </w:rPr>
        <w:t xml:space="preserve">Таштобинское </w:t>
      </w:r>
      <w:r w:rsidRPr="00542C8A">
        <w:rPr>
          <w:rFonts w:ascii="Times New Roman" w:hAnsi="Times New Roman" w:cs="Times New Roman"/>
          <w:sz w:val="28"/>
          <w:szCs w:val="28"/>
          <w:lang w:val="kk-KZ"/>
        </w:rPr>
        <w:t xml:space="preserve">в Южно-Казахстанской области, в 5 км от ж-д ст. Састобе. </w:t>
      </w:r>
    </w:p>
    <w:p w:rsidR="00892783" w:rsidRPr="00542C8A" w:rsidRDefault="00892783" w:rsidP="0089278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Известняки светло-серые тонкослоистые, залегают в виде пластообразной залежи мощщщностью 25-75 м. </w:t>
      </w:r>
    </w:p>
    <w:p w:rsidR="00892783" w:rsidRPr="00542C8A" w:rsidRDefault="00892783" w:rsidP="0089278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Химический состав известняков, %: SiO</w:t>
      </w:r>
      <w:r w:rsidRPr="00542C8A">
        <w:rPr>
          <w:rFonts w:ascii="Times New Roman" w:hAnsi="Times New Roman" w:cs="Times New Roman"/>
          <w:sz w:val="28"/>
          <w:szCs w:val="28"/>
          <w:vertAlign w:val="subscript"/>
          <w:lang w:val="kk-KZ"/>
        </w:rPr>
        <w:t>2</w:t>
      </w:r>
      <w:r w:rsidR="00B347D1" w:rsidRPr="00542C8A">
        <w:rPr>
          <w:rFonts w:ascii="Times New Roman" w:hAnsi="Times New Roman" w:cs="Times New Roman"/>
          <w:sz w:val="28"/>
          <w:szCs w:val="28"/>
          <w:vertAlign w:val="subscript"/>
        </w:rPr>
        <w:t xml:space="preserve"> </w:t>
      </w:r>
      <w:r w:rsidRPr="00542C8A">
        <w:rPr>
          <w:rFonts w:ascii="Times New Roman" w:hAnsi="Times New Roman" w:cs="Times New Roman"/>
          <w:sz w:val="28"/>
          <w:szCs w:val="28"/>
          <w:lang w:val="kk-KZ"/>
        </w:rPr>
        <w:t>-</w:t>
      </w:r>
      <w:r w:rsidR="00B347D1" w:rsidRPr="00542C8A">
        <w:rPr>
          <w:rFonts w:ascii="Times New Roman" w:hAnsi="Times New Roman" w:cs="Times New Roman"/>
          <w:sz w:val="28"/>
          <w:szCs w:val="28"/>
        </w:rPr>
        <w:t xml:space="preserve"> </w:t>
      </w:r>
      <w:r w:rsidRPr="00542C8A">
        <w:rPr>
          <w:rFonts w:ascii="Times New Roman" w:hAnsi="Times New Roman" w:cs="Times New Roman"/>
          <w:sz w:val="28"/>
          <w:szCs w:val="28"/>
          <w:lang w:val="kk-KZ"/>
        </w:rPr>
        <w:t>0,03-3,69;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A2004D" w:rsidRPr="00542C8A">
        <w:rPr>
          <w:rFonts w:ascii="Times New Roman" w:hAnsi="Times New Roman" w:cs="Times New Roman"/>
          <w:sz w:val="28"/>
          <w:szCs w:val="28"/>
          <w:vertAlign w:val="subscript"/>
        </w:rPr>
        <w:t xml:space="preserve"> </w:t>
      </w:r>
      <w:r w:rsidRPr="00542C8A">
        <w:rPr>
          <w:rFonts w:ascii="Times New Roman" w:hAnsi="Times New Roman" w:cs="Times New Roman"/>
          <w:sz w:val="28"/>
          <w:szCs w:val="28"/>
          <w:lang w:val="kk-KZ"/>
        </w:rPr>
        <w:t>-</w:t>
      </w:r>
      <w:r w:rsidR="00A2004D" w:rsidRPr="00542C8A">
        <w:rPr>
          <w:rFonts w:ascii="Times New Roman" w:hAnsi="Times New Roman" w:cs="Times New Roman"/>
          <w:sz w:val="28"/>
          <w:szCs w:val="28"/>
        </w:rPr>
        <w:t xml:space="preserve"> </w:t>
      </w:r>
      <w:r w:rsidR="00306910" w:rsidRPr="00542C8A">
        <w:rPr>
          <w:rFonts w:ascii="Times New Roman" w:hAnsi="Times New Roman" w:cs="Times New Roman"/>
          <w:sz w:val="28"/>
          <w:szCs w:val="28"/>
          <w:lang w:val="kk-KZ"/>
        </w:rPr>
        <w:t xml:space="preserve">0-1,58; </w:t>
      </w:r>
      <w:r w:rsidRPr="00542C8A">
        <w:rPr>
          <w:rFonts w:ascii="Times New Roman" w:hAnsi="Times New Roman" w:cs="Times New Roman"/>
          <w:sz w:val="28"/>
          <w:szCs w:val="28"/>
          <w:lang w:val="kk-KZ"/>
        </w:rPr>
        <w:t>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306910" w:rsidRPr="00542C8A">
        <w:rPr>
          <w:rFonts w:ascii="Times New Roman" w:hAnsi="Times New Roman" w:cs="Times New Roman"/>
          <w:sz w:val="28"/>
          <w:szCs w:val="28"/>
          <w:lang w:val="kk-KZ"/>
        </w:rPr>
        <w:t xml:space="preserve"> – 0,1-2,38; СаО – 49,8-55,57; </w:t>
      </w:r>
      <w:r w:rsidRPr="00542C8A">
        <w:rPr>
          <w:rFonts w:ascii="Times New Roman" w:hAnsi="Times New Roman" w:cs="Times New Roman"/>
          <w:sz w:val="28"/>
          <w:szCs w:val="28"/>
          <w:lang w:val="kk-KZ"/>
        </w:rPr>
        <w:t>MgO – 0-5,19; п.п.п</w:t>
      </w:r>
      <w:r w:rsidR="00A2004D" w:rsidRPr="00542C8A">
        <w:rPr>
          <w:rFonts w:ascii="Times New Roman" w:hAnsi="Times New Roman" w:cs="Times New Roman"/>
          <w:sz w:val="28"/>
          <w:szCs w:val="28"/>
        </w:rPr>
        <w:t xml:space="preserve"> </w:t>
      </w:r>
      <w:r w:rsidRPr="00542C8A">
        <w:rPr>
          <w:rFonts w:ascii="Times New Roman" w:hAnsi="Times New Roman" w:cs="Times New Roman"/>
          <w:sz w:val="28"/>
          <w:szCs w:val="28"/>
          <w:lang w:val="kk-KZ"/>
        </w:rPr>
        <w:t>-</w:t>
      </w:r>
      <w:r w:rsidR="00A2004D" w:rsidRPr="00542C8A">
        <w:rPr>
          <w:rFonts w:ascii="Times New Roman" w:hAnsi="Times New Roman" w:cs="Times New Roman"/>
          <w:sz w:val="28"/>
          <w:szCs w:val="28"/>
        </w:rPr>
        <w:t xml:space="preserve"> </w:t>
      </w:r>
      <w:r w:rsidRPr="00542C8A">
        <w:rPr>
          <w:rFonts w:ascii="Times New Roman" w:hAnsi="Times New Roman" w:cs="Times New Roman"/>
          <w:sz w:val="28"/>
          <w:szCs w:val="28"/>
          <w:lang w:val="kk-KZ"/>
        </w:rPr>
        <w:t>39,99-44,1.</w:t>
      </w:r>
    </w:p>
    <w:p w:rsidR="00892783" w:rsidRPr="00542C8A" w:rsidRDefault="00892783" w:rsidP="0089278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Известняки пригодны для производства портландцемента. </w:t>
      </w:r>
    </w:p>
    <w:p w:rsidR="00892783" w:rsidRPr="00542C8A" w:rsidRDefault="00892783" w:rsidP="00892783">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известняков составляют по категориям В+С</w:t>
      </w:r>
      <w:r w:rsidRPr="00542C8A">
        <w:rPr>
          <w:rFonts w:ascii="Times New Roman" w:hAnsi="Times New Roman" w:cs="Times New Roman"/>
          <w:sz w:val="28"/>
          <w:szCs w:val="28"/>
          <w:vertAlign w:val="subscript"/>
          <w:lang w:val="kk-KZ"/>
        </w:rPr>
        <w:t>1</w:t>
      </w:r>
      <w:r w:rsidR="00A2004D" w:rsidRPr="00542C8A">
        <w:rPr>
          <w:rFonts w:ascii="Times New Roman" w:hAnsi="Times New Roman" w:cs="Times New Roman"/>
          <w:sz w:val="28"/>
          <w:szCs w:val="28"/>
        </w:rPr>
        <w:t xml:space="preserve"> </w:t>
      </w:r>
      <w:r w:rsidRPr="00542C8A">
        <w:rPr>
          <w:rFonts w:ascii="Times New Roman" w:hAnsi="Times New Roman" w:cs="Times New Roman"/>
          <w:sz w:val="28"/>
          <w:szCs w:val="28"/>
          <w:lang w:val="kk-KZ"/>
        </w:rPr>
        <w:t>-</w:t>
      </w:r>
      <w:r w:rsidR="00A2004D" w:rsidRPr="00542C8A">
        <w:rPr>
          <w:rFonts w:ascii="Times New Roman" w:hAnsi="Times New Roman" w:cs="Times New Roman"/>
          <w:sz w:val="28"/>
          <w:szCs w:val="28"/>
        </w:rPr>
        <w:t xml:space="preserve"> </w:t>
      </w:r>
      <w:r w:rsidRPr="00542C8A">
        <w:rPr>
          <w:rFonts w:ascii="Times New Roman" w:hAnsi="Times New Roman" w:cs="Times New Roman"/>
          <w:sz w:val="28"/>
          <w:szCs w:val="28"/>
          <w:lang w:val="kk-KZ"/>
        </w:rPr>
        <w:t>29269 тыс.тонн.</w:t>
      </w:r>
    </w:p>
    <w:p w:rsidR="00892783" w:rsidRPr="00542C8A" w:rsidRDefault="00892783" w:rsidP="003372E0">
      <w:pPr>
        <w:spacing w:after="0" w:line="240" w:lineRule="auto"/>
        <w:ind w:firstLine="454"/>
        <w:jc w:val="both"/>
        <w:rPr>
          <w:rFonts w:ascii="Times New Roman" w:hAnsi="Times New Roman" w:cs="Times New Roman"/>
          <w:sz w:val="28"/>
          <w:szCs w:val="28"/>
          <w:lang w:val="kk-KZ"/>
        </w:rPr>
      </w:pP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Месторождение известняков</w:t>
      </w:r>
      <w:r w:rsidRPr="00542C8A">
        <w:rPr>
          <w:rFonts w:ascii="Times New Roman" w:hAnsi="Times New Roman" w:cs="Times New Roman"/>
          <w:i/>
          <w:sz w:val="28"/>
          <w:szCs w:val="28"/>
          <w:lang w:val="kk-KZ"/>
        </w:rPr>
        <w:t xml:space="preserve"> </w:t>
      </w:r>
      <w:r w:rsidRPr="00542C8A">
        <w:rPr>
          <w:rFonts w:ascii="Times New Roman" w:hAnsi="Times New Roman" w:cs="Times New Roman"/>
          <w:b/>
          <w:i/>
          <w:sz w:val="28"/>
          <w:szCs w:val="28"/>
          <w:lang w:val="kk-KZ"/>
        </w:rPr>
        <w:t>Терс-Бутак</w:t>
      </w:r>
      <w:r w:rsidR="00306910" w:rsidRPr="00542C8A">
        <w:rPr>
          <w:rFonts w:ascii="Times New Roman" w:hAnsi="Times New Roman" w:cs="Times New Roman"/>
          <w:sz w:val="28"/>
          <w:szCs w:val="28"/>
          <w:lang w:val="kk-KZ"/>
        </w:rPr>
        <w:t xml:space="preserve"> в Актюбинской области, в </w:t>
      </w:r>
      <w:r w:rsidRPr="00542C8A">
        <w:rPr>
          <w:rFonts w:ascii="Times New Roman" w:hAnsi="Times New Roman" w:cs="Times New Roman"/>
          <w:sz w:val="28"/>
          <w:szCs w:val="28"/>
          <w:lang w:val="kk-KZ"/>
        </w:rPr>
        <w:t xml:space="preserve">11 км от пос. Новохерсонского.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Продуктивная толща представлена известняками франского яруса нижнего девона, мощностью 50 м.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Химический состав известняков, %: СаО – 48,1; MgO – 1,14-1,76; SiO</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 xml:space="preserve"> – 8,34; 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 xml:space="preserve"> – 1,18; Р – 0,014; S – 0,02. </w:t>
      </w:r>
    </w:p>
    <w:p w:rsidR="008D2CFC"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Известняки могут применяться в производстве извести и портландцемента.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известняков составляют по категории С</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 xml:space="preserve"> – 13807,7 тыс.м</w:t>
      </w:r>
      <w:r w:rsidRPr="00542C8A">
        <w:rPr>
          <w:rFonts w:ascii="Times New Roman" w:hAnsi="Times New Roman" w:cs="Times New Roman"/>
          <w:sz w:val="28"/>
          <w:szCs w:val="28"/>
          <w:vertAlign w:val="superscript"/>
          <w:lang w:val="kk-KZ"/>
        </w:rPr>
        <w:t>3</w:t>
      </w:r>
      <w:r w:rsidRPr="00542C8A">
        <w:rPr>
          <w:rFonts w:ascii="Times New Roman" w:hAnsi="Times New Roman" w:cs="Times New Roman"/>
          <w:sz w:val="28"/>
          <w:szCs w:val="28"/>
          <w:lang w:val="kk-KZ"/>
        </w:rPr>
        <w:t>.</w:t>
      </w:r>
    </w:p>
    <w:p w:rsidR="008D2CFC" w:rsidRPr="00542C8A" w:rsidRDefault="008D2CFC" w:rsidP="003372E0">
      <w:pPr>
        <w:spacing w:after="0" w:line="240" w:lineRule="auto"/>
        <w:ind w:firstLine="454"/>
        <w:jc w:val="both"/>
        <w:rPr>
          <w:rFonts w:ascii="Times New Roman" w:hAnsi="Times New Roman" w:cs="Times New Roman"/>
          <w:sz w:val="28"/>
          <w:szCs w:val="28"/>
          <w:lang w:val="kk-KZ"/>
        </w:rPr>
      </w:pP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Месторождение мела</w:t>
      </w:r>
      <w:r w:rsidRPr="00542C8A">
        <w:rPr>
          <w:rFonts w:ascii="Times New Roman" w:hAnsi="Times New Roman" w:cs="Times New Roman"/>
          <w:i/>
          <w:sz w:val="28"/>
          <w:szCs w:val="28"/>
          <w:lang w:val="kk-KZ"/>
        </w:rPr>
        <w:t xml:space="preserve"> </w:t>
      </w:r>
      <w:r w:rsidRPr="00542C8A">
        <w:rPr>
          <w:rFonts w:ascii="Times New Roman" w:hAnsi="Times New Roman" w:cs="Times New Roman"/>
          <w:b/>
          <w:i/>
          <w:sz w:val="28"/>
          <w:szCs w:val="28"/>
          <w:lang w:val="kk-KZ"/>
        </w:rPr>
        <w:t>Семиглавомарское</w:t>
      </w:r>
      <w:r w:rsidRPr="00542C8A">
        <w:rPr>
          <w:rFonts w:ascii="Times New Roman" w:hAnsi="Times New Roman" w:cs="Times New Roman"/>
          <w:sz w:val="28"/>
          <w:szCs w:val="28"/>
          <w:lang w:val="kk-KZ"/>
        </w:rPr>
        <w:t xml:space="preserve"> в Западно-Казахстанской области, в 54 км от ж-д ст. Шипово.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Выявлен один пласт мела, залегающий горизонтально, размером 1200х16 м, мощностью от 0,5 до 46,9.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Химический состав мела, %: SiO</w:t>
      </w:r>
      <w:r w:rsidRPr="00542C8A">
        <w:rPr>
          <w:rFonts w:ascii="Times New Roman" w:hAnsi="Times New Roman" w:cs="Times New Roman"/>
          <w:sz w:val="28"/>
          <w:szCs w:val="28"/>
          <w:vertAlign w:val="subscript"/>
          <w:lang w:val="kk-KZ"/>
        </w:rPr>
        <w:t>2</w:t>
      </w:r>
      <w:r w:rsidR="00A2004D"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A2004D"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0,64-4,96; TiO</w:t>
      </w:r>
      <w:r w:rsidRPr="00542C8A">
        <w:rPr>
          <w:rFonts w:ascii="Times New Roman" w:hAnsi="Times New Roman" w:cs="Times New Roman"/>
          <w:sz w:val="28"/>
          <w:szCs w:val="28"/>
          <w:vertAlign w:val="subscript"/>
          <w:lang w:val="kk-KZ"/>
        </w:rPr>
        <w:t>2</w:t>
      </w:r>
      <w:r w:rsidR="00A2004D"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A2004D"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0,014-0,049;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A2004D"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A2004D"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0,13-3,37;  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 xml:space="preserve"> – 0,11-1,52; СаО – 50,54-54,29;  MgO – 0,43-0,66; Na</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0,02-0,15; K</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0,08-0,25; P</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5</w:t>
      </w:r>
      <w:r w:rsidR="00A2004D"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A2004D"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0,0107-0,15; SO</w:t>
      </w:r>
      <w:r w:rsidRPr="00542C8A">
        <w:rPr>
          <w:rFonts w:ascii="Times New Roman" w:hAnsi="Times New Roman" w:cs="Times New Roman"/>
          <w:sz w:val="28"/>
          <w:szCs w:val="28"/>
          <w:vertAlign w:val="subscript"/>
          <w:lang w:val="kk-KZ"/>
        </w:rPr>
        <w:t>3</w:t>
      </w:r>
      <w:r w:rsidR="00A2004D"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A2004D"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0,067-0,227; п.п.п. – 37,01-43,94.</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Минеральный состав мела, %: карбонат кальция  - 90-95; приме</w:t>
      </w:r>
      <w:r w:rsidR="008D2CFC" w:rsidRPr="00542C8A">
        <w:rPr>
          <w:rFonts w:ascii="Times New Roman" w:hAnsi="Times New Roman" w:cs="Times New Roman"/>
          <w:sz w:val="28"/>
          <w:szCs w:val="28"/>
          <w:lang w:val="kk-KZ"/>
        </w:rPr>
        <w:t>си – кварц, глинистые минералы - гидрослюды, каолинит</w:t>
      </w:r>
      <w:r w:rsidRPr="00542C8A">
        <w:rPr>
          <w:rFonts w:ascii="Times New Roman" w:hAnsi="Times New Roman" w:cs="Times New Roman"/>
          <w:sz w:val="28"/>
          <w:szCs w:val="28"/>
          <w:lang w:val="kk-KZ"/>
        </w:rPr>
        <w:t>.</w:t>
      </w:r>
    </w:p>
    <w:p w:rsidR="008D2CFC"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Технологические испытания показали, что мел характеризуется высоким содержанием СаО и является сырьем для производства портландцементного клинкера.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мела составляют по категориям А+В+С</w:t>
      </w:r>
      <w:r w:rsidRPr="00542C8A">
        <w:rPr>
          <w:rFonts w:ascii="Times New Roman" w:hAnsi="Times New Roman" w:cs="Times New Roman"/>
          <w:sz w:val="28"/>
          <w:szCs w:val="28"/>
          <w:vertAlign w:val="subscript"/>
          <w:lang w:val="kk-KZ"/>
        </w:rPr>
        <w:t>1</w:t>
      </w:r>
      <w:r w:rsidRPr="00542C8A">
        <w:rPr>
          <w:rFonts w:ascii="Times New Roman" w:hAnsi="Times New Roman" w:cs="Times New Roman"/>
          <w:sz w:val="28"/>
          <w:szCs w:val="28"/>
          <w:lang w:val="kk-KZ"/>
        </w:rPr>
        <w:t xml:space="preserve"> – 77055 тыс.т</w:t>
      </w:r>
      <w:r w:rsidR="008D2CFC" w:rsidRPr="00542C8A">
        <w:rPr>
          <w:rFonts w:ascii="Times New Roman" w:hAnsi="Times New Roman" w:cs="Times New Roman"/>
          <w:sz w:val="28"/>
          <w:szCs w:val="28"/>
          <w:lang w:val="kk-KZ"/>
        </w:rPr>
        <w:t>онн</w:t>
      </w:r>
      <w:r w:rsidRPr="00542C8A">
        <w:rPr>
          <w:rFonts w:ascii="Times New Roman" w:hAnsi="Times New Roman" w:cs="Times New Roman"/>
          <w:sz w:val="28"/>
          <w:szCs w:val="28"/>
          <w:lang w:val="kk-KZ"/>
        </w:rPr>
        <w:t>.</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Месторождение мергелей</w:t>
      </w:r>
      <w:r w:rsidRPr="00542C8A">
        <w:rPr>
          <w:rFonts w:ascii="Times New Roman" w:hAnsi="Times New Roman" w:cs="Times New Roman"/>
          <w:i/>
          <w:sz w:val="28"/>
          <w:szCs w:val="28"/>
          <w:lang w:val="kk-KZ"/>
        </w:rPr>
        <w:t xml:space="preserve"> </w:t>
      </w:r>
      <w:r w:rsidRPr="00542C8A">
        <w:rPr>
          <w:rFonts w:ascii="Times New Roman" w:hAnsi="Times New Roman" w:cs="Times New Roman"/>
          <w:b/>
          <w:i/>
          <w:sz w:val="28"/>
          <w:szCs w:val="28"/>
          <w:lang w:val="kk-KZ"/>
        </w:rPr>
        <w:t>Сары-Булакское</w:t>
      </w:r>
      <w:r w:rsidRPr="00542C8A">
        <w:rPr>
          <w:rFonts w:ascii="Times New Roman" w:hAnsi="Times New Roman" w:cs="Times New Roman"/>
          <w:sz w:val="28"/>
          <w:szCs w:val="28"/>
          <w:lang w:val="kk-KZ"/>
        </w:rPr>
        <w:t xml:space="preserve"> в Актюбинской области, в 20 км от ж-д ст. Тамды.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lastRenderedPageBreak/>
        <w:t xml:space="preserve">Пласт мергелей залегает горизонтально. Длина его 9000 м, ширина 120-500 м, мощность 3-15 м, глубина залегания 0-10 м.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Химический состав мергелей, %: SiO</w:t>
      </w:r>
      <w:r w:rsidRPr="00542C8A">
        <w:rPr>
          <w:rFonts w:ascii="Times New Roman" w:hAnsi="Times New Roman" w:cs="Times New Roman"/>
          <w:sz w:val="28"/>
          <w:szCs w:val="28"/>
          <w:vertAlign w:val="subscript"/>
          <w:lang w:val="kk-KZ"/>
        </w:rPr>
        <w:t>2</w:t>
      </w:r>
      <w:r w:rsidR="00A2004D" w:rsidRPr="00542C8A">
        <w:rPr>
          <w:rFonts w:ascii="Times New Roman" w:hAnsi="Times New Roman" w:cs="Times New Roman"/>
          <w:sz w:val="28"/>
          <w:szCs w:val="28"/>
          <w:vertAlign w:val="subscript"/>
        </w:rPr>
        <w:t xml:space="preserve"> </w:t>
      </w:r>
      <w:r w:rsidRPr="00542C8A">
        <w:rPr>
          <w:rFonts w:ascii="Times New Roman" w:hAnsi="Times New Roman" w:cs="Times New Roman"/>
          <w:sz w:val="28"/>
          <w:szCs w:val="28"/>
          <w:lang w:val="kk-KZ"/>
        </w:rPr>
        <w:t>-</w:t>
      </w:r>
      <w:r w:rsidR="00A2004D" w:rsidRPr="00542C8A">
        <w:rPr>
          <w:rFonts w:ascii="Times New Roman" w:hAnsi="Times New Roman" w:cs="Times New Roman"/>
          <w:sz w:val="28"/>
          <w:szCs w:val="28"/>
        </w:rPr>
        <w:t xml:space="preserve"> </w:t>
      </w:r>
      <w:r w:rsidRPr="00542C8A">
        <w:rPr>
          <w:rFonts w:ascii="Times New Roman" w:hAnsi="Times New Roman" w:cs="Times New Roman"/>
          <w:sz w:val="28"/>
          <w:szCs w:val="28"/>
          <w:lang w:val="kk-KZ"/>
        </w:rPr>
        <w:t>5,57;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A2004D" w:rsidRPr="00542C8A">
        <w:rPr>
          <w:rFonts w:ascii="Times New Roman" w:hAnsi="Times New Roman" w:cs="Times New Roman"/>
          <w:sz w:val="28"/>
          <w:szCs w:val="28"/>
          <w:vertAlign w:val="subscript"/>
        </w:rPr>
        <w:t xml:space="preserve"> </w:t>
      </w:r>
      <w:r w:rsidRPr="00542C8A">
        <w:rPr>
          <w:rFonts w:ascii="Times New Roman" w:hAnsi="Times New Roman" w:cs="Times New Roman"/>
          <w:sz w:val="28"/>
          <w:szCs w:val="28"/>
          <w:lang w:val="kk-KZ"/>
        </w:rPr>
        <w:t>-</w:t>
      </w:r>
      <w:r w:rsidR="00A2004D" w:rsidRPr="00542C8A">
        <w:rPr>
          <w:rFonts w:ascii="Times New Roman" w:hAnsi="Times New Roman" w:cs="Times New Roman"/>
          <w:sz w:val="28"/>
          <w:szCs w:val="28"/>
        </w:rPr>
        <w:t xml:space="preserve"> </w:t>
      </w:r>
      <w:r w:rsidRPr="00542C8A">
        <w:rPr>
          <w:rFonts w:ascii="Times New Roman" w:hAnsi="Times New Roman" w:cs="Times New Roman"/>
          <w:sz w:val="28"/>
          <w:szCs w:val="28"/>
          <w:lang w:val="kk-KZ"/>
        </w:rPr>
        <w:t>1,44;  СаО – 50,14;  MgO – 0,5; SO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-0,31; п.п.п. – 40,79.</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Мергели с вводом корректирующих добавок могут быть использованы как основное цементное сырье. </w:t>
      </w:r>
    </w:p>
    <w:p w:rsidR="00827D71" w:rsidRPr="00542C8A" w:rsidRDefault="00827D71" w:rsidP="00827D71">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мергелей по категории С</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 xml:space="preserve"> составляют 15835 тыс.м</w:t>
      </w:r>
      <w:r w:rsidRPr="00542C8A">
        <w:rPr>
          <w:rFonts w:ascii="Times New Roman" w:hAnsi="Times New Roman" w:cs="Times New Roman"/>
          <w:sz w:val="28"/>
          <w:szCs w:val="28"/>
          <w:vertAlign w:val="superscript"/>
          <w:lang w:val="kk-KZ"/>
        </w:rPr>
        <w:t>3</w:t>
      </w:r>
      <w:r w:rsidRPr="00542C8A">
        <w:rPr>
          <w:rFonts w:ascii="Times New Roman" w:hAnsi="Times New Roman" w:cs="Times New Roman"/>
          <w:sz w:val="28"/>
          <w:szCs w:val="28"/>
          <w:lang w:val="kk-KZ"/>
        </w:rPr>
        <w:t>.</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p>
    <w:p w:rsidR="00C117D8"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известняков </w:t>
      </w:r>
      <w:r w:rsidRPr="00542C8A">
        <w:rPr>
          <w:rFonts w:ascii="Times New Roman" w:hAnsi="Times New Roman" w:cs="Times New Roman"/>
          <w:b/>
          <w:i/>
          <w:sz w:val="28"/>
          <w:szCs w:val="28"/>
          <w:lang w:val="kk-KZ"/>
        </w:rPr>
        <w:t>Шекубаевское</w:t>
      </w:r>
      <w:r w:rsidRPr="00542C8A">
        <w:rPr>
          <w:rFonts w:ascii="Times New Roman" w:hAnsi="Times New Roman" w:cs="Times New Roman"/>
          <w:sz w:val="28"/>
          <w:szCs w:val="28"/>
          <w:lang w:val="kk-KZ"/>
        </w:rPr>
        <w:t xml:space="preserve"> в Костанайской области, в </w:t>
      </w:r>
      <w:r w:rsidR="00827D7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7</w:t>
      </w:r>
      <w:r w:rsidR="00827D7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827D71"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 xml:space="preserve">17 км </w:t>
      </w:r>
      <w:r w:rsidR="009B06BC" w:rsidRPr="00542C8A">
        <w:rPr>
          <w:rFonts w:ascii="Times New Roman" w:hAnsi="Times New Roman" w:cs="Times New Roman"/>
          <w:sz w:val="28"/>
          <w:szCs w:val="28"/>
          <w:lang w:val="kk-KZ"/>
        </w:rPr>
        <w:t xml:space="preserve">к юго-западу </w:t>
      </w:r>
      <w:r w:rsidRPr="00542C8A">
        <w:rPr>
          <w:rFonts w:ascii="Times New Roman" w:hAnsi="Times New Roman" w:cs="Times New Roman"/>
          <w:sz w:val="28"/>
          <w:szCs w:val="28"/>
          <w:lang w:val="kk-KZ"/>
        </w:rPr>
        <w:t xml:space="preserve">от ж-д ст. Денисовка. </w:t>
      </w:r>
    </w:p>
    <w:p w:rsidR="00C117D8" w:rsidRPr="00542C8A" w:rsidRDefault="00C117D8" w:rsidP="00C117D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Выявлено три линзовидных залежи известняков. Длина их от 1850 до 3900 м, ширина 250-700 м, мощность 40-118 м.</w:t>
      </w:r>
    </w:p>
    <w:p w:rsidR="00C117D8" w:rsidRPr="00542C8A" w:rsidRDefault="00C117D8" w:rsidP="00C117D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Химический состав известняков, %: SiO</w:t>
      </w:r>
      <w:r w:rsidRPr="00542C8A">
        <w:rPr>
          <w:rFonts w:ascii="Times New Roman" w:hAnsi="Times New Roman" w:cs="Times New Roman"/>
          <w:sz w:val="28"/>
          <w:szCs w:val="28"/>
          <w:vertAlign w:val="subscript"/>
          <w:lang w:val="kk-KZ"/>
        </w:rPr>
        <w:t xml:space="preserve">2 </w:t>
      </w:r>
      <w:r w:rsidRPr="00542C8A">
        <w:rPr>
          <w:rFonts w:ascii="Times New Roman" w:hAnsi="Times New Roman" w:cs="Times New Roman"/>
          <w:sz w:val="28"/>
          <w:szCs w:val="28"/>
          <w:lang w:val="kk-KZ"/>
        </w:rPr>
        <w:t>- 0,1-17,76; TiO</w:t>
      </w:r>
      <w:r w:rsidRPr="00542C8A">
        <w:rPr>
          <w:rFonts w:ascii="Times New Roman" w:hAnsi="Times New Roman" w:cs="Times New Roman"/>
          <w:sz w:val="28"/>
          <w:szCs w:val="28"/>
          <w:vertAlign w:val="subscript"/>
          <w:lang w:val="kk-KZ"/>
        </w:rPr>
        <w:t xml:space="preserve">2 </w:t>
      </w:r>
      <w:r w:rsidRPr="00542C8A">
        <w:rPr>
          <w:rFonts w:ascii="Times New Roman" w:hAnsi="Times New Roman" w:cs="Times New Roman"/>
          <w:sz w:val="28"/>
          <w:szCs w:val="28"/>
          <w:lang w:val="kk-KZ"/>
        </w:rPr>
        <w:t>- 0,01-0,93;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 xml:space="preserve">3 </w:t>
      </w:r>
      <w:r w:rsidRPr="00542C8A">
        <w:rPr>
          <w:rFonts w:ascii="Times New Roman" w:hAnsi="Times New Roman" w:cs="Times New Roman"/>
          <w:sz w:val="28"/>
          <w:szCs w:val="28"/>
          <w:lang w:val="kk-KZ"/>
        </w:rPr>
        <w:t>-0,02-2,84;  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 xml:space="preserve"> – 0,01-3,84; СаО – 45,09-55,89; MgO – 0,12-2,04; MnO – 0,01-0,05; Na</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O+K</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0,02-0,62; P</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 xml:space="preserve">5 </w:t>
      </w:r>
      <w:r w:rsidRPr="00542C8A">
        <w:rPr>
          <w:rFonts w:ascii="Times New Roman" w:hAnsi="Times New Roman" w:cs="Times New Roman"/>
          <w:sz w:val="28"/>
          <w:szCs w:val="28"/>
          <w:lang w:val="kk-KZ"/>
        </w:rPr>
        <w:t>- 0,001-0,09; SO</w:t>
      </w:r>
      <w:r w:rsidRPr="00542C8A">
        <w:rPr>
          <w:rFonts w:ascii="Times New Roman" w:hAnsi="Times New Roman" w:cs="Times New Roman"/>
          <w:sz w:val="28"/>
          <w:szCs w:val="28"/>
          <w:vertAlign w:val="subscript"/>
          <w:lang w:val="kk-KZ"/>
        </w:rPr>
        <w:t xml:space="preserve">3 </w:t>
      </w:r>
      <w:r w:rsidRPr="00542C8A">
        <w:rPr>
          <w:rFonts w:ascii="Times New Roman" w:hAnsi="Times New Roman" w:cs="Times New Roman"/>
          <w:sz w:val="28"/>
          <w:szCs w:val="28"/>
          <w:lang w:val="kk-KZ"/>
        </w:rPr>
        <w:t>- 0-0,15; п.п.п. – 36,45-43,69.</w:t>
      </w:r>
    </w:p>
    <w:p w:rsidR="00C117D8" w:rsidRPr="00542C8A" w:rsidRDefault="00C117D8" w:rsidP="00C117D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Известняки содержат, %: СаСО</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 xml:space="preserve"> – 97,99, углистые и углисто-глинистые включения – 1, единичные зерна кварца, доломита и кальцита, кристаллики пирита и магнетита. </w:t>
      </w:r>
    </w:p>
    <w:p w:rsidR="00C117D8" w:rsidRPr="00542C8A" w:rsidRDefault="00C117D8" w:rsidP="00C117D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Разновидности известняков - светло-серые массивные, мелкокристаллические, темно-серые массивные, мелкополосчатые или пятнистые скрытокристаллические. </w:t>
      </w:r>
    </w:p>
    <w:p w:rsidR="0044441C" w:rsidRPr="00542C8A" w:rsidRDefault="00C117D8" w:rsidP="00C117D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Из известняков в смеси с каолинами Алексеевского и Елтайского месторождений возможно получение белого портландцемента марки 400.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известняков по категориям А+В+С</w:t>
      </w:r>
      <w:r w:rsidRPr="00542C8A">
        <w:rPr>
          <w:rFonts w:ascii="Times New Roman" w:hAnsi="Times New Roman" w:cs="Times New Roman"/>
          <w:sz w:val="28"/>
          <w:szCs w:val="28"/>
          <w:vertAlign w:val="subscript"/>
          <w:lang w:val="kk-KZ"/>
        </w:rPr>
        <w:t>1</w:t>
      </w:r>
      <w:r w:rsidRPr="00542C8A">
        <w:rPr>
          <w:rFonts w:ascii="Times New Roman" w:hAnsi="Times New Roman" w:cs="Times New Roman"/>
          <w:sz w:val="28"/>
          <w:szCs w:val="28"/>
          <w:lang w:val="kk-KZ"/>
        </w:rPr>
        <w:t xml:space="preserve"> – 225250 тыс.т</w:t>
      </w:r>
      <w:r w:rsidR="00827D71" w:rsidRPr="00542C8A">
        <w:rPr>
          <w:rFonts w:ascii="Times New Roman" w:hAnsi="Times New Roman" w:cs="Times New Roman"/>
          <w:sz w:val="28"/>
          <w:szCs w:val="28"/>
          <w:lang w:val="kk-KZ"/>
        </w:rPr>
        <w:t>онн</w:t>
      </w:r>
      <w:r w:rsidRPr="00542C8A">
        <w:rPr>
          <w:rFonts w:ascii="Times New Roman" w:hAnsi="Times New Roman" w:cs="Times New Roman"/>
          <w:sz w:val="28"/>
          <w:szCs w:val="28"/>
          <w:lang w:val="kk-KZ"/>
        </w:rPr>
        <w:t xml:space="preserve">.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крупное.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известняков </w:t>
      </w:r>
      <w:r w:rsidRPr="00542C8A">
        <w:rPr>
          <w:rFonts w:ascii="Times New Roman" w:hAnsi="Times New Roman" w:cs="Times New Roman"/>
          <w:b/>
          <w:i/>
          <w:sz w:val="28"/>
          <w:szCs w:val="28"/>
          <w:lang w:val="kk-KZ"/>
        </w:rPr>
        <w:t>Пограничное</w:t>
      </w:r>
      <w:r w:rsidRPr="00542C8A">
        <w:rPr>
          <w:rFonts w:ascii="Times New Roman" w:hAnsi="Times New Roman" w:cs="Times New Roman"/>
          <w:sz w:val="28"/>
          <w:szCs w:val="28"/>
          <w:lang w:val="kk-KZ"/>
        </w:rPr>
        <w:t xml:space="preserve"> в Северо-Казахстанской области, в 17,5 км от ж-д ст. Пески Целинные.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Продуктивная толща представлена серыми массивными известняками и мергелями среднего ордовика. На месторождении имеются три промышленных участка. На участке Северный выявлены две залежи известняков длиной 750-800 м, шириной 450-700 м, мощностью 46-71 м. На участке Южный – одна залежь известняков длиной 1750 м, шириной 325 м, мощностью 48-76 м.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Химический состав известняков, %: SiO</w:t>
      </w:r>
      <w:r w:rsidRPr="00542C8A">
        <w:rPr>
          <w:rFonts w:ascii="Times New Roman" w:hAnsi="Times New Roman" w:cs="Times New Roman"/>
          <w:sz w:val="28"/>
          <w:szCs w:val="28"/>
          <w:vertAlign w:val="subscript"/>
          <w:lang w:val="kk-KZ"/>
        </w:rPr>
        <w:t>2</w:t>
      </w:r>
      <w:r w:rsidR="00A2004D"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A2004D"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2-10,24;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A2004D"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A2004D"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0,44-3,23;  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070AE8" w:rsidRPr="00542C8A">
        <w:rPr>
          <w:rFonts w:ascii="Times New Roman" w:hAnsi="Times New Roman" w:cs="Times New Roman"/>
          <w:sz w:val="28"/>
          <w:szCs w:val="28"/>
          <w:lang w:val="kk-KZ"/>
        </w:rPr>
        <w:t xml:space="preserve"> – 0,44-2,9; СаО – 44,32-53,3;</w:t>
      </w:r>
      <w:r w:rsidRPr="00542C8A">
        <w:rPr>
          <w:rFonts w:ascii="Times New Roman" w:hAnsi="Times New Roman" w:cs="Times New Roman"/>
          <w:sz w:val="28"/>
          <w:szCs w:val="28"/>
          <w:lang w:val="kk-KZ"/>
        </w:rPr>
        <w:t xml:space="preserve"> MgO – 0,5-1,63; Na</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O+K</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0,2-0,71; P</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5</w:t>
      </w:r>
      <w:r w:rsidR="00A2004D"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A2004D"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0-0,05; SO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-0,08-1,22; п.п.п. – 33,42-42,41.</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Из известняков, мергелей и суглинков получен цемент марок 500-600.</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известняков по категории С</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 xml:space="preserve"> – 121000 тыс.т</w:t>
      </w:r>
      <w:r w:rsidR="00A86C23" w:rsidRPr="00542C8A">
        <w:rPr>
          <w:rFonts w:ascii="Times New Roman" w:hAnsi="Times New Roman" w:cs="Times New Roman"/>
          <w:sz w:val="28"/>
          <w:szCs w:val="28"/>
          <w:lang w:val="kk-KZ"/>
        </w:rPr>
        <w:t>онн</w:t>
      </w:r>
      <w:r w:rsidRPr="00542C8A">
        <w:rPr>
          <w:rFonts w:ascii="Times New Roman" w:hAnsi="Times New Roman" w:cs="Times New Roman"/>
          <w:sz w:val="28"/>
          <w:szCs w:val="28"/>
          <w:lang w:val="kk-KZ"/>
        </w:rPr>
        <w:t>.</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известняков </w:t>
      </w:r>
      <w:r w:rsidRPr="00542C8A">
        <w:rPr>
          <w:rFonts w:ascii="Times New Roman" w:hAnsi="Times New Roman" w:cs="Times New Roman"/>
          <w:b/>
          <w:i/>
          <w:sz w:val="28"/>
          <w:szCs w:val="28"/>
          <w:lang w:val="kk-KZ"/>
        </w:rPr>
        <w:t>Астаховское</w:t>
      </w:r>
      <w:r w:rsidRPr="00542C8A">
        <w:rPr>
          <w:rFonts w:ascii="Times New Roman" w:hAnsi="Times New Roman" w:cs="Times New Roman"/>
          <w:sz w:val="28"/>
          <w:szCs w:val="28"/>
          <w:lang w:val="kk-KZ"/>
        </w:rPr>
        <w:t xml:space="preserve"> в Карагандинской области в 1 км </w:t>
      </w:r>
      <w:r w:rsidR="009B06BC" w:rsidRPr="00542C8A">
        <w:rPr>
          <w:rFonts w:ascii="Times New Roman" w:hAnsi="Times New Roman" w:cs="Times New Roman"/>
          <w:sz w:val="28"/>
          <w:szCs w:val="28"/>
          <w:lang w:val="kk-KZ"/>
        </w:rPr>
        <w:t xml:space="preserve">к западу </w:t>
      </w:r>
      <w:r w:rsidRPr="00542C8A">
        <w:rPr>
          <w:rFonts w:ascii="Times New Roman" w:hAnsi="Times New Roman" w:cs="Times New Roman"/>
          <w:sz w:val="28"/>
          <w:szCs w:val="28"/>
          <w:lang w:val="kk-KZ"/>
        </w:rPr>
        <w:t>от ж-д ст. Актау.</w:t>
      </w:r>
    </w:p>
    <w:p w:rsidR="00C117D8" w:rsidRPr="00542C8A" w:rsidRDefault="00C117D8" w:rsidP="00C117D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Продуктивная толща представлена серыми известняками турне. Залежь известняков имеет пластообразную форму. Длина ее 2360-2430 м, ширина 740-</w:t>
      </w:r>
      <w:r w:rsidRPr="00542C8A">
        <w:rPr>
          <w:rFonts w:ascii="Times New Roman" w:hAnsi="Times New Roman" w:cs="Times New Roman"/>
          <w:sz w:val="28"/>
          <w:szCs w:val="28"/>
          <w:lang w:val="kk-KZ"/>
        </w:rPr>
        <w:lastRenderedPageBreak/>
        <w:t xml:space="preserve">1380 м, мощность 120-400 м. Залежь выдержана по мощности и качеству полезного ископаемого. </w:t>
      </w:r>
    </w:p>
    <w:p w:rsidR="00C117D8" w:rsidRPr="00542C8A" w:rsidRDefault="00C117D8" w:rsidP="00C117D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Химический состав известняков, %: SiO</w:t>
      </w:r>
      <w:r w:rsidRPr="00542C8A">
        <w:rPr>
          <w:rFonts w:ascii="Times New Roman" w:hAnsi="Times New Roman" w:cs="Times New Roman"/>
          <w:sz w:val="28"/>
          <w:szCs w:val="28"/>
          <w:vertAlign w:val="subscript"/>
          <w:lang w:val="kk-KZ"/>
        </w:rPr>
        <w:t xml:space="preserve">2 </w:t>
      </w:r>
      <w:r w:rsidRPr="00542C8A">
        <w:rPr>
          <w:rFonts w:ascii="Times New Roman" w:hAnsi="Times New Roman" w:cs="Times New Roman"/>
          <w:sz w:val="28"/>
          <w:szCs w:val="28"/>
          <w:lang w:val="kk-KZ"/>
        </w:rPr>
        <w:t>- 0,5-33,43; СаО – 34,12-55,8; MgO – сл. – 0,67; Na</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- 0-0,18; K</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- 0-0,1; Na</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O+K</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0-1,8; P</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 xml:space="preserve">5 </w:t>
      </w:r>
      <w:r w:rsidRPr="00542C8A">
        <w:rPr>
          <w:rFonts w:ascii="Times New Roman" w:hAnsi="Times New Roman" w:cs="Times New Roman"/>
          <w:sz w:val="28"/>
          <w:szCs w:val="28"/>
          <w:lang w:val="kk-KZ"/>
        </w:rPr>
        <w:t>- сл.-0,52; SO</w:t>
      </w:r>
      <w:r w:rsidRPr="00542C8A">
        <w:rPr>
          <w:rFonts w:ascii="Times New Roman" w:hAnsi="Times New Roman" w:cs="Times New Roman"/>
          <w:sz w:val="28"/>
          <w:szCs w:val="28"/>
          <w:vertAlign w:val="subscript"/>
          <w:lang w:val="kk-KZ"/>
        </w:rPr>
        <w:t xml:space="preserve">3 </w:t>
      </w:r>
      <w:r w:rsidRPr="00542C8A">
        <w:rPr>
          <w:rFonts w:ascii="Times New Roman" w:hAnsi="Times New Roman" w:cs="Times New Roman"/>
          <w:sz w:val="28"/>
          <w:szCs w:val="28"/>
          <w:lang w:val="kk-KZ"/>
        </w:rPr>
        <w:t>- сл.-0,18; R</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О</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 xml:space="preserve"> – 1,83. </w:t>
      </w:r>
    </w:p>
    <w:p w:rsidR="00A86C23"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Испытаниями установлена пригодность известняков для производства цемента марок 400-500. </w:t>
      </w:r>
    </w:p>
    <w:p w:rsidR="00A86C23"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известняков месторождения Новоастаховское</w:t>
      </w:r>
      <w:r w:rsidR="00DA3F6F" w:rsidRPr="00542C8A">
        <w:rPr>
          <w:rFonts w:ascii="Times New Roman" w:hAnsi="Times New Roman" w:cs="Times New Roman"/>
          <w:sz w:val="28"/>
          <w:szCs w:val="28"/>
          <w:lang w:val="kk-KZ"/>
        </w:rPr>
        <w:t>,</w:t>
      </w:r>
      <w:r w:rsidRPr="00542C8A">
        <w:rPr>
          <w:rFonts w:ascii="Times New Roman" w:hAnsi="Times New Roman" w:cs="Times New Roman"/>
          <w:sz w:val="28"/>
          <w:szCs w:val="28"/>
          <w:lang w:val="kk-KZ"/>
        </w:rPr>
        <w:t xml:space="preserve"> расположенного вблизи Астаховского</w:t>
      </w:r>
      <w:r w:rsidR="00DA3F6F" w:rsidRPr="00542C8A">
        <w:rPr>
          <w:rFonts w:ascii="Times New Roman" w:hAnsi="Times New Roman" w:cs="Times New Roman"/>
          <w:sz w:val="28"/>
          <w:szCs w:val="28"/>
          <w:lang w:val="kk-KZ"/>
        </w:rPr>
        <w:t>,</w:t>
      </w:r>
      <w:r w:rsidRPr="00542C8A">
        <w:rPr>
          <w:rFonts w:ascii="Times New Roman" w:hAnsi="Times New Roman" w:cs="Times New Roman"/>
          <w:sz w:val="28"/>
          <w:szCs w:val="28"/>
          <w:lang w:val="kk-KZ"/>
        </w:rPr>
        <w:t xml:space="preserve"> составляют по категории С</w:t>
      </w:r>
      <w:r w:rsidRPr="00542C8A">
        <w:rPr>
          <w:rFonts w:ascii="Times New Roman" w:hAnsi="Times New Roman" w:cs="Times New Roman"/>
          <w:sz w:val="28"/>
          <w:szCs w:val="28"/>
          <w:vertAlign w:val="subscript"/>
          <w:lang w:val="kk-KZ"/>
        </w:rPr>
        <w:t>2</w:t>
      </w:r>
      <w:r w:rsidR="00CA0A18"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CA0A18"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240 млн.т</w:t>
      </w:r>
      <w:r w:rsidR="00A86C23" w:rsidRPr="00542C8A">
        <w:rPr>
          <w:rFonts w:ascii="Times New Roman" w:hAnsi="Times New Roman" w:cs="Times New Roman"/>
          <w:sz w:val="28"/>
          <w:szCs w:val="28"/>
          <w:lang w:val="kk-KZ"/>
        </w:rPr>
        <w:t>онн</w:t>
      </w:r>
      <w:r w:rsidRPr="00542C8A">
        <w:rPr>
          <w:rFonts w:ascii="Times New Roman" w:hAnsi="Times New Roman" w:cs="Times New Roman"/>
          <w:sz w:val="28"/>
          <w:szCs w:val="28"/>
          <w:lang w:val="kk-KZ"/>
        </w:rPr>
        <w:t xml:space="preserve">.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Потребители сырья – Карагандинский и Новокарагандинский цементные заводы.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известняков </w:t>
      </w:r>
      <w:r w:rsidRPr="00542C8A">
        <w:rPr>
          <w:rFonts w:ascii="Times New Roman" w:hAnsi="Times New Roman" w:cs="Times New Roman"/>
          <w:b/>
          <w:i/>
          <w:sz w:val="28"/>
          <w:szCs w:val="28"/>
          <w:lang w:val="kk-KZ"/>
        </w:rPr>
        <w:t xml:space="preserve">Таскольское </w:t>
      </w:r>
      <w:r w:rsidRPr="00542C8A">
        <w:rPr>
          <w:rFonts w:ascii="Times New Roman" w:hAnsi="Times New Roman" w:cs="Times New Roman"/>
          <w:sz w:val="28"/>
          <w:szCs w:val="28"/>
          <w:lang w:val="kk-KZ"/>
        </w:rPr>
        <w:t xml:space="preserve">в Акмолинской области, в 30 км от г.Астана. </w:t>
      </w:r>
    </w:p>
    <w:p w:rsidR="003372E0" w:rsidRPr="00542C8A" w:rsidRDefault="003372E0" w:rsidP="003372E0">
      <w:pPr>
        <w:spacing w:after="0" w:line="240" w:lineRule="auto"/>
        <w:ind w:firstLine="454"/>
        <w:jc w:val="both"/>
        <w:rPr>
          <w:rFonts w:ascii="Times New Roman" w:hAnsi="Times New Roman" w:cs="Times New Roman"/>
          <w:spacing w:val="-6"/>
          <w:sz w:val="28"/>
          <w:szCs w:val="28"/>
          <w:lang w:val="kk-KZ"/>
        </w:rPr>
      </w:pPr>
      <w:r w:rsidRPr="00542C8A">
        <w:rPr>
          <w:rFonts w:ascii="Times New Roman" w:hAnsi="Times New Roman" w:cs="Times New Roman"/>
          <w:spacing w:val="-6"/>
          <w:sz w:val="28"/>
          <w:szCs w:val="28"/>
          <w:lang w:val="kk-KZ"/>
        </w:rPr>
        <w:t>Продуктивная толща представлена известняками карадока, мощностью 100 м.</w:t>
      </w:r>
    </w:p>
    <w:p w:rsidR="00A86C23"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Химический состав изве</w:t>
      </w:r>
      <w:r w:rsidR="00F22502" w:rsidRPr="00542C8A">
        <w:rPr>
          <w:rFonts w:ascii="Times New Roman" w:hAnsi="Times New Roman" w:cs="Times New Roman"/>
          <w:sz w:val="28"/>
          <w:szCs w:val="28"/>
          <w:lang w:val="kk-KZ"/>
        </w:rPr>
        <w:t xml:space="preserve">стняков, %: СаО – 50,04-55,96; </w:t>
      </w:r>
      <w:r w:rsidRPr="00542C8A">
        <w:rPr>
          <w:rFonts w:ascii="Times New Roman" w:hAnsi="Times New Roman" w:cs="Times New Roman"/>
          <w:sz w:val="28"/>
          <w:szCs w:val="28"/>
          <w:lang w:val="kk-KZ"/>
        </w:rPr>
        <w:t>MgO – 0,1-7,45; SiO</w:t>
      </w:r>
      <w:r w:rsidRPr="00542C8A">
        <w:rPr>
          <w:rFonts w:ascii="Times New Roman" w:hAnsi="Times New Roman" w:cs="Times New Roman"/>
          <w:sz w:val="28"/>
          <w:szCs w:val="28"/>
          <w:vertAlign w:val="subscript"/>
          <w:lang w:val="kk-KZ"/>
        </w:rPr>
        <w:t>2</w:t>
      </w:r>
      <w:r w:rsidR="00A2004D" w:rsidRPr="00542C8A">
        <w:rPr>
          <w:rFonts w:ascii="Times New Roman" w:hAnsi="Times New Roman" w:cs="Times New Roman"/>
          <w:sz w:val="28"/>
          <w:szCs w:val="28"/>
        </w:rPr>
        <w:t xml:space="preserve"> </w:t>
      </w:r>
      <w:r w:rsidRPr="00542C8A">
        <w:rPr>
          <w:rFonts w:ascii="Times New Roman" w:hAnsi="Times New Roman" w:cs="Times New Roman"/>
          <w:sz w:val="28"/>
          <w:szCs w:val="28"/>
          <w:lang w:val="kk-KZ"/>
        </w:rPr>
        <w:t>-</w:t>
      </w:r>
      <w:r w:rsidR="00A2004D" w:rsidRPr="00542C8A">
        <w:rPr>
          <w:rFonts w:ascii="Times New Roman" w:hAnsi="Times New Roman" w:cs="Times New Roman"/>
          <w:sz w:val="28"/>
          <w:szCs w:val="28"/>
        </w:rPr>
        <w:t xml:space="preserve"> </w:t>
      </w:r>
      <w:r w:rsidRPr="00542C8A">
        <w:rPr>
          <w:rFonts w:ascii="Times New Roman" w:hAnsi="Times New Roman" w:cs="Times New Roman"/>
          <w:sz w:val="28"/>
          <w:szCs w:val="28"/>
          <w:lang w:val="kk-KZ"/>
        </w:rPr>
        <w:t>0,1-1,22; R</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О</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 xml:space="preserve"> – 0,1-0,39. </w:t>
      </w:r>
    </w:p>
    <w:p w:rsidR="00A86C23"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Известняки пригодны для производства цемента.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составляют по категории С</w:t>
      </w:r>
      <w:r w:rsidRPr="00542C8A">
        <w:rPr>
          <w:rFonts w:ascii="Times New Roman" w:hAnsi="Times New Roman" w:cs="Times New Roman"/>
          <w:sz w:val="28"/>
          <w:szCs w:val="28"/>
          <w:vertAlign w:val="subscript"/>
          <w:lang w:val="kk-KZ"/>
        </w:rPr>
        <w:t>1</w:t>
      </w:r>
      <w:r w:rsidR="00A2004D" w:rsidRPr="00542C8A">
        <w:rPr>
          <w:rFonts w:ascii="Times New Roman" w:hAnsi="Times New Roman" w:cs="Times New Roman"/>
          <w:sz w:val="28"/>
          <w:szCs w:val="28"/>
          <w:vertAlign w:val="subscript"/>
        </w:rPr>
        <w:t xml:space="preserve"> </w:t>
      </w:r>
      <w:r w:rsidRPr="00542C8A">
        <w:rPr>
          <w:rFonts w:ascii="Times New Roman" w:hAnsi="Times New Roman" w:cs="Times New Roman"/>
          <w:sz w:val="28"/>
          <w:szCs w:val="28"/>
          <w:lang w:val="kk-KZ"/>
        </w:rPr>
        <w:t>-</w:t>
      </w:r>
      <w:r w:rsidR="00A2004D" w:rsidRPr="00542C8A">
        <w:rPr>
          <w:rFonts w:ascii="Times New Roman" w:hAnsi="Times New Roman" w:cs="Times New Roman"/>
          <w:sz w:val="28"/>
          <w:szCs w:val="28"/>
        </w:rPr>
        <w:t xml:space="preserve"> </w:t>
      </w:r>
      <w:r w:rsidRPr="00542C8A">
        <w:rPr>
          <w:rFonts w:ascii="Times New Roman" w:hAnsi="Times New Roman" w:cs="Times New Roman"/>
          <w:sz w:val="28"/>
          <w:szCs w:val="28"/>
          <w:lang w:val="kk-KZ"/>
        </w:rPr>
        <w:t>525000 тыс.т, по С</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 xml:space="preserve"> – 750000 тыс.т</w:t>
      </w:r>
      <w:r w:rsidR="00A86C23" w:rsidRPr="00542C8A">
        <w:rPr>
          <w:rFonts w:ascii="Times New Roman" w:hAnsi="Times New Roman" w:cs="Times New Roman"/>
          <w:sz w:val="28"/>
          <w:szCs w:val="28"/>
          <w:lang w:val="kk-KZ"/>
        </w:rPr>
        <w:t>онн</w:t>
      </w:r>
      <w:r w:rsidRPr="00542C8A">
        <w:rPr>
          <w:rFonts w:ascii="Times New Roman" w:hAnsi="Times New Roman" w:cs="Times New Roman"/>
          <w:sz w:val="28"/>
          <w:szCs w:val="28"/>
          <w:lang w:val="kk-KZ"/>
        </w:rPr>
        <w:t>.</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известняков </w:t>
      </w:r>
      <w:r w:rsidRPr="00542C8A">
        <w:rPr>
          <w:rFonts w:ascii="Times New Roman" w:hAnsi="Times New Roman" w:cs="Times New Roman"/>
          <w:b/>
          <w:i/>
          <w:sz w:val="28"/>
          <w:szCs w:val="28"/>
          <w:lang w:val="kk-KZ"/>
        </w:rPr>
        <w:t xml:space="preserve">Мынаральское </w:t>
      </w:r>
      <w:r w:rsidRPr="00542C8A">
        <w:rPr>
          <w:rFonts w:ascii="Times New Roman" w:hAnsi="Times New Roman" w:cs="Times New Roman"/>
          <w:sz w:val="28"/>
          <w:szCs w:val="28"/>
          <w:lang w:val="kk-KZ"/>
        </w:rPr>
        <w:t xml:space="preserve">в Жамбылской области, в </w:t>
      </w:r>
      <w:r w:rsidR="009B06BC"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10 км</w:t>
      </w:r>
      <w:r w:rsidR="009B06BC" w:rsidRPr="00542C8A">
        <w:rPr>
          <w:rFonts w:ascii="Times New Roman" w:hAnsi="Times New Roman" w:cs="Times New Roman"/>
          <w:sz w:val="28"/>
          <w:szCs w:val="28"/>
          <w:lang w:val="kk-KZ"/>
        </w:rPr>
        <w:t xml:space="preserve"> к юго-востоку</w:t>
      </w:r>
      <w:r w:rsidRPr="00542C8A">
        <w:rPr>
          <w:rFonts w:ascii="Times New Roman" w:hAnsi="Times New Roman" w:cs="Times New Roman"/>
          <w:sz w:val="28"/>
          <w:szCs w:val="28"/>
          <w:lang w:val="kk-KZ"/>
        </w:rPr>
        <w:t xml:space="preserve"> от ст. Мын-Арал.</w:t>
      </w:r>
    </w:p>
    <w:p w:rsidR="00C117D8" w:rsidRPr="00542C8A" w:rsidRDefault="00C117D8" w:rsidP="00C117D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Сырые известняки образуют пластообразные залежи. Параметры известняков - длина 2000 м, ширина 400 м,мощность 15-54 м.</w:t>
      </w:r>
    </w:p>
    <w:p w:rsidR="00C117D8" w:rsidRPr="00542C8A" w:rsidRDefault="00C117D8" w:rsidP="00C117D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Химический состав известняков, %: SiO</w:t>
      </w:r>
      <w:r w:rsidRPr="00542C8A">
        <w:rPr>
          <w:rFonts w:ascii="Times New Roman" w:hAnsi="Times New Roman" w:cs="Times New Roman"/>
          <w:sz w:val="28"/>
          <w:szCs w:val="28"/>
          <w:vertAlign w:val="subscript"/>
          <w:lang w:val="kk-KZ"/>
        </w:rPr>
        <w:t xml:space="preserve">2 </w:t>
      </w:r>
      <w:r w:rsidRPr="00542C8A">
        <w:rPr>
          <w:rFonts w:ascii="Times New Roman" w:hAnsi="Times New Roman" w:cs="Times New Roman"/>
          <w:sz w:val="28"/>
          <w:szCs w:val="28"/>
          <w:lang w:val="kk-KZ"/>
        </w:rPr>
        <w:t xml:space="preserve"> - 0,22-72,92;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 xml:space="preserve">3 </w:t>
      </w:r>
      <w:r w:rsidRPr="00542C8A">
        <w:rPr>
          <w:rFonts w:ascii="Times New Roman" w:hAnsi="Times New Roman" w:cs="Times New Roman"/>
          <w:sz w:val="28"/>
          <w:szCs w:val="28"/>
          <w:lang w:val="kk-KZ"/>
        </w:rPr>
        <w:t>- 0-13,42;  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 xml:space="preserve"> – 0,1-7,2; СаО – 14,1-56,13;  MgO – 0,06-3,9; TiO</w:t>
      </w:r>
      <w:r w:rsidRPr="00542C8A">
        <w:rPr>
          <w:rFonts w:ascii="Times New Roman" w:hAnsi="Times New Roman" w:cs="Times New Roman"/>
          <w:sz w:val="28"/>
          <w:szCs w:val="28"/>
          <w:vertAlign w:val="subscript"/>
          <w:lang w:val="kk-KZ"/>
        </w:rPr>
        <w:t xml:space="preserve">2  </w:t>
      </w:r>
      <w:r w:rsidRPr="00542C8A">
        <w:rPr>
          <w:rFonts w:ascii="Times New Roman" w:hAnsi="Times New Roman" w:cs="Times New Roman"/>
          <w:sz w:val="28"/>
          <w:szCs w:val="28"/>
          <w:lang w:val="kk-KZ"/>
        </w:rPr>
        <w:t>- до 0,64; Na</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до 0,35; K</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0-1,06; P</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 xml:space="preserve">5 </w:t>
      </w:r>
      <w:r w:rsidRPr="00542C8A">
        <w:rPr>
          <w:rFonts w:ascii="Times New Roman" w:hAnsi="Times New Roman" w:cs="Times New Roman"/>
          <w:sz w:val="28"/>
          <w:szCs w:val="28"/>
          <w:lang w:val="kk-KZ"/>
        </w:rPr>
        <w:t>- 0,21; SO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-0-1,12; СаСО</w:t>
      </w:r>
      <w:r w:rsidRPr="00542C8A">
        <w:rPr>
          <w:rFonts w:ascii="Times New Roman" w:hAnsi="Times New Roman" w:cs="Times New Roman"/>
          <w:sz w:val="28"/>
          <w:szCs w:val="28"/>
          <w:vertAlign w:val="subscript"/>
          <w:lang w:val="kk-KZ"/>
        </w:rPr>
        <w:t xml:space="preserve">3 </w:t>
      </w:r>
      <w:r w:rsidRPr="00542C8A">
        <w:rPr>
          <w:rFonts w:ascii="Times New Roman" w:hAnsi="Times New Roman" w:cs="Times New Roman"/>
          <w:sz w:val="28"/>
          <w:szCs w:val="28"/>
          <w:lang w:val="kk-KZ"/>
        </w:rPr>
        <w:t>- 72,51-98,74; MgСО</w:t>
      </w:r>
      <w:r w:rsidRPr="00542C8A">
        <w:rPr>
          <w:rFonts w:ascii="Times New Roman" w:hAnsi="Times New Roman" w:cs="Times New Roman"/>
          <w:sz w:val="28"/>
          <w:szCs w:val="28"/>
          <w:vertAlign w:val="subscript"/>
          <w:lang w:val="kk-KZ"/>
        </w:rPr>
        <w:t xml:space="preserve">3 </w:t>
      </w:r>
      <w:r w:rsidRPr="00542C8A">
        <w:rPr>
          <w:rFonts w:ascii="Times New Roman" w:hAnsi="Times New Roman" w:cs="Times New Roman"/>
          <w:sz w:val="28"/>
          <w:szCs w:val="28"/>
          <w:lang w:val="kk-KZ"/>
        </w:rPr>
        <w:t>- 0-5,1.</w:t>
      </w:r>
    </w:p>
    <w:p w:rsidR="00C117D8" w:rsidRPr="00542C8A" w:rsidRDefault="00C117D8" w:rsidP="00C117D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Лабораторными и заводскими испытаниями установлена пригодность известняков для получения портландцемента марок 400-500. </w:t>
      </w:r>
    </w:p>
    <w:p w:rsidR="00C117D8" w:rsidRPr="00542C8A" w:rsidRDefault="00C117D8" w:rsidP="00C117D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известняков по категориям А+В+С</w:t>
      </w:r>
      <w:r w:rsidRPr="00542C8A">
        <w:rPr>
          <w:rFonts w:ascii="Times New Roman" w:hAnsi="Times New Roman" w:cs="Times New Roman"/>
          <w:sz w:val="28"/>
          <w:szCs w:val="28"/>
          <w:vertAlign w:val="subscript"/>
          <w:lang w:val="kk-KZ"/>
        </w:rPr>
        <w:t>1</w:t>
      </w:r>
      <w:r w:rsidRPr="00542C8A">
        <w:rPr>
          <w:rFonts w:ascii="Times New Roman" w:hAnsi="Times New Roman" w:cs="Times New Roman"/>
          <w:sz w:val="28"/>
          <w:szCs w:val="28"/>
          <w:lang w:val="kk-KZ"/>
        </w:rPr>
        <w:t xml:space="preserve"> – 82614 тыс.тонн.</w:t>
      </w:r>
    </w:p>
    <w:p w:rsidR="00C117D8" w:rsidRPr="00542C8A" w:rsidRDefault="00C117D8" w:rsidP="00C117D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Потребитель сырья - Мынаральский цементный завод.</w:t>
      </w:r>
    </w:p>
    <w:p w:rsidR="00F22502" w:rsidRPr="00542C8A" w:rsidRDefault="00F22502" w:rsidP="00D30F06">
      <w:pPr>
        <w:spacing w:after="0" w:line="240" w:lineRule="auto"/>
        <w:jc w:val="center"/>
        <w:rPr>
          <w:rFonts w:ascii="Times New Roman" w:hAnsi="Times New Roman" w:cs="Times New Roman"/>
          <w:sz w:val="28"/>
          <w:szCs w:val="28"/>
          <w:lang w:val="kk-KZ"/>
        </w:rPr>
      </w:pP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известняков </w:t>
      </w:r>
      <w:r w:rsidRPr="00542C8A">
        <w:rPr>
          <w:rFonts w:ascii="Times New Roman" w:hAnsi="Times New Roman" w:cs="Times New Roman"/>
          <w:b/>
          <w:i/>
          <w:sz w:val="28"/>
          <w:szCs w:val="28"/>
          <w:lang w:val="kk-KZ"/>
        </w:rPr>
        <w:t xml:space="preserve">Агалатасское </w:t>
      </w:r>
      <w:r w:rsidRPr="00542C8A">
        <w:rPr>
          <w:rFonts w:ascii="Times New Roman" w:hAnsi="Times New Roman" w:cs="Times New Roman"/>
          <w:sz w:val="28"/>
          <w:szCs w:val="28"/>
          <w:lang w:val="kk-KZ"/>
        </w:rPr>
        <w:t xml:space="preserve">в Жамбылской области, в 18 км </w:t>
      </w:r>
      <w:r w:rsidR="009B06BC" w:rsidRPr="00542C8A">
        <w:rPr>
          <w:rFonts w:ascii="Times New Roman" w:hAnsi="Times New Roman" w:cs="Times New Roman"/>
          <w:sz w:val="28"/>
          <w:szCs w:val="28"/>
          <w:lang w:val="kk-KZ"/>
        </w:rPr>
        <w:t xml:space="preserve">на север-восток </w:t>
      </w:r>
      <w:r w:rsidRPr="00542C8A">
        <w:rPr>
          <w:rFonts w:ascii="Times New Roman" w:hAnsi="Times New Roman" w:cs="Times New Roman"/>
          <w:sz w:val="28"/>
          <w:szCs w:val="28"/>
          <w:lang w:val="kk-KZ"/>
        </w:rPr>
        <w:t>от ст. Кант.</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Продуктивная толща представлена пачкой известняков с прослоями песчаников. Известняки образуют пласт длиной 1500 м, шириной 400 м, мощностью 50-80 м.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Химический состав известняков, %: SiO</w:t>
      </w:r>
      <w:r w:rsidRPr="00542C8A">
        <w:rPr>
          <w:rFonts w:ascii="Times New Roman" w:hAnsi="Times New Roman" w:cs="Times New Roman"/>
          <w:sz w:val="28"/>
          <w:szCs w:val="28"/>
          <w:vertAlign w:val="subscript"/>
          <w:lang w:val="kk-KZ"/>
        </w:rPr>
        <w:t>2</w:t>
      </w:r>
      <w:r w:rsidR="00A2004D"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A2004D"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1,46-15,96; TiO</w:t>
      </w:r>
      <w:r w:rsidRPr="00542C8A">
        <w:rPr>
          <w:rFonts w:ascii="Times New Roman" w:hAnsi="Times New Roman" w:cs="Times New Roman"/>
          <w:sz w:val="28"/>
          <w:szCs w:val="28"/>
          <w:vertAlign w:val="subscript"/>
          <w:lang w:val="kk-KZ"/>
        </w:rPr>
        <w:t>2</w:t>
      </w:r>
      <w:r w:rsidR="00A2004D"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A2004D"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0,03-0,39;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A2004D"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A2004D" w:rsidRPr="00542C8A">
        <w:rPr>
          <w:rFonts w:ascii="Times New Roman" w:hAnsi="Times New Roman" w:cs="Times New Roman"/>
          <w:sz w:val="28"/>
          <w:szCs w:val="28"/>
          <w:lang w:val="kk-KZ"/>
        </w:rPr>
        <w:t xml:space="preserve"> </w:t>
      </w:r>
      <w:r w:rsidR="00F22502" w:rsidRPr="00542C8A">
        <w:rPr>
          <w:rFonts w:ascii="Times New Roman" w:hAnsi="Times New Roman" w:cs="Times New Roman"/>
          <w:sz w:val="28"/>
          <w:szCs w:val="28"/>
          <w:lang w:val="kk-KZ"/>
        </w:rPr>
        <w:t xml:space="preserve">0,15-3,17; </w:t>
      </w:r>
      <w:r w:rsidRPr="00542C8A">
        <w:rPr>
          <w:rFonts w:ascii="Times New Roman" w:hAnsi="Times New Roman" w:cs="Times New Roman"/>
          <w:sz w:val="28"/>
          <w:szCs w:val="28"/>
          <w:lang w:val="kk-KZ"/>
        </w:rPr>
        <w:t>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 xml:space="preserve"> –</w:t>
      </w:r>
      <w:r w:rsidR="00F22502" w:rsidRPr="00542C8A">
        <w:rPr>
          <w:rFonts w:ascii="Times New Roman" w:hAnsi="Times New Roman" w:cs="Times New Roman"/>
          <w:sz w:val="28"/>
          <w:szCs w:val="28"/>
          <w:lang w:val="kk-KZ"/>
        </w:rPr>
        <w:t xml:space="preserve"> 0,49-2,47; СаО – 37,56-55,17; </w:t>
      </w:r>
      <w:r w:rsidRPr="00542C8A">
        <w:rPr>
          <w:rFonts w:ascii="Times New Roman" w:hAnsi="Times New Roman" w:cs="Times New Roman"/>
          <w:sz w:val="28"/>
          <w:szCs w:val="28"/>
          <w:lang w:val="kk-KZ"/>
        </w:rPr>
        <w:t>MgO – 0,15-2,58; Na</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0,1-0,5; K</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0,1-0,54; P</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5</w:t>
      </w:r>
      <w:r w:rsidR="00A2004D"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A2004D"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0,03-0,07; SO</w:t>
      </w:r>
      <w:r w:rsidRPr="00542C8A">
        <w:rPr>
          <w:rFonts w:ascii="Times New Roman" w:hAnsi="Times New Roman" w:cs="Times New Roman"/>
          <w:sz w:val="28"/>
          <w:szCs w:val="28"/>
          <w:vertAlign w:val="subscript"/>
          <w:lang w:val="kk-KZ"/>
        </w:rPr>
        <w:t>3</w:t>
      </w:r>
      <w:r w:rsidR="00A2004D"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A2004D"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0,01-0,1.</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Известняки однородные, состоят в основном из карбонатов кальция с незначительной примесью доломита, пирита, лимонита, кварца.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Известняки являются сырьем для получения портландцемента марок 500-600.</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lastRenderedPageBreak/>
        <w:t>Запасы известняков по категориям А+В+С</w:t>
      </w:r>
      <w:r w:rsidRPr="00542C8A">
        <w:rPr>
          <w:rFonts w:ascii="Times New Roman" w:hAnsi="Times New Roman" w:cs="Times New Roman"/>
          <w:sz w:val="28"/>
          <w:szCs w:val="28"/>
          <w:vertAlign w:val="subscript"/>
          <w:lang w:val="kk-KZ"/>
        </w:rPr>
        <w:t>1</w:t>
      </w:r>
      <w:r w:rsidR="00FF7D07"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FF7D07"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51176 тыс.т</w:t>
      </w:r>
      <w:r w:rsidR="00A86C23" w:rsidRPr="00542C8A">
        <w:rPr>
          <w:rFonts w:ascii="Times New Roman" w:hAnsi="Times New Roman" w:cs="Times New Roman"/>
          <w:sz w:val="28"/>
          <w:szCs w:val="28"/>
          <w:lang w:val="kk-KZ"/>
        </w:rPr>
        <w:t>онн</w:t>
      </w:r>
      <w:r w:rsidRPr="00542C8A">
        <w:rPr>
          <w:rFonts w:ascii="Times New Roman" w:hAnsi="Times New Roman" w:cs="Times New Roman"/>
          <w:sz w:val="28"/>
          <w:szCs w:val="28"/>
          <w:lang w:val="kk-KZ"/>
        </w:rPr>
        <w:t>.</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разрабатывается. </w:t>
      </w:r>
      <w:r w:rsidRPr="00542C8A">
        <w:rPr>
          <w:rFonts w:ascii="Times New Roman" w:hAnsi="Times New Roman" w:cs="Times New Roman"/>
          <w:sz w:val="28"/>
          <w:szCs w:val="28"/>
        </w:rPr>
        <w:t>Эксплуатируется Ка</w:t>
      </w:r>
      <w:r w:rsidR="00A86C23" w:rsidRPr="00542C8A">
        <w:rPr>
          <w:rFonts w:ascii="Times New Roman" w:hAnsi="Times New Roman" w:cs="Times New Roman"/>
          <w:sz w:val="28"/>
          <w:szCs w:val="28"/>
        </w:rPr>
        <w:t>нтским цементным заводом с 1969</w:t>
      </w:r>
      <w:r w:rsidRPr="00542C8A">
        <w:rPr>
          <w:rFonts w:ascii="Times New Roman" w:hAnsi="Times New Roman" w:cs="Times New Roman"/>
          <w:sz w:val="28"/>
          <w:szCs w:val="28"/>
        </w:rPr>
        <w:t xml:space="preserve">г.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известняков </w:t>
      </w:r>
      <w:r w:rsidRPr="00542C8A">
        <w:rPr>
          <w:rFonts w:ascii="Times New Roman" w:hAnsi="Times New Roman" w:cs="Times New Roman"/>
          <w:b/>
          <w:i/>
          <w:sz w:val="28"/>
          <w:szCs w:val="28"/>
          <w:lang w:val="kk-KZ"/>
        </w:rPr>
        <w:t xml:space="preserve">Экпендинское </w:t>
      </w:r>
      <w:r w:rsidRPr="00542C8A">
        <w:rPr>
          <w:rFonts w:ascii="Times New Roman" w:hAnsi="Times New Roman" w:cs="Times New Roman"/>
          <w:sz w:val="28"/>
          <w:szCs w:val="28"/>
          <w:lang w:val="kk-KZ"/>
        </w:rPr>
        <w:t>в Алматинской области, в 6 км от г. Текели.</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Продуктивная толща представлена серыми и светло-серыми массивными средне- и мелкозернистыми известняками нижнего силура. Выявлены две пластообразные залежи мраморов и известняков. П</w:t>
      </w:r>
      <w:r w:rsidR="007A0505" w:rsidRPr="00542C8A">
        <w:rPr>
          <w:rFonts w:ascii="Times New Roman" w:hAnsi="Times New Roman" w:cs="Times New Roman"/>
          <w:sz w:val="28"/>
          <w:szCs w:val="28"/>
          <w:lang w:val="kk-KZ"/>
        </w:rPr>
        <w:t xml:space="preserve">араметры залежи известняков - </w:t>
      </w:r>
      <w:r w:rsidRPr="00542C8A">
        <w:rPr>
          <w:rFonts w:ascii="Times New Roman" w:hAnsi="Times New Roman" w:cs="Times New Roman"/>
          <w:sz w:val="28"/>
          <w:szCs w:val="28"/>
          <w:lang w:val="kk-KZ"/>
        </w:rPr>
        <w:t>длина 2000-2200</w:t>
      </w:r>
      <w:r w:rsidR="00777D5C" w:rsidRPr="00542C8A">
        <w:rPr>
          <w:rFonts w:ascii="Times New Roman" w:hAnsi="Times New Roman" w:cs="Times New Roman"/>
          <w:sz w:val="28"/>
          <w:szCs w:val="28"/>
          <w:lang w:val="kk-KZ"/>
        </w:rPr>
        <w:t xml:space="preserve"> м</w:t>
      </w:r>
      <w:r w:rsidRPr="00542C8A">
        <w:rPr>
          <w:rFonts w:ascii="Times New Roman" w:hAnsi="Times New Roman" w:cs="Times New Roman"/>
          <w:sz w:val="28"/>
          <w:szCs w:val="28"/>
          <w:lang w:val="kk-KZ"/>
        </w:rPr>
        <w:t>, ширина 380-650</w:t>
      </w:r>
      <w:r w:rsidR="00777D5C" w:rsidRPr="00542C8A">
        <w:rPr>
          <w:rFonts w:ascii="Times New Roman" w:hAnsi="Times New Roman" w:cs="Times New Roman"/>
          <w:sz w:val="28"/>
          <w:szCs w:val="28"/>
          <w:lang w:val="kk-KZ"/>
        </w:rPr>
        <w:t xml:space="preserve"> м</w:t>
      </w:r>
      <w:r w:rsidRPr="00542C8A">
        <w:rPr>
          <w:rFonts w:ascii="Times New Roman" w:hAnsi="Times New Roman" w:cs="Times New Roman"/>
          <w:sz w:val="28"/>
          <w:szCs w:val="28"/>
          <w:lang w:val="kk-KZ"/>
        </w:rPr>
        <w:t>, мощность 350-600</w:t>
      </w:r>
      <w:r w:rsidR="00777D5C" w:rsidRPr="00542C8A">
        <w:rPr>
          <w:rFonts w:ascii="Times New Roman" w:hAnsi="Times New Roman" w:cs="Times New Roman"/>
          <w:sz w:val="28"/>
          <w:szCs w:val="28"/>
          <w:lang w:val="kk-KZ"/>
        </w:rPr>
        <w:t xml:space="preserve"> м</w:t>
      </w:r>
      <w:r w:rsidRPr="00542C8A">
        <w:rPr>
          <w:rFonts w:ascii="Times New Roman" w:hAnsi="Times New Roman" w:cs="Times New Roman"/>
          <w:sz w:val="28"/>
          <w:szCs w:val="28"/>
          <w:lang w:val="kk-KZ"/>
        </w:rPr>
        <w:t>, глубина залегания кровли 0,3-0,8</w:t>
      </w:r>
      <w:r w:rsidR="00777D5C" w:rsidRPr="00542C8A">
        <w:rPr>
          <w:rFonts w:ascii="Times New Roman" w:hAnsi="Times New Roman" w:cs="Times New Roman"/>
          <w:sz w:val="28"/>
          <w:szCs w:val="28"/>
          <w:lang w:val="kk-KZ"/>
        </w:rPr>
        <w:t xml:space="preserve"> м</w:t>
      </w:r>
      <w:r w:rsidRPr="00542C8A">
        <w:rPr>
          <w:rFonts w:ascii="Times New Roman" w:hAnsi="Times New Roman" w:cs="Times New Roman"/>
          <w:sz w:val="28"/>
          <w:szCs w:val="28"/>
          <w:lang w:val="kk-KZ"/>
        </w:rPr>
        <w:t xml:space="preserve">.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Химический состав известняков, %: SiO</w:t>
      </w:r>
      <w:r w:rsidRPr="00542C8A">
        <w:rPr>
          <w:rFonts w:ascii="Times New Roman" w:hAnsi="Times New Roman" w:cs="Times New Roman"/>
          <w:sz w:val="28"/>
          <w:szCs w:val="28"/>
          <w:vertAlign w:val="subscript"/>
          <w:lang w:val="kk-KZ"/>
        </w:rPr>
        <w:t>2</w:t>
      </w:r>
      <w:r w:rsidR="00A2004D"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A2004D"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0,8-1,2;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A2004D"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A2004D" w:rsidRPr="00542C8A">
        <w:rPr>
          <w:rFonts w:ascii="Times New Roman" w:hAnsi="Times New Roman" w:cs="Times New Roman"/>
          <w:sz w:val="28"/>
          <w:szCs w:val="28"/>
          <w:lang w:val="kk-KZ"/>
        </w:rPr>
        <w:t xml:space="preserve"> </w:t>
      </w:r>
      <w:r w:rsidR="00F22502" w:rsidRPr="00542C8A">
        <w:rPr>
          <w:rFonts w:ascii="Times New Roman" w:hAnsi="Times New Roman" w:cs="Times New Roman"/>
          <w:sz w:val="28"/>
          <w:szCs w:val="28"/>
          <w:lang w:val="kk-KZ"/>
        </w:rPr>
        <w:t xml:space="preserve">0,05-0,39; </w:t>
      </w:r>
      <w:r w:rsidRPr="00542C8A">
        <w:rPr>
          <w:rFonts w:ascii="Times New Roman" w:hAnsi="Times New Roman" w:cs="Times New Roman"/>
          <w:sz w:val="28"/>
          <w:szCs w:val="28"/>
          <w:lang w:val="kk-KZ"/>
        </w:rPr>
        <w:t>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 xml:space="preserve"> –</w:t>
      </w:r>
      <w:r w:rsidR="00F22502" w:rsidRPr="00542C8A">
        <w:rPr>
          <w:rFonts w:ascii="Times New Roman" w:hAnsi="Times New Roman" w:cs="Times New Roman"/>
          <w:sz w:val="28"/>
          <w:szCs w:val="28"/>
          <w:lang w:val="kk-KZ"/>
        </w:rPr>
        <w:t xml:space="preserve"> 0,02-1,18; СаО – 53,37-55,82; </w:t>
      </w:r>
      <w:r w:rsidRPr="00542C8A">
        <w:rPr>
          <w:rFonts w:ascii="Times New Roman" w:hAnsi="Times New Roman" w:cs="Times New Roman"/>
          <w:sz w:val="28"/>
          <w:szCs w:val="28"/>
          <w:lang w:val="kk-KZ"/>
        </w:rPr>
        <w:t>MgO – 0,32-0,74; Na</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0,001-1,5; K</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0,002-1,35; P</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5</w:t>
      </w:r>
      <w:r w:rsidR="00A2004D"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A2004D"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0,003-0,23; SO</w:t>
      </w:r>
      <w:r w:rsidRPr="00542C8A">
        <w:rPr>
          <w:rFonts w:ascii="Times New Roman" w:hAnsi="Times New Roman" w:cs="Times New Roman"/>
          <w:sz w:val="28"/>
          <w:szCs w:val="28"/>
          <w:vertAlign w:val="subscript"/>
          <w:lang w:val="kk-KZ"/>
        </w:rPr>
        <w:t>3</w:t>
      </w:r>
      <w:r w:rsidR="00A2004D"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A2004D"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0,01-0,09; R</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О</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 xml:space="preserve"> – 0,002-0,07; СаСО</w:t>
      </w:r>
      <w:r w:rsidRPr="00542C8A">
        <w:rPr>
          <w:rFonts w:ascii="Times New Roman" w:hAnsi="Times New Roman" w:cs="Times New Roman"/>
          <w:sz w:val="28"/>
          <w:szCs w:val="28"/>
          <w:vertAlign w:val="subscript"/>
          <w:lang w:val="kk-KZ"/>
        </w:rPr>
        <w:t>3</w:t>
      </w:r>
      <w:r w:rsidR="00A2004D"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A2004D"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97,19-98,5; п.п.п. – 41,67-43,7.</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Из известняков (74,11%) в смеси с суглинком (23,7%) и колчеданными огарками (2%) в процессе двух обжигов получен цемент марки 600 и выше.</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известняков составляют по категории С</w:t>
      </w:r>
      <w:r w:rsidRPr="00542C8A">
        <w:rPr>
          <w:rFonts w:ascii="Times New Roman" w:hAnsi="Times New Roman" w:cs="Times New Roman"/>
          <w:sz w:val="28"/>
          <w:szCs w:val="28"/>
          <w:vertAlign w:val="subscript"/>
          <w:lang w:val="kk-KZ"/>
        </w:rPr>
        <w:t>2</w:t>
      </w:r>
      <w:r w:rsidR="00A2004D" w:rsidRPr="00542C8A">
        <w:rPr>
          <w:rFonts w:ascii="Times New Roman" w:hAnsi="Times New Roman" w:cs="Times New Roman"/>
          <w:sz w:val="28"/>
          <w:szCs w:val="28"/>
          <w:vertAlign w:val="subscript"/>
        </w:rPr>
        <w:t xml:space="preserve"> </w:t>
      </w:r>
      <w:r w:rsidRPr="00542C8A">
        <w:rPr>
          <w:rFonts w:ascii="Times New Roman" w:hAnsi="Times New Roman" w:cs="Times New Roman"/>
          <w:sz w:val="28"/>
          <w:szCs w:val="28"/>
          <w:lang w:val="kk-KZ"/>
        </w:rPr>
        <w:t>-</w:t>
      </w:r>
      <w:r w:rsidR="00A2004D" w:rsidRPr="00542C8A">
        <w:rPr>
          <w:rFonts w:ascii="Times New Roman" w:hAnsi="Times New Roman" w:cs="Times New Roman"/>
          <w:sz w:val="28"/>
          <w:szCs w:val="28"/>
        </w:rPr>
        <w:t xml:space="preserve"> </w:t>
      </w:r>
      <w:r w:rsidRPr="00542C8A">
        <w:rPr>
          <w:rFonts w:ascii="Times New Roman" w:hAnsi="Times New Roman" w:cs="Times New Roman"/>
          <w:sz w:val="28"/>
          <w:szCs w:val="28"/>
          <w:lang w:val="kk-KZ"/>
        </w:rPr>
        <w:t>142092 тыс.т</w:t>
      </w:r>
      <w:r w:rsidR="00777D5C" w:rsidRPr="00542C8A">
        <w:rPr>
          <w:rFonts w:ascii="Times New Roman" w:hAnsi="Times New Roman" w:cs="Times New Roman"/>
          <w:sz w:val="28"/>
          <w:szCs w:val="28"/>
          <w:lang w:val="kk-KZ"/>
        </w:rPr>
        <w:t>онн</w:t>
      </w:r>
      <w:r w:rsidRPr="00542C8A">
        <w:rPr>
          <w:rFonts w:ascii="Times New Roman" w:hAnsi="Times New Roman" w:cs="Times New Roman"/>
          <w:sz w:val="28"/>
          <w:szCs w:val="28"/>
          <w:lang w:val="kk-KZ"/>
        </w:rPr>
        <w:t>.</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мергелей </w:t>
      </w:r>
      <w:r w:rsidRPr="00542C8A">
        <w:rPr>
          <w:rFonts w:ascii="Times New Roman" w:hAnsi="Times New Roman" w:cs="Times New Roman"/>
          <w:b/>
          <w:i/>
          <w:sz w:val="28"/>
          <w:szCs w:val="28"/>
          <w:lang w:val="kk-KZ"/>
        </w:rPr>
        <w:t>Байхожинское</w:t>
      </w:r>
      <w:r w:rsidRPr="00542C8A">
        <w:rPr>
          <w:rFonts w:ascii="Times New Roman" w:hAnsi="Times New Roman" w:cs="Times New Roman"/>
          <w:sz w:val="28"/>
          <w:szCs w:val="28"/>
          <w:lang w:val="kk-KZ"/>
        </w:rPr>
        <w:t xml:space="preserve"> в Кызыл-Ординской области, в </w:t>
      </w:r>
      <w:r w:rsidR="000E4607"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 xml:space="preserve">1 км от ж-д разъезда Акжар.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Продуктивная толща представлена мергелями среднеэоценового возраста мощностью 5 м. Мощность вскрыши до 2,6 м.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Химический состав мергелей, %:  SiO</w:t>
      </w:r>
      <w:r w:rsidRPr="00542C8A">
        <w:rPr>
          <w:rFonts w:ascii="Times New Roman" w:hAnsi="Times New Roman" w:cs="Times New Roman"/>
          <w:sz w:val="28"/>
          <w:szCs w:val="28"/>
          <w:vertAlign w:val="subscript"/>
          <w:lang w:val="kk-KZ"/>
        </w:rPr>
        <w:t>2</w:t>
      </w:r>
      <w:r w:rsidR="00A2004D"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-12,64-13,02; TiO</w:t>
      </w:r>
      <w:r w:rsidRPr="00542C8A">
        <w:rPr>
          <w:rFonts w:ascii="Times New Roman" w:hAnsi="Times New Roman" w:cs="Times New Roman"/>
          <w:sz w:val="28"/>
          <w:szCs w:val="28"/>
          <w:vertAlign w:val="subscript"/>
          <w:lang w:val="kk-KZ"/>
        </w:rPr>
        <w:t>2</w:t>
      </w:r>
      <w:r w:rsidR="00A2004D"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A2004D"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0,18-0,22;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A2004D"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A2004D"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4,4;  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 xml:space="preserve"> – 2,32-2,58; СаО – 41,4-42,54;  MgO – 0,34-1,44; SO</w:t>
      </w:r>
      <w:r w:rsidRPr="00542C8A">
        <w:rPr>
          <w:rFonts w:ascii="Times New Roman" w:hAnsi="Times New Roman" w:cs="Times New Roman"/>
          <w:sz w:val="28"/>
          <w:szCs w:val="28"/>
          <w:vertAlign w:val="subscript"/>
          <w:lang w:val="kk-KZ"/>
        </w:rPr>
        <w:t>3</w:t>
      </w:r>
      <w:r w:rsidR="00A2004D"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A2004D"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1,81.</w:t>
      </w:r>
    </w:p>
    <w:p w:rsidR="000E4607"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Мергели пригодны для производства портландцемента. </w:t>
      </w:r>
    </w:p>
    <w:p w:rsidR="003372E0" w:rsidRPr="00542C8A" w:rsidRDefault="003372E0" w:rsidP="00E3456F">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мергелей составляют по категории С</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 xml:space="preserve"> </w:t>
      </w:r>
      <w:r w:rsidR="00A2004D" w:rsidRPr="00542C8A">
        <w:rPr>
          <w:rFonts w:ascii="Times New Roman" w:hAnsi="Times New Roman" w:cs="Times New Roman"/>
          <w:sz w:val="28"/>
          <w:szCs w:val="28"/>
        </w:rPr>
        <w:t xml:space="preserve">- </w:t>
      </w:r>
      <w:r w:rsidRPr="00542C8A">
        <w:rPr>
          <w:rFonts w:ascii="Times New Roman" w:hAnsi="Times New Roman" w:cs="Times New Roman"/>
          <w:sz w:val="28"/>
          <w:szCs w:val="28"/>
          <w:lang w:val="kk-KZ"/>
        </w:rPr>
        <w:t>7500 тыс.м</w:t>
      </w:r>
      <w:r w:rsidRPr="00542C8A">
        <w:rPr>
          <w:rFonts w:ascii="Times New Roman" w:hAnsi="Times New Roman" w:cs="Times New Roman"/>
          <w:sz w:val="28"/>
          <w:szCs w:val="28"/>
          <w:vertAlign w:val="superscript"/>
          <w:lang w:val="kk-KZ"/>
        </w:rPr>
        <w:t>3</w:t>
      </w:r>
      <w:r w:rsidRPr="00542C8A">
        <w:rPr>
          <w:rFonts w:ascii="Times New Roman" w:hAnsi="Times New Roman" w:cs="Times New Roman"/>
          <w:sz w:val="28"/>
          <w:szCs w:val="28"/>
          <w:lang w:val="kk-KZ"/>
        </w:rPr>
        <w:t>.</w:t>
      </w:r>
    </w:p>
    <w:p w:rsidR="003372E0" w:rsidRPr="00542C8A" w:rsidRDefault="003372E0" w:rsidP="00E3456F">
      <w:pPr>
        <w:spacing w:after="0" w:line="240" w:lineRule="auto"/>
        <w:ind w:firstLine="454"/>
        <w:jc w:val="both"/>
        <w:rPr>
          <w:rFonts w:ascii="Times New Roman" w:hAnsi="Times New Roman" w:cs="Times New Roman"/>
          <w:sz w:val="28"/>
          <w:szCs w:val="28"/>
          <w:lang w:val="kk-KZ"/>
        </w:rPr>
      </w:pPr>
    </w:p>
    <w:p w:rsidR="00F80F31" w:rsidRPr="00542C8A" w:rsidRDefault="00F80F31" w:rsidP="00F80F31">
      <w:pPr>
        <w:spacing w:after="0" w:line="240" w:lineRule="auto"/>
        <w:jc w:val="center"/>
        <w:rPr>
          <w:rFonts w:ascii="Times New Roman" w:eastAsia="Times New Roman" w:hAnsi="Times New Roman" w:cs="Times New Roman"/>
          <w:b/>
          <w:sz w:val="28"/>
          <w:szCs w:val="28"/>
        </w:rPr>
      </w:pPr>
      <w:r w:rsidRPr="00542C8A">
        <w:rPr>
          <w:rFonts w:ascii="Times New Roman" w:eastAsia="Times New Roman" w:hAnsi="Times New Roman" w:cs="Times New Roman"/>
          <w:b/>
          <w:sz w:val="28"/>
          <w:szCs w:val="28"/>
        </w:rPr>
        <w:t>Контрольные вопросы</w:t>
      </w:r>
    </w:p>
    <w:p w:rsidR="001B7EA0" w:rsidRPr="00542C8A" w:rsidRDefault="001B7EA0" w:rsidP="00E3456F">
      <w:pPr>
        <w:spacing w:after="0" w:line="240" w:lineRule="auto"/>
        <w:ind w:firstLine="454"/>
        <w:jc w:val="both"/>
        <w:rPr>
          <w:rFonts w:ascii="Times New Roman" w:hAnsi="Times New Roman" w:cs="Times New Roman"/>
          <w:sz w:val="28"/>
          <w:szCs w:val="28"/>
          <w:lang w:val="kk-KZ"/>
        </w:rPr>
      </w:pPr>
    </w:p>
    <w:p w:rsidR="006040EB" w:rsidRPr="00542C8A" w:rsidRDefault="006040EB" w:rsidP="00633A04">
      <w:pPr>
        <w:numPr>
          <w:ilvl w:val="0"/>
          <w:numId w:val="89"/>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Обобщить сведения о минерально-сырьевой базе производства цемента в РК, ЮКО - оценить сырьевое обеспечение</w:t>
      </w:r>
    </w:p>
    <w:p w:rsidR="006040EB" w:rsidRPr="00542C8A" w:rsidRDefault="003A41C6" w:rsidP="00633A04">
      <w:pPr>
        <w:numPr>
          <w:ilvl w:val="0"/>
          <w:numId w:val="89"/>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Выполнить сравнительный анализ месторождений сырьевых источников карбонатного компонента для цементной шихты в производстве портландцемента в РК, ЮКО</w:t>
      </w:r>
    </w:p>
    <w:p w:rsidR="002F6B3C" w:rsidRPr="00542C8A" w:rsidRDefault="002F6B3C">
      <w:pPr>
        <w:rPr>
          <w:rFonts w:ascii="Times New Roman" w:hAnsi="Times New Roman" w:cs="Times New Roman"/>
          <w:sz w:val="28"/>
          <w:szCs w:val="28"/>
          <w:lang w:val="kk-KZ"/>
        </w:rPr>
      </w:pPr>
      <w:r w:rsidRPr="00542C8A">
        <w:rPr>
          <w:rFonts w:ascii="Times New Roman" w:hAnsi="Times New Roman" w:cs="Times New Roman"/>
          <w:sz w:val="28"/>
          <w:szCs w:val="28"/>
          <w:lang w:val="kk-KZ"/>
        </w:rPr>
        <w:br w:type="page"/>
      </w:r>
    </w:p>
    <w:p w:rsidR="001B7EA0" w:rsidRPr="00542C8A" w:rsidRDefault="001B7EA0" w:rsidP="00E3456F">
      <w:pPr>
        <w:spacing w:after="0" w:line="240" w:lineRule="auto"/>
        <w:jc w:val="center"/>
        <w:rPr>
          <w:rFonts w:ascii="Times New Roman" w:hAnsi="Times New Roman" w:cs="Times New Roman"/>
          <w:b/>
          <w:sz w:val="28"/>
          <w:szCs w:val="28"/>
          <w:lang w:val="kk-KZ"/>
        </w:rPr>
      </w:pPr>
      <w:r w:rsidRPr="00542C8A">
        <w:rPr>
          <w:rFonts w:ascii="Times New Roman" w:hAnsi="Times New Roman" w:cs="Times New Roman"/>
          <w:b/>
          <w:sz w:val="28"/>
          <w:szCs w:val="28"/>
          <w:lang w:val="kk-KZ"/>
        </w:rPr>
        <w:lastRenderedPageBreak/>
        <w:t>Лекция 26</w:t>
      </w:r>
    </w:p>
    <w:p w:rsidR="00E3456F" w:rsidRPr="00542C8A" w:rsidRDefault="00E3456F" w:rsidP="00E3456F">
      <w:pPr>
        <w:spacing w:after="0" w:line="240" w:lineRule="auto"/>
        <w:jc w:val="center"/>
        <w:rPr>
          <w:rFonts w:ascii="Times New Roman" w:hAnsi="Times New Roman" w:cs="Times New Roman"/>
          <w:b/>
          <w:sz w:val="28"/>
          <w:szCs w:val="28"/>
          <w:lang w:val="kk-KZ"/>
        </w:rPr>
      </w:pPr>
    </w:p>
    <w:p w:rsidR="00E3456F" w:rsidRPr="00542C8A" w:rsidRDefault="00E3456F" w:rsidP="00E3456F">
      <w:pPr>
        <w:spacing w:after="0" w:line="240" w:lineRule="auto"/>
        <w:jc w:val="center"/>
        <w:rPr>
          <w:rFonts w:ascii="Times New Roman" w:hAnsi="Times New Roman" w:cs="Times New Roman"/>
          <w:b/>
          <w:bCs/>
          <w:caps/>
          <w:sz w:val="28"/>
          <w:szCs w:val="28"/>
        </w:rPr>
      </w:pPr>
      <w:r w:rsidRPr="00542C8A">
        <w:rPr>
          <w:rFonts w:ascii="Times New Roman" w:hAnsi="Times New Roman" w:cs="Times New Roman"/>
          <w:b/>
          <w:bCs/>
          <w:sz w:val="28"/>
          <w:szCs w:val="28"/>
        </w:rPr>
        <w:t>План лекции</w:t>
      </w:r>
    </w:p>
    <w:p w:rsidR="00E3456F" w:rsidRPr="00542C8A" w:rsidRDefault="00E3456F" w:rsidP="00E3456F">
      <w:pPr>
        <w:spacing w:after="0" w:line="240" w:lineRule="auto"/>
        <w:jc w:val="center"/>
        <w:rPr>
          <w:rFonts w:ascii="Times New Roman" w:hAnsi="Times New Roman" w:cs="Times New Roman"/>
          <w:sz w:val="28"/>
          <w:szCs w:val="28"/>
          <w:lang w:val="kk-KZ"/>
        </w:rPr>
      </w:pPr>
    </w:p>
    <w:p w:rsidR="00FC7D6F" w:rsidRPr="00542C8A" w:rsidRDefault="00FC7D6F" w:rsidP="00633A04">
      <w:pPr>
        <w:pStyle w:val="33"/>
        <w:numPr>
          <w:ilvl w:val="0"/>
          <w:numId w:val="61"/>
        </w:numPr>
        <w:spacing w:after="0"/>
        <w:jc w:val="both"/>
        <w:rPr>
          <w:sz w:val="28"/>
          <w:szCs w:val="28"/>
        </w:rPr>
      </w:pPr>
      <w:r w:rsidRPr="00542C8A">
        <w:rPr>
          <w:sz w:val="28"/>
          <w:szCs w:val="28"/>
        </w:rPr>
        <w:t>Минерально-сырьевая база производств цемента, асбестоцемента, извести и строительного гипса: месторождения сырьевых источников кремнеземистого компонента для цементной шихты</w:t>
      </w:r>
    </w:p>
    <w:p w:rsidR="00FC7D6F" w:rsidRPr="00542C8A" w:rsidRDefault="00FC7D6F" w:rsidP="00E3456F">
      <w:pPr>
        <w:spacing w:after="0" w:line="240" w:lineRule="auto"/>
        <w:ind w:firstLine="454"/>
        <w:jc w:val="both"/>
        <w:rPr>
          <w:rFonts w:ascii="Times New Roman" w:hAnsi="Times New Roman" w:cs="Times New Roman"/>
          <w:sz w:val="28"/>
          <w:szCs w:val="28"/>
        </w:rPr>
      </w:pPr>
    </w:p>
    <w:p w:rsidR="001D6479" w:rsidRPr="00542C8A" w:rsidRDefault="001D6479" w:rsidP="00E3456F">
      <w:pPr>
        <w:spacing w:after="0" w:line="240" w:lineRule="auto"/>
        <w:ind w:firstLine="454"/>
        <w:jc w:val="both"/>
        <w:rPr>
          <w:rFonts w:ascii="Times New Roman" w:hAnsi="Times New Roman" w:cs="Times New Roman"/>
          <w:b/>
          <w:i/>
          <w:sz w:val="28"/>
          <w:szCs w:val="28"/>
          <w:lang w:val="kk-KZ"/>
        </w:rPr>
      </w:pPr>
      <w:r w:rsidRPr="00542C8A">
        <w:rPr>
          <w:rFonts w:ascii="Times New Roman" w:hAnsi="Times New Roman" w:cs="Times New Roman"/>
          <w:b/>
          <w:i/>
          <w:sz w:val="28"/>
          <w:szCs w:val="28"/>
          <w:lang w:val="kk-KZ"/>
        </w:rPr>
        <w:t>Месторождения сырьевых источников кремнеземистого компонента для цементной шихты</w:t>
      </w:r>
    </w:p>
    <w:p w:rsidR="001D6479" w:rsidRPr="00542C8A" w:rsidRDefault="001D6479" w:rsidP="00E3456F">
      <w:pPr>
        <w:spacing w:after="0" w:line="240" w:lineRule="auto"/>
        <w:ind w:firstLine="454"/>
        <w:jc w:val="both"/>
        <w:rPr>
          <w:rFonts w:ascii="Times New Roman" w:hAnsi="Times New Roman" w:cs="Times New Roman"/>
          <w:sz w:val="28"/>
          <w:szCs w:val="28"/>
          <w:lang w:val="kk-KZ"/>
        </w:rPr>
      </w:pPr>
    </w:p>
    <w:p w:rsidR="00080156" w:rsidRPr="00542C8A" w:rsidRDefault="00080156" w:rsidP="00E3456F">
      <w:pPr>
        <w:spacing w:after="0" w:line="240" w:lineRule="auto"/>
        <w:ind w:firstLine="454"/>
        <w:jc w:val="both"/>
        <w:rPr>
          <w:rFonts w:ascii="Times New Roman" w:hAnsi="Times New Roman" w:cs="Times New Roman"/>
          <w:sz w:val="28"/>
          <w:szCs w:val="28"/>
          <w:lang w:val="en-US"/>
        </w:rPr>
      </w:pPr>
      <w:r w:rsidRPr="00542C8A">
        <w:rPr>
          <w:rFonts w:ascii="Times New Roman" w:hAnsi="Times New Roman" w:cs="Times New Roman"/>
          <w:sz w:val="28"/>
          <w:szCs w:val="28"/>
        </w:rPr>
        <w:t>Диатомиты, трепелы, опоки – эти породы и близкие к ним по составу спонгилиты, радиоляриты, маршаллиты образуют особую группу кремнеземистых пород. Среди них различаются:</w:t>
      </w:r>
    </w:p>
    <w:p w:rsidR="00080156" w:rsidRPr="00542C8A" w:rsidRDefault="00080156"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породы, сложенные кремнеземистыми органогенными остатками;</w:t>
      </w:r>
    </w:p>
    <w:p w:rsidR="00080156" w:rsidRPr="00542C8A" w:rsidRDefault="00080156"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породы без явно выраженной органогенной структуры.</w:t>
      </w:r>
    </w:p>
    <w:p w:rsidR="00080156" w:rsidRPr="00542C8A" w:rsidRDefault="00080156" w:rsidP="0008015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К первой группе относятся диатомиты, сложенные скорлупками диатомитовых водорослей. </w:t>
      </w:r>
    </w:p>
    <w:p w:rsidR="00080156" w:rsidRPr="00542C8A" w:rsidRDefault="00080156" w:rsidP="0008015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Во вторую группу входят трепелы и опоки, которые сложены мельчайшими зернышками опала и халцедона. </w:t>
      </w:r>
    </w:p>
    <w:p w:rsidR="00080156" w:rsidRPr="00542C8A" w:rsidRDefault="00080156" w:rsidP="0008015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Диатомиты – представляет собой белую, светло-серую или желтоватую, очень легкую породу, обычно состоящую из слабоцементированных частиц. Слоистость в диатомитах, как правило, слабо заметна. Панцири диатомитовых водорослей, представляющие собой полые микроскопические (0,03-0,15 мм) опаловые скорлупы, придают породе легкость и пористость. </w:t>
      </w:r>
    </w:p>
    <w:p w:rsidR="00080156" w:rsidRPr="00542C8A" w:rsidRDefault="00080156" w:rsidP="0008015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Важным свойством диатомитов является их способность адсорбировать известь, вследствие чего они используются в качестве гидравлической добавки к цементному клинкеру. </w:t>
      </w:r>
    </w:p>
    <w:p w:rsidR="00080156" w:rsidRPr="00542C8A" w:rsidRDefault="00080156" w:rsidP="0008015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Трепелы по внешним признакам и химическому составу очень сходны с диатомитами и представляют собой слабо сцементированную легкую пористую породу светло-серого или желтовато-серого цвета. Состоят трепелы из микроскопических округлых частиц опалового кремнезема. Пористость составляет обычно 60-64%. </w:t>
      </w:r>
    </w:p>
    <w:p w:rsidR="00080156" w:rsidRPr="00542C8A" w:rsidRDefault="00080156" w:rsidP="0008015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Опоки по своему минералогическому и химическому составу близки к трепелам и отличаются от них только физическими свойствами – сцементированностью и твердостью.</w:t>
      </w:r>
      <w:r w:rsidR="00B22F8E" w:rsidRPr="00542C8A">
        <w:rPr>
          <w:rFonts w:ascii="Times New Roman" w:hAnsi="Times New Roman" w:cs="Times New Roman"/>
          <w:sz w:val="28"/>
          <w:szCs w:val="28"/>
        </w:rPr>
        <w:t xml:space="preserve"> С</w:t>
      </w:r>
      <w:r w:rsidRPr="00542C8A">
        <w:rPr>
          <w:rFonts w:ascii="Times New Roman" w:hAnsi="Times New Roman" w:cs="Times New Roman"/>
          <w:sz w:val="28"/>
          <w:szCs w:val="28"/>
        </w:rPr>
        <w:t xml:space="preserve">остоят они, главным образом, из мельчайших округлых зерен опала. </w:t>
      </w:r>
    </w:p>
    <w:p w:rsidR="00080156" w:rsidRPr="00542C8A" w:rsidRDefault="00080156" w:rsidP="0008015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Промышленное использование диатомитов, трепелов, опок и других кремнеземистых пород связано с их ценными физическими и химическими свойствами. К ним относятся:</w:t>
      </w:r>
    </w:p>
    <w:p w:rsidR="00080156" w:rsidRPr="00542C8A" w:rsidRDefault="00080156"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высокая пористость при значительной термостойкости, позволяющая использовать опаловые породы в качестве теплоизоляционного материала;</w:t>
      </w:r>
    </w:p>
    <w:p w:rsidR="00080156" w:rsidRPr="00542C8A" w:rsidRDefault="00080156"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lastRenderedPageBreak/>
        <w:t>относительно небольшая твердость и способность легко измельчаться в тонкий порошок;</w:t>
      </w:r>
    </w:p>
    <w:p w:rsidR="00080156" w:rsidRPr="00542C8A" w:rsidRDefault="00080156"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химическая стойкость по отношению к кислотам и щелочам, позволяющая применять диатомиты и трепелы в агрессивных средах;</w:t>
      </w:r>
    </w:p>
    <w:p w:rsidR="00080156" w:rsidRPr="00542C8A" w:rsidRDefault="00080156"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белый цвет, дающий возможность использовать диатомиты в качестве наполнителей в различных композициях. </w:t>
      </w:r>
    </w:p>
    <w:p w:rsidR="00080156" w:rsidRPr="00542C8A" w:rsidRDefault="00080156" w:rsidP="0008015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Наибольшее практическое применение опаловые породы нашли благодаря своим адсорбционным и изоляционным свойствам.</w:t>
      </w:r>
    </w:p>
    <w:p w:rsidR="00080156" w:rsidRPr="00542C8A" w:rsidRDefault="00080156" w:rsidP="0008015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Одним из наиболее крупных потребителей опаловых пород является цементная и строительная отрасли промышленности, использующие их в качестве гидравлических добавок. </w:t>
      </w:r>
    </w:p>
    <w:p w:rsidR="00080156" w:rsidRPr="00542C8A" w:rsidRDefault="000506D6" w:rsidP="0008015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А</w:t>
      </w:r>
      <w:r w:rsidR="00080156" w:rsidRPr="00542C8A">
        <w:rPr>
          <w:rFonts w:ascii="Times New Roman" w:hAnsi="Times New Roman" w:cs="Times New Roman"/>
          <w:sz w:val="28"/>
          <w:szCs w:val="28"/>
        </w:rPr>
        <w:t xml:space="preserve">ктивность минеральных добавок определяется количеством извести в миллиграммах, поглощаемой из известкового теста одним граммом добавки в течение 30 суток. </w:t>
      </w:r>
    </w:p>
    <w:p w:rsidR="00080156" w:rsidRPr="00542C8A" w:rsidRDefault="00080156" w:rsidP="00080156">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Приуроченность опаловых пород к отложениям третичной системы опреде</w:t>
      </w:r>
      <w:r w:rsidR="00B22F8E" w:rsidRPr="00542C8A">
        <w:rPr>
          <w:rFonts w:ascii="Times New Roman" w:hAnsi="Times New Roman" w:cs="Times New Roman"/>
          <w:sz w:val="28"/>
          <w:szCs w:val="28"/>
        </w:rPr>
        <w:t>л</w:t>
      </w:r>
      <w:r w:rsidRPr="00542C8A">
        <w:rPr>
          <w:rFonts w:ascii="Times New Roman" w:hAnsi="Times New Roman" w:cs="Times New Roman"/>
          <w:sz w:val="28"/>
          <w:szCs w:val="28"/>
        </w:rPr>
        <w:t>я</w:t>
      </w:r>
      <w:r w:rsidR="00B22F8E" w:rsidRPr="00542C8A">
        <w:rPr>
          <w:rFonts w:ascii="Times New Roman" w:hAnsi="Times New Roman" w:cs="Times New Roman"/>
          <w:sz w:val="28"/>
          <w:szCs w:val="28"/>
        </w:rPr>
        <w:t>е</w:t>
      </w:r>
      <w:r w:rsidRPr="00542C8A">
        <w:rPr>
          <w:rFonts w:ascii="Times New Roman" w:hAnsi="Times New Roman" w:cs="Times New Roman"/>
          <w:sz w:val="28"/>
          <w:szCs w:val="28"/>
        </w:rPr>
        <w:t>т область развития опок, диатомитов, трепелов и спонгилитов на территории Республики Казахстан.</w:t>
      </w:r>
      <w:r w:rsidR="00F17ABF" w:rsidRPr="00542C8A">
        <w:rPr>
          <w:rFonts w:ascii="Times New Roman" w:hAnsi="Times New Roman" w:cs="Times New Roman"/>
          <w:sz w:val="28"/>
          <w:szCs w:val="28"/>
        </w:rPr>
        <w:t xml:space="preserve"> Распространение их весьма неравномерно. </w:t>
      </w:r>
      <w:r w:rsidRPr="00542C8A">
        <w:rPr>
          <w:rFonts w:ascii="Times New Roman" w:hAnsi="Times New Roman" w:cs="Times New Roman"/>
          <w:sz w:val="28"/>
          <w:szCs w:val="28"/>
        </w:rPr>
        <w:t>Наибольшее развитие они</w:t>
      </w:r>
      <w:r w:rsidR="00F17ABF" w:rsidRPr="00542C8A">
        <w:rPr>
          <w:rFonts w:ascii="Times New Roman" w:hAnsi="Times New Roman" w:cs="Times New Roman"/>
          <w:sz w:val="28"/>
          <w:szCs w:val="28"/>
        </w:rPr>
        <w:t xml:space="preserve"> </w:t>
      </w:r>
      <w:r w:rsidRPr="00542C8A">
        <w:rPr>
          <w:rFonts w:ascii="Times New Roman" w:hAnsi="Times New Roman" w:cs="Times New Roman"/>
          <w:sz w:val="28"/>
          <w:szCs w:val="28"/>
        </w:rPr>
        <w:t xml:space="preserve">получили на территории Актюбинской области, среди отложений палеогена. Здесь отмечаются месторождения высококачественных опок и диатомитов. </w:t>
      </w:r>
    </w:p>
    <w:p w:rsidR="00080156" w:rsidRPr="00542C8A" w:rsidRDefault="00080156" w:rsidP="003372E0">
      <w:pPr>
        <w:spacing w:after="0" w:line="240" w:lineRule="auto"/>
        <w:ind w:firstLine="454"/>
        <w:jc w:val="both"/>
        <w:rPr>
          <w:rFonts w:ascii="Times New Roman" w:hAnsi="Times New Roman" w:cs="Times New Roman"/>
          <w:sz w:val="28"/>
          <w:szCs w:val="28"/>
        </w:rPr>
      </w:pPr>
    </w:p>
    <w:p w:rsidR="003372E0" w:rsidRPr="00542C8A" w:rsidRDefault="006B075A"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Месторождение диатомитов</w:t>
      </w:r>
      <w:r w:rsidR="003372E0" w:rsidRPr="00542C8A">
        <w:rPr>
          <w:rFonts w:ascii="Times New Roman" w:hAnsi="Times New Roman" w:cs="Times New Roman"/>
          <w:sz w:val="28"/>
          <w:szCs w:val="28"/>
          <w:lang w:val="kk-KZ"/>
        </w:rPr>
        <w:t xml:space="preserve"> </w:t>
      </w:r>
      <w:r w:rsidR="003372E0" w:rsidRPr="00542C8A">
        <w:rPr>
          <w:rFonts w:ascii="Times New Roman" w:hAnsi="Times New Roman" w:cs="Times New Roman"/>
          <w:b/>
          <w:i/>
          <w:sz w:val="28"/>
          <w:szCs w:val="28"/>
          <w:lang w:val="kk-KZ"/>
        </w:rPr>
        <w:t>Утесайское</w:t>
      </w:r>
      <w:r w:rsidR="003372E0" w:rsidRPr="00542C8A">
        <w:rPr>
          <w:rFonts w:ascii="Times New Roman" w:hAnsi="Times New Roman" w:cs="Times New Roman"/>
          <w:sz w:val="28"/>
          <w:szCs w:val="28"/>
          <w:lang w:val="kk-KZ"/>
        </w:rPr>
        <w:t xml:space="preserve"> в Актюбинской области, 2 км от </w:t>
      </w:r>
      <w:r w:rsidR="000E4607" w:rsidRPr="00542C8A">
        <w:rPr>
          <w:rFonts w:ascii="Times New Roman" w:hAnsi="Times New Roman" w:cs="Times New Roman"/>
          <w:sz w:val="28"/>
          <w:szCs w:val="28"/>
          <w:lang w:val="kk-KZ"/>
        </w:rPr>
        <w:t xml:space="preserve">  </w:t>
      </w:r>
      <w:r w:rsidR="003372E0" w:rsidRPr="00542C8A">
        <w:rPr>
          <w:rFonts w:ascii="Times New Roman" w:hAnsi="Times New Roman" w:cs="Times New Roman"/>
          <w:sz w:val="28"/>
          <w:szCs w:val="28"/>
          <w:lang w:val="kk-KZ"/>
        </w:rPr>
        <w:t xml:space="preserve">ж-д ст. Киргизская.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Месторождени</w:t>
      </w:r>
      <w:r w:rsidR="006B075A" w:rsidRPr="00542C8A">
        <w:rPr>
          <w:rFonts w:ascii="Times New Roman" w:hAnsi="Times New Roman" w:cs="Times New Roman"/>
          <w:sz w:val="28"/>
          <w:szCs w:val="28"/>
          <w:lang w:val="kk-KZ"/>
        </w:rPr>
        <w:t>е представлено пластом диатомитов</w:t>
      </w:r>
      <w:r w:rsidRPr="00542C8A">
        <w:rPr>
          <w:rFonts w:ascii="Times New Roman" w:hAnsi="Times New Roman" w:cs="Times New Roman"/>
          <w:sz w:val="28"/>
          <w:szCs w:val="28"/>
          <w:lang w:val="kk-KZ"/>
        </w:rPr>
        <w:t xml:space="preserve"> эоценового возраста, залегающим горизонтально на одновозрастных опоках и опоковидных глинах – длина 1800 м, ширина 900 м, мощность 0,5-18 м.</w:t>
      </w:r>
    </w:p>
    <w:p w:rsidR="003372E0" w:rsidRPr="00542C8A" w:rsidRDefault="006B075A"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Химический состав диатомитов</w:t>
      </w:r>
      <w:r w:rsidR="003372E0" w:rsidRPr="00542C8A">
        <w:rPr>
          <w:rFonts w:ascii="Times New Roman" w:hAnsi="Times New Roman" w:cs="Times New Roman"/>
          <w:sz w:val="28"/>
          <w:szCs w:val="28"/>
          <w:lang w:val="kk-KZ"/>
        </w:rPr>
        <w:t>, %: SiO</w:t>
      </w:r>
      <w:r w:rsidR="003372E0" w:rsidRPr="00542C8A">
        <w:rPr>
          <w:rFonts w:ascii="Times New Roman" w:hAnsi="Times New Roman" w:cs="Times New Roman"/>
          <w:sz w:val="28"/>
          <w:szCs w:val="28"/>
          <w:vertAlign w:val="subscript"/>
          <w:lang w:val="kk-KZ"/>
        </w:rPr>
        <w:t>2</w:t>
      </w:r>
      <w:r w:rsidR="00A2004D" w:rsidRPr="00542C8A">
        <w:rPr>
          <w:rFonts w:ascii="Times New Roman" w:hAnsi="Times New Roman" w:cs="Times New Roman"/>
          <w:sz w:val="28"/>
          <w:szCs w:val="28"/>
          <w:vertAlign w:val="subscript"/>
          <w:lang w:val="kk-KZ"/>
        </w:rPr>
        <w:t xml:space="preserve"> </w:t>
      </w:r>
      <w:r w:rsidR="003372E0" w:rsidRPr="00542C8A">
        <w:rPr>
          <w:rFonts w:ascii="Times New Roman" w:hAnsi="Times New Roman" w:cs="Times New Roman"/>
          <w:sz w:val="28"/>
          <w:szCs w:val="28"/>
          <w:lang w:val="kk-KZ"/>
        </w:rPr>
        <w:t>-</w:t>
      </w:r>
      <w:r w:rsidR="00A2004D" w:rsidRPr="00542C8A">
        <w:rPr>
          <w:rFonts w:ascii="Times New Roman" w:hAnsi="Times New Roman" w:cs="Times New Roman"/>
          <w:sz w:val="28"/>
          <w:szCs w:val="28"/>
          <w:lang w:val="kk-KZ"/>
        </w:rPr>
        <w:t xml:space="preserve"> </w:t>
      </w:r>
      <w:r w:rsidR="003372E0" w:rsidRPr="00542C8A">
        <w:rPr>
          <w:rFonts w:ascii="Times New Roman" w:hAnsi="Times New Roman" w:cs="Times New Roman"/>
          <w:sz w:val="28"/>
          <w:szCs w:val="28"/>
          <w:lang w:val="kk-KZ"/>
        </w:rPr>
        <w:t>65,88-83,65; TiO</w:t>
      </w:r>
      <w:r w:rsidR="003372E0" w:rsidRPr="00542C8A">
        <w:rPr>
          <w:rFonts w:ascii="Times New Roman" w:hAnsi="Times New Roman" w:cs="Times New Roman"/>
          <w:sz w:val="28"/>
          <w:szCs w:val="28"/>
          <w:vertAlign w:val="subscript"/>
          <w:lang w:val="kk-KZ"/>
        </w:rPr>
        <w:t>2</w:t>
      </w:r>
      <w:r w:rsidR="00A2004D" w:rsidRPr="00542C8A">
        <w:rPr>
          <w:rFonts w:ascii="Times New Roman" w:hAnsi="Times New Roman" w:cs="Times New Roman"/>
          <w:sz w:val="28"/>
          <w:szCs w:val="28"/>
          <w:vertAlign w:val="subscript"/>
          <w:lang w:val="kk-KZ"/>
        </w:rPr>
        <w:t xml:space="preserve"> </w:t>
      </w:r>
      <w:r w:rsidR="003372E0" w:rsidRPr="00542C8A">
        <w:rPr>
          <w:rFonts w:ascii="Times New Roman" w:hAnsi="Times New Roman" w:cs="Times New Roman"/>
          <w:sz w:val="28"/>
          <w:szCs w:val="28"/>
          <w:lang w:val="kk-KZ"/>
        </w:rPr>
        <w:t>-</w:t>
      </w:r>
      <w:r w:rsidR="00A2004D" w:rsidRPr="00542C8A">
        <w:rPr>
          <w:rFonts w:ascii="Times New Roman" w:hAnsi="Times New Roman" w:cs="Times New Roman"/>
          <w:sz w:val="28"/>
          <w:szCs w:val="28"/>
          <w:lang w:val="kk-KZ"/>
        </w:rPr>
        <w:t xml:space="preserve"> </w:t>
      </w:r>
      <w:r w:rsidR="003372E0" w:rsidRPr="00542C8A">
        <w:rPr>
          <w:rFonts w:ascii="Times New Roman" w:hAnsi="Times New Roman" w:cs="Times New Roman"/>
          <w:sz w:val="28"/>
          <w:szCs w:val="28"/>
          <w:lang w:val="kk-KZ"/>
        </w:rPr>
        <w:t>0,42-0,8;</w:t>
      </w:r>
      <w:r w:rsidR="003372E0" w:rsidRPr="00542C8A">
        <w:rPr>
          <w:rFonts w:ascii="Times New Roman" w:hAnsi="Times New Roman" w:cs="Times New Roman"/>
          <w:sz w:val="28"/>
          <w:szCs w:val="28"/>
          <w:vertAlign w:val="subscript"/>
          <w:lang w:val="kk-KZ"/>
        </w:rPr>
        <w:t xml:space="preserve"> </w:t>
      </w:r>
      <w:r w:rsidR="003372E0" w:rsidRPr="00542C8A">
        <w:rPr>
          <w:rFonts w:ascii="Times New Roman" w:hAnsi="Times New Roman" w:cs="Times New Roman"/>
          <w:sz w:val="28"/>
          <w:szCs w:val="28"/>
          <w:lang w:val="kk-KZ"/>
        </w:rPr>
        <w:t>Al</w:t>
      </w:r>
      <w:r w:rsidR="003372E0" w:rsidRPr="00542C8A">
        <w:rPr>
          <w:rFonts w:ascii="Times New Roman" w:hAnsi="Times New Roman" w:cs="Times New Roman"/>
          <w:sz w:val="28"/>
          <w:szCs w:val="28"/>
          <w:vertAlign w:val="subscript"/>
          <w:lang w:val="kk-KZ"/>
        </w:rPr>
        <w:t>2</w:t>
      </w:r>
      <w:r w:rsidR="003372E0" w:rsidRPr="00542C8A">
        <w:rPr>
          <w:rFonts w:ascii="Times New Roman" w:hAnsi="Times New Roman" w:cs="Times New Roman"/>
          <w:sz w:val="28"/>
          <w:szCs w:val="28"/>
          <w:lang w:val="kk-KZ"/>
        </w:rPr>
        <w:t>O</w:t>
      </w:r>
      <w:r w:rsidR="003372E0" w:rsidRPr="00542C8A">
        <w:rPr>
          <w:rFonts w:ascii="Times New Roman" w:hAnsi="Times New Roman" w:cs="Times New Roman"/>
          <w:sz w:val="28"/>
          <w:szCs w:val="28"/>
          <w:vertAlign w:val="subscript"/>
          <w:lang w:val="kk-KZ"/>
        </w:rPr>
        <w:t>3</w:t>
      </w:r>
      <w:r w:rsidR="00A2004D" w:rsidRPr="00542C8A">
        <w:rPr>
          <w:rFonts w:ascii="Times New Roman" w:hAnsi="Times New Roman" w:cs="Times New Roman"/>
          <w:sz w:val="28"/>
          <w:szCs w:val="28"/>
          <w:vertAlign w:val="subscript"/>
          <w:lang w:val="kk-KZ"/>
        </w:rPr>
        <w:t xml:space="preserve"> </w:t>
      </w:r>
      <w:r w:rsidR="003372E0" w:rsidRPr="00542C8A">
        <w:rPr>
          <w:rFonts w:ascii="Times New Roman" w:hAnsi="Times New Roman" w:cs="Times New Roman"/>
          <w:sz w:val="28"/>
          <w:szCs w:val="28"/>
          <w:lang w:val="kk-KZ"/>
        </w:rPr>
        <w:t>-</w:t>
      </w:r>
      <w:r w:rsidR="00A2004D" w:rsidRPr="00542C8A">
        <w:rPr>
          <w:rFonts w:ascii="Times New Roman" w:hAnsi="Times New Roman" w:cs="Times New Roman"/>
          <w:sz w:val="28"/>
          <w:szCs w:val="28"/>
          <w:lang w:val="kk-KZ"/>
        </w:rPr>
        <w:t xml:space="preserve"> </w:t>
      </w:r>
      <w:r w:rsidR="00070AE8" w:rsidRPr="00542C8A">
        <w:rPr>
          <w:rFonts w:ascii="Times New Roman" w:hAnsi="Times New Roman" w:cs="Times New Roman"/>
          <w:sz w:val="28"/>
          <w:szCs w:val="28"/>
          <w:lang w:val="kk-KZ"/>
        </w:rPr>
        <w:t>8,36-14,0;</w:t>
      </w:r>
      <w:r w:rsidR="003372E0" w:rsidRPr="00542C8A">
        <w:rPr>
          <w:rFonts w:ascii="Times New Roman" w:hAnsi="Times New Roman" w:cs="Times New Roman"/>
          <w:sz w:val="28"/>
          <w:szCs w:val="28"/>
          <w:lang w:val="kk-KZ"/>
        </w:rPr>
        <w:t xml:space="preserve"> Fe</w:t>
      </w:r>
      <w:r w:rsidR="003372E0" w:rsidRPr="00542C8A">
        <w:rPr>
          <w:rFonts w:ascii="Times New Roman" w:hAnsi="Times New Roman" w:cs="Times New Roman"/>
          <w:sz w:val="28"/>
          <w:szCs w:val="28"/>
          <w:vertAlign w:val="subscript"/>
          <w:lang w:val="kk-KZ"/>
        </w:rPr>
        <w:t>2</w:t>
      </w:r>
      <w:r w:rsidR="003372E0" w:rsidRPr="00542C8A">
        <w:rPr>
          <w:rFonts w:ascii="Times New Roman" w:hAnsi="Times New Roman" w:cs="Times New Roman"/>
          <w:sz w:val="28"/>
          <w:szCs w:val="28"/>
          <w:lang w:val="kk-KZ"/>
        </w:rPr>
        <w:t>O</w:t>
      </w:r>
      <w:r w:rsidR="003372E0" w:rsidRPr="00542C8A">
        <w:rPr>
          <w:rFonts w:ascii="Times New Roman" w:hAnsi="Times New Roman" w:cs="Times New Roman"/>
          <w:sz w:val="28"/>
          <w:szCs w:val="28"/>
          <w:vertAlign w:val="subscript"/>
          <w:lang w:val="kk-KZ"/>
        </w:rPr>
        <w:t>3</w:t>
      </w:r>
      <w:r w:rsidR="003372E0" w:rsidRPr="00542C8A">
        <w:rPr>
          <w:rFonts w:ascii="Times New Roman" w:hAnsi="Times New Roman" w:cs="Times New Roman"/>
          <w:sz w:val="28"/>
          <w:szCs w:val="28"/>
          <w:lang w:val="kk-KZ"/>
        </w:rPr>
        <w:t xml:space="preserve"> – 2,05-6,9; FeO – 0,06-0,29; СаО – 0,5</w:t>
      </w:r>
      <w:r w:rsidR="00070AE8" w:rsidRPr="00542C8A">
        <w:rPr>
          <w:rFonts w:ascii="Times New Roman" w:hAnsi="Times New Roman" w:cs="Times New Roman"/>
          <w:sz w:val="28"/>
          <w:szCs w:val="28"/>
          <w:lang w:val="kk-KZ"/>
        </w:rPr>
        <w:t xml:space="preserve">-1,5; </w:t>
      </w:r>
      <w:r w:rsidR="003372E0" w:rsidRPr="00542C8A">
        <w:rPr>
          <w:rFonts w:ascii="Times New Roman" w:hAnsi="Times New Roman" w:cs="Times New Roman"/>
          <w:sz w:val="28"/>
          <w:szCs w:val="28"/>
          <w:lang w:val="kk-KZ"/>
        </w:rPr>
        <w:t>MgO – 0,62-1,64;</w:t>
      </w:r>
      <w:r w:rsidR="003372E0" w:rsidRPr="00542C8A">
        <w:rPr>
          <w:rFonts w:ascii="Times New Roman" w:hAnsi="Times New Roman" w:cs="Times New Roman"/>
          <w:color w:val="FF0000"/>
          <w:sz w:val="28"/>
          <w:szCs w:val="28"/>
          <w:lang w:val="kk-KZ"/>
        </w:rPr>
        <w:t xml:space="preserve"> </w:t>
      </w:r>
      <w:r w:rsidR="003372E0" w:rsidRPr="00542C8A">
        <w:rPr>
          <w:rFonts w:ascii="Times New Roman" w:hAnsi="Times New Roman" w:cs="Times New Roman"/>
          <w:sz w:val="28"/>
          <w:szCs w:val="28"/>
          <w:lang w:val="kk-KZ"/>
        </w:rPr>
        <w:t>MnО – 0,01-0,11; Na</w:t>
      </w:r>
      <w:r w:rsidR="003372E0" w:rsidRPr="00542C8A">
        <w:rPr>
          <w:rFonts w:ascii="Times New Roman" w:hAnsi="Times New Roman" w:cs="Times New Roman"/>
          <w:sz w:val="28"/>
          <w:szCs w:val="28"/>
          <w:vertAlign w:val="subscript"/>
          <w:lang w:val="kk-KZ"/>
        </w:rPr>
        <w:t>2</w:t>
      </w:r>
      <w:r w:rsidR="003372E0" w:rsidRPr="00542C8A">
        <w:rPr>
          <w:rFonts w:ascii="Times New Roman" w:hAnsi="Times New Roman" w:cs="Times New Roman"/>
          <w:sz w:val="28"/>
          <w:szCs w:val="28"/>
          <w:lang w:val="kk-KZ"/>
        </w:rPr>
        <w:t>O – 0,25-1,5; K</w:t>
      </w:r>
      <w:r w:rsidR="003372E0" w:rsidRPr="00542C8A">
        <w:rPr>
          <w:rFonts w:ascii="Times New Roman" w:hAnsi="Times New Roman" w:cs="Times New Roman"/>
          <w:sz w:val="28"/>
          <w:szCs w:val="28"/>
          <w:vertAlign w:val="subscript"/>
          <w:lang w:val="kk-KZ"/>
        </w:rPr>
        <w:t>2</w:t>
      </w:r>
      <w:r w:rsidR="003372E0" w:rsidRPr="00542C8A">
        <w:rPr>
          <w:rFonts w:ascii="Times New Roman" w:hAnsi="Times New Roman" w:cs="Times New Roman"/>
          <w:sz w:val="28"/>
          <w:szCs w:val="28"/>
          <w:lang w:val="kk-KZ"/>
        </w:rPr>
        <w:t>O – 0,9-1,44; P</w:t>
      </w:r>
      <w:r w:rsidR="003372E0" w:rsidRPr="00542C8A">
        <w:rPr>
          <w:rFonts w:ascii="Times New Roman" w:hAnsi="Times New Roman" w:cs="Times New Roman"/>
          <w:sz w:val="28"/>
          <w:szCs w:val="28"/>
          <w:vertAlign w:val="subscript"/>
          <w:lang w:val="kk-KZ"/>
        </w:rPr>
        <w:t>2</w:t>
      </w:r>
      <w:r w:rsidR="003372E0" w:rsidRPr="00542C8A">
        <w:rPr>
          <w:rFonts w:ascii="Times New Roman" w:hAnsi="Times New Roman" w:cs="Times New Roman"/>
          <w:sz w:val="28"/>
          <w:szCs w:val="28"/>
          <w:lang w:val="kk-KZ"/>
        </w:rPr>
        <w:t>O</w:t>
      </w:r>
      <w:r w:rsidR="003372E0" w:rsidRPr="00542C8A">
        <w:rPr>
          <w:rFonts w:ascii="Times New Roman" w:hAnsi="Times New Roman" w:cs="Times New Roman"/>
          <w:sz w:val="28"/>
          <w:szCs w:val="28"/>
          <w:vertAlign w:val="subscript"/>
          <w:lang w:val="kk-KZ"/>
        </w:rPr>
        <w:t>5</w:t>
      </w:r>
      <w:r w:rsidR="00A2004D" w:rsidRPr="00542C8A">
        <w:rPr>
          <w:rFonts w:ascii="Times New Roman" w:hAnsi="Times New Roman" w:cs="Times New Roman"/>
          <w:sz w:val="28"/>
          <w:szCs w:val="28"/>
          <w:vertAlign w:val="subscript"/>
          <w:lang w:val="kk-KZ"/>
        </w:rPr>
        <w:t xml:space="preserve"> </w:t>
      </w:r>
      <w:r w:rsidR="003372E0" w:rsidRPr="00542C8A">
        <w:rPr>
          <w:rFonts w:ascii="Times New Roman" w:hAnsi="Times New Roman" w:cs="Times New Roman"/>
          <w:sz w:val="28"/>
          <w:szCs w:val="28"/>
          <w:lang w:val="kk-KZ"/>
        </w:rPr>
        <w:t>-</w:t>
      </w:r>
      <w:r w:rsidR="00A2004D" w:rsidRPr="00542C8A">
        <w:rPr>
          <w:rFonts w:ascii="Times New Roman" w:hAnsi="Times New Roman" w:cs="Times New Roman"/>
          <w:sz w:val="28"/>
          <w:szCs w:val="28"/>
          <w:lang w:val="kk-KZ"/>
        </w:rPr>
        <w:t xml:space="preserve"> </w:t>
      </w:r>
      <w:r w:rsidR="003372E0" w:rsidRPr="00542C8A">
        <w:rPr>
          <w:rFonts w:ascii="Times New Roman" w:hAnsi="Times New Roman" w:cs="Times New Roman"/>
          <w:sz w:val="28"/>
          <w:szCs w:val="28"/>
          <w:lang w:val="kk-KZ"/>
        </w:rPr>
        <w:t>0,02-0,23; SO</w:t>
      </w:r>
      <w:r w:rsidR="003372E0" w:rsidRPr="00542C8A">
        <w:rPr>
          <w:rFonts w:ascii="Times New Roman" w:hAnsi="Times New Roman" w:cs="Times New Roman"/>
          <w:sz w:val="28"/>
          <w:szCs w:val="28"/>
          <w:vertAlign w:val="subscript"/>
          <w:lang w:val="kk-KZ"/>
        </w:rPr>
        <w:t>3</w:t>
      </w:r>
      <w:r w:rsidR="00A2004D" w:rsidRPr="00542C8A">
        <w:rPr>
          <w:rFonts w:ascii="Times New Roman" w:hAnsi="Times New Roman" w:cs="Times New Roman"/>
          <w:sz w:val="28"/>
          <w:szCs w:val="28"/>
          <w:vertAlign w:val="subscript"/>
          <w:lang w:val="kk-KZ"/>
        </w:rPr>
        <w:t xml:space="preserve"> </w:t>
      </w:r>
      <w:r w:rsidR="003372E0" w:rsidRPr="00542C8A">
        <w:rPr>
          <w:rFonts w:ascii="Times New Roman" w:hAnsi="Times New Roman" w:cs="Times New Roman"/>
          <w:sz w:val="28"/>
          <w:szCs w:val="28"/>
          <w:lang w:val="kk-KZ"/>
        </w:rPr>
        <w:t>-</w:t>
      </w:r>
      <w:r w:rsidR="00A2004D" w:rsidRPr="00542C8A">
        <w:rPr>
          <w:rFonts w:ascii="Times New Roman" w:hAnsi="Times New Roman" w:cs="Times New Roman"/>
          <w:sz w:val="28"/>
          <w:szCs w:val="28"/>
          <w:lang w:val="kk-KZ"/>
        </w:rPr>
        <w:t xml:space="preserve"> </w:t>
      </w:r>
      <w:r w:rsidR="003372E0" w:rsidRPr="00542C8A">
        <w:rPr>
          <w:rFonts w:ascii="Times New Roman" w:hAnsi="Times New Roman" w:cs="Times New Roman"/>
          <w:sz w:val="28"/>
          <w:szCs w:val="28"/>
          <w:lang w:val="kk-KZ"/>
        </w:rPr>
        <w:t xml:space="preserve">0,1-3,0; п.п.п. – 4,59-12,1. </w:t>
      </w:r>
    </w:p>
    <w:p w:rsidR="000E4607" w:rsidRPr="00542C8A" w:rsidRDefault="006B075A"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Диатомиы состоя</w:t>
      </w:r>
      <w:r w:rsidR="003372E0" w:rsidRPr="00542C8A">
        <w:rPr>
          <w:rFonts w:ascii="Times New Roman" w:hAnsi="Times New Roman" w:cs="Times New Roman"/>
          <w:sz w:val="28"/>
          <w:szCs w:val="28"/>
          <w:lang w:val="kk-KZ"/>
        </w:rPr>
        <w:t xml:space="preserve">т из панцирей кремнистых остатков диатомитовых водорослей, сцементированных кремнистым и глинистым материалом.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Диатомит</w:t>
      </w:r>
      <w:r w:rsidR="006B075A" w:rsidRPr="00542C8A">
        <w:rPr>
          <w:rFonts w:ascii="Times New Roman" w:hAnsi="Times New Roman" w:cs="Times New Roman"/>
          <w:sz w:val="28"/>
          <w:szCs w:val="28"/>
          <w:lang w:val="kk-KZ"/>
        </w:rPr>
        <w:t>ы пригод</w:t>
      </w:r>
      <w:r w:rsidRPr="00542C8A">
        <w:rPr>
          <w:rFonts w:ascii="Times New Roman" w:hAnsi="Times New Roman" w:cs="Times New Roman"/>
          <w:sz w:val="28"/>
          <w:szCs w:val="28"/>
          <w:lang w:val="kk-KZ"/>
        </w:rPr>
        <w:t>н</w:t>
      </w:r>
      <w:r w:rsidR="006B075A" w:rsidRPr="00542C8A">
        <w:rPr>
          <w:rFonts w:ascii="Times New Roman" w:hAnsi="Times New Roman" w:cs="Times New Roman"/>
          <w:sz w:val="28"/>
          <w:szCs w:val="28"/>
          <w:lang w:val="kk-KZ"/>
        </w:rPr>
        <w:t>ы</w:t>
      </w:r>
      <w:r w:rsidRPr="00542C8A">
        <w:rPr>
          <w:rFonts w:ascii="Times New Roman" w:hAnsi="Times New Roman" w:cs="Times New Roman"/>
          <w:sz w:val="28"/>
          <w:szCs w:val="28"/>
          <w:lang w:val="kk-KZ"/>
        </w:rPr>
        <w:t xml:space="preserve"> в качестве активной минеральной добавки в количестве 5-7 % при производстве белого и цветных портландцементов. </w:t>
      </w:r>
    </w:p>
    <w:p w:rsidR="003372E0" w:rsidRPr="00542C8A" w:rsidRDefault="006B075A"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диатомитов</w:t>
      </w:r>
      <w:r w:rsidR="003372E0" w:rsidRPr="00542C8A">
        <w:rPr>
          <w:rFonts w:ascii="Times New Roman" w:hAnsi="Times New Roman" w:cs="Times New Roman"/>
          <w:sz w:val="28"/>
          <w:szCs w:val="28"/>
          <w:lang w:val="kk-KZ"/>
        </w:rPr>
        <w:t xml:space="preserve"> составляют по категориям В+С</w:t>
      </w:r>
      <w:r w:rsidR="003372E0" w:rsidRPr="00542C8A">
        <w:rPr>
          <w:rFonts w:ascii="Times New Roman" w:hAnsi="Times New Roman" w:cs="Times New Roman"/>
          <w:sz w:val="28"/>
          <w:szCs w:val="28"/>
          <w:vertAlign w:val="subscript"/>
          <w:lang w:val="kk-KZ"/>
        </w:rPr>
        <w:t>1</w:t>
      </w:r>
      <w:r w:rsidR="00A2004D" w:rsidRPr="00542C8A">
        <w:rPr>
          <w:rFonts w:ascii="Times New Roman" w:hAnsi="Times New Roman" w:cs="Times New Roman"/>
          <w:sz w:val="28"/>
          <w:szCs w:val="28"/>
          <w:vertAlign w:val="subscript"/>
        </w:rPr>
        <w:t xml:space="preserve"> </w:t>
      </w:r>
      <w:r w:rsidR="003372E0" w:rsidRPr="00542C8A">
        <w:rPr>
          <w:rFonts w:ascii="Times New Roman" w:hAnsi="Times New Roman" w:cs="Times New Roman"/>
          <w:sz w:val="28"/>
          <w:szCs w:val="28"/>
          <w:lang w:val="kk-KZ"/>
        </w:rPr>
        <w:t>-</w:t>
      </w:r>
      <w:r w:rsidR="00A2004D" w:rsidRPr="00542C8A">
        <w:rPr>
          <w:rFonts w:ascii="Times New Roman" w:hAnsi="Times New Roman" w:cs="Times New Roman"/>
          <w:sz w:val="28"/>
          <w:szCs w:val="28"/>
        </w:rPr>
        <w:t xml:space="preserve"> </w:t>
      </w:r>
      <w:r w:rsidR="003372E0" w:rsidRPr="00542C8A">
        <w:rPr>
          <w:rFonts w:ascii="Times New Roman" w:hAnsi="Times New Roman" w:cs="Times New Roman"/>
          <w:sz w:val="28"/>
          <w:szCs w:val="28"/>
          <w:lang w:val="kk-KZ"/>
        </w:rPr>
        <w:t>16899 тыс.м</w:t>
      </w:r>
      <w:r w:rsidR="003372E0" w:rsidRPr="00542C8A">
        <w:rPr>
          <w:rFonts w:ascii="Times New Roman" w:hAnsi="Times New Roman" w:cs="Times New Roman"/>
          <w:sz w:val="28"/>
          <w:szCs w:val="28"/>
          <w:vertAlign w:val="superscript"/>
          <w:lang w:val="kk-KZ"/>
        </w:rPr>
        <w:t>3</w:t>
      </w:r>
      <w:r w:rsidR="003372E0" w:rsidRPr="00542C8A">
        <w:rPr>
          <w:rFonts w:ascii="Times New Roman" w:hAnsi="Times New Roman" w:cs="Times New Roman"/>
          <w:sz w:val="28"/>
          <w:szCs w:val="28"/>
          <w:lang w:val="kk-KZ"/>
        </w:rPr>
        <w:t xml:space="preserve">.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p>
    <w:p w:rsidR="003372E0" w:rsidRPr="00542C8A" w:rsidRDefault="000E4607"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Месторождение диатомитов</w:t>
      </w:r>
      <w:r w:rsidR="003372E0" w:rsidRPr="00542C8A">
        <w:rPr>
          <w:rFonts w:ascii="Times New Roman" w:hAnsi="Times New Roman" w:cs="Times New Roman"/>
          <w:sz w:val="28"/>
          <w:szCs w:val="28"/>
          <w:lang w:val="kk-KZ"/>
        </w:rPr>
        <w:t xml:space="preserve"> </w:t>
      </w:r>
      <w:r w:rsidR="003372E0" w:rsidRPr="00542C8A">
        <w:rPr>
          <w:rFonts w:ascii="Times New Roman" w:hAnsi="Times New Roman" w:cs="Times New Roman"/>
          <w:b/>
          <w:i/>
          <w:sz w:val="28"/>
          <w:szCs w:val="28"/>
          <w:lang w:val="kk-KZ"/>
        </w:rPr>
        <w:t xml:space="preserve">Киргизское </w:t>
      </w:r>
      <w:r w:rsidR="003372E0" w:rsidRPr="00542C8A">
        <w:rPr>
          <w:rFonts w:ascii="Times New Roman" w:hAnsi="Times New Roman" w:cs="Times New Roman"/>
          <w:sz w:val="28"/>
          <w:szCs w:val="28"/>
          <w:lang w:val="kk-KZ"/>
        </w:rPr>
        <w:t xml:space="preserve">в Актюбинской области, в 14 км </w:t>
      </w:r>
      <w:r w:rsidR="009B06BC" w:rsidRPr="00542C8A">
        <w:rPr>
          <w:rFonts w:ascii="Times New Roman" w:hAnsi="Times New Roman" w:cs="Times New Roman"/>
          <w:sz w:val="28"/>
          <w:szCs w:val="28"/>
          <w:lang w:val="kk-KZ"/>
        </w:rPr>
        <w:t xml:space="preserve">на восток - юго-восток </w:t>
      </w:r>
      <w:r w:rsidR="003372E0" w:rsidRPr="00542C8A">
        <w:rPr>
          <w:rFonts w:ascii="Times New Roman" w:hAnsi="Times New Roman" w:cs="Times New Roman"/>
          <w:sz w:val="28"/>
          <w:szCs w:val="28"/>
          <w:lang w:val="kk-KZ"/>
        </w:rPr>
        <w:t xml:space="preserve">от ж-д ст. Эмба.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представлено </w:t>
      </w:r>
      <w:r w:rsidR="000E4607" w:rsidRPr="00542C8A">
        <w:rPr>
          <w:rFonts w:ascii="Times New Roman" w:hAnsi="Times New Roman" w:cs="Times New Roman"/>
          <w:sz w:val="28"/>
          <w:szCs w:val="28"/>
          <w:lang w:val="kk-KZ"/>
        </w:rPr>
        <w:t>горизонтальным пластом диатомитов</w:t>
      </w:r>
      <w:r w:rsidRPr="00542C8A">
        <w:rPr>
          <w:rFonts w:ascii="Times New Roman" w:hAnsi="Times New Roman" w:cs="Times New Roman"/>
          <w:sz w:val="28"/>
          <w:szCs w:val="28"/>
          <w:lang w:val="kk-KZ"/>
        </w:rPr>
        <w:t xml:space="preserve"> эоцена, мощность 5-45 м, глубина залегания 0,2-3,4 м.</w:t>
      </w:r>
    </w:p>
    <w:p w:rsidR="003372E0" w:rsidRPr="00542C8A" w:rsidRDefault="000E4607"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Химический состав диатомитов</w:t>
      </w:r>
      <w:r w:rsidR="003372E0" w:rsidRPr="00542C8A">
        <w:rPr>
          <w:rFonts w:ascii="Times New Roman" w:hAnsi="Times New Roman" w:cs="Times New Roman"/>
          <w:sz w:val="28"/>
          <w:szCs w:val="28"/>
          <w:lang w:val="kk-KZ"/>
        </w:rPr>
        <w:t>, %: SiO</w:t>
      </w:r>
      <w:r w:rsidR="003372E0" w:rsidRPr="00542C8A">
        <w:rPr>
          <w:rFonts w:ascii="Times New Roman" w:hAnsi="Times New Roman" w:cs="Times New Roman"/>
          <w:sz w:val="28"/>
          <w:szCs w:val="28"/>
          <w:vertAlign w:val="subscript"/>
          <w:lang w:val="kk-KZ"/>
        </w:rPr>
        <w:t>2</w:t>
      </w:r>
      <w:r w:rsidR="00A2004D" w:rsidRPr="00542C8A">
        <w:rPr>
          <w:rFonts w:ascii="Times New Roman" w:hAnsi="Times New Roman" w:cs="Times New Roman"/>
          <w:sz w:val="28"/>
          <w:szCs w:val="28"/>
          <w:vertAlign w:val="subscript"/>
          <w:lang w:val="kk-KZ"/>
        </w:rPr>
        <w:t xml:space="preserve"> </w:t>
      </w:r>
      <w:r w:rsidR="003372E0" w:rsidRPr="00542C8A">
        <w:rPr>
          <w:rFonts w:ascii="Times New Roman" w:hAnsi="Times New Roman" w:cs="Times New Roman"/>
          <w:sz w:val="28"/>
          <w:szCs w:val="28"/>
          <w:lang w:val="kk-KZ"/>
        </w:rPr>
        <w:t>-</w:t>
      </w:r>
      <w:r w:rsidR="00A2004D" w:rsidRPr="00542C8A">
        <w:rPr>
          <w:rFonts w:ascii="Times New Roman" w:hAnsi="Times New Roman" w:cs="Times New Roman"/>
          <w:sz w:val="28"/>
          <w:szCs w:val="28"/>
          <w:lang w:val="kk-KZ"/>
        </w:rPr>
        <w:t xml:space="preserve"> </w:t>
      </w:r>
      <w:r w:rsidR="003372E0" w:rsidRPr="00542C8A">
        <w:rPr>
          <w:rFonts w:ascii="Times New Roman" w:hAnsi="Times New Roman" w:cs="Times New Roman"/>
          <w:sz w:val="28"/>
          <w:szCs w:val="28"/>
          <w:lang w:val="kk-KZ"/>
        </w:rPr>
        <w:t>62,6-78,3; TiO</w:t>
      </w:r>
      <w:r w:rsidR="003372E0" w:rsidRPr="00542C8A">
        <w:rPr>
          <w:rFonts w:ascii="Times New Roman" w:hAnsi="Times New Roman" w:cs="Times New Roman"/>
          <w:sz w:val="28"/>
          <w:szCs w:val="28"/>
          <w:vertAlign w:val="subscript"/>
          <w:lang w:val="kk-KZ"/>
        </w:rPr>
        <w:t>2</w:t>
      </w:r>
      <w:r w:rsidR="00A2004D" w:rsidRPr="00542C8A">
        <w:rPr>
          <w:rFonts w:ascii="Times New Roman" w:hAnsi="Times New Roman" w:cs="Times New Roman"/>
          <w:sz w:val="28"/>
          <w:szCs w:val="28"/>
          <w:vertAlign w:val="subscript"/>
          <w:lang w:val="kk-KZ"/>
        </w:rPr>
        <w:t xml:space="preserve"> </w:t>
      </w:r>
      <w:r w:rsidR="003372E0" w:rsidRPr="00542C8A">
        <w:rPr>
          <w:rFonts w:ascii="Times New Roman" w:hAnsi="Times New Roman" w:cs="Times New Roman"/>
          <w:sz w:val="28"/>
          <w:szCs w:val="28"/>
          <w:lang w:val="kk-KZ"/>
        </w:rPr>
        <w:t>-</w:t>
      </w:r>
      <w:r w:rsidR="00A2004D" w:rsidRPr="00542C8A">
        <w:rPr>
          <w:rFonts w:ascii="Times New Roman" w:hAnsi="Times New Roman" w:cs="Times New Roman"/>
          <w:sz w:val="28"/>
          <w:szCs w:val="28"/>
          <w:lang w:val="kk-KZ"/>
        </w:rPr>
        <w:t xml:space="preserve"> </w:t>
      </w:r>
      <w:r w:rsidR="003372E0" w:rsidRPr="00542C8A">
        <w:rPr>
          <w:rFonts w:ascii="Times New Roman" w:hAnsi="Times New Roman" w:cs="Times New Roman"/>
          <w:sz w:val="28"/>
          <w:szCs w:val="28"/>
          <w:lang w:val="kk-KZ"/>
        </w:rPr>
        <w:t>0,5-0,74;</w:t>
      </w:r>
      <w:r w:rsidR="003372E0" w:rsidRPr="00542C8A">
        <w:rPr>
          <w:rFonts w:ascii="Times New Roman" w:hAnsi="Times New Roman" w:cs="Times New Roman"/>
          <w:sz w:val="28"/>
          <w:szCs w:val="28"/>
          <w:vertAlign w:val="subscript"/>
          <w:lang w:val="kk-KZ"/>
        </w:rPr>
        <w:t xml:space="preserve"> </w:t>
      </w:r>
      <w:r w:rsidR="003372E0" w:rsidRPr="00542C8A">
        <w:rPr>
          <w:rFonts w:ascii="Times New Roman" w:hAnsi="Times New Roman" w:cs="Times New Roman"/>
          <w:sz w:val="28"/>
          <w:szCs w:val="28"/>
          <w:lang w:val="kk-KZ"/>
        </w:rPr>
        <w:t>Al</w:t>
      </w:r>
      <w:r w:rsidR="003372E0" w:rsidRPr="00542C8A">
        <w:rPr>
          <w:rFonts w:ascii="Times New Roman" w:hAnsi="Times New Roman" w:cs="Times New Roman"/>
          <w:sz w:val="28"/>
          <w:szCs w:val="28"/>
          <w:vertAlign w:val="subscript"/>
          <w:lang w:val="kk-KZ"/>
        </w:rPr>
        <w:t>2</w:t>
      </w:r>
      <w:r w:rsidR="003372E0" w:rsidRPr="00542C8A">
        <w:rPr>
          <w:rFonts w:ascii="Times New Roman" w:hAnsi="Times New Roman" w:cs="Times New Roman"/>
          <w:sz w:val="28"/>
          <w:szCs w:val="28"/>
          <w:lang w:val="kk-KZ"/>
        </w:rPr>
        <w:t>O</w:t>
      </w:r>
      <w:r w:rsidR="003372E0" w:rsidRPr="00542C8A">
        <w:rPr>
          <w:rFonts w:ascii="Times New Roman" w:hAnsi="Times New Roman" w:cs="Times New Roman"/>
          <w:sz w:val="28"/>
          <w:szCs w:val="28"/>
          <w:vertAlign w:val="subscript"/>
          <w:lang w:val="kk-KZ"/>
        </w:rPr>
        <w:t>3</w:t>
      </w:r>
      <w:r w:rsidR="00A2004D" w:rsidRPr="00542C8A">
        <w:rPr>
          <w:rFonts w:ascii="Times New Roman" w:hAnsi="Times New Roman" w:cs="Times New Roman"/>
          <w:sz w:val="28"/>
          <w:szCs w:val="28"/>
          <w:vertAlign w:val="subscript"/>
          <w:lang w:val="kk-KZ"/>
        </w:rPr>
        <w:t xml:space="preserve"> </w:t>
      </w:r>
      <w:r w:rsidR="003372E0" w:rsidRPr="00542C8A">
        <w:rPr>
          <w:rFonts w:ascii="Times New Roman" w:hAnsi="Times New Roman" w:cs="Times New Roman"/>
          <w:sz w:val="28"/>
          <w:szCs w:val="28"/>
          <w:lang w:val="kk-KZ"/>
        </w:rPr>
        <w:t>-</w:t>
      </w:r>
      <w:r w:rsidR="00A2004D" w:rsidRPr="00542C8A">
        <w:rPr>
          <w:rFonts w:ascii="Times New Roman" w:hAnsi="Times New Roman" w:cs="Times New Roman"/>
          <w:sz w:val="28"/>
          <w:szCs w:val="28"/>
          <w:lang w:val="kk-KZ"/>
        </w:rPr>
        <w:t xml:space="preserve"> </w:t>
      </w:r>
      <w:r w:rsidR="00F22502" w:rsidRPr="00542C8A">
        <w:rPr>
          <w:rFonts w:ascii="Times New Roman" w:hAnsi="Times New Roman" w:cs="Times New Roman"/>
          <w:sz w:val="28"/>
          <w:szCs w:val="28"/>
          <w:lang w:val="kk-KZ"/>
        </w:rPr>
        <w:t xml:space="preserve">6,7-14,2; </w:t>
      </w:r>
      <w:r w:rsidR="003372E0" w:rsidRPr="00542C8A">
        <w:rPr>
          <w:rFonts w:ascii="Times New Roman" w:hAnsi="Times New Roman" w:cs="Times New Roman"/>
          <w:sz w:val="28"/>
          <w:szCs w:val="28"/>
          <w:lang w:val="kk-KZ"/>
        </w:rPr>
        <w:t>Fe</w:t>
      </w:r>
      <w:r w:rsidR="003372E0" w:rsidRPr="00542C8A">
        <w:rPr>
          <w:rFonts w:ascii="Times New Roman" w:hAnsi="Times New Roman" w:cs="Times New Roman"/>
          <w:sz w:val="28"/>
          <w:szCs w:val="28"/>
          <w:vertAlign w:val="subscript"/>
          <w:lang w:val="kk-KZ"/>
        </w:rPr>
        <w:t>2</w:t>
      </w:r>
      <w:r w:rsidR="003372E0" w:rsidRPr="00542C8A">
        <w:rPr>
          <w:rFonts w:ascii="Times New Roman" w:hAnsi="Times New Roman" w:cs="Times New Roman"/>
          <w:sz w:val="28"/>
          <w:szCs w:val="28"/>
          <w:lang w:val="kk-KZ"/>
        </w:rPr>
        <w:t>O</w:t>
      </w:r>
      <w:r w:rsidR="003372E0" w:rsidRPr="00542C8A">
        <w:rPr>
          <w:rFonts w:ascii="Times New Roman" w:hAnsi="Times New Roman" w:cs="Times New Roman"/>
          <w:sz w:val="28"/>
          <w:szCs w:val="28"/>
          <w:vertAlign w:val="subscript"/>
          <w:lang w:val="kk-KZ"/>
        </w:rPr>
        <w:t>3</w:t>
      </w:r>
      <w:r w:rsidR="003372E0" w:rsidRPr="00542C8A">
        <w:rPr>
          <w:rFonts w:ascii="Times New Roman" w:hAnsi="Times New Roman" w:cs="Times New Roman"/>
          <w:sz w:val="28"/>
          <w:szCs w:val="28"/>
          <w:lang w:val="kk-KZ"/>
        </w:rPr>
        <w:t xml:space="preserve"> – 2,27-6,33; СаО – 0,29-0,84;  MgO – 0,25-2,25; SO</w:t>
      </w:r>
      <w:r w:rsidR="003372E0" w:rsidRPr="00542C8A">
        <w:rPr>
          <w:rFonts w:ascii="Times New Roman" w:hAnsi="Times New Roman" w:cs="Times New Roman"/>
          <w:sz w:val="28"/>
          <w:szCs w:val="28"/>
          <w:vertAlign w:val="subscript"/>
          <w:lang w:val="kk-KZ"/>
        </w:rPr>
        <w:t>3</w:t>
      </w:r>
      <w:r w:rsidR="00A2004D" w:rsidRPr="00542C8A">
        <w:rPr>
          <w:rFonts w:ascii="Times New Roman" w:hAnsi="Times New Roman" w:cs="Times New Roman"/>
          <w:sz w:val="28"/>
          <w:szCs w:val="28"/>
          <w:vertAlign w:val="subscript"/>
          <w:lang w:val="kk-KZ"/>
        </w:rPr>
        <w:t xml:space="preserve"> </w:t>
      </w:r>
      <w:r w:rsidR="003372E0" w:rsidRPr="00542C8A">
        <w:rPr>
          <w:rFonts w:ascii="Times New Roman" w:hAnsi="Times New Roman" w:cs="Times New Roman"/>
          <w:sz w:val="28"/>
          <w:szCs w:val="28"/>
          <w:lang w:val="kk-KZ"/>
        </w:rPr>
        <w:t>-</w:t>
      </w:r>
      <w:r w:rsidR="00A2004D" w:rsidRPr="00542C8A">
        <w:rPr>
          <w:rFonts w:ascii="Times New Roman" w:hAnsi="Times New Roman" w:cs="Times New Roman"/>
          <w:sz w:val="28"/>
          <w:szCs w:val="28"/>
          <w:lang w:val="kk-KZ"/>
        </w:rPr>
        <w:t xml:space="preserve"> </w:t>
      </w:r>
      <w:r w:rsidR="003372E0" w:rsidRPr="00542C8A">
        <w:rPr>
          <w:rFonts w:ascii="Times New Roman" w:hAnsi="Times New Roman" w:cs="Times New Roman"/>
          <w:sz w:val="28"/>
          <w:szCs w:val="28"/>
          <w:lang w:val="kk-KZ"/>
        </w:rPr>
        <w:t>0,23-1,2; п.п.п. – 7,08-11,9.</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lastRenderedPageBreak/>
        <w:t xml:space="preserve">Диатомиты на 80-90%, а иногда полностью состоят из панцирей диатомитовых водорослей, частично превращенных в опал. </w:t>
      </w:r>
    </w:p>
    <w:p w:rsidR="003372E0" w:rsidRPr="00542C8A" w:rsidRDefault="000E4607"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Технологические испытания</w:t>
      </w:r>
      <w:r w:rsidR="003372E0" w:rsidRPr="00542C8A">
        <w:rPr>
          <w:rFonts w:ascii="Times New Roman" w:hAnsi="Times New Roman" w:cs="Times New Roman"/>
          <w:sz w:val="28"/>
          <w:szCs w:val="28"/>
          <w:lang w:val="kk-KZ"/>
        </w:rPr>
        <w:t xml:space="preserve"> показали воз</w:t>
      </w:r>
      <w:r w:rsidRPr="00542C8A">
        <w:rPr>
          <w:rFonts w:ascii="Times New Roman" w:hAnsi="Times New Roman" w:cs="Times New Roman"/>
          <w:sz w:val="28"/>
          <w:szCs w:val="28"/>
          <w:lang w:val="kk-KZ"/>
        </w:rPr>
        <w:t>можность использования диатомитов</w:t>
      </w:r>
      <w:r w:rsidR="003372E0" w:rsidRPr="00542C8A">
        <w:rPr>
          <w:rFonts w:ascii="Times New Roman" w:hAnsi="Times New Roman" w:cs="Times New Roman"/>
          <w:sz w:val="28"/>
          <w:szCs w:val="28"/>
          <w:lang w:val="kk-KZ"/>
        </w:rPr>
        <w:t xml:space="preserve"> в качестве активных минеральных добавок при производстве белых и цветных цементов.</w:t>
      </w:r>
    </w:p>
    <w:p w:rsidR="003372E0" w:rsidRPr="00542C8A" w:rsidRDefault="000E4607"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диатомитов по категориям</w:t>
      </w:r>
      <w:r w:rsidR="003372E0" w:rsidRPr="00542C8A">
        <w:rPr>
          <w:rFonts w:ascii="Times New Roman" w:hAnsi="Times New Roman" w:cs="Times New Roman"/>
          <w:sz w:val="28"/>
          <w:szCs w:val="28"/>
          <w:lang w:val="kk-KZ"/>
        </w:rPr>
        <w:t xml:space="preserve"> А+В+С</w:t>
      </w:r>
      <w:r w:rsidR="003372E0" w:rsidRPr="00542C8A">
        <w:rPr>
          <w:rFonts w:ascii="Times New Roman" w:hAnsi="Times New Roman" w:cs="Times New Roman"/>
          <w:sz w:val="28"/>
          <w:szCs w:val="28"/>
          <w:vertAlign w:val="subscript"/>
          <w:lang w:val="kk-KZ"/>
        </w:rPr>
        <w:t>1</w:t>
      </w:r>
      <w:r w:rsidR="003372E0" w:rsidRPr="00542C8A">
        <w:rPr>
          <w:rFonts w:ascii="Times New Roman" w:hAnsi="Times New Roman" w:cs="Times New Roman"/>
          <w:sz w:val="28"/>
          <w:szCs w:val="28"/>
          <w:lang w:val="kk-KZ"/>
        </w:rPr>
        <w:t xml:space="preserve"> – 4766 тыс.т</w:t>
      </w:r>
      <w:r w:rsidRPr="00542C8A">
        <w:rPr>
          <w:rFonts w:ascii="Times New Roman" w:hAnsi="Times New Roman" w:cs="Times New Roman"/>
          <w:sz w:val="28"/>
          <w:szCs w:val="28"/>
          <w:lang w:val="kk-KZ"/>
        </w:rPr>
        <w:t>онн</w:t>
      </w:r>
      <w:r w:rsidR="003372E0" w:rsidRPr="00542C8A">
        <w:rPr>
          <w:rFonts w:ascii="Times New Roman" w:hAnsi="Times New Roman" w:cs="Times New Roman"/>
          <w:sz w:val="28"/>
          <w:szCs w:val="28"/>
          <w:lang w:val="kk-KZ"/>
        </w:rPr>
        <w:t>.</w:t>
      </w:r>
    </w:p>
    <w:p w:rsidR="000E4607" w:rsidRPr="00542C8A" w:rsidRDefault="000E4607" w:rsidP="003372E0">
      <w:pPr>
        <w:spacing w:after="0" w:line="240" w:lineRule="auto"/>
        <w:ind w:firstLine="454"/>
        <w:jc w:val="both"/>
        <w:rPr>
          <w:rFonts w:ascii="Times New Roman" w:hAnsi="Times New Roman" w:cs="Times New Roman"/>
          <w:sz w:val="28"/>
          <w:szCs w:val="28"/>
          <w:lang w:val="kk-KZ"/>
        </w:rPr>
      </w:pP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опок </w:t>
      </w:r>
      <w:r w:rsidRPr="00542C8A">
        <w:rPr>
          <w:rFonts w:ascii="Times New Roman" w:hAnsi="Times New Roman" w:cs="Times New Roman"/>
          <w:b/>
          <w:i/>
          <w:sz w:val="28"/>
          <w:szCs w:val="28"/>
          <w:lang w:val="kk-KZ"/>
        </w:rPr>
        <w:t>Шиповское</w:t>
      </w:r>
      <w:r w:rsidRPr="00542C8A">
        <w:rPr>
          <w:rFonts w:ascii="Times New Roman" w:hAnsi="Times New Roman" w:cs="Times New Roman"/>
          <w:sz w:val="28"/>
          <w:szCs w:val="28"/>
          <w:lang w:val="kk-KZ"/>
        </w:rPr>
        <w:t xml:space="preserve"> в Западно-Казахстанской области, в </w:t>
      </w:r>
      <w:r w:rsidR="000E4607"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 xml:space="preserve">2,8 км от ж-д ст. Шипово.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Месторождение представлено горизонталь</w:t>
      </w:r>
      <w:r w:rsidR="000E4607" w:rsidRPr="00542C8A">
        <w:rPr>
          <w:rFonts w:ascii="Times New Roman" w:hAnsi="Times New Roman" w:cs="Times New Roman"/>
          <w:sz w:val="28"/>
          <w:szCs w:val="28"/>
          <w:lang w:val="kk-KZ"/>
        </w:rPr>
        <w:t>ной пластообразной залежью опок</w:t>
      </w:r>
      <w:r w:rsidRPr="00542C8A">
        <w:rPr>
          <w:rFonts w:ascii="Times New Roman" w:hAnsi="Times New Roman" w:cs="Times New Roman"/>
          <w:sz w:val="28"/>
          <w:szCs w:val="28"/>
          <w:lang w:val="kk-KZ"/>
        </w:rPr>
        <w:t xml:space="preserve"> палеоценового возраста. Длина залежи 1200 м, ширина 400 м, мощность 6,64-28,7, глубина залегания кровли 0,2-6м.  </w:t>
      </w:r>
    </w:p>
    <w:p w:rsidR="003372E0" w:rsidRPr="00542C8A" w:rsidRDefault="000E4607"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Химический состав опок</w:t>
      </w:r>
      <w:r w:rsidR="003372E0" w:rsidRPr="00542C8A">
        <w:rPr>
          <w:rFonts w:ascii="Times New Roman" w:hAnsi="Times New Roman" w:cs="Times New Roman"/>
          <w:sz w:val="28"/>
          <w:szCs w:val="28"/>
          <w:lang w:val="kk-KZ"/>
        </w:rPr>
        <w:t>, %: SiO</w:t>
      </w:r>
      <w:r w:rsidR="003372E0" w:rsidRPr="00542C8A">
        <w:rPr>
          <w:rFonts w:ascii="Times New Roman" w:hAnsi="Times New Roman" w:cs="Times New Roman"/>
          <w:sz w:val="28"/>
          <w:szCs w:val="28"/>
          <w:vertAlign w:val="subscript"/>
          <w:lang w:val="kk-KZ"/>
        </w:rPr>
        <w:t>2</w:t>
      </w:r>
      <w:r w:rsidR="00A2004D" w:rsidRPr="00542C8A">
        <w:rPr>
          <w:rFonts w:ascii="Times New Roman" w:hAnsi="Times New Roman" w:cs="Times New Roman"/>
          <w:sz w:val="28"/>
          <w:szCs w:val="28"/>
          <w:vertAlign w:val="subscript"/>
        </w:rPr>
        <w:t xml:space="preserve"> </w:t>
      </w:r>
      <w:r w:rsidR="003372E0" w:rsidRPr="00542C8A">
        <w:rPr>
          <w:rFonts w:ascii="Times New Roman" w:hAnsi="Times New Roman" w:cs="Times New Roman"/>
          <w:sz w:val="28"/>
          <w:szCs w:val="28"/>
          <w:lang w:val="kk-KZ"/>
        </w:rPr>
        <w:t>-</w:t>
      </w:r>
      <w:r w:rsidR="00A2004D" w:rsidRPr="00542C8A">
        <w:rPr>
          <w:rFonts w:ascii="Times New Roman" w:hAnsi="Times New Roman" w:cs="Times New Roman"/>
          <w:sz w:val="28"/>
          <w:szCs w:val="28"/>
        </w:rPr>
        <w:t xml:space="preserve"> </w:t>
      </w:r>
      <w:r w:rsidR="003372E0" w:rsidRPr="00542C8A">
        <w:rPr>
          <w:rFonts w:ascii="Times New Roman" w:hAnsi="Times New Roman" w:cs="Times New Roman"/>
          <w:sz w:val="28"/>
          <w:szCs w:val="28"/>
          <w:lang w:val="kk-KZ"/>
        </w:rPr>
        <w:t>64,52-87,02; Al</w:t>
      </w:r>
      <w:r w:rsidR="003372E0" w:rsidRPr="00542C8A">
        <w:rPr>
          <w:rFonts w:ascii="Times New Roman" w:hAnsi="Times New Roman" w:cs="Times New Roman"/>
          <w:sz w:val="28"/>
          <w:szCs w:val="28"/>
          <w:vertAlign w:val="subscript"/>
          <w:lang w:val="kk-KZ"/>
        </w:rPr>
        <w:t>2</w:t>
      </w:r>
      <w:r w:rsidR="003372E0" w:rsidRPr="00542C8A">
        <w:rPr>
          <w:rFonts w:ascii="Times New Roman" w:hAnsi="Times New Roman" w:cs="Times New Roman"/>
          <w:sz w:val="28"/>
          <w:szCs w:val="28"/>
          <w:lang w:val="kk-KZ"/>
        </w:rPr>
        <w:t>O</w:t>
      </w:r>
      <w:r w:rsidR="003372E0" w:rsidRPr="00542C8A">
        <w:rPr>
          <w:rFonts w:ascii="Times New Roman" w:hAnsi="Times New Roman" w:cs="Times New Roman"/>
          <w:sz w:val="28"/>
          <w:szCs w:val="28"/>
          <w:vertAlign w:val="subscript"/>
          <w:lang w:val="kk-KZ"/>
        </w:rPr>
        <w:t>3</w:t>
      </w:r>
      <w:r w:rsidR="00A2004D" w:rsidRPr="00542C8A">
        <w:rPr>
          <w:rFonts w:ascii="Times New Roman" w:hAnsi="Times New Roman" w:cs="Times New Roman"/>
          <w:sz w:val="28"/>
          <w:szCs w:val="28"/>
          <w:vertAlign w:val="subscript"/>
        </w:rPr>
        <w:t xml:space="preserve"> </w:t>
      </w:r>
      <w:r w:rsidR="003372E0" w:rsidRPr="00542C8A">
        <w:rPr>
          <w:rFonts w:ascii="Times New Roman" w:hAnsi="Times New Roman" w:cs="Times New Roman"/>
          <w:sz w:val="28"/>
          <w:szCs w:val="28"/>
          <w:lang w:val="kk-KZ"/>
        </w:rPr>
        <w:t>-</w:t>
      </w:r>
      <w:r w:rsidR="00A2004D" w:rsidRPr="00542C8A">
        <w:rPr>
          <w:rFonts w:ascii="Times New Roman" w:hAnsi="Times New Roman" w:cs="Times New Roman"/>
          <w:sz w:val="28"/>
          <w:szCs w:val="28"/>
        </w:rPr>
        <w:t xml:space="preserve"> </w:t>
      </w:r>
      <w:r w:rsidR="003372E0" w:rsidRPr="00542C8A">
        <w:rPr>
          <w:rFonts w:ascii="Times New Roman" w:hAnsi="Times New Roman" w:cs="Times New Roman"/>
          <w:sz w:val="28"/>
          <w:szCs w:val="28"/>
          <w:lang w:val="kk-KZ"/>
        </w:rPr>
        <w:t>8-10,58;  Fe</w:t>
      </w:r>
      <w:r w:rsidR="003372E0" w:rsidRPr="00542C8A">
        <w:rPr>
          <w:rFonts w:ascii="Times New Roman" w:hAnsi="Times New Roman" w:cs="Times New Roman"/>
          <w:sz w:val="28"/>
          <w:szCs w:val="28"/>
          <w:vertAlign w:val="subscript"/>
          <w:lang w:val="kk-KZ"/>
        </w:rPr>
        <w:t>2</w:t>
      </w:r>
      <w:r w:rsidR="003372E0" w:rsidRPr="00542C8A">
        <w:rPr>
          <w:rFonts w:ascii="Times New Roman" w:hAnsi="Times New Roman" w:cs="Times New Roman"/>
          <w:sz w:val="28"/>
          <w:szCs w:val="28"/>
          <w:lang w:val="kk-KZ"/>
        </w:rPr>
        <w:t>O</w:t>
      </w:r>
      <w:r w:rsidR="003372E0" w:rsidRPr="00542C8A">
        <w:rPr>
          <w:rFonts w:ascii="Times New Roman" w:hAnsi="Times New Roman" w:cs="Times New Roman"/>
          <w:sz w:val="28"/>
          <w:szCs w:val="28"/>
          <w:vertAlign w:val="subscript"/>
          <w:lang w:val="kk-KZ"/>
        </w:rPr>
        <w:t>3</w:t>
      </w:r>
      <w:r w:rsidR="003372E0" w:rsidRPr="00542C8A">
        <w:rPr>
          <w:rFonts w:ascii="Times New Roman" w:hAnsi="Times New Roman" w:cs="Times New Roman"/>
          <w:sz w:val="28"/>
          <w:szCs w:val="28"/>
          <w:lang w:val="kk-KZ"/>
        </w:rPr>
        <w:t xml:space="preserve"> – 3,5-3,84; СаО – 0,32-4,73;  MgO – до 2,79; SO</w:t>
      </w:r>
      <w:r w:rsidR="003372E0" w:rsidRPr="00542C8A">
        <w:rPr>
          <w:rFonts w:ascii="Times New Roman" w:hAnsi="Times New Roman" w:cs="Times New Roman"/>
          <w:sz w:val="28"/>
          <w:szCs w:val="28"/>
          <w:vertAlign w:val="subscript"/>
          <w:lang w:val="kk-KZ"/>
        </w:rPr>
        <w:t>3</w:t>
      </w:r>
      <w:r w:rsidR="00A2004D" w:rsidRPr="00542C8A">
        <w:rPr>
          <w:rFonts w:ascii="Times New Roman" w:hAnsi="Times New Roman" w:cs="Times New Roman"/>
          <w:sz w:val="28"/>
          <w:szCs w:val="28"/>
          <w:vertAlign w:val="subscript"/>
        </w:rPr>
        <w:t xml:space="preserve"> </w:t>
      </w:r>
      <w:r w:rsidR="003372E0" w:rsidRPr="00542C8A">
        <w:rPr>
          <w:rFonts w:ascii="Times New Roman" w:hAnsi="Times New Roman" w:cs="Times New Roman"/>
          <w:sz w:val="28"/>
          <w:szCs w:val="28"/>
          <w:lang w:val="kk-KZ"/>
        </w:rPr>
        <w:t>-</w:t>
      </w:r>
      <w:r w:rsidR="00A2004D" w:rsidRPr="00542C8A">
        <w:rPr>
          <w:rFonts w:ascii="Times New Roman" w:hAnsi="Times New Roman" w:cs="Times New Roman"/>
          <w:sz w:val="28"/>
          <w:szCs w:val="28"/>
        </w:rPr>
        <w:t xml:space="preserve"> </w:t>
      </w:r>
      <w:r w:rsidR="003372E0" w:rsidRPr="00542C8A">
        <w:rPr>
          <w:rFonts w:ascii="Times New Roman" w:hAnsi="Times New Roman" w:cs="Times New Roman"/>
          <w:sz w:val="28"/>
          <w:szCs w:val="28"/>
          <w:lang w:val="kk-KZ"/>
        </w:rPr>
        <w:t>до 1,95; п.п.п. – 2,06-10,16.</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Минеральный состав опок, %: глинисто-опаловый материал – 78, кварц – 10, глауконит – 5, гидроокислы железа – 2-3, слюда – 2, полевые шпаты, циркон, турмалин – 1.</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Технологические испытания показали, что опоки месторождения пригодны в качестве активной минеральной добавки в количестве 15 % при производстве портландцемента и сульфато-стойкого пуццоланового портландцемента.</w:t>
      </w:r>
    </w:p>
    <w:p w:rsidR="003372E0" w:rsidRPr="00542C8A" w:rsidRDefault="000E4607"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опок</w:t>
      </w:r>
      <w:r w:rsidR="003372E0" w:rsidRPr="00542C8A">
        <w:rPr>
          <w:rFonts w:ascii="Times New Roman" w:hAnsi="Times New Roman" w:cs="Times New Roman"/>
          <w:sz w:val="28"/>
          <w:szCs w:val="28"/>
          <w:lang w:val="kk-KZ"/>
        </w:rPr>
        <w:t xml:space="preserve"> составляют по категориям А+В+С</w:t>
      </w:r>
      <w:r w:rsidR="003372E0" w:rsidRPr="00542C8A">
        <w:rPr>
          <w:rFonts w:ascii="Times New Roman" w:hAnsi="Times New Roman" w:cs="Times New Roman"/>
          <w:sz w:val="28"/>
          <w:szCs w:val="28"/>
          <w:vertAlign w:val="subscript"/>
          <w:lang w:val="kk-KZ"/>
        </w:rPr>
        <w:t>1</w:t>
      </w:r>
      <w:r w:rsidR="003372E0" w:rsidRPr="00542C8A">
        <w:rPr>
          <w:rFonts w:ascii="Times New Roman" w:hAnsi="Times New Roman" w:cs="Times New Roman"/>
          <w:sz w:val="28"/>
          <w:szCs w:val="28"/>
          <w:lang w:val="kk-KZ"/>
        </w:rPr>
        <w:t xml:space="preserve"> – 21619 тыс.м</w:t>
      </w:r>
      <w:r w:rsidR="003372E0" w:rsidRPr="00542C8A">
        <w:rPr>
          <w:rFonts w:ascii="Times New Roman" w:hAnsi="Times New Roman" w:cs="Times New Roman"/>
          <w:sz w:val="28"/>
          <w:szCs w:val="28"/>
          <w:vertAlign w:val="superscript"/>
          <w:lang w:val="kk-KZ"/>
        </w:rPr>
        <w:t>3</w:t>
      </w:r>
      <w:r w:rsidR="003372E0" w:rsidRPr="00542C8A">
        <w:rPr>
          <w:rFonts w:ascii="Times New Roman" w:hAnsi="Times New Roman" w:cs="Times New Roman"/>
          <w:sz w:val="28"/>
          <w:szCs w:val="28"/>
          <w:lang w:val="kk-KZ"/>
        </w:rPr>
        <w:t>.</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опок </w:t>
      </w:r>
      <w:r w:rsidRPr="00542C8A">
        <w:rPr>
          <w:rFonts w:ascii="Times New Roman" w:hAnsi="Times New Roman" w:cs="Times New Roman"/>
          <w:b/>
          <w:i/>
          <w:sz w:val="28"/>
          <w:szCs w:val="28"/>
          <w:lang w:val="kk-KZ"/>
        </w:rPr>
        <w:t>Кудукское</w:t>
      </w:r>
      <w:r w:rsidRPr="00542C8A">
        <w:rPr>
          <w:rFonts w:ascii="Times New Roman" w:hAnsi="Times New Roman" w:cs="Times New Roman"/>
          <w:sz w:val="28"/>
          <w:szCs w:val="28"/>
          <w:lang w:val="kk-KZ"/>
        </w:rPr>
        <w:t xml:space="preserve"> в Актюбинской области, в 2,5</w:t>
      </w:r>
      <w:r w:rsidR="000E4607"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 xml:space="preserve">км от ж-д </w:t>
      </w:r>
      <w:r w:rsidR="000E4607"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 xml:space="preserve">ст. Кудук.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Продук</w:t>
      </w:r>
      <w:r w:rsidR="00D44CA1" w:rsidRPr="00542C8A">
        <w:rPr>
          <w:rFonts w:ascii="Times New Roman" w:hAnsi="Times New Roman" w:cs="Times New Roman"/>
          <w:sz w:val="28"/>
          <w:szCs w:val="28"/>
          <w:lang w:val="kk-KZ"/>
        </w:rPr>
        <w:t>тивная толща представлена опоками</w:t>
      </w:r>
      <w:r w:rsidRPr="00542C8A">
        <w:rPr>
          <w:rFonts w:ascii="Times New Roman" w:hAnsi="Times New Roman" w:cs="Times New Roman"/>
          <w:sz w:val="28"/>
          <w:szCs w:val="28"/>
          <w:lang w:val="kk-KZ"/>
        </w:rPr>
        <w:t xml:space="preserve"> эоценового возраста. Залежь длиной 800-100 м, шириной 400-700 м, мощностью 1,3-14,5 м, глубиной залегания кровли от 0 до 1,7 м.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Химический состав опок, %: SiO</w:t>
      </w:r>
      <w:r w:rsidRPr="00542C8A">
        <w:rPr>
          <w:rFonts w:ascii="Times New Roman" w:hAnsi="Times New Roman" w:cs="Times New Roman"/>
          <w:sz w:val="28"/>
          <w:szCs w:val="28"/>
          <w:vertAlign w:val="subscript"/>
          <w:lang w:val="kk-KZ"/>
        </w:rPr>
        <w:t>2</w:t>
      </w:r>
      <w:r w:rsidR="00A2004D"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A2004D"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72,48-77,62; TiO</w:t>
      </w:r>
      <w:r w:rsidRPr="00542C8A">
        <w:rPr>
          <w:rFonts w:ascii="Times New Roman" w:hAnsi="Times New Roman" w:cs="Times New Roman"/>
          <w:sz w:val="28"/>
          <w:szCs w:val="28"/>
          <w:vertAlign w:val="subscript"/>
          <w:lang w:val="kk-KZ"/>
        </w:rPr>
        <w:t>2</w:t>
      </w:r>
      <w:r w:rsidR="00A2004D"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A2004D"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0,5-0,74;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A2004D"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A2004D" w:rsidRPr="00542C8A">
        <w:rPr>
          <w:rFonts w:ascii="Times New Roman" w:hAnsi="Times New Roman" w:cs="Times New Roman"/>
          <w:sz w:val="28"/>
          <w:szCs w:val="28"/>
          <w:lang w:val="kk-KZ"/>
        </w:rPr>
        <w:t xml:space="preserve"> </w:t>
      </w:r>
      <w:r w:rsidR="00F22502" w:rsidRPr="00542C8A">
        <w:rPr>
          <w:rFonts w:ascii="Times New Roman" w:hAnsi="Times New Roman" w:cs="Times New Roman"/>
          <w:sz w:val="28"/>
          <w:szCs w:val="28"/>
          <w:lang w:val="kk-KZ"/>
        </w:rPr>
        <w:t xml:space="preserve">9,52-11,07; </w:t>
      </w:r>
      <w:r w:rsidRPr="00542C8A">
        <w:rPr>
          <w:rFonts w:ascii="Times New Roman" w:hAnsi="Times New Roman" w:cs="Times New Roman"/>
          <w:sz w:val="28"/>
          <w:szCs w:val="28"/>
          <w:lang w:val="kk-KZ"/>
        </w:rPr>
        <w:t>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F22502" w:rsidRPr="00542C8A">
        <w:rPr>
          <w:rFonts w:ascii="Times New Roman" w:hAnsi="Times New Roman" w:cs="Times New Roman"/>
          <w:sz w:val="28"/>
          <w:szCs w:val="28"/>
          <w:lang w:val="kk-KZ"/>
        </w:rPr>
        <w:t xml:space="preserve"> – 4,16-6,33; СаО – 0,85-1,64; </w:t>
      </w:r>
      <w:r w:rsidRPr="00542C8A">
        <w:rPr>
          <w:rFonts w:ascii="Times New Roman" w:hAnsi="Times New Roman" w:cs="Times New Roman"/>
          <w:sz w:val="28"/>
          <w:szCs w:val="28"/>
          <w:lang w:val="kk-KZ"/>
        </w:rPr>
        <w:t>MgO – 1,0-1,78; SO</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-0,64-1,36; R</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007E51BD"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7E51BD"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11,5-20,0; CаCO</w:t>
      </w:r>
      <w:r w:rsidRPr="00542C8A">
        <w:rPr>
          <w:rFonts w:ascii="Times New Roman" w:hAnsi="Times New Roman" w:cs="Times New Roman"/>
          <w:sz w:val="28"/>
          <w:szCs w:val="28"/>
          <w:vertAlign w:val="subscript"/>
          <w:lang w:val="kk-KZ"/>
        </w:rPr>
        <w:t>3</w:t>
      </w:r>
      <w:r w:rsidR="007E51BD"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7E51BD"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2,46-2,99; п.п.п. – 4,49-5,29.</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Продуктивная толща сложена аморфной массой опала и тонкодисперсным глинистым веществом с примесью зерен кварца, глауконита, лимонита, полевых шпатов, чешуек мусковита (до 10%).</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Технологические лабораторные испытания показали, что введение в состав цемента добавок опок месторождения в количестве от 10 до 30% увеличивает марку исходного цемента с 420 до 600.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опок составляют по категориям А+В+С</w:t>
      </w:r>
      <w:r w:rsidRPr="00542C8A">
        <w:rPr>
          <w:rFonts w:ascii="Times New Roman" w:hAnsi="Times New Roman" w:cs="Times New Roman"/>
          <w:sz w:val="28"/>
          <w:szCs w:val="28"/>
          <w:vertAlign w:val="subscript"/>
          <w:lang w:val="kk-KZ"/>
        </w:rPr>
        <w:t>1</w:t>
      </w:r>
      <w:r w:rsidRPr="00542C8A">
        <w:rPr>
          <w:rFonts w:ascii="Times New Roman" w:hAnsi="Times New Roman" w:cs="Times New Roman"/>
          <w:sz w:val="28"/>
          <w:szCs w:val="28"/>
          <w:lang w:val="kk-KZ"/>
        </w:rPr>
        <w:t xml:space="preserve"> – 3486 тыс.м</w:t>
      </w:r>
      <w:r w:rsidRPr="00542C8A">
        <w:rPr>
          <w:rFonts w:ascii="Times New Roman" w:hAnsi="Times New Roman" w:cs="Times New Roman"/>
          <w:sz w:val="28"/>
          <w:szCs w:val="28"/>
          <w:vertAlign w:val="superscript"/>
          <w:lang w:val="kk-KZ"/>
        </w:rPr>
        <w:t>3</w:t>
      </w:r>
      <w:r w:rsidRPr="00542C8A">
        <w:rPr>
          <w:rFonts w:ascii="Times New Roman" w:hAnsi="Times New Roman" w:cs="Times New Roman"/>
          <w:sz w:val="28"/>
          <w:szCs w:val="28"/>
          <w:lang w:val="kk-KZ"/>
        </w:rPr>
        <w:t xml:space="preserve">. </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кварцево-спонголитовых песков </w:t>
      </w:r>
      <w:r w:rsidRPr="00542C8A">
        <w:rPr>
          <w:rFonts w:ascii="Times New Roman" w:hAnsi="Times New Roman" w:cs="Times New Roman"/>
          <w:b/>
          <w:i/>
          <w:sz w:val="28"/>
          <w:szCs w:val="28"/>
          <w:lang w:val="kk-KZ"/>
        </w:rPr>
        <w:t>Актогайское</w:t>
      </w:r>
      <w:r w:rsidRPr="00542C8A">
        <w:rPr>
          <w:rFonts w:ascii="Times New Roman" w:hAnsi="Times New Roman" w:cs="Times New Roman"/>
          <w:sz w:val="28"/>
          <w:szCs w:val="28"/>
          <w:lang w:val="kk-KZ"/>
        </w:rPr>
        <w:t xml:space="preserve"> в Павлодарской области в 19 км.</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Продуктивная толща представлена песками нижнего палеогена мощностью 0,25-15 м.</w:t>
      </w:r>
    </w:p>
    <w:p w:rsidR="003372E0" w:rsidRPr="00542C8A" w:rsidRDefault="003372E0" w:rsidP="003372E0">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Химический состав песков, %: SiO</w:t>
      </w:r>
      <w:r w:rsidRPr="00542C8A">
        <w:rPr>
          <w:rFonts w:ascii="Times New Roman" w:hAnsi="Times New Roman" w:cs="Times New Roman"/>
          <w:sz w:val="28"/>
          <w:szCs w:val="28"/>
          <w:vertAlign w:val="subscript"/>
          <w:lang w:val="kk-KZ"/>
        </w:rPr>
        <w:t>2</w:t>
      </w:r>
      <w:r w:rsidR="007E51BD"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7E51BD"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91,3; R</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3</w:t>
      </w:r>
      <w:r w:rsidR="007E51BD"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7E51BD"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1,01; СаО – 1.42;  MgO – 0.05; SO</w:t>
      </w:r>
      <w:r w:rsidRPr="00542C8A">
        <w:rPr>
          <w:rFonts w:ascii="Times New Roman" w:hAnsi="Times New Roman" w:cs="Times New Roman"/>
          <w:sz w:val="28"/>
          <w:szCs w:val="28"/>
          <w:vertAlign w:val="subscript"/>
          <w:lang w:val="kk-KZ"/>
        </w:rPr>
        <w:t>3</w:t>
      </w:r>
      <w:r w:rsidR="007E51BD"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w:t>
      </w:r>
      <w:r w:rsidR="007E51BD"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0.4; K</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O+Na</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007E51BD"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w:t>
      </w:r>
      <w:r w:rsidR="007E51BD" w:rsidRPr="00542C8A">
        <w:rPr>
          <w:rFonts w:ascii="Times New Roman" w:hAnsi="Times New Roman" w:cs="Times New Roman"/>
          <w:sz w:val="28"/>
          <w:szCs w:val="28"/>
          <w:lang w:val="kk-KZ"/>
        </w:rPr>
        <w:t xml:space="preserve"> </w:t>
      </w:r>
      <w:r w:rsidRPr="00542C8A">
        <w:rPr>
          <w:rFonts w:ascii="Times New Roman" w:hAnsi="Times New Roman" w:cs="Times New Roman"/>
          <w:sz w:val="28"/>
          <w:szCs w:val="28"/>
          <w:lang w:val="kk-KZ"/>
        </w:rPr>
        <w:t>0-0,64.</w:t>
      </w:r>
    </w:p>
    <w:p w:rsidR="00C50528" w:rsidRPr="00542C8A" w:rsidRDefault="003372E0" w:rsidP="00434C5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lastRenderedPageBreak/>
        <w:t>Пески могут использоваться как добавка в цемент.</w:t>
      </w:r>
    </w:p>
    <w:p w:rsidR="00C50528" w:rsidRPr="00542C8A" w:rsidRDefault="00C50528" w:rsidP="00434C5A">
      <w:pPr>
        <w:spacing w:after="0" w:line="240" w:lineRule="auto"/>
        <w:ind w:firstLine="454"/>
        <w:jc w:val="both"/>
        <w:rPr>
          <w:rFonts w:ascii="Times New Roman" w:hAnsi="Times New Roman" w:cs="Times New Roman"/>
          <w:sz w:val="28"/>
          <w:szCs w:val="28"/>
        </w:rPr>
      </w:pPr>
    </w:p>
    <w:p w:rsidR="00857F40" w:rsidRPr="00542C8A" w:rsidRDefault="00857F40" w:rsidP="00857F4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Месторождение </w:t>
      </w:r>
      <w:r w:rsidRPr="00542C8A">
        <w:rPr>
          <w:rFonts w:ascii="Times New Roman" w:hAnsi="Times New Roman" w:cs="Times New Roman"/>
          <w:b/>
          <w:i/>
          <w:sz w:val="28"/>
          <w:szCs w:val="28"/>
        </w:rPr>
        <w:t xml:space="preserve">Новоильинское </w:t>
      </w:r>
      <w:r w:rsidRPr="00542C8A">
        <w:rPr>
          <w:rFonts w:ascii="Times New Roman" w:hAnsi="Times New Roman" w:cs="Times New Roman"/>
          <w:sz w:val="28"/>
          <w:szCs w:val="28"/>
        </w:rPr>
        <w:t xml:space="preserve">в Костанайской области, в 12 км от ж-д ст. Тобол. </w:t>
      </w:r>
    </w:p>
    <w:p w:rsidR="00C117D8" w:rsidRPr="00542C8A" w:rsidRDefault="00C117D8" w:rsidP="00C117D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Продуктивная толща сложена опоками с маломощными (5-30 см) прослоями глауконит-кварцевого песчаника и трепеловидных глин эоценового возраста. Выявлена одна пластообразная горизонтальная залежь опоки длиной 3000 м, шириной 2800 м, мощностью 4,4-14,9 м, глубина залегания кровли 0,7- 8 м.</w:t>
      </w:r>
    </w:p>
    <w:p w:rsidR="00C117D8" w:rsidRPr="00542C8A" w:rsidRDefault="00C117D8" w:rsidP="00C117D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Химический состав опок, %: SiO</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 68,58-79,18; Al</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 6,67-12,96; Fe</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 4,16-7,14; СаО – 0,42-1,58; MgО – 0,97-2,39; SO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 0,05-1,85.</w:t>
      </w:r>
    </w:p>
    <w:p w:rsidR="00816B9C" w:rsidRPr="00542C8A" w:rsidRDefault="00C117D8" w:rsidP="00C117D8">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Минеральный состав опок, %: кварц – 52-60; монтмориллонит – 25-30; биотит и серицит – 3-10; рудные – 2-8; плагиоклаз, циркон – 1-4; глауконит – 2-7; опал – 1-2. </w:t>
      </w:r>
    </w:p>
    <w:p w:rsidR="00857F40" w:rsidRPr="00542C8A" w:rsidRDefault="00857F40" w:rsidP="00857F4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Технологические испытания, выполненные в лабораторных и полузаводских условиях, показали, что опоки месторождения пригодны для производства пуццолановых- и портландцементов. </w:t>
      </w:r>
    </w:p>
    <w:p w:rsidR="00857F40" w:rsidRPr="00542C8A" w:rsidRDefault="00857F40" w:rsidP="00857F4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Запасы опок составляют по категориям А+В+С</w:t>
      </w:r>
      <w:r w:rsidRPr="00542C8A">
        <w:rPr>
          <w:rFonts w:ascii="Times New Roman" w:hAnsi="Times New Roman" w:cs="Times New Roman"/>
          <w:sz w:val="28"/>
          <w:szCs w:val="28"/>
          <w:vertAlign w:val="subscript"/>
        </w:rPr>
        <w:t>1</w:t>
      </w:r>
      <w:r w:rsidRPr="00542C8A">
        <w:rPr>
          <w:rFonts w:ascii="Times New Roman" w:hAnsi="Times New Roman" w:cs="Times New Roman"/>
          <w:sz w:val="28"/>
          <w:szCs w:val="28"/>
        </w:rPr>
        <w:t xml:space="preserve"> </w:t>
      </w:r>
      <w:r w:rsidR="007E51BD" w:rsidRPr="00542C8A">
        <w:rPr>
          <w:rFonts w:ascii="Times New Roman" w:hAnsi="Times New Roman" w:cs="Times New Roman"/>
          <w:sz w:val="28"/>
          <w:szCs w:val="28"/>
        </w:rPr>
        <w:t xml:space="preserve">- </w:t>
      </w:r>
      <w:r w:rsidRPr="00542C8A">
        <w:rPr>
          <w:rFonts w:ascii="Times New Roman" w:hAnsi="Times New Roman" w:cs="Times New Roman"/>
          <w:sz w:val="28"/>
          <w:szCs w:val="28"/>
        </w:rPr>
        <w:t>26040 тыс.м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w:t>
      </w:r>
    </w:p>
    <w:p w:rsidR="00857F40" w:rsidRPr="00542C8A" w:rsidRDefault="00857F40" w:rsidP="00857F40">
      <w:pPr>
        <w:spacing w:after="0" w:line="240" w:lineRule="auto"/>
        <w:ind w:firstLine="454"/>
        <w:jc w:val="both"/>
        <w:rPr>
          <w:rFonts w:ascii="Times New Roman" w:hAnsi="Times New Roman" w:cs="Times New Roman"/>
          <w:sz w:val="28"/>
          <w:szCs w:val="28"/>
        </w:rPr>
      </w:pPr>
    </w:p>
    <w:p w:rsidR="00857F40" w:rsidRPr="00542C8A" w:rsidRDefault="00857F40" w:rsidP="00857F4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Месторождение </w:t>
      </w:r>
      <w:r w:rsidRPr="00542C8A">
        <w:rPr>
          <w:rFonts w:ascii="Times New Roman" w:hAnsi="Times New Roman" w:cs="Times New Roman"/>
          <w:b/>
          <w:i/>
          <w:sz w:val="28"/>
          <w:szCs w:val="28"/>
        </w:rPr>
        <w:t>Айсорское</w:t>
      </w:r>
      <w:r w:rsidRPr="00542C8A">
        <w:rPr>
          <w:rFonts w:ascii="Times New Roman" w:hAnsi="Times New Roman" w:cs="Times New Roman"/>
          <w:sz w:val="28"/>
          <w:szCs w:val="28"/>
        </w:rPr>
        <w:t xml:space="preserve"> в Северо-Казахстанской области, у пос. Айсор. </w:t>
      </w:r>
    </w:p>
    <w:p w:rsidR="00857F40" w:rsidRPr="00542C8A" w:rsidRDefault="00857F40" w:rsidP="00857F4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Продуктивная толща представлена опоками мощностью 1,8-12,7 м. Мощность вскрыши 0,1-4,5 м. </w:t>
      </w:r>
    </w:p>
    <w:p w:rsidR="00857F40" w:rsidRPr="00542C8A" w:rsidRDefault="00857F40" w:rsidP="00857F4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Химический состав опок, %: SiO</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 85,97; Al</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 5,34; Fe</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 2,99; СаО – 0,47; MgО – 0,49; SO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 0,041; п.п.п – 4,31. Активность опок от 157 до 400 мг/г. </w:t>
      </w:r>
    </w:p>
    <w:p w:rsidR="00857F40" w:rsidRPr="00542C8A" w:rsidRDefault="00857F40" w:rsidP="00857F4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Опоки пригодны для производства цемента. </w:t>
      </w:r>
    </w:p>
    <w:p w:rsidR="00857F40" w:rsidRPr="00542C8A" w:rsidRDefault="00857F40" w:rsidP="00857F4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Запасы опок составляют по категории С</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w:t>
      </w:r>
      <w:r w:rsidR="007E51BD" w:rsidRPr="00542C8A">
        <w:rPr>
          <w:rFonts w:ascii="Times New Roman" w:hAnsi="Times New Roman" w:cs="Times New Roman"/>
          <w:sz w:val="28"/>
          <w:szCs w:val="28"/>
        </w:rPr>
        <w:t xml:space="preserve">- </w:t>
      </w:r>
      <w:r w:rsidRPr="00542C8A">
        <w:rPr>
          <w:rFonts w:ascii="Times New Roman" w:hAnsi="Times New Roman" w:cs="Times New Roman"/>
          <w:sz w:val="28"/>
          <w:szCs w:val="28"/>
        </w:rPr>
        <w:t>43600 тыс.м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w:t>
      </w:r>
    </w:p>
    <w:p w:rsidR="00857F40" w:rsidRPr="00542C8A" w:rsidRDefault="00857F40" w:rsidP="00857F40">
      <w:pPr>
        <w:spacing w:after="0" w:line="240" w:lineRule="auto"/>
        <w:ind w:firstLine="454"/>
        <w:jc w:val="both"/>
        <w:rPr>
          <w:rFonts w:ascii="Times New Roman" w:hAnsi="Times New Roman" w:cs="Times New Roman"/>
          <w:sz w:val="28"/>
          <w:szCs w:val="28"/>
        </w:rPr>
      </w:pPr>
    </w:p>
    <w:p w:rsidR="00857F40" w:rsidRPr="00542C8A" w:rsidRDefault="00857F40" w:rsidP="00857F4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Месторождение </w:t>
      </w:r>
      <w:r w:rsidRPr="00542C8A">
        <w:rPr>
          <w:rFonts w:ascii="Times New Roman" w:hAnsi="Times New Roman" w:cs="Times New Roman"/>
          <w:b/>
          <w:i/>
          <w:sz w:val="28"/>
          <w:szCs w:val="28"/>
        </w:rPr>
        <w:t>Александровское</w:t>
      </w:r>
      <w:r w:rsidRPr="00542C8A">
        <w:rPr>
          <w:rFonts w:ascii="Times New Roman" w:hAnsi="Times New Roman" w:cs="Times New Roman"/>
          <w:sz w:val="28"/>
          <w:szCs w:val="28"/>
        </w:rPr>
        <w:t xml:space="preserve"> в Костанайской области, вблизи пос. Александровский. </w:t>
      </w:r>
    </w:p>
    <w:p w:rsidR="00857F40" w:rsidRPr="00542C8A" w:rsidRDefault="00857F40" w:rsidP="00857F4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 отложениях среднего-верхнего эоцена имеются выходы на дневную поверхность пластов светло-серых опок плотных, сильно трещиноватых, с окремненными прослойками. Средняя мощность пластов опок 1,8 м. Средняя мощность вскрыши 1,8 м. площадь участка 1830 тыс.м</w:t>
      </w:r>
      <w:r w:rsidRPr="00542C8A">
        <w:rPr>
          <w:rFonts w:ascii="Times New Roman" w:hAnsi="Times New Roman" w:cs="Times New Roman"/>
          <w:sz w:val="28"/>
          <w:szCs w:val="28"/>
          <w:vertAlign w:val="superscript"/>
        </w:rPr>
        <w:t>2</w:t>
      </w:r>
      <w:r w:rsidRPr="00542C8A">
        <w:rPr>
          <w:rFonts w:ascii="Times New Roman" w:hAnsi="Times New Roman" w:cs="Times New Roman"/>
          <w:sz w:val="28"/>
          <w:szCs w:val="28"/>
        </w:rPr>
        <w:t xml:space="preserve">. </w:t>
      </w:r>
    </w:p>
    <w:p w:rsidR="00857F40" w:rsidRPr="00542C8A" w:rsidRDefault="00857F40" w:rsidP="00857F4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Опоки обладают высокой уплотнительной способностью и рекомендуется для использования в качестве активной гидравлической добавки при производстве цемента. </w:t>
      </w:r>
    </w:p>
    <w:p w:rsidR="00857F40" w:rsidRPr="00542C8A" w:rsidRDefault="00857F40" w:rsidP="00857F4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Запасы опок и опоковидных глин по категории С</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 65,471 млн.м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 xml:space="preserve">. </w:t>
      </w:r>
    </w:p>
    <w:p w:rsidR="00857F40" w:rsidRPr="00542C8A" w:rsidRDefault="00857F40" w:rsidP="00857F40">
      <w:pPr>
        <w:spacing w:after="0" w:line="240" w:lineRule="auto"/>
        <w:ind w:firstLine="454"/>
        <w:jc w:val="both"/>
        <w:rPr>
          <w:rFonts w:ascii="Times New Roman" w:hAnsi="Times New Roman" w:cs="Times New Roman"/>
          <w:sz w:val="28"/>
          <w:szCs w:val="28"/>
        </w:rPr>
      </w:pPr>
    </w:p>
    <w:p w:rsidR="00857F40" w:rsidRPr="00542C8A" w:rsidRDefault="00857F40" w:rsidP="00857F4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Месторождение </w:t>
      </w:r>
      <w:r w:rsidRPr="00542C8A">
        <w:rPr>
          <w:rFonts w:ascii="Times New Roman" w:hAnsi="Times New Roman" w:cs="Times New Roman"/>
          <w:b/>
          <w:i/>
          <w:sz w:val="28"/>
          <w:szCs w:val="28"/>
        </w:rPr>
        <w:t>Сергеевское</w:t>
      </w:r>
      <w:r w:rsidRPr="00542C8A">
        <w:rPr>
          <w:rFonts w:ascii="Times New Roman" w:hAnsi="Times New Roman" w:cs="Times New Roman"/>
          <w:sz w:val="28"/>
          <w:szCs w:val="28"/>
        </w:rPr>
        <w:t xml:space="preserve"> в Костанайской области, вблизи пос. Сергеевского. </w:t>
      </w:r>
    </w:p>
    <w:p w:rsidR="00857F40" w:rsidRPr="00542C8A" w:rsidRDefault="00857F40" w:rsidP="00857F4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Продуктивная толща представлена опоками и опоковыми глинами среднего эоцена. Средние мощности по двум блокам 10,4 и 25,3 м. средние мощности вскрыши по блокам 5,55 и 21,85 м. </w:t>
      </w:r>
    </w:p>
    <w:p w:rsidR="00857F40" w:rsidRPr="00542C8A" w:rsidRDefault="00857F40" w:rsidP="00857F4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Поглотительная способность опок и опоковых глин 24,6-407,7 мг/г.</w:t>
      </w:r>
    </w:p>
    <w:p w:rsidR="00857F40" w:rsidRPr="00542C8A" w:rsidRDefault="00857F40" w:rsidP="00857F4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lastRenderedPageBreak/>
        <w:t xml:space="preserve">Их можно рекомендовать в качестве активной гидравлической добавки при производстве цемента. </w:t>
      </w:r>
    </w:p>
    <w:p w:rsidR="00857F40" w:rsidRPr="00542C8A" w:rsidRDefault="00857F40" w:rsidP="00857F4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Запасы опок и опоковидных глин по категории С</w:t>
      </w:r>
      <w:r w:rsidRPr="00542C8A">
        <w:rPr>
          <w:rFonts w:ascii="Times New Roman" w:hAnsi="Times New Roman" w:cs="Times New Roman"/>
          <w:sz w:val="28"/>
          <w:szCs w:val="28"/>
          <w:vertAlign w:val="subscript"/>
        </w:rPr>
        <w:t>2</w:t>
      </w:r>
      <w:r w:rsidR="007E51BD" w:rsidRPr="00542C8A">
        <w:rPr>
          <w:rFonts w:ascii="Times New Roman" w:hAnsi="Times New Roman" w:cs="Times New Roman"/>
          <w:sz w:val="28"/>
          <w:szCs w:val="28"/>
          <w:vertAlign w:val="subscript"/>
        </w:rPr>
        <w:t xml:space="preserve"> </w:t>
      </w:r>
      <w:r w:rsidRPr="00542C8A">
        <w:rPr>
          <w:rFonts w:ascii="Times New Roman" w:hAnsi="Times New Roman" w:cs="Times New Roman"/>
          <w:sz w:val="28"/>
          <w:szCs w:val="28"/>
        </w:rPr>
        <w:t>-</w:t>
      </w:r>
      <w:r w:rsidR="007E51BD" w:rsidRPr="00542C8A">
        <w:rPr>
          <w:rFonts w:ascii="Times New Roman" w:hAnsi="Times New Roman" w:cs="Times New Roman"/>
          <w:sz w:val="28"/>
          <w:szCs w:val="28"/>
        </w:rPr>
        <w:t xml:space="preserve"> </w:t>
      </w:r>
      <w:r w:rsidRPr="00542C8A">
        <w:rPr>
          <w:rFonts w:ascii="Times New Roman" w:hAnsi="Times New Roman" w:cs="Times New Roman"/>
          <w:sz w:val="28"/>
          <w:szCs w:val="28"/>
        </w:rPr>
        <w:t>65,471 млн.м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w:t>
      </w:r>
    </w:p>
    <w:p w:rsidR="00857F40" w:rsidRPr="00542C8A" w:rsidRDefault="00857F40" w:rsidP="00857F40">
      <w:pPr>
        <w:spacing w:after="0" w:line="240" w:lineRule="auto"/>
        <w:ind w:firstLine="454"/>
        <w:jc w:val="both"/>
        <w:rPr>
          <w:rFonts w:ascii="Times New Roman" w:hAnsi="Times New Roman" w:cs="Times New Roman"/>
          <w:sz w:val="28"/>
          <w:szCs w:val="28"/>
        </w:rPr>
      </w:pPr>
    </w:p>
    <w:p w:rsidR="00857F40" w:rsidRPr="00542C8A" w:rsidRDefault="00857F40" w:rsidP="00857F4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Месторождение </w:t>
      </w:r>
      <w:r w:rsidRPr="00542C8A">
        <w:rPr>
          <w:rFonts w:ascii="Times New Roman" w:hAnsi="Times New Roman" w:cs="Times New Roman"/>
          <w:b/>
          <w:i/>
          <w:sz w:val="28"/>
          <w:szCs w:val="28"/>
        </w:rPr>
        <w:t>Тогузакско-Шульгинское</w:t>
      </w:r>
      <w:r w:rsidRPr="00542C8A">
        <w:rPr>
          <w:rFonts w:ascii="Times New Roman" w:hAnsi="Times New Roman" w:cs="Times New Roman"/>
          <w:sz w:val="28"/>
          <w:szCs w:val="28"/>
        </w:rPr>
        <w:t xml:space="preserve"> в Костанайской области, в 7 км от ж-д ст. Тогузак. </w:t>
      </w:r>
    </w:p>
    <w:p w:rsidR="00857F40" w:rsidRPr="00542C8A" w:rsidRDefault="00857F40" w:rsidP="00857F4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Полезная толща представлена опоками и опоковидными глинами среднего эоцена. Видимая мощность толщи 4,2-11,0. Мощность вскрыши 2,4-2,82 м. </w:t>
      </w:r>
    </w:p>
    <w:p w:rsidR="00857F40" w:rsidRPr="00542C8A" w:rsidRDefault="00857F40" w:rsidP="00857F4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Средняя активность опок и опоковидных глин 365,25 мг/г.</w:t>
      </w:r>
    </w:p>
    <w:p w:rsidR="00857F40" w:rsidRPr="00542C8A" w:rsidRDefault="00857F40" w:rsidP="00857F4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Опоки и опоковидные глины рекомендуется в качестве гидравлической добавки к цементу.</w:t>
      </w:r>
    </w:p>
    <w:p w:rsidR="00857F40" w:rsidRPr="00542C8A" w:rsidRDefault="00857F40" w:rsidP="00857F4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Запасы опок по категории С</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 33,217 млн.м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 xml:space="preserve">. </w:t>
      </w:r>
    </w:p>
    <w:p w:rsidR="00857F40" w:rsidRPr="00542C8A" w:rsidRDefault="00857F40" w:rsidP="00857F40">
      <w:pPr>
        <w:spacing w:after="0" w:line="240" w:lineRule="auto"/>
        <w:ind w:firstLine="454"/>
        <w:jc w:val="both"/>
        <w:rPr>
          <w:rFonts w:ascii="Times New Roman" w:hAnsi="Times New Roman" w:cs="Times New Roman"/>
          <w:sz w:val="28"/>
          <w:szCs w:val="28"/>
        </w:rPr>
      </w:pPr>
    </w:p>
    <w:p w:rsidR="00857F40" w:rsidRPr="00542C8A" w:rsidRDefault="00857F40" w:rsidP="00857F4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Месторождение </w:t>
      </w:r>
      <w:r w:rsidRPr="00542C8A">
        <w:rPr>
          <w:rFonts w:ascii="Times New Roman" w:hAnsi="Times New Roman" w:cs="Times New Roman"/>
          <w:b/>
          <w:i/>
          <w:sz w:val="28"/>
          <w:szCs w:val="28"/>
        </w:rPr>
        <w:t>Кенаральское</w:t>
      </w:r>
      <w:r w:rsidRPr="00542C8A">
        <w:rPr>
          <w:rFonts w:ascii="Times New Roman" w:hAnsi="Times New Roman" w:cs="Times New Roman"/>
          <w:sz w:val="28"/>
          <w:szCs w:val="28"/>
        </w:rPr>
        <w:t xml:space="preserve"> в 56 км от ж-д ст. Жаркуль. </w:t>
      </w:r>
    </w:p>
    <w:p w:rsidR="00857F40" w:rsidRPr="00542C8A" w:rsidRDefault="00857F40" w:rsidP="00857F4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Продуктивная толща представлена трепелами среднего эоцена, мощностью 2,3-14 м. Мощность вскрыши 0,7-15,6 м. </w:t>
      </w:r>
    </w:p>
    <w:p w:rsidR="00857F40" w:rsidRPr="00542C8A" w:rsidRDefault="00857F40" w:rsidP="00857F4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Химический состав трепелов, %:  SiO</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 67,56-76; Al</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 7,9-12,39; Fe</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 3,37-5,29; СаО – 0,5-1,14; MgО – 1,11-1,94; влага – 4,26-6,58; п.п.п – 7,4-11,2. </w:t>
      </w:r>
    </w:p>
    <w:p w:rsidR="00857F40" w:rsidRPr="00542C8A" w:rsidRDefault="00857F40" w:rsidP="00857F4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Трепелы пригодны для производства цемента.</w:t>
      </w:r>
    </w:p>
    <w:p w:rsidR="00857F40" w:rsidRPr="00542C8A" w:rsidRDefault="00857F40" w:rsidP="00857F4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Запасы трепелов составляют по категории С</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w:t>
      </w:r>
      <w:r w:rsidR="007E51BD" w:rsidRPr="00542C8A">
        <w:rPr>
          <w:rFonts w:ascii="Times New Roman" w:hAnsi="Times New Roman" w:cs="Times New Roman"/>
          <w:sz w:val="28"/>
          <w:szCs w:val="28"/>
        </w:rPr>
        <w:t xml:space="preserve">- </w:t>
      </w:r>
      <w:r w:rsidRPr="00542C8A">
        <w:rPr>
          <w:rFonts w:ascii="Times New Roman" w:hAnsi="Times New Roman" w:cs="Times New Roman"/>
          <w:sz w:val="28"/>
          <w:szCs w:val="28"/>
        </w:rPr>
        <w:t>4991 тыс.м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 xml:space="preserve">. </w:t>
      </w:r>
    </w:p>
    <w:p w:rsidR="00857F40" w:rsidRPr="00542C8A" w:rsidRDefault="00857F40" w:rsidP="00857F40">
      <w:pPr>
        <w:spacing w:after="0" w:line="240" w:lineRule="auto"/>
        <w:ind w:firstLine="454"/>
        <w:jc w:val="both"/>
        <w:rPr>
          <w:rFonts w:ascii="Times New Roman" w:hAnsi="Times New Roman" w:cs="Times New Roman"/>
          <w:sz w:val="28"/>
          <w:szCs w:val="28"/>
        </w:rPr>
      </w:pPr>
    </w:p>
    <w:p w:rsidR="00857F40" w:rsidRPr="00542C8A" w:rsidRDefault="00857F40" w:rsidP="00857F4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Месторождение </w:t>
      </w:r>
      <w:r w:rsidRPr="00542C8A">
        <w:rPr>
          <w:rFonts w:ascii="Times New Roman" w:hAnsi="Times New Roman" w:cs="Times New Roman"/>
          <w:b/>
          <w:i/>
          <w:sz w:val="28"/>
          <w:szCs w:val="28"/>
        </w:rPr>
        <w:t>Актогайское</w:t>
      </w:r>
      <w:r w:rsidRPr="00542C8A">
        <w:rPr>
          <w:rFonts w:ascii="Times New Roman" w:hAnsi="Times New Roman" w:cs="Times New Roman"/>
          <w:sz w:val="28"/>
          <w:szCs w:val="28"/>
        </w:rPr>
        <w:t xml:space="preserve"> в Павлодарской области, в 19 км от</w:t>
      </w:r>
      <w:r w:rsidR="00D9757B" w:rsidRPr="00542C8A">
        <w:rPr>
          <w:rFonts w:ascii="Times New Roman" w:hAnsi="Times New Roman" w:cs="Times New Roman"/>
          <w:sz w:val="28"/>
          <w:szCs w:val="28"/>
        </w:rPr>
        <w:t xml:space="preserve">               </w:t>
      </w:r>
      <w:r w:rsidRPr="00542C8A">
        <w:rPr>
          <w:rFonts w:ascii="Times New Roman" w:hAnsi="Times New Roman" w:cs="Times New Roman"/>
          <w:sz w:val="28"/>
          <w:szCs w:val="28"/>
        </w:rPr>
        <w:t xml:space="preserve"> г. Экибастуза. </w:t>
      </w:r>
    </w:p>
    <w:p w:rsidR="00857F40" w:rsidRPr="00542C8A" w:rsidRDefault="00857F40" w:rsidP="00857F4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Продуктивная толща представлена кварцево-спонголитовыми песками нижнего палеогена мощностью – 0,25-15 м. Мощность вскрыши 0,2-1,8 м. </w:t>
      </w:r>
    </w:p>
    <w:p w:rsidR="00857F40" w:rsidRPr="00542C8A" w:rsidRDefault="00857F40" w:rsidP="00857F4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Химический состав спонголитовых песков, %: SiO</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 91,3; </w:t>
      </w:r>
      <w:r w:rsidRPr="00542C8A">
        <w:rPr>
          <w:rFonts w:ascii="Times New Roman" w:hAnsi="Times New Roman" w:cs="Times New Roman"/>
          <w:sz w:val="28"/>
          <w:szCs w:val="28"/>
          <w:lang w:val="en-US"/>
        </w:rPr>
        <w:t>R</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 1,01; СаО – 1,42; MgО – 0,05; SO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–0,4; K</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O + Na</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O – 0-0,64. </w:t>
      </w:r>
    </w:p>
    <w:p w:rsidR="00857F40" w:rsidRPr="00542C8A" w:rsidRDefault="00857F40" w:rsidP="00857F4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Пески могут использоваться как добавка в цемент.</w:t>
      </w:r>
    </w:p>
    <w:p w:rsidR="00857F40" w:rsidRPr="00542C8A" w:rsidRDefault="00857F40" w:rsidP="00857F4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Запасы песков составляют по категории С</w:t>
      </w:r>
      <w:r w:rsidRPr="00542C8A">
        <w:rPr>
          <w:rFonts w:ascii="Times New Roman" w:hAnsi="Times New Roman" w:cs="Times New Roman"/>
          <w:sz w:val="28"/>
          <w:szCs w:val="28"/>
          <w:vertAlign w:val="subscript"/>
        </w:rPr>
        <w:t>1</w:t>
      </w:r>
      <w:r w:rsidRPr="00542C8A">
        <w:rPr>
          <w:rFonts w:ascii="Times New Roman" w:hAnsi="Times New Roman" w:cs="Times New Roman"/>
          <w:sz w:val="28"/>
          <w:szCs w:val="28"/>
        </w:rPr>
        <w:t xml:space="preserve"> </w:t>
      </w:r>
      <w:r w:rsidR="007E51BD" w:rsidRPr="00542C8A">
        <w:rPr>
          <w:rFonts w:ascii="Times New Roman" w:hAnsi="Times New Roman" w:cs="Times New Roman"/>
          <w:sz w:val="28"/>
          <w:szCs w:val="28"/>
        </w:rPr>
        <w:t xml:space="preserve">- </w:t>
      </w:r>
      <w:r w:rsidRPr="00542C8A">
        <w:rPr>
          <w:rFonts w:ascii="Times New Roman" w:hAnsi="Times New Roman" w:cs="Times New Roman"/>
          <w:sz w:val="28"/>
          <w:szCs w:val="28"/>
        </w:rPr>
        <w:t>2454,7 тыс.м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w:t>
      </w:r>
    </w:p>
    <w:p w:rsidR="00857F40" w:rsidRPr="00542C8A" w:rsidRDefault="00857F40" w:rsidP="00857F40">
      <w:pPr>
        <w:spacing w:after="0" w:line="240" w:lineRule="auto"/>
        <w:ind w:firstLine="454"/>
        <w:jc w:val="both"/>
        <w:rPr>
          <w:rFonts w:ascii="Times New Roman" w:hAnsi="Times New Roman" w:cs="Times New Roman"/>
          <w:sz w:val="28"/>
          <w:szCs w:val="28"/>
        </w:rPr>
      </w:pPr>
    </w:p>
    <w:p w:rsidR="00857F40" w:rsidRPr="00542C8A" w:rsidRDefault="00857F40" w:rsidP="00857F4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Месторождение </w:t>
      </w:r>
      <w:r w:rsidRPr="00542C8A">
        <w:rPr>
          <w:rFonts w:ascii="Times New Roman" w:hAnsi="Times New Roman" w:cs="Times New Roman"/>
          <w:b/>
          <w:i/>
          <w:sz w:val="28"/>
          <w:szCs w:val="28"/>
        </w:rPr>
        <w:t>Экибастузское</w:t>
      </w:r>
      <w:r w:rsidRPr="00542C8A">
        <w:rPr>
          <w:rFonts w:ascii="Times New Roman" w:hAnsi="Times New Roman" w:cs="Times New Roman"/>
          <w:sz w:val="28"/>
          <w:szCs w:val="28"/>
        </w:rPr>
        <w:t xml:space="preserve"> в Павлодарской области, в 6 км от ж-д ст. Экибастуз. </w:t>
      </w:r>
    </w:p>
    <w:p w:rsidR="00857F40" w:rsidRPr="00542C8A" w:rsidRDefault="00857F40" w:rsidP="00857F4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Продуктивная толща представлена спикуларенитовыми породами палеогена мощностью 0,4-6,7 м. мощность вскрыши 0,2-5,8 м. </w:t>
      </w:r>
    </w:p>
    <w:p w:rsidR="00857F40" w:rsidRPr="00542C8A" w:rsidRDefault="00857F40" w:rsidP="00857F4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Химический состав пород, %: SiO</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 – 83,3; Fe</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 1,93; СаО – 1,05; MgО – 0,61; SO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 0,63; </w:t>
      </w:r>
      <w:r w:rsidRPr="00542C8A">
        <w:rPr>
          <w:rFonts w:ascii="Times New Roman" w:hAnsi="Times New Roman" w:cs="Times New Roman"/>
          <w:sz w:val="28"/>
          <w:szCs w:val="28"/>
          <w:lang w:val="en-US"/>
        </w:rPr>
        <w:t>R</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O</w:t>
      </w:r>
      <w:r w:rsidRPr="00542C8A">
        <w:rPr>
          <w:rFonts w:ascii="Times New Roman" w:hAnsi="Times New Roman" w:cs="Times New Roman"/>
          <w:sz w:val="28"/>
          <w:szCs w:val="28"/>
          <w:vertAlign w:val="subscript"/>
        </w:rPr>
        <w:t>3</w:t>
      </w:r>
      <w:r w:rsidRPr="00542C8A">
        <w:rPr>
          <w:rFonts w:ascii="Times New Roman" w:hAnsi="Times New Roman" w:cs="Times New Roman"/>
          <w:sz w:val="28"/>
          <w:szCs w:val="28"/>
        </w:rPr>
        <w:t xml:space="preserve"> –1,63.</w:t>
      </w:r>
    </w:p>
    <w:p w:rsidR="00857F40" w:rsidRPr="00542C8A" w:rsidRDefault="00857F40" w:rsidP="00857F4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Породы могут использоваться как добавка в цемент.</w:t>
      </w:r>
    </w:p>
    <w:p w:rsidR="006F3952" w:rsidRPr="00542C8A" w:rsidRDefault="00857F40" w:rsidP="00434C5A">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Запасы составляют по категориям А+В – 776,7 тыс.м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 по С</w:t>
      </w:r>
      <w:r w:rsidRPr="00542C8A">
        <w:rPr>
          <w:rFonts w:ascii="Times New Roman" w:hAnsi="Times New Roman" w:cs="Times New Roman"/>
          <w:sz w:val="28"/>
          <w:szCs w:val="28"/>
          <w:vertAlign w:val="subscript"/>
        </w:rPr>
        <w:t>1</w:t>
      </w:r>
      <w:r w:rsidRPr="00542C8A">
        <w:rPr>
          <w:rFonts w:ascii="Times New Roman" w:hAnsi="Times New Roman" w:cs="Times New Roman"/>
          <w:sz w:val="28"/>
          <w:szCs w:val="28"/>
        </w:rPr>
        <w:t xml:space="preserve"> – 1175,5 тыс.м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w:t>
      </w:r>
    </w:p>
    <w:p w:rsidR="00C04D7B" w:rsidRPr="00542C8A" w:rsidRDefault="00C04D7B" w:rsidP="008B1B3D">
      <w:pPr>
        <w:shd w:val="clear" w:color="auto" w:fill="FFFFFF"/>
        <w:spacing w:after="0" w:line="240" w:lineRule="auto"/>
        <w:ind w:firstLine="454"/>
        <w:jc w:val="both"/>
        <w:rPr>
          <w:rFonts w:ascii="Times New Roman" w:hAnsi="Times New Roman" w:cs="Times New Roman"/>
          <w:b/>
          <w:i/>
          <w:sz w:val="28"/>
          <w:szCs w:val="28"/>
          <w:lang w:val="kk-KZ"/>
        </w:rPr>
      </w:pPr>
    </w:p>
    <w:p w:rsidR="00CF1391" w:rsidRPr="00542C8A" w:rsidRDefault="00CF1391" w:rsidP="008B1B3D">
      <w:pPr>
        <w:shd w:val="clear" w:color="auto" w:fill="FFFFFF"/>
        <w:spacing w:after="0" w:line="240" w:lineRule="auto"/>
        <w:ind w:firstLine="454"/>
        <w:jc w:val="both"/>
        <w:rPr>
          <w:rFonts w:ascii="Times New Roman" w:hAnsi="Times New Roman" w:cs="Times New Roman"/>
          <w:b/>
          <w:i/>
          <w:sz w:val="28"/>
          <w:szCs w:val="28"/>
          <w:lang w:val="kk-KZ"/>
        </w:rPr>
      </w:pPr>
    </w:p>
    <w:p w:rsidR="00CF1391" w:rsidRPr="00542C8A" w:rsidRDefault="00CF1391" w:rsidP="008B1B3D">
      <w:pPr>
        <w:shd w:val="clear" w:color="auto" w:fill="FFFFFF"/>
        <w:spacing w:after="0" w:line="240" w:lineRule="auto"/>
        <w:ind w:firstLine="454"/>
        <w:jc w:val="both"/>
        <w:rPr>
          <w:rFonts w:ascii="Times New Roman" w:hAnsi="Times New Roman" w:cs="Times New Roman"/>
          <w:b/>
          <w:i/>
          <w:sz w:val="28"/>
          <w:szCs w:val="28"/>
          <w:lang w:val="kk-KZ"/>
        </w:rPr>
      </w:pPr>
    </w:p>
    <w:p w:rsidR="00CF1391" w:rsidRPr="00542C8A" w:rsidRDefault="00CF1391" w:rsidP="008B1B3D">
      <w:pPr>
        <w:shd w:val="clear" w:color="auto" w:fill="FFFFFF"/>
        <w:spacing w:after="0" w:line="240" w:lineRule="auto"/>
        <w:ind w:firstLine="454"/>
        <w:jc w:val="both"/>
        <w:rPr>
          <w:rFonts w:ascii="Times New Roman" w:hAnsi="Times New Roman" w:cs="Times New Roman"/>
          <w:b/>
          <w:i/>
          <w:sz w:val="28"/>
          <w:szCs w:val="28"/>
          <w:lang w:val="kk-KZ"/>
        </w:rPr>
      </w:pPr>
    </w:p>
    <w:p w:rsidR="00CF1391" w:rsidRPr="00542C8A" w:rsidRDefault="00CF1391" w:rsidP="008B1B3D">
      <w:pPr>
        <w:shd w:val="clear" w:color="auto" w:fill="FFFFFF"/>
        <w:spacing w:after="0" w:line="240" w:lineRule="auto"/>
        <w:ind w:firstLine="454"/>
        <w:jc w:val="both"/>
        <w:rPr>
          <w:rFonts w:ascii="Times New Roman" w:hAnsi="Times New Roman" w:cs="Times New Roman"/>
          <w:b/>
          <w:i/>
          <w:sz w:val="28"/>
          <w:szCs w:val="28"/>
          <w:lang w:val="kk-KZ"/>
        </w:rPr>
      </w:pPr>
    </w:p>
    <w:p w:rsidR="00CF1391" w:rsidRPr="00542C8A" w:rsidRDefault="00CF1391" w:rsidP="008B1B3D">
      <w:pPr>
        <w:shd w:val="clear" w:color="auto" w:fill="FFFFFF"/>
        <w:spacing w:after="0" w:line="240" w:lineRule="auto"/>
        <w:ind w:firstLine="454"/>
        <w:jc w:val="both"/>
        <w:rPr>
          <w:rFonts w:ascii="Times New Roman" w:hAnsi="Times New Roman" w:cs="Times New Roman"/>
          <w:b/>
          <w:i/>
          <w:sz w:val="28"/>
          <w:szCs w:val="28"/>
          <w:lang w:val="kk-KZ"/>
        </w:rPr>
      </w:pPr>
    </w:p>
    <w:p w:rsidR="00F80F31" w:rsidRPr="00542C8A" w:rsidRDefault="00F80F31" w:rsidP="00F80F31">
      <w:pPr>
        <w:spacing w:after="0" w:line="240" w:lineRule="auto"/>
        <w:jc w:val="center"/>
        <w:rPr>
          <w:rFonts w:ascii="Times New Roman" w:eastAsia="Times New Roman" w:hAnsi="Times New Roman" w:cs="Times New Roman"/>
          <w:b/>
          <w:sz w:val="28"/>
          <w:szCs w:val="28"/>
        </w:rPr>
      </w:pPr>
      <w:r w:rsidRPr="00542C8A">
        <w:rPr>
          <w:rFonts w:ascii="Times New Roman" w:eastAsia="Times New Roman" w:hAnsi="Times New Roman" w:cs="Times New Roman"/>
          <w:b/>
          <w:sz w:val="28"/>
          <w:szCs w:val="28"/>
        </w:rPr>
        <w:lastRenderedPageBreak/>
        <w:t>Контрольные вопросы</w:t>
      </w:r>
    </w:p>
    <w:p w:rsidR="00CF1391" w:rsidRPr="00542C8A" w:rsidRDefault="00CF1391" w:rsidP="00F80F31">
      <w:pPr>
        <w:spacing w:after="0" w:line="240" w:lineRule="auto"/>
        <w:jc w:val="center"/>
        <w:rPr>
          <w:rFonts w:ascii="Times New Roman" w:eastAsia="Times New Roman" w:hAnsi="Times New Roman" w:cs="Times New Roman"/>
          <w:b/>
          <w:sz w:val="28"/>
          <w:szCs w:val="28"/>
        </w:rPr>
      </w:pPr>
    </w:p>
    <w:p w:rsidR="006040EB" w:rsidRPr="00542C8A" w:rsidRDefault="006040EB" w:rsidP="00633A04">
      <w:pPr>
        <w:numPr>
          <w:ilvl w:val="0"/>
          <w:numId w:val="90"/>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Обобщить сведения о минерально-сырьевой базе производства цемента в РК, ЮКО - оценить сырьевое обеспечение</w:t>
      </w:r>
    </w:p>
    <w:p w:rsidR="00CF1391" w:rsidRPr="00542C8A" w:rsidRDefault="003A41C6" w:rsidP="00633A04">
      <w:pPr>
        <w:numPr>
          <w:ilvl w:val="0"/>
          <w:numId w:val="90"/>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Выполнить сравнительный анализ месторождений сырьевых источников кремнеземистого компонента для цементной шихты в производстве портландцемента в РК, ЮКО</w:t>
      </w:r>
    </w:p>
    <w:p w:rsidR="002F6B3C" w:rsidRPr="00542C8A" w:rsidRDefault="002F6B3C" w:rsidP="00633A04">
      <w:pPr>
        <w:numPr>
          <w:ilvl w:val="0"/>
          <w:numId w:val="90"/>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b/>
          <w:i/>
          <w:sz w:val="28"/>
          <w:szCs w:val="28"/>
          <w:lang w:val="kk-KZ"/>
        </w:rPr>
        <w:br w:type="page"/>
      </w:r>
    </w:p>
    <w:p w:rsidR="001B7EA0" w:rsidRPr="00542C8A" w:rsidRDefault="001B7EA0" w:rsidP="00E3456F">
      <w:pPr>
        <w:spacing w:after="0" w:line="240" w:lineRule="auto"/>
        <w:jc w:val="center"/>
        <w:rPr>
          <w:rFonts w:ascii="Times New Roman" w:hAnsi="Times New Roman" w:cs="Times New Roman"/>
          <w:b/>
          <w:sz w:val="28"/>
          <w:szCs w:val="28"/>
          <w:lang w:val="kk-KZ"/>
        </w:rPr>
      </w:pPr>
      <w:r w:rsidRPr="00542C8A">
        <w:rPr>
          <w:rFonts w:ascii="Times New Roman" w:hAnsi="Times New Roman" w:cs="Times New Roman"/>
          <w:b/>
          <w:sz w:val="28"/>
          <w:szCs w:val="28"/>
          <w:lang w:val="kk-KZ"/>
        </w:rPr>
        <w:lastRenderedPageBreak/>
        <w:t xml:space="preserve">Лекция </w:t>
      </w:r>
      <w:r w:rsidR="00E87B93" w:rsidRPr="00542C8A">
        <w:rPr>
          <w:rFonts w:ascii="Times New Roman" w:hAnsi="Times New Roman" w:cs="Times New Roman"/>
          <w:b/>
          <w:sz w:val="28"/>
          <w:szCs w:val="28"/>
          <w:lang w:val="kk-KZ"/>
        </w:rPr>
        <w:t>27</w:t>
      </w:r>
    </w:p>
    <w:p w:rsidR="00E3456F" w:rsidRPr="00542C8A" w:rsidRDefault="00E3456F" w:rsidP="00E3456F">
      <w:pPr>
        <w:spacing w:after="0" w:line="240" w:lineRule="auto"/>
        <w:jc w:val="center"/>
        <w:rPr>
          <w:rFonts w:ascii="Times New Roman" w:hAnsi="Times New Roman" w:cs="Times New Roman"/>
          <w:b/>
          <w:sz w:val="28"/>
          <w:szCs w:val="28"/>
          <w:lang w:val="kk-KZ"/>
        </w:rPr>
      </w:pPr>
    </w:p>
    <w:p w:rsidR="00E3456F" w:rsidRPr="00542C8A" w:rsidRDefault="00E3456F" w:rsidP="00E3456F">
      <w:pPr>
        <w:spacing w:after="0" w:line="240" w:lineRule="auto"/>
        <w:jc w:val="center"/>
        <w:rPr>
          <w:rFonts w:ascii="Times New Roman" w:hAnsi="Times New Roman" w:cs="Times New Roman"/>
          <w:b/>
          <w:bCs/>
          <w:caps/>
          <w:sz w:val="28"/>
          <w:szCs w:val="28"/>
        </w:rPr>
      </w:pPr>
      <w:r w:rsidRPr="00542C8A">
        <w:rPr>
          <w:rFonts w:ascii="Times New Roman" w:hAnsi="Times New Roman" w:cs="Times New Roman"/>
          <w:b/>
          <w:bCs/>
          <w:sz w:val="28"/>
          <w:szCs w:val="28"/>
        </w:rPr>
        <w:t>План лекции</w:t>
      </w:r>
    </w:p>
    <w:p w:rsidR="00E3456F" w:rsidRPr="00542C8A" w:rsidRDefault="00E3456F" w:rsidP="00E3456F">
      <w:pPr>
        <w:spacing w:after="0" w:line="240" w:lineRule="auto"/>
        <w:jc w:val="center"/>
        <w:rPr>
          <w:rFonts w:ascii="Times New Roman" w:hAnsi="Times New Roman" w:cs="Times New Roman"/>
          <w:sz w:val="28"/>
          <w:szCs w:val="28"/>
          <w:lang w:val="kk-KZ"/>
        </w:rPr>
      </w:pPr>
    </w:p>
    <w:p w:rsidR="00FC7D6F" w:rsidRPr="00542C8A" w:rsidRDefault="00FC7D6F" w:rsidP="00633A04">
      <w:pPr>
        <w:numPr>
          <w:ilvl w:val="0"/>
          <w:numId w:val="62"/>
        </w:numPr>
        <w:suppressAutoHyphens/>
        <w:spacing w:after="0" w:line="240" w:lineRule="auto"/>
        <w:rPr>
          <w:rFonts w:ascii="Times New Roman" w:hAnsi="Times New Roman" w:cs="Times New Roman"/>
          <w:sz w:val="28"/>
          <w:szCs w:val="28"/>
        </w:rPr>
      </w:pPr>
      <w:r w:rsidRPr="00542C8A">
        <w:rPr>
          <w:rFonts w:ascii="Times New Roman" w:hAnsi="Times New Roman" w:cs="Times New Roman"/>
          <w:sz w:val="28"/>
          <w:szCs w:val="28"/>
        </w:rPr>
        <w:t>Минерально-сырьевая база производств цемента, асбестоцемента, извести и строительного гипса: месторождения асбестового сырья</w:t>
      </w:r>
    </w:p>
    <w:p w:rsidR="001B7EA0" w:rsidRPr="00542C8A" w:rsidRDefault="001B7EA0" w:rsidP="00E3456F">
      <w:pPr>
        <w:shd w:val="clear" w:color="auto" w:fill="FFFFFF"/>
        <w:spacing w:after="0" w:line="240" w:lineRule="auto"/>
        <w:ind w:firstLine="454"/>
        <w:jc w:val="both"/>
        <w:rPr>
          <w:rFonts w:ascii="Times New Roman" w:hAnsi="Times New Roman" w:cs="Times New Roman"/>
          <w:b/>
          <w:i/>
          <w:sz w:val="28"/>
          <w:szCs w:val="28"/>
        </w:rPr>
      </w:pPr>
    </w:p>
    <w:p w:rsidR="008B1B3D" w:rsidRPr="00542C8A" w:rsidRDefault="008B1B3D" w:rsidP="00E3456F">
      <w:pPr>
        <w:shd w:val="clear" w:color="auto" w:fill="FFFFFF"/>
        <w:spacing w:after="0" w:line="240" w:lineRule="auto"/>
        <w:ind w:firstLine="454"/>
        <w:jc w:val="both"/>
        <w:rPr>
          <w:rFonts w:ascii="Times New Roman" w:hAnsi="Times New Roman" w:cs="Times New Roman"/>
          <w:b/>
          <w:i/>
          <w:sz w:val="28"/>
          <w:szCs w:val="28"/>
          <w:lang w:val="kk-KZ"/>
        </w:rPr>
      </w:pPr>
      <w:r w:rsidRPr="00542C8A">
        <w:rPr>
          <w:rFonts w:ascii="Times New Roman" w:hAnsi="Times New Roman" w:cs="Times New Roman"/>
          <w:b/>
          <w:i/>
          <w:sz w:val="28"/>
          <w:szCs w:val="28"/>
          <w:lang w:val="kk-KZ"/>
        </w:rPr>
        <w:t>Месторождения асбестового сырья</w:t>
      </w:r>
    </w:p>
    <w:p w:rsidR="008B1B3D" w:rsidRPr="00542C8A" w:rsidRDefault="008B1B3D" w:rsidP="00E3456F">
      <w:pPr>
        <w:spacing w:after="0" w:line="240" w:lineRule="auto"/>
        <w:ind w:firstLine="454"/>
        <w:jc w:val="center"/>
        <w:rPr>
          <w:rFonts w:ascii="Times New Roman" w:hAnsi="Times New Roman" w:cs="Times New Roman"/>
          <w:b/>
          <w:sz w:val="28"/>
          <w:szCs w:val="28"/>
        </w:rPr>
      </w:pPr>
    </w:p>
    <w:p w:rsidR="00E72929" w:rsidRPr="00542C8A" w:rsidRDefault="008B1B3D" w:rsidP="00E3456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Месторождение </w:t>
      </w:r>
      <w:r w:rsidRPr="00542C8A">
        <w:rPr>
          <w:rFonts w:ascii="Times New Roman" w:hAnsi="Times New Roman" w:cs="Times New Roman"/>
          <w:b/>
          <w:i/>
          <w:sz w:val="28"/>
          <w:szCs w:val="28"/>
        </w:rPr>
        <w:t>Бугетысайское</w:t>
      </w:r>
      <w:r w:rsidRPr="00542C8A">
        <w:rPr>
          <w:rFonts w:ascii="Times New Roman" w:hAnsi="Times New Roman" w:cs="Times New Roman"/>
          <w:sz w:val="28"/>
          <w:szCs w:val="28"/>
        </w:rPr>
        <w:t xml:space="preserve"> в Актюбинской области, </w:t>
      </w:r>
      <w:r w:rsidR="00C04D7B" w:rsidRPr="00542C8A">
        <w:rPr>
          <w:rFonts w:ascii="Times New Roman" w:hAnsi="Times New Roman" w:cs="Times New Roman"/>
          <w:sz w:val="28"/>
          <w:szCs w:val="28"/>
        </w:rPr>
        <w:t>80 км восточнее от ж-д ст. Эмба</w:t>
      </w:r>
      <w:r w:rsidRPr="00542C8A">
        <w:rPr>
          <w:rFonts w:ascii="Times New Roman" w:hAnsi="Times New Roman" w:cs="Times New Roman"/>
          <w:sz w:val="28"/>
          <w:szCs w:val="28"/>
        </w:rPr>
        <w:t xml:space="preserve">. </w:t>
      </w:r>
    </w:p>
    <w:p w:rsidR="00C117D8" w:rsidRPr="00542C8A" w:rsidRDefault="00C117D8" w:rsidP="00E3456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Выделяются три зоны асбестоносных гипербазитов. Наибольший практический интерес представляет Центральная зона. Параметры залежей колеблются в широких пределах от 37х30х75 м для мелких, до 250х50х12 м для крупных. </w:t>
      </w:r>
    </w:p>
    <w:p w:rsidR="00C117D8" w:rsidRPr="00542C8A" w:rsidRDefault="00C117D8" w:rsidP="00C117D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rPr>
        <w:t xml:space="preserve">Химический состав антофиллит-асбеста, %: </w:t>
      </w:r>
      <w:r w:rsidRPr="00542C8A">
        <w:rPr>
          <w:rFonts w:ascii="Times New Roman" w:hAnsi="Times New Roman" w:cs="Times New Roman"/>
          <w:sz w:val="28"/>
          <w:szCs w:val="28"/>
          <w:lang w:val="kk-KZ"/>
        </w:rPr>
        <w:t>SiO</w:t>
      </w:r>
      <w:r w:rsidRPr="00542C8A">
        <w:rPr>
          <w:rFonts w:ascii="Times New Roman" w:hAnsi="Times New Roman" w:cs="Times New Roman"/>
          <w:sz w:val="28"/>
          <w:szCs w:val="28"/>
          <w:vertAlign w:val="subscript"/>
          <w:lang w:val="kk-KZ"/>
        </w:rPr>
        <w:t xml:space="preserve">2 </w:t>
      </w:r>
      <w:r w:rsidRPr="00542C8A">
        <w:rPr>
          <w:rFonts w:ascii="Times New Roman" w:hAnsi="Times New Roman" w:cs="Times New Roman"/>
          <w:sz w:val="28"/>
          <w:szCs w:val="28"/>
          <w:lang w:val="kk-KZ"/>
        </w:rPr>
        <w:t>- 57,58-58,78; TiO</w:t>
      </w:r>
      <w:r w:rsidRPr="00542C8A">
        <w:rPr>
          <w:rFonts w:ascii="Times New Roman" w:hAnsi="Times New Roman" w:cs="Times New Roman"/>
          <w:sz w:val="28"/>
          <w:szCs w:val="28"/>
          <w:vertAlign w:val="subscript"/>
          <w:lang w:val="kk-KZ"/>
        </w:rPr>
        <w:t xml:space="preserve">2 </w:t>
      </w:r>
      <w:r w:rsidRPr="00542C8A">
        <w:rPr>
          <w:rFonts w:ascii="Times New Roman" w:hAnsi="Times New Roman" w:cs="Times New Roman"/>
          <w:sz w:val="28"/>
          <w:szCs w:val="28"/>
          <w:lang w:val="kk-KZ"/>
        </w:rPr>
        <w:t>- 0,1; Al</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 xml:space="preserve">3 </w:t>
      </w:r>
      <w:r w:rsidRPr="00542C8A">
        <w:rPr>
          <w:rFonts w:ascii="Times New Roman" w:hAnsi="Times New Roman" w:cs="Times New Roman"/>
          <w:sz w:val="28"/>
          <w:szCs w:val="28"/>
          <w:lang w:val="kk-KZ"/>
        </w:rPr>
        <w:t xml:space="preserve">- 0,26-1,53; </w:t>
      </w:r>
      <w:r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 xml:space="preserve">3 </w:t>
      </w:r>
      <w:r w:rsidRPr="00542C8A">
        <w:rPr>
          <w:rFonts w:ascii="Times New Roman" w:hAnsi="Times New Roman" w:cs="Times New Roman"/>
          <w:sz w:val="28"/>
          <w:szCs w:val="28"/>
          <w:lang w:val="kk-KZ"/>
        </w:rPr>
        <w:t>- 1,94-6,5; FeO - 5,78; СаО - 0,57; MgO - 29,47; MnO - 0,1; Na</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0,05; K</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0,04; H</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O-н.о.2,48; H</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O-0,44-1,42; F-н.о.; Р</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О</w:t>
      </w:r>
      <w:r w:rsidRPr="00542C8A">
        <w:rPr>
          <w:rFonts w:ascii="Times New Roman" w:hAnsi="Times New Roman" w:cs="Times New Roman"/>
          <w:sz w:val="28"/>
          <w:szCs w:val="28"/>
          <w:vertAlign w:val="subscript"/>
          <w:lang w:val="kk-KZ"/>
        </w:rPr>
        <w:t>5</w:t>
      </w:r>
      <w:r w:rsidRPr="00542C8A">
        <w:rPr>
          <w:rFonts w:ascii="Times New Roman" w:hAnsi="Times New Roman" w:cs="Times New Roman"/>
          <w:sz w:val="28"/>
          <w:szCs w:val="28"/>
          <w:lang w:val="kk-KZ"/>
        </w:rPr>
        <w:t>-н.о.-0,2; Cr</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О</w:t>
      </w:r>
      <w:r w:rsidRPr="00542C8A">
        <w:rPr>
          <w:rFonts w:ascii="Times New Roman" w:hAnsi="Times New Roman" w:cs="Times New Roman"/>
          <w:sz w:val="28"/>
          <w:szCs w:val="28"/>
          <w:vertAlign w:val="subscript"/>
          <w:lang w:val="kk-KZ"/>
        </w:rPr>
        <w:t>3</w:t>
      </w:r>
      <w:r w:rsidRPr="00542C8A">
        <w:rPr>
          <w:rFonts w:ascii="Times New Roman" w:hAnsi="Times New Roman" w:cs="Times New Roman"/>
          <w:sz w:val="28"/>
          <w:szCs w:val="28"/>
          <w:lang w:val="kk-KZ"/>
        </w:rPr>
        <w:t>-н.о.-0,13; NiO-н.о.-0,13; п.п.п.-н.о.-3,5.</w:t>
      </w:r>
    </w:p>
    <w:p w:rsidR="008B1B3D" w:rsidRPr="00542C8A" w:rsidRDefault="008B1B3D" w:rsidP="008B1B3D">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Минеральный состав руд: антофиллит-асбест, тальк, серпентин, магнетит, антофиллит, флогопит, вермикулит и др. </w:t>
      </w:r>
    </w:p>
    <w:p w:rsidR="008B1B3D" w:rsidRPr="00542C8A" w:rsidRDefault="008B1B3D" w:rsidP="008B1B3D">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асбестовых руд по категории С</w:t>
      </w:r>
      <w:r w:rsidRPr="00542C8A">
        <w:rPr>
          <w:rFonts w:ascii="Times New Roman" w:hAnsi="Times New Roman" w:cs="Times New Roman"/>
          <w:sz w:val="28"/>
          <w:szCs w:val="28"/>
          <w:vertAlign w:val="subscript"/>
          <w:lang w:val="kk-KZ"/>
        </w:rPr>
        <w:t>1</w:t>
      </w:r>
      <w:r w:rsidRPr="00542C8A">
        <w:rPr>
          <w:rFonts w:ascii="Times New Roman" w:hAnsi="Times New Roman" w:cs="Times New Roman"/>
          <w:sz w:val="28"/>
          <w:szCs w:val="28"/>
          <w:lang w:val="kk-KZ"/>
        </w:rPr>
        <w:t>: 1090 по С</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-21,2 тыс.тонн.</w:t>
      </w:r>
    </w:p>
    <w:p w:rsidR="008B1B3D" w:rsidRPr="00542C8A" w:rsidRDefault="008B1B3D" w:rsidP="008B1B3D">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относится к категории промышленных. </w:t>
      </w:r>
    </w:p>
    <w:p w:rsidR="008B1B3D" w:rsidRPr="00542C8A" w:rsidRDefault="008B1B3D" w:rsidP="008B1B3D">
      <w:pPr>
        <w:spacing w:after="0" w:line="240" w:lineRule="auto"/>
        <w:ind w:firstLine="454"/>
        <w:jc w:val="both"/>
        <w:rPr>
          <w:rFonts w:ascii="Times New Roman" w:hAnsi="Times New Roman" w:cs="Times New Roman"/>
          <w:sz w:val="28"/>
          <w:szCs w:val="28"/>
          <w:lang w:val="kk-KZ"/>
        </w:rPr>
      </w:pPr>
    </w:p>
    <w:p w:rsidR="008B1B3D" w:rsidRPr="00542C8A" w:rsidRDefault="008B1B3D" w:rsidP="008B1B3D">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w:t>
      </w:r>
      <w:r w:rsidRPr="00542C8A">
        <w:rPr>
          <w:rFonts w:ascii="Times New Roman" w:hAnsi="Times New Roman" w:cs="Times New Roman"/>
          <w:b/>
          <w:i/>
          <w:sz w:val="28"/>
          <w:szCs w:val="28"/>
          <w:lang w:val="kk-KZ"/>
        </w:rPr>
        <w:t>Жетыгаринское</w:t>
      </w:r>
      <w:r w:rsidRPr="00542C8A">
        <w:rPr>
          <w:rFonts w:ascii="Times New Roman" w:hAnsi="Times New Roman" w:cs="Times New Roman"/>
          <w:sz w:val="28"/>
          <w:szCs w:val="28"/>
          <w:lang w:val="kk-KZ"/>
        </w:rPr>
        <w:t xml:space="preserve"> в Костанайской области, в </w:t>
      </w:r>
      <w:r w:rsidR="00C04D7B" w:rsidRPr="00542C8A">
        <w:rPr>
          <w:rFonts w:ascii="Times New Roman" w:hAnsi="Times New Roman" w:cs="Times New Roman"/>
          <w:sz w:val="28"/>
          <w:szCs w:val="28"/>
          <w:lang w:val="kk-KZ"/>
        </w:rPr>
        <w:t>черте               г. Жетыгара</w:t>
      </w:r>
      <w:r w:rsidRPr="00542C8A">
        <w:rPr>
          <w:rFonts w:ascii="Times New Roman" w:hAnsi="Times New Roman" w:cs="Times New Roman"/>
          <w:sz w:val="28"/>
          <w:szCs w:val="28"/>
          <w:lang w:val="kk-KZ"/>
        </w:rPr>
        <w:t xml:space="preserve">. </w:t>
      </w:r>
    </w:p>
    <w:p w:rsidR="00C117D8" w:rsidRPr="00542C8A" w:rsidRDefault="00C117D8" w:rsidP="00C117D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На месторождении выделено 5 асбестоносных залежей. Залежь Основная имеет размеры 80-400 х 3500м, на глубину прослежена до 600-800 м. Содержание асбеста 3,9%. Залежь Малая – асбестоносные серпентиниты на площади 60х500 м содержат 4,39%, асбеста. Залежь Новая – асбестоносная зона 300-400х1900 м имеет протяженность 100-150м при содержании асбеста 3,54%. Залежь Гейслеровская имеет площадь 100-200х2300 м, распространена на глубину от 150 до 300 м, содержание асбеста 5,62%. </w:t>
      </w:r>
    </w:p>
    <w:p w:rsidR="008B1B3D" w:rsidRPr="00542C8A" w:rsidRDefault="008B1B3D" w:rsidP="008B1B3D">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На всех залежах асбестовые руды представлены крупно- и мелкосетчатым типами, что указывает на их большое сходство с рудами крупнейшего на Урале Баженовского месторождения хризотил-асбеста. </w:t>
      </w:r>
    </w:p>
    <w:p w:rsidR="008B1B3D" w:rsidRPr="00542C8A" w:rsidRDefault="008B1B3D" w:rsidP="008B1B3D">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Асбест пригоден для изготовления шифера, асбоцементных труб и других изделий. </w:t>
      </w:r>
    </w:p>
    <w:p w:rsidR="008B1B3D" w:rsidRPr="00542C8A" w:rsidRDefault="008B1B3D" w:rsidP="008B1B3D">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хризотил-асбеста, при среднем содержании асбеста 3,89 % составляют (руда/асбест) по категориям В - 138929/4295,9 т.; С</w:t>
      </w:r>
      <w:r w:rsidRPr="00542C8A">
        <w:rPr>
          <w:rFonts w:ascii="Times New Roman" w:hAnsi="Times New Roman" w:cs="Times New Roman"/>
          <w:sz w:val="28"/>
          <w:szCs w:val="28"/>
          <w:vertAlign w:val="subscript"/>
          <w:lang w:val="kk-KZ"/>
        </w:rPr>
        <w:t xml:space="preserve">1 </w:t>
      </w:r>
      <w:r w:rsidRPr="00542C8A">
        <w:rPr>
          <w:rFonts w:ascii="Times New Roman" w:hAnsi="Times New Roman" w:cs="Times New Roman"/>
          <w:sz w:val="28"/>
          <w:szCs w:val="28"/>
          <w:lang w:val="kk-KZ"/>
        </w:rPr>
        <w:t xml:space="preserve">- 556263/22731,5 тонн. </w:t>
      </w:r>
    </w:p>
    <w:p w:rsidR="008B1B3D" w:rsidRPr="00542C8A" w:rsidRDefault="008B1B3D" w:rsidP="008B1B3D">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Разработка месторождения ведется Жетыгаринским асбестовым комбинатом объединения «Костанайасбест». </w:t>
      </w:r>
    </w:p>
    <w:p w:rsidR="008B1B3D" w:rsidRPr="00542C8A" w:rsidRDefault="008B1B3D" w:rsidP="008B1B3D">
      <w:pPr>
        <w:spacing w:after="0" w:line="240" w:lineRule="auto"/>
        <w:ind w:firstLine="454"/>
        <w:jc w:val="both"/>
        <w:rPr>
          <w:rFonts w:ascii="Times New Roman" w:hAnsi="Times New Roman" w:cs="Times New Roman"/>
          <w:sz w:val="28"/>
          <w:szCs w:val="28"/>
          <w:lang w:val="kk-KZ"/>
        </w:rPr>
      </w:pPr>
    </w:p>
    <w:p w:rsidR="008B1B3D" w:rsidRPr="00542C8A" w:rsidRDefault="008B1B3D" w:rsidP="008B1B3D">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lastRenderedPageBreak/>
        <w:t xml:space="preserve">Месторождение </w:t>
      </w:r>
      <w:r w:rsidRPr="00542C8A">
        <w:rPr>
          <w:rFonts w:ascii="Times New Roman" w:hAnsi="Times New Roman" w:cs="Times New Roman"/>
          <w:b/>
          <w:i/>
          <w:sz w:val="28"/>
          <w:szCs w:val="28"/>
          <w:lang w:val="kk-KZ"/>
        </w:rPr>
        <w:t xml:space="preserve">Акжалское </w:t>
      </w:r>
      <w:r w:rsidRPr="00542C8A">
        <w:rPr>
          <w:rFonts w:ascii="Times New Roman" w:hAnsi="Times New Roman" w:cs="Times New Roman"/>
          <w:sz w:val="28"/>
          <w:szCs w:val="28"/>
          <w:lang w:val="kk-KZ"/>
        </w:rPr>
        <w:t>находится в Костанайской области, в 130 км</w:t>
      </w:r>
      <w:r w:rsidR="00C04D7B" w:rsidRPr="00542C8A">
        <w:rPr>
          <w:rFonts w:ascii="Times New Roman" w:hAnsi="Times New Roman" w:cs="Times New Roman"/>
          <w:sz w:val="28"/>
          <w:szCs w:val="28"/>
          <w:lang w:val="kk-KZ"/>
        </w:rPr>
        <w:t xml:space="preserve"> северо-западнее от г.Жезказган</w:t>
      </w:r>
      <w:r w:rsidRPr="00542C8A">
        <w:rPr>
          <w:rFonts w:ascii="Times New Roman" w:hAnsi="Times New Roman" w:cs="Times New Roman"/>
          <w:sz w:val="28"/>
          <w:szCs w:val="28"/>
          <w:lang w:val="kk-KZ"/>
        </w:rPr>
        <w:t xml:space="preserve">. </w:t>
      </w:r>
    </w:p>
    <w:p w:rsidR="00C117D8" w:rsidRPr="00542C8A" w:rsidRDefault="00C117D8" w:rsidP="00C117D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приурочено к Акжалской антиклинали, сложенной кристаллическими сланцами. В пределах Акжалского гипербазитового массива присутствует амфибол-асбест тремолит-актинолитового ряда и хризотил-асбест. Амфибол-асбестовая минерализация локализуется в краевых частях серпентинитовых тел, а зоны с хризотил-асбестовой минерализацией – внутри тел серпентинитов. Амфибол – асбестовая минерализация более распространена, она группируется в отдельные скопления и проявлена на Северном и Центральном участках, хризотил-асбестовая  - на Южном. На северном участке протяженностью 4,5 км вскрыто семь зон асбестоносности протяженностью до 1,5 км, мощностью от нескольких метров до 30 м. Содержание асбеста по сумме всех сортов 0,2-0,3%. На Центральном участке протяженностью около 2,5 км выявлено 17 зон асбестизации, насыщенных многочисленными прожилками актинолит-асбеста. Ширина зон до 180 м. </w:t>
      </w:r>
    </w:p>
    <w:p w:rsidR="008B1B3D" w:rsidRPr="00542C8A" w:rsidRDefault="008B1B3D" w:rsidP="008B1B3D">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Содержание волокон асбеста I-III сортов – 0,36%, в отдельных пробах до 4-5%. Содержание микроасбеста в тальк-тремолитовых породах 10%. Асбестины (природная смесь тремолита и талька) формируют 30 зон и залежей, что характерно для крупных месторождений такого типа. </w:t>
      </w:r>
    </w:p>
    <w:p w:rsidR="008B1B3D" w:rsidRPr="00542C8A" w:rsidRDefault="008B1B3D" w:rsidP="008B1B3D">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Актинолит-асбест в жилах продольно-волокнистый, длина волокон 20-25 см. Он обладает высокой кислото- и щелочостойкостью. </w:t>
      </w:r>
    </w:p>
    <w:p w:rsidR="008B1B3D" w:rsidRPr="00542C8A" w:rsidRDefault="008B1B3D" w:rsidP="008B1B3D">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Асбест может использоваться в качестве наполнителя резино-технических изделий, огнезащитных покрытий, антикоррозийных мастик, эмалей и красок, алькидной голубой эмали ПФ-133, замазок и др. изделий.  </w:t>
      </w:r>
    </w:p>
    <w:p w:rsidR="008B1B3D" w:rsidRPr="00542C8A" w:rsidRDefault="008B1B3D" w:rsidP="008B1B3D">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Хризотил-асбестовая минерализация формирует две залежи на Южном и Центральном участках. Асбест продольно-волокнистый с немалитом, реже поперечно-волокнистый. Содержание волокна в руде 2-4%. </w:t>
      </w:r>
    </w:p>
    <w:p w:rsidR="008B1B3D" w:rsidRPr="00542C8A" w:rsidRDefault="008B1B3D" w:rsidP="008B1B3D">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Прогнозные ресурсы по категории Р</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 xml:space="preserve"> тремолит- асбеста 36 тыс.т, асбестина-17640 тыс.т, актинолит-асбеста 54 тыс.т, продольно-волокнистого асбеста -</w:t>
      </w:r>
      <w:r w:rsidRPr="00542C8A">
        <w:rPr>
          <w:rFonts w:ascii="Times New Roman" w:hAnsi="Times New Roman" w:cs="Times New Roman"/>
          <w:sz w:val="28"/>
          <w:szCs w:val="28"/>
        </w:rPr>
        <w:t xml:space="preserve">     </w:t>
      </w:r>
      <w:r w:rsidRPr="00542C8A">
        <w:rPr>
          <w:rFonts w:ascii="Times New Roman" w:hAnsi="Times New Roman" w:cs="Times New Roman"/>
          <w:sz w:val="28"/>
          <w:szCs w:val="28"/>
          <w:lang w:val="kk-KZ"/>
        </w:rPr>
        <w:t>11 млн.тонн.</w:t>
      </w:r>
    </w:p>
    <w:p w:rsidR="008B1B3D" w:rsidRPr="00542C8A" w:rsidRDefault="008B1B3D" w:rsidP="008B1B3D">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потенциально крупное. </w:t>
      </w:r>
    </w:p>
    <w:p w:rsidR="008B1B3D" w:rsidRPr="00542C8A" w:rsidRDefault="008B1B3D" w:rsidP="008B1B3D">
      <w:pPr>
        <w:spacing w:after="0" w:line="240" w:lineRule="auto"/>
        <w:ind w:firstLine="454"/>
        <w:jc w:val="both"/>
        <w:rPr>
          <w:rFonts w:ascii="Times New Roman" w:hAnsi="Times New Roman" w:cs="Times New Roman"/>
          <w:sz w:val="28"/>
          <w:szCs w:val="28"/>
          <w:lang w:val="kk-KZ"/>
        </w:rPr>
      </w:pPr>
    </w:p>
    <w:p w:rsidR="008B1B3D" w:rsidRPr="00542C8A" w:rsidRDefault="008B1B3D" w:rsidP="008B1B3D">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w:t>
      </w:r>
      <w:r w:rsidRPr="00542C8A">
        <w:rPr>
          <w:rFonts w:ascii="Times New Roman" w:hAnsi="Times New Roman" w:cs="Times New Roman"/>
          <w:b/>
          <w:i/>
          <w:sz w:val="28"/>
          <w:szCs w:val="28"/>
          <w:lang w:val="kk-KZ"/>
        </w:rPr>
        <w:t>Ешкеольмес</w:t>
      </w:r>
      <w:r w:rsidRPr="00542C8A">
        <w:rPr>
          <w:rFonts w:ascii="Times New Roman" w:hAnsi="Times New Roman" w:cs="Times New Roman"/>
          <w:sz w:val="28"/>
          <w:szCs w:val="28"/>
          <w:lang w:val="kk-KZ"/>
        </w:rPr>
        <w:t xml:space="preserve"> в Карагандинской области в 30 км к</w:t>
      </w:r>
      <w:r w:rsidR="00C04D7B" w:rsidRPr="00542C8A">
        <w:rPr>
          <w:rFonts w:ascii="Times New Roman" w:hAnsi="Times New Roman" w:cs="Times New Roman"/>
          <w:sz w:val="28"/>
          <w:szCs w:val="28"/>
          <w:lang w:val="kk-KZ"/>
        </w:rPr>
        <w:t xml:space="preserve"> северу от          пос. Улытау</w:t>
      </w:r>
      <w:r w:rsidRPr="00542C8A">
        <w:rPr>
          <w:rFonts w:ascii="Times New Roman" w:hAnsi="Times New Roman" w:cs="Times New Roman"/>
          <w:sz w:val="28"/>
          <w:szCs w:val="28"/>
          <w:lang w:val="kk-KZ"/>
        </w:rPr>
        <w:t xml:space="preserve">. </w:t>
      </w:r>
    </w:p>
    <w:p w:rsidR="008B1B3D" w:rsidRPr="00542C8A" w:rsidRDefault="00C117D8" w:rsidP="008B1B3D">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представлено двумя асбестоносными залежами. Западная залежь длиной 4309 м. Восточная залежь имеет длину 5200 м. Выделяются два типа руд: массивные серпентиниты с поперечно-волокнистым асбестом и  перемятые серпентиниты с продольно-волокнистым асбестом.  </w:t>
      </w:r>
    </w:p>
    <w:p w:rsidR="008B1B3D" w:rsidRPr="00542C8A" w:rsidRDefault="008B1B3D" w:rsidP="008B1B3D">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Усредненный химический состав асбестоносных серпентинитов, %: SiO</w:t>
      </w:r>
      <w:r w:rsidRPr="00542C8A">
        <w:rPr>
          <w:rFonts w:ascii="Times New Roman" w:hAnsi="Times New Roman" w:cs="Times New Roman"/>
          <w:sz w:val="28"/>
          <w:szCs w:val="28"/>
          <w:vertAlign w:val="subscript"/>
          <w:lang w:val="kk-KZ"/>
        </w:rPr>
        <w:t xml:space="preserve">2 </w:t>
      </w:r>
      <w:r w:rsidRPr="00542C8A">
        <w:rPr>
          <w:rFonts w:ascii="Times New Roman" w:hAnsi="Times New Roman" w:cs="Times New Roman"/>
          <w:sz w:val="28"/>
          <w:szCs w:val="28"/>
          <w:lang w:val="kk-KZ"/>
        </w:rPr>
        <w:t xml:space="preserve">- 40; </w:t>
      </w:r>
      <w:r w:rsidRPr="00542C8A">
        <w:rPr>
          <w:rFonts w:ascii="Times New Roman" w:hAnsi="Times New Roman" w:cs="Times New Roman"/>
          <w:sz w:val="28"/>
          <w:szCs w:val="28"/>
          <w:vertAlign w:val="subscript"/>
          <w:lang w:val="kk-KZ"/>
        </w:rPr>
        <w:t xml:space="preserve"> </w:t>
      </w:r>
      <w:r w:rsidRPr="00542C8A">
        <w:rPr>
          <w:rFonts w:ascii="Times New Roman" w:hAnsi="Times New Roman" w:cs="Times New Roman"/>
          <w:sz w:val="28"/>
          <w:szCs w:val="28"/>
          <w:lang w:val="kk-KZ"/>
        </w:rPr>
        <w:t>Fe</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w:t>
      </w:r>
      <w:r w:rsidRPr="00542C8A">
        <w:rPr>
          <w:rFonts w:ascii="Times New Roman" w:hAnsi="Times New Roman" w:cs="Times New Roman"/>
          <w:sz w:val="28"/>
          <w:szCs w:val="28"/>
          <w:vertAlign w:val="subscript"/>
          <w:lang w:val="kk-KZ"/>
        </w:rPr>
        <w:t xml:space="preserve">3 </w:t>
      </w:r>
      <w:r w:rsidRPr="00542C8A">
        <w:rPr>
          <w:rFonts w:ascii="Times New Roman" w:hAnsi="Times New Roman" w:cs="Times New Roman"/>
          <w:sz w:val="28"/>
          <w:szCs w:val="28"/>
          <w:lang w:val="kk-KZ"/>
        </w:rPr>
        <w:t>- 5,3; FeO - 3; СаО - 0,8; MgO - 35; H</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O - 11,4; СО</w:t>
      </w:r>
      <w:r w:rsidRPr="00542C8A">
        <w:rPr>
          <w:rFonts w:ascii="Times New Roman" w:hAnsi="Times New Roman" w:cs="Times New Roman"/>
          <w:sz w:val="28"/>
          <w:szCs w:val="28"/>
          <w:vertAlign w:val="subscript"/>
          <w:lang w:val="kk-KZ"/>
        </w:rPr>
        <w:t xml:space="preserve">2 </w:t>
      </w:r>
      <w:r w:rsidRPr="00542C8A">
        <w:rPr>
          <w:rFonts w:ascii="Times New Roman" w:hAnsi="Times New Roman" w:cs="Times New Roman"/>
          <w:sz w:val="28"/>
          <w:szCs w:val="28"/>
          <w:lang w:val="kk-KZ"/>
        </w:rPr>
        <w:t xml:space="preserve">- 1,5; прочие – 3. </w:t>
      </w:r>
    </w:p>
    <w:p w:rsidR="008B1B3D" w:rsidRPr="00542C8A" w:rsidRDefault="008B1B3D" w:rsidP="008B1B3D">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Ешкеольмесский асбест пригоден: для асбестотехнических, асботекстильных, шифера, асбоцементных изделий.</w:t>
      </w:r>
    </w:p>
    <w:p w:rsidR="008B1B3D" w:rsidRPr="00542C8A" w:rsidRDefault="008B1B3D" w:rsidP="008B1B3D">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Запасы хризотил-асбеста составляют (руда/асбест) – 790387,8/               10297 тыс.тонн.</w:t>
      </w:r>
    </w:p>
    <w:p w:rsidR="008B1B3D" w:rsidRPr="00542C8A" w:rsidRDefault="008B1B3D" w:rsidP="008B1B3D">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lastRenderedPageBreak/>
        <w:t xml:space="preserve">Месторождение крупное. </w:t>
      </w:r>
    </w:p>
    <w:p w:rsidR="008B1B3D" w:rsidRPr="00542C8A" w:rsidRDefault="008B1B3D" w:rsidP="008B1B3D">
      <w:pPr>
        <w:spacing w:after="0" w:line="240" w:lineRule="auto"/>
        <w:ind w:firstLine="454"/>
        <w:jc w:val="both"/>
        <w:rPr>
          <w:rFonts w:ascii="Times New Roman" w:hAnsi="Times New Roman" w:cs="Times New Roman"/>
          <w:sz w:val="28"/>
          <w:szCs w:val="28"/>
          <w:lang w:val="kk-KZ"/>
        </w:rPr>
      </w:pPr>
    </w:p>
    <w:p w:rsidR="008B1B3D" w:rsidRPr="00542C8A" w:rsidRDefault="008B1B3D" w:rsidP="008B1B3D">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Месторождение </w:t>
      </w:r>
      <w:r w:rsidRPr="00542C8A">
        <w:rPr>
          <w:rFonts w:ascii="Times New Roman" w:hAnsi="Times New Roman" w:cs="Times New Roman"/>
          <w:b/>
          <w:i/>
          <w:sz w:val="28"/>
          <w:szCs w:val="28"/>
          <w:lang w:val="kk-KZ"/>
        </w:rPr>
        <w:t>Азутауское</w:t>
      </w:r>
      <w:r w:rsidRPr="00542C8A">
        <w:rPr>
          <w:rFonts w:ascii="Times New Roman" w:hAnsi="Times New Roman" w:cs="Times New Roman"/>
          <w:sz w:val="28"/>
          <w:szCs w:val="28"/>
          <w:lang w:val="kk-KZ"/>
        </w:rPr>
        <w:t xml:space="preserve"> в Восточно-Казахстанской обл</w:t>
      </w:r>
      <w:r w:rsidR="00C04D7B" w:rsidRPr="00542C8A">
        <w:rPr>
          <w:rFonts w:ascii="Times New Roman" w:hAnsi="Times New Roman" w:cs="Times New Roman"/>
          <w:sz w:val="28"/>
          <w:szCs w:val="28"/>
          <w:lang w:val="kk-KZ"/>
        </w:rPr>
        <w:t>асти, в 7 км от озера Маркаколь</w:t>
      </w:r>
      <w:r w:rsidRPr="00542C8A">
        <w:rPr>
          <w:rFonts w:ascii="Times New Roman" w:hAnsi="Times New Roman" w:cs="Times New Roman"/>
          <w:sz w:val="28"/>
          <w:szCs w:val="28"/>
          <w:lang w:val="kk-KZ"/>
        </w:rPr>
        <w:t xml:space="preserve">. </w:t>
      </w:r>
    </w:p>
    <w:p w:rsidR="00C117D8" w:rsidRPr="00542C8A" w:rsidRDefault="00C117D8" w:rsidP="00C117D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Амфибол-асбестовая минерализация приурочена к граносиенитам Саркраминского массива. Форма массива изометричная, площадь 3-5 км</w:t>
      </w:r>
      <w:r w:rsidRPr="00542C8A">
        <w:rPr>
          <w:rFonts w:ascii="Times New Roman" w:hAnsi="Times New Roman" w:cs="Times New Roman"/>
          <w:sz w:val="28"/>
          <w:szCs w:val="28"/>
          <w:vertAlign w:val="superscript"/>
          <w:lang w:val="kk-KZ"/>
        </w:rPr>
        <w:t>2</w:t>
      </w:r>
      <w:r w:rsidRPr="00542C8A">
        <w:rPr>
          <w:rFonts w:ascii="Times New Roman" w:hAnsi="Times New Roman" w:cs="Times New Roman"/>
          <w:sz w:val="28"/>
          <w:szCs w:val="28"/>
          <w:lang w:val="kk-KZ"/>
        </w:rPr>
        <w:t xml:space="preserve">. </w:t>
      </w:r>
    </w:p>
    <w:p w:rsidR="00C117D8" w:rsidRPr="00542C8A" w:rsidRDefault="00C117D8" w:rsidP="00C117D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Асбест по оптическим, физическим свойствам и химическому составу диагностируется как магнезиородусит и родусит, которые в виде эластичных, полуломких и хрупких волокон светло-голубого и сине-голубого цвета соответственно образуют гнездовые скопления, прожилки и жилы. </w:t>
      </w:r>
    </w:p>
    <w:p w:rsidR="00C117D8" w:rsidRPr="00542C8A" w:rsidRDefault="00C117D8" w:rsidP="00C117D8">
      <w:pPr>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 xml:space="preserve">Все разновидности родусит-асбеста обладают высокой химстойкостью и термостойкостью, радиационной стойкостью и сорбционной способностью. </w:t>
      </w:r>
    </w:p>
    <w:p w:rsidR="008B1B3D" w:rsidRPr="00542C8A" w:rsidRDefault="00C117D8" w:rsidP="00E3456F">
      <w:pPr>
        <w:shd w:val="clear" w:color="auto" w:fill="FFFFFF"/>
        <w:spacing w:after="0" w:line="240" w:lineRule="auto"/>
        <w:ind w:firstLine="454"/>
        <w:jc w:val="both"/>
        <w:rPr>
          <w:rFonts w:ascii="Times New Roman" w:hAnsi="Times New Roman" w:cs="Times New Roman"/>
          <w:sz w:val="28"/>
          <w:szCs w:val="28"/>
          <w:lang w:val="kk-KZ"/>
        </w:rPr>
      </w:pPr>
      <w:r w:rsidRPr="00542C8A">
        <w:rPr>
          <w:rFonts w:ascii="Times New Roman" w:hAnsi="Times New Roman" w:cs="Times New Roman"/>
          <w:sz w:val="28"/>
          <w:szCs w:val="28"/>
          <w:lang w:val="kk-KZ"/>
        </w:rPr>
        <w:t>Прогнозные ресурсы – 400 тыс.тонн по категории В</w:t>
      </w:r>
      <w:r w:rsidRPr="00542C8A">
        <w:rPr>
          <w:rFonts w:ascii="Times New Roman" w:hAnsi="Times New Roman" w:cs="Times New Roman"/>
          <w:sz w:val="28"/>
          <w:szCs w:val="28"/>
          <w:vertAlign w:val="subscript"/>
          <w:lang w:val="kk-KZ"/>
        </w:rPr>
        <w:t>2</w:t>
      </w:r>
      <w:r w:rsidRPr="00542C8A">
        <w:rPr>
          <w:rFonts w:ascii="Times New Roman" w:hAnsi="Times New Roman" w:cs="Times New Roman"/>
          <w:sz w:val="28"/>
          <w:szCs w:val="28"/>
          <w:lang w:val="kk-KZ"/>
        </w:rPr>
        <w:t>, что характеризует месторождение как крупное промышленное.</w:t>
      </w:r>
    </w:p>
    <w:p w:rsidR="008B1B3D" w:rsidRPr="00542C8A" w:rsidRDefault="008B1B3D" w:rsidP="00E3456F">
      <w:pPr>
        <w:shd w:val="clear" w:color="auto" w:fill="FFFFFF"/>
        <w:spacing w:after="0" w:line="240" w:lineRule="auto"/>
        <w:ind w:firstLine="454"/>
        <w:jc w:val="both"/>
        <w:rPr>
          <w:rFonts w:ascii="Times New Roman" w:hAnsi="Times New Roman" w:cs="Times New Roman"/>
          <w:sz w:val="28"/>
          <w:szCs w:val="28"/>
          <w:lang w:val="kk-KZ"/>
        </w:rPr>
      </w:pPr>
    </w:p>
    <w:p w:rsidR="00CF1391" w:rsidRPr="00542C8A" w:rsidRDefault="00CF1391" w:rsidP="00E3456F">
      <w:pPr>
        <w:shd w:val="clear" w:color="auto" w:fill="FFFFFF"/>
        <w:spacing w:after="0" w:line="240" w:lineRule="auto"/>
        <w:ind w:firstLine="454"/>
        <w:jc w:val="both"/>
        <w:rPr>
          <w:rFonts w:ascii="Times New Roman" w:hAnsi="Times New Roman" w:cs="Times New Roman"/>
          <w:sz w:val="28"/>
          <w:szCs w:val="28"/>
          <w:lang w:val="kk-KZ"/>
        </w:rPr>
      </w:pPr>
    </w:p>
    <w:p w:rsidR="00F80F31" w:rsidRPr="00542C8A" w:rsidRDefault="00F80F31" w:rsidP="00F80F31">
      <w:pPr>
        <w:spacing w:after="0" w:line="240" w:lineRule="auto"/>
        <w:jc w:val="center"/>
        <w:rPr>
          <w:rFonts w:ascii="Times New Roman" w:eastAsia="Times New Roman" w:hAnsi="Times New Roman" w:cs="Times New Roman"/>
          <w:b/>
          <w:sz w:val="28"/>
          <w:szCs w:val="28"/>
        </w:rPr>
      </w:pPr>
      <w:r w:rsidRPr="00542C8A">
        <w:rPr>
          <w:rFonts w:ascii="Times New Roman" w:eastAsia="Times New Roman" w:hAnsi="Times New Roman" w:cs="Times New Roman"/>
          <w:b/>
          <w:sz w:val="28"/>
          <w:szCs w:val="28"/>
        </w:rPr>
        <w:t>Контрольные вопросы</w:t>
      </w:r>
    </w:p>
    <w:p w:rsidR="00F80F31" w:rsidRPr="00542C8A" w:rsidRDefault="00F80F31" w:rsidP="00E3456F">
      <w:pPr>
        <w:shd w:val="clear" w:color="auto" w:fill="FFFFFF"/>
        <w:spacing w:after="0" w:line="240" w:lineRule="auto"/>
        <w:ind w:firstLine="454"/>
        <w:jc w:val="both"/>
        <w:rPr>
          <w:rFonts w:ascii="Times New Roman" w:hAnsi="Times New Roman" w:cs="Times New Roman"/>
          <w:sz w:val="28"/>
          <w:szCs w:val="28"/>
          <w:lang w:val="kk-KZ"/>
        </w:rPr>
      </w:pPr>
    </w:p>
    <w:p w:rsidR="006040EB" w:rsidRPr="00542C8A" w:rsidRDefault="006040EB" w:rsidP="00633A04">
      <w:pPr>
        <w:numPr>
          <w:ilvl w:val="0"/>
          <w:numId w:val="91"/>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Обобщить сведения о минерально-сырьевой базе производства асбестоцемента в РК, ЮКО - оценить сырьевое обеспечение</w:t>
      </w:r>
    </w:p>
    <w:p w:rsidR="00CF1391" w:rsidRPr="00542C8A" w:rsidRDefault="006040EB" w:rsidP="00633A04">
      <w:pPr>
        <w:numPr>
          <w:ilvl w:val="0"/>
          <w:numId w:val="91"/>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Обобщить сведения о минерально-сырьевой базе производства извести в РК, ЮКО - оценить сырьевое обеспечение</w:t>
      </w:r>
    </w:p>
    <w:p w:rsidR="003A41C6" w:rsidRPr="00542C8A" w:rsidRDefault="003A41C6" w:rsidP="00633A04">
      <w:pPr>
        <w:numPr>
          <w:ilvl w:val="0"/>
          <w:numId w:val="91"/>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Выполнить сравнительный анализ месторождений асбестового сырья РК, ЮКО</w:t>
      </w:r>
    </w:p>
    <w:p w:rsidR="006040EB" w:rsidRPr="00542C8A" w:rsidRDefault="006040EB" w:rsidP="00CF1391">
      <w:pPr>
        <w:shd w:val="clear" w:color="auto" w:fill="FFFFFF"/>
        <w:spacing w:after="0" w:line="240" w:lineRule="auto"/>
        <w:ind w:left="357" w:hanging="357"/>
        <w:jc w:val="both"/>
        <w:rPr>
          <w:rFonts w:ascii="Times New Roman" w:hAnsi="Times New Roman" w:cs="Times New Roman"/>
          <w:sz w:val="28"/>
          <w:szCs w:val="28"/>
        </w:rPr>
      </w:pPr>
    </w:p>
    <w:p w:rsidR="002F6B3C" w:rsidRPr="00542C8A" w:rsidRDefault="002F6B3C">
      <w:pPr>
        <w:rPr>
          <w:rFonts w:ascii="Times New Roman" w:hAnsi="Times New Roman" w:cs="Times New Roman"/>
          <w:sz w:val="28"/>
          <w:szCs w:val="28"/>
          <w:lang w:val="kk-KZ"/>
        </w:rPr>
      </w:pPr>
      <w:r w:rsidRPr="00542C8A">
        <w:rPr>
          <w:rFonts w:ascii="Times New Roman" w:hAnsi="Times New Roman" w:cs="Times New Roman"/>
          <w:sz w:val="28"/>
          <w:szCs w:val="28"/>
          <w:lang w:val="kk-KZ"/>
        </w:rPr>
        <w:br w:type="page"/>
      </w:r>
    </w:p>
    <w:p w:rsidR="00E87B93" w:rsidRPr="00542C8A" w:rsidRDefault="00E87B93" w:rsidP="00E3456F">
      <w:pPr>
        <w:spacing w:after="0" w:line="240" w:lineRule="auto"/>
        <w:jc w:val="center"/>
        <w:rPr>
          <w:rFonts w:ascii="Times New Roman" w:hAnsi="Times New Roman" w:cs="Times New Roman"/>
          <w:b/>
          <w:sz w:val="28"/>
          <w:szCs w:val="28"/>
          <w:lang w:val="kk-KZ"/>
        </w:rPr>
      </w:pPr>
      <w:r w:rsidRPr="00542C8A">
        <w:rPr>
          <w:rFonts w:ascii="Times New Roman" w:hAnsi="Times New Roman" w:cs="Times New Roman"/>
          <w:b/>
          <w:sz w:val="28"/>
          <w:szCs w:val="28"/>
          <w:lang w:val="kk-KZ"/>
        </w:rPr>
        <w:lastRenderedPageBreak/>
        <w:t>Лекция 28</w:t>
      </w:r>
    </w:p>
    <w:p w:rsidR="00E3456F" w:rsidRPr="00542C8A" w:rsidRDefault="00E3456F" w:rsidP="00E3456F">
      <w:pPr>
        <w:spacing w:after="0" w:line="240" w:lineRule="auto"/>
        <w:jc w:val="center"/>
        <w:rPr>
          <w:rFonts w:ascii="Times New Roman" w:hAnsi="Times New Roman" w:cs="Times New Roman"/>
          <w:b/>
          <w:sz w:val="28"/>
          <w:szCs w:val="28"/>
          <w:lang w:val="kk-KZ"/>
        </w:rPr>
      </w:pPr>
    </w:p>
    <w:p w:rsidR="00E3456F" w:rsidRPr="00542C8A" w:rsidRDefault="00E3456F" w:rsidP="00E3456F">
      <w:pPr>
        <w:spacing w:after="0" w:line="240" w:lineRule="auto"/>
        <w:jc w:val="center"/>
        <w:rPr>
          <w:rFonts w:ascii="Times New Roman" w:hAnsi="Times New Roman" w:cs="Times New Roman"/>
          <w:b/>
          <w:bCs/>
          <w:caps/>
          <w:sz w:val="28"/>
          <w:szCs w:val="28"/>
        </w:rPr>
      </w:pPr>
      <w:r w:rsidRPr="00542C8A">
        <w:rPr>
          <w:rFonts w:ascii="Times New Roman" w:hAnsi="Times New Roman" w:cs="Times New Roman"/>
          <w:b/>
          <w:bCs/>
          <w:sz w:val="28"/>
          <w:szCs w:val="28"/>
        </w:rPr>
        <w:t>План лекции</w:t>
      </w:r>
    </w:p>
    <w:p w:rsidR="00E3456F" w:rsidRPr="00542C8A" w:rsidRDefault="00E3456F" w:rsidP="00E3456F">
      <w:pPr>
        <w:spacing w:after="0" w:line="240" w:lineRule="auto"/>
        <w:jc w:val="center"/>
        <w:rPr>
          <w:rFonts w:ascii="Times New Roman" w:hAnsi="Times New Roman" w:cs="Times New Roman"/>
          <w:sz w:val="28"/>
          <w:szCs w:val="28"/>
          <w:lang w:val="kk-KZ"/>
        </w:rPr>
      </w:pPr>
    </w:p>
    <w:p w:rsidR="00E81020" w:rsidRPr="00542C8A" w:rsidRDefault="00E81020" w:rsidP="00633A04">
      <w:pPr>
        <w:widowControl w:val="0"/>
        <w:numPr>
          <w:ilvl w:val="0"/>
          <w:numId w:val="63"/>
        </w:numPr>
        <w:shd w:val="clear" w:color="auto" w:fill="FFFFFF"/>
        <w:tabs>
          <w:tab w:val="left" w:pos="180"/>
        </w:tabs>
        <w:suppressAutoHyphens/>
        <w:autoSpaceDE w:val="0"/>
        <w:autoSpaceDN w:val="0"/>
        <w:adjustRightInd w:val="0"/>
        <w:spacing w:after="0" w:line="240" w:lineRule="auto"/>
        <w:rPr>
          <w:rFonts w:ascii="Times New Roman" w:hAnsi="Times New Roman" w:cs="Times New Roman"/>
          <w:sz w:val="28"/>
          <w:szCs w:val="28"/>
        </w:rPr>
      </w:pPr>
      <w:r w:rsidRPr="00542C8A">
        <w:rPr>
          <w:rFonts w:ascii="Times New Roman" w:hAnsi="Times New Roman" w:cs="Times New Roman"/>
          <w:sz w:val="28"/>
          <w:szCs w:val="28"/>
        </w:rPr>
        <w:t>Минерально-сырьевая база производств цемента, асбестоцемента, извести и строительного гипса: месторождения гипсо-ангидритного сырья</w:t>
      </w:r>
    </w:p>
    <w:p w:rsidR="00E81020" w:rsidRPr="00542C8A" w:rsidRDefault="00E81020" w:rsidP="00E3456F">
      <w:pPr>
        <w:spacing w:after="0" w:line="240" w:lineRule="auto"/>
        <w:ind w:firstLine="454"/>
        <w:jc w:val="both"/>
        <w:rPr>
          <w:rFonts w:ascii="Times New Roman" w:hAnsi="Times New Roman" w:cs="Times New Roman"/>
          <w:b/>
          <w:i/>
          <w:sz w:val="28"/>
          <w:szCs w:val="28"/>
        </w:rPr>
      </w:pPr>
    </w:p>
    <w:p w:rsidR="00BC6F23" w:rsidRPr="00542C8A" w:rsidRDefault="009414D4" w:rsidP="00E3456F">
      <w:pPr>
        <w:spacing w:after="0" w:line="240" w:lineRule="auto"/>
        <w:ind w:firstLine="454"/>
        <w:jc w:val="both"/>
        <w:rPr>
          <w:rFonts w:ascii="Times New Roman" w:hAnsi="Times New Roman" w:cs="Times New Roman"/>
          <w:b/>
          <w:i/>
          <w:sz w:val="28"/>
          <w:szCs w:val="28"/>
        </w:rPr>
      </w:pPr>
      <w:r w:rsidRPr="00542C8A">
        <w:rPr>
          <w:rFonts w:ascii="Times New Roman" w:hAnsi="Times New Roman" w:cs="Times New Roman"/>
          <w:b/>
          <w:i/>
          <w:sz w:val="28"/>
          <w:szCs w:val="28"/>
        </w:rPr>
        <w:t>Месторождения гипсо-ангидритного сырья</w:t>
      </w:r>
    </w:p>
    <w:p w:rsidR="009414D4" w:rsidRPr="00542C8A" w:rsidRDefault="009414D4" w:rsidP="00E3456F">
      <w:pPr>
        <w:spacing w:after="0" w:line="240" w:lineRule="auto"/>
        <w:ind w:firstLine="454"/>
        <w:jc w:val="both"/>
        <w:rPr>
          <w:rFonts w:ascii="Times New Roman" w:hAnsi="Times New Roman" w:cs="Times New Roman"/>
          <w:sz w:val="28"/>
          <w:szCs w:val="28"/>
          <w:lang w:val="kk-KZ"/>
        </w:rPr>
      </w:pPr>
    </w:p>
    <w:p w:rsidR="00B61B0A" w:rsidRPr="00542C8A" w:rsidRDefault="009414D4" w:rsidP="00E3456F">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Гипс CaSO</w:t>
      </w:r>
      <w:r w:rsidRPr="00542C8A">
        <w:rPr>
          <w:rFonts w:ascii="Times New Roman" w:hAnsi="Times New Roman" w:cs="Times New Roman"/>
          <w:sz w:val="28"/>
          <w:szCs w:val="28"/>
          <w:vertAlign w:val="subscript"/>
        </w:rPr>
        <w:t>4</w:t>
      </w:r>
      <w:r w:rsidRPr="00542C8A">
        <w:rPr>
          <w:rFonts w:ascii="Times New Roman" w:hAnsi="Times New Roman" w:cs="Times New Roman"/>
          <w:sz w:val="28"/>
          <w:szCs w:val="28"/>
        </w:rPr>
        <w:t>·2Н</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 xml:space="preserve">О является самым распространенным в природе минералом группы сульфатов. Различают следующие виды природного гипса: пластинчатый, волокнистый, зернистый, землистый, а также безводный сульфат кальцит – ангидрит. </w:t>
      </w:r>
    </w:p>
    <w:p w:rsidR="009414D4" w:rsidRPr="00542C8A" w:rsidRDefault="009414D4" w:rsidP="009414D4">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Главными потребителями гипса являются цементное и гипсовяжущее производства, использующие до 70-75% всей его добычи. На втором месте стоит сельское хозяйство (22-27%), затем керамическая промышленность, где гипс используется для формовки, и лишь небольшое количество сырого гипса используется в бумажной промышленности, в производстве красок, изоляционных материалов и для других целей. </w:t>
      </w:r>
    </w:p>
    <w:p w:rsidR="009414D4" w:rsidRPr="00542C8A" w:rsidRDefault="009414D4" w:rsidP="009414D4">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Гипс в Казахстане широко распространен и встречается в</w:t>
      </w:r>
      <w:r w:rsidR="00B61B0A" w:rsidRPr="00542C8A">
        <w:rPr>
          <w:rFonts w:ascii="Times New Roman" w:hAnsi="Times New Roman" w:cs="Times New Roman"/>
          <w:sz w:val="28"/>
          <w:szCs w:val="28"/>
        </w:rPr>
        <w:t xml:space="preserve"> отложениях различного возраста -</w:t>
      </w:r>
      <w:r w:rsidRPr="00542C8A">
        <w:rPr>
          <w:rFonts w:ascii="Times New Roman" w:hAnsi="Times New Roman" w:cs="Times New Roman"/>
          <w:sz w:val="28"/>
          <w:szCs w:val="28"/>
        </w:rPr>
        <w:t xml:space="preserve"> от девонских до четвертичных включительно. По генезису он относится к хемогенным отложениям. По морфологическим и генетическим признакам выделяют типы месторождений: пластовые, штокообразные, гипсовые шляпы соляных куполов, глиногипсовые и другие. </w:t>
      </w:r>
    </w:p>
    <w:p w:rsidR="009414D4" w:rsidRPr="00542C8A" w:rsidRDefault="009414D4" w:rsidP="009414D4">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Качественные требования к гипсовому камню регламентируются </w:t>
      </w:r>
      <w:r w:rsidR="004E4F7E" w:rsidRPr="00542C8A">
        <w:rPr>
          <w:rFonts w:ascii="Times New Roman" w:hAnsi="Times New Roman" w:cs="Times New Roman"/>
          <w:sz w:val="28"/>
          <w:szCs w:val="28"/>
        </w:rPr>
        <w:t>ГОСТ 4013-82</w:t>
      </w:r>
      <w:r w:rsidRPr="00542C8A">
        <w:rPr>
          <w:rFonts w:ascii="Times New Roman" w:hAnsi="Times New Roman" w:cs="Times New Roman"/>
          <w:sz w:val="28"/>
          <w:szCs w:val="28"/>
        </w:rPr>
        <w:t xml:space="preserve"> «Камень гипсовый </w:t>
      </w:r>
      <w:r w:rsidR="004E4F7E" w:rsidRPr="00542C8A">
        <w:rPr>
          <w:rFonts w:ascii="Times New Roman" w:hAnsi="Times New Roman" w:cs="Times New Roman"/>
          <w:sz w:val="28"/>
          <w:szCs w:val="28"/>
        </w:rPr>
        <w:t xml:space="preserve">и гипсоангидритовый </w:t>
      </w:r>
      <w:r w:rsidRPr="00542C8A">
        <w:rPr>
          <w:rFonts w:ascii="Times New Roman" w:hAnsi="Times New Roman" w:cs="Times New Roman"/>
          <w:sz w:val="28"/>
          <w:szCs w:val="28"/>
        </w:rPr>
        <w:t>для производства вяжущих материалов</w:t>
      </w:r>
      <w:r w:rsidR="004E4F7E" w:rsidRPr="00542C8A">
        <w:rPr>
          <w:rFonts w:ascii="Times New Roman" w:hAnsi="Times New Roman" w:cs="Times New Roman"/>
          <w:sz w:val="28"/>
          <w:szCs w:val="28"/>
        </w:rPr>
        <w:t>. Технические условия</w:t>
      </w:r>
      <w:r w:rsidRPr="00542C8A">
        <w:rPr>
          <w:rFonts w:ascii="Times New Roman" w:hAnsi="Times New Roman" w:cs="Times New Roman"/>
          <w:sz w:val="28"/>
          <w:szCs w:val="28"/>
        </w:rPr>
        <w:t xml:space="preserve">». Согласно этому ГОСТу гипсовый камень разделяется на три сорта: I, II, III. </w:t>
      </w:r>
    </w:p>
    <w:p w:rsidR="009414D4" w:rsidRPr="00542C8A" w:rsidRDefault="009414D4" w:rsidP="009414D4">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Содержание двуводной сернокислой соли кальция CaSO</w:t>
      </w:r>
      <w:r w:rsidRPr="00542C8A">
        <w:rPr>
          <w:rFonts w:ascii="Times New Roman" w:hAnsi="Times New Roman" w:cs="Times New Roman"/>
          <w:sz w:val="28"/>
          <w:szCs w:val="28"/>
          <w:vertAlign w:val="subscript"/>
        </w:rPr>
        <w:t>4</w:t>
      </w:r>
      <w:r w:rsidRPr="00542C8A">
        <w:rPr>
          <w:rFonts w:ascii="Times New Roman" w:hAnsi="Times New Roman" w:cs="Times New Roman"/>
          <w:sz w:val="28"/>
          <w:szCs w:val="28"/>
        </w:rPr>
        <w:t>·2Н</w:t>
      </w:r>
      <w:r w:rsidRPr="00542C8A">
        <w:rPr>
          <w:rFonts w:ascii="Times New Roman" w:hAnsi="Times New Roman" w:cs="Times New Roman"/>
          <w:sz w:val="28"/>
          <w:szCs w:val="28"/>
          <w:vertAlign w:val="subscript"/>
        </w:rPr>
        <w:t>2</w:t>
      </w:r>
      <w:r w:rsidRPr="00542C8A">
        <w:rPr>
          <w:rFonts w:ascii="Times New Roman" w:hAnsi="Times New Roman" w:cs="Times New Roman"/>
          <w:sz w:val="28"/>
          <w:szCs w:val="28"/>
        </w:rPr>
        <w:t>О в предварительно высушенном гипсовом камне должно быть :</w:t>
      </w:r>
    </w:p>
    <w:p w:rsidR="009414D4" w:rsidRPr="00542C8A" w:rsidRDefault="009414D4"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для I сорта не менее 90%;</w:t>
      </w:r>
    </w:p>
    <w:p w:rsidR="009414D4" w:rsidRPr="00542C8A" w:rsidRDefault="009414D4"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для II сорта не менее 75%;</w:t>
      </w:r>
    </w:p>
    <w:p w:rsidR="009414D4" w:rsidRPr="00542C8A" w:rsidRDefault="009414D4" w:rsidP="00633A04">
      <w:pPr>
        <w:pStyle w:val="ad"/>
        <w:numPr>
          <w:ilvl w:val="0"/>
          <w:numId w:val="2"/>
        </w:numPr>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z w:val="28"/>
          <w:szCs w:val="28"/>
        </w:rPr>
        <w:t xml:space="preserve">для III сорта не менее 65%. </w:t>
      </w:r>
    </w:p>
    <w:p w:rsidR="009414D4" w:rsidRPr="00542C8A" w:rsidRDefault="009414D4" w:rsidP="009414D4">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Требования к гипсу в качестве строительного материала регламентируются </w:t>
      </w:r>
      <w:r w:rsidR="004B6FB7" w:rsidRPr="00542C8A">
        <w:rPr>
          <w:rFonts w:ascii="Times New Roman" w:hAnsi="Times New Roman" w:cs="Times New Roman"/>
          <w:sz w:val="28"/>
          <w:szCs w:val="28"/>
        </w:rPr>
        <w:t>ГОСТом 125-79 «Вяжущие гипсовые. Технические условия</w:t>
      </w:r>
      <w:r w:rsidRPr="00542C8A">
        <w:rPr>
          <w:rFonts w:ascii="Times New Roman" w:hAnsi="Times New Roman" w:cs="Times New Roman"/>
          <w:sz w:val="28"/>
          <w:szCs w:val="28"/>
        </w:rPr>
        <w:t>».</w:t>
      </w:r>
    </w:p>
    <w:p w:rsidR="00B61B0A" w:rsidRPr="00542C8A" w:rsidRDefault="009414D4" w:rsidP="009414D4">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Гипс в больших объемах применяется и в производстве шлако-портландцемента, пуццоланового портландцемента. При производстве портландцемента добавляется около 3% гипса, а при производстве шлако-портландцемента – около 5%. </w:t>
      </w:r>
    </w:p>
    <w:p w:rsidR="009414D4" w:rsidRPr="00542C8A" w:rsidRDefault="009414D4" w:rsidP="009414D4">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На гипс как добавку к цементам предъявляются те же требования, что и на камень для изготовления гипсовых вяжущих веществ. Содержание двуводного сернокислого кальция в предварительно высушенном веществе должно быть не менее 90% для I сорта, 75% - для II сорта и 65% - для III сорта.</w:t>
      </w:r>
    </w:p>
    <w:p w:rsidR="003373DD" w:rsidRPr="00542C8A" w:rsidRDefault="003373DD" w:rsidP="003373DD">
      <w:pPr>
        <w:spacing w:after="0" w:line="240" w:lineRule="auto"/>
        <w:ind w:firstLine="454"/>
        <w:jc w:val="both"/>
        <w:rPr>
          <w:rFonts w:ascii="Times New Roman" w:hAnsi="Times New Roman" w:cs="Times New Roman"/>
          <w:sz w:val="28"/>
          <w:szCs w:val="28"/>
        </w:rPr>
      </w:pPr>
    </w:p>
    <w:p w:rsidR="003373DD" w:rsidRPr="00542C8A" w:rsidRDefault="00A562DB" w:rsidP="00A562DB">
      <w:pPr>
        <w:shd w:val="clear" w:color="auto" w:fill="FFFFFF"/>
        <w:spacing w:after="0" w:line="240" w:lineRule="auto"/>
        <w:ind w:firstLine="454"/>
        <w:jc w:val="both"/>
        <w:rPr>
          <w:rFonts w:ascii="Times New Roman" w:hAnsi="Times New Roman" w:cs="Times New Roman"/>
          <w:spacing w:val="-5"/>
          <w:sz w:val="28"/>
          <w:szCs w:val="28"/>
        </w:rPr>
      </w:pPr>
      <w:r w:rsidRPr="00542C8A">
        <w:rPr>
          <w:rFonts w:ascii="Times New Roman" w:hAnsi="Times New Roman" w:cs="Times New Roman"/>
          <w:sz w:val="28"/>
          <w:szCs w:val="28"/>
        </w:rPr>
        <w:lastRenderedPageBreak/>
        <w:t>М</w:t>
      </w:r>
      <w:r w:rsidR="003373DD" w:rsidRPr="00542C8A">
        <w:rPr>
          <w:rFonts w:ascii="Times New Roman" w:hAnsi="Times New Roman" w:cs="Times New Roman"/>
          <w:sz w:val="28"/>
          <w:szCs w:val="28"/>
        </w:rPr>
        <w:t xml:space="preserve">есторождение </w:t>
      </w:r>
      <w:r w:rsidRPr="00542C8A">
        <w:rPr>
          <w:rFonts w:ascii="Times New Roman" w:hAnsi="Times New Roman" w:cs="Times New Roman"/>
          <w:b/>
          <w:i/>
          <w:sz w:val="28"/>
          <w:szCs w:val="28"/>
        </w:rPr>
        <w:t>Шертское</w:t>
      </w:r>
      <w:r w:rsidRPr="00542C8A">
        <w:rPr>
          <w:rFonts w:ascii="Times New Roman" w:hAnsi="Times New Roman" w:cs="Times New Roman"/>
          <w:sz w:val="28"/>
          <w:szCs w:val="28"/>
        </w:rPr>
        <w:t xml:space="preserve"> </w:t>
      </w:r>
      <w:r w:rsidR="003373DD" w:rsidRPr="00542C8A">
        <w:rPr>
          <w:rFonts w:ascii="Times New Roman" w:hAnsi="Times New Roman" w:cs="Times New Roman"/>
          <w:sz w:val="28"/>
          <w:szCs w:val="28"/>
        </w:rPr>
        <w:t>гипса и ангидрита</w:t>
      </w:r>
      <w:r w:rsidR="003373DD" w:rsidRPr="00542C8A">
        <w:rPr>
          <w:rFonts w:ascii="Times New Roman" w:hAnsi="Times New Roman" w:cs="Times New Roman"/>
          <w:b/>
          <w:sz w:val="28"/>
          <w:szCs w:val="28"/>
        </w:rPr>
        <w:t xml:space="preserve"> </w:t>
      </w:r>
      <w:r w:rsidR="003373DD" w:rsidRPr="00542C8A">
        <w:rPr>
          <w:rFonts w:ascii="Times New Roman" w:hAnsi="Times New Roman" w:cs="Times New Roman"/>
          <w:sz w:val="28"/>
          <w:szCs w:val="28"/>
        </w:rPr>
        <w:t>р</w:t>
      </w:r>
      <w:r w:rsidR="003373DD" w:rsidRPr="00542C8A">
        <w:rPr>
          <w:rFonts w:ascii="Times New Roman" w:hAnsi="Times New Roman" w:cs="Times New Roman"/>
          <w:spacing w:val="-2"/>
          <w:sz w:val="28"/>
          <w:szCs w:val="28"/>
        </w:rPr>
        <w:t xml:space="preserve">асположено в </w:t>
      </w:r>
      <w:smartTag w:uri="urn:schemas-microsoft-com:office:smarttags" w:element="metricconverter">
        <w:smartTagPr>
          <w:attr w:name="ProductID" w:val="22 км"/>
        </w:smartTagPr>
        <w:r w:rsidR="003373DD" w:rsidRPr="00542C8A">
          <w:rPr>
            <w:rFonts w:ascii="Times New Roman" w:hAnsi="Times New Roman" w:cs="Times New Roman"/>
            <w:spacing w:val="-2"/>
            <w:sz w:val="28"/>
            <w:szCs w:val="28"/>
          </w:rPr>
          <w:t>22 км</w:t>
        </w:r>
      </w:smartTag>
      <w:r w:rsidR="003373DD" w:rsidRPr="00542C8A">
        <w:rPr>
          <w:rFonts w:ascii="Times New Roman" w:hAnsi="Times New Roman" w:cs="Times New Roman"/>
          <w:spacing w:val="-2"/>
          <w:sz w:val="28"/>
          <w:szCs w:val="28"/>
        </w:rPr>
        <w:t xml:space="preserve"> к </w:t>
      </w:r>
      <w:r w:rsidR="0032032C" w:rsidRPr="00542C8A">
        <w:rPr>
          <w:rFonts w:ascii="Times New Roman" w:hAnsi="Times New Roman" w:cs="Times New Roman"/>
          <w:spacing w:val="-5"/>
          <w:sz w:val="28"/>
          <w:szCs w:val="28"/>
        </w:rPr>
        <w:t xml:space="preserve">западу от г. Кентау </w:t>
      </w:r>
      <w:r w:rsidR="003373DD" w:rsidRPr="00542C8A">
        <w:rPr>
          <w:rFonts w:ascii="Times New Roman" w:hAnsi="Times New Roman" w:cs="Times New Roman"/>
          <w:bCs/>
          <w:spacing w:val="-5"/>
          <w:sz w:val="28"/>
          <w:szCs w:val="28"/>
        </w:rPr>
        <w:t>и</w:t>
      </w:r>
      <w:r w:rsidR="003373DD" w:rsidRPr="00542C8A">
        <w:rPr>
          <w:rFonts w:ascii="Times New Roman" w:hAnsi="Times New Roman" w:cs="Times New Roman"/>
          <w:b/>
          <w:bCs/>
          <w:spacing w:val="-5"/>
          <w:sz w:val="28"/>
          <w:szCs w:val="28"/>
        </w:rPr>
        <w:t xml:space="preserve"> </w:t>
      </w:r>
      <w:r w:rsidR="003373DD" w:rsidRPr="00542C8A">
        <w:rPr>
          <w:rFonts w:ascii="Times New Roman" w:hAnsi="Times New Roman" w:cs="Times New Roman"/>
          <w:spacing w:val="-5"/>
          <w:sz w:val="28"/>
          <w:szCs w:val="28"/>
        </w:rPr>
        <w:t xml:space="preserve">в </w:t>
      </w:r>
      <w:smartTag w:uri="urn:schemas-microsoft-com:office:smarttags" w:element="metricconverter">
        <w:smartTagPr>
          <w:attr w:name="ProductID" w:val="6 км"/>
        </w:smartTagPr>
        <w:r w:rsidR="003373DD" w:rsidRPr="00542C8A">
          <w:rPr>
            <w:rFonts w:ascii="Times New Roman" w:hAnsi="Times New Roman" w:cs="Times New Roman"/>
            <w:spacing w:val="-5"/>
            <w:sz w:val="28"/>
            <w:szCs w:val="28"/>
          </w:rPr>
          <w:t>6 км</w:t>
        </w:r>
      </w:smartTag>
      <w:r w:rsidR="003373DD" w:rsidRPr="00542C8A">
        <w:rPr>
          <w:rFonts w:ascii="Times New Roman" w:hAnsi="Times New Roman" w:cs="Times New Roman"/>
          <w:spacing w:val="-5"/>
          <w:sz w:val="28"/>
          <w:szCs w:val="28"/>
        </w:rPr>
        <w:t xml:space="preserve"> к северо-западу от пос. Атабай.</w:t>
      </w:r>
    </w:p>
    <w:p w:rsidR="003373DD" w:rsidRPr="00542C8A" w:rsidRDefault="003373DD" w:rsidP="00A562DB">
      <w:pPr>
        <w:shd w:val="clear" w:color="auto" w:fill="FFFFFF"/>
        <w:spacing w:after="0" w:line="240" w:lineRule="auto"/>
        <w:ind w:firstLine="454"/>
        <w:jc w:val="both"/>
        <w:rPr>
          <w:rFonts w:ascii="Times New Roman" w:hAnsi="Times New Roman" w:cs="Times New Roman"/>
          <w:spacing w:val="-1"/>
          <w:sz w:val="28"/>
          <w:szCs w:val="28"/>
        </w:rPr>
      </w:pPr>
      <w:r w:rsidRPr="00542C8A">
        <w:rPr>
          <w:rFonts w:ascii="Times New Roman" w:hAnsi="Times New Roman" w:cs="Times New Roman"/>
          <w:spacing w:val="2"/>
          <w:sz w:val="28"/>
          <w:szCs w:val="28"/>
        </w:rPr>
        <w:t xml:space="preserve">Месторождение приурочено к отложениям башкирского яруса среднего </w:t>
      </w:r>
      <w:r w:rsidRPr="00542C8A">
        <w:rPr>
          <w:rFonts w:ascii="Times New Roman" w:hAnsi="Times New Roman" w:cs="Times New Roman"/>
          <w:spacing w:val="3"/>
          <w:sz w:val="28"/>
          <w:szCs w:val="28"/>
        </w:rPr>
        <w:t xml:space="preserve">карбона и представлено гипсо-ангидритовой залежью линзообразной формы </w:t>
      </w:r>
      <w:r w:rsidRPr="00542C8A">
        <w:rPr>
          <w:rFonts w:ascii="Times New Roman" w:hAnsi="Times New Roman" w:cs="Times New Roman"/>
          <w:spacing w:val="-2"/>
          <w:sz w:val="28"/>
          <w:szCs w:val="28"/>
        </w:rPr>
        <w:t xml:space="preserve">(3400x1800 м) мощностью </w:t>
      </w:r>
      <w:smartTag w:uri="urn:schemas-microsoft-com:office:smarttags" w:element="metricconverter">
        <w:smartTagPr>
          <w:attr w:name="ProductID" w:val="1000 м"/>
        </w:smartTagPr>
        <w:r w:rsidRPr="00542C8A">
          <w:rPr>
            <w:rFonts w:ascii="Times New Roman" w:hAnsi="Times New Roman" w:cs="Times New Roman"/>
            <w:spacing w:val="-2"/>
            <w:sz w:val="28"/>
            <w:szCs w:val="28"/>
          </w:rPr>
          <w:t>1000 м</w:t>
        </w:r>
      </w:smartTag>
      <w:r w:rsidRPr="00542C8A">
        <w:rPr>
          <w:rFonts w:ascii="Times New Roman" w:hAnsi="Times New Roman" w:cs="Times New Roman"/>
          <w:spacing w:val="-2"/>
          <w:sz w:val="28"/>
          <w:szCs w:val="28"/>
        </w:rPr>
        <w:t xml:space="preserve">, в том </w:t>
      </w:r>
      <w:r w:rsidRPr="00542C8A">
        <w:rPr>
          <w:rFonts w:ascii="Times New Roman" w:hAnsi="Times New Roman" w:cs="Times New Roman"/>
          <w:spacing w:val="-1"/>
          <w:sz w:val="28"/>
          <w:szCs w:val="28"/>
        </w:rPr>
        <w:t xml:space="preserve">числе мощность гипсовой залежи </w:t>
      </w:r>
      <w:smartTag w:uri="urn:schemas-microsoft-com:office:smarttags" w:element="metricconverter">
        <w:smartTagPr>
          <w:attr w:name="ProductID" w:val="72 м"/>
        </w:smartTagPr>
        <w:r w:rsidRPr="00542C8A">
          <w:rPr>
            <w:rFonts w:ascii="Times New Roman" w:hAnsi="Times New Roman" w:cs="Times New Roman"/>
            <w:spacing w:val="-1"/>
            <w:sz w:val="28"/>
            <w:szCs w:val="28"/>
          </w:rPr>
          <w:t>72 м</w:t>
        </w:r>
      </w:smartTag>
      <w:r w:rsidRPr="00542C8A">
        <w:rPr>
          <w:rFonts w:ascii="Times New Roman" w:hAnsi="Times New Roman" w:cs="Times New Roman"/>
          <w:spacing w:val="-1"/>
          <w:sz w:val="28"/>
          <w:szCs w:val="28"/>
        </w:rPr>
        <w:t xml:space="preserve">. </w:t>
      </w:r>
    </w:p>
    <w:p w:rsidR="003373DD" w:rsidRPr="00542C8A" w:rsidRDefault="003373DD" w:rsidP="00A562DB">
      <w:pPr>
        <w:shd w:val="clear" w:color="auto" w:fill="FFFFFF"/>
        <w:spacing w:after="0" w:line="240" w:lineRule="auto"/>
        <w:ind w:firstLine="454"/>
        <w:jc w:val="both"/>
        <w:rPr>
          <w:rFonts w:ascii="Times New Roman" w:hAnsi="Times New Roman" w:cs="Times New Roman"/>
          <w:spacing w:val="-3"/>
          <w:sz w:val="28"/>
          <w:szCs w:val="28"/>
        </w:rPr>
      </w:pPr>
      <w:r w:rsidRPr="00542C8A">
        <w:rPr>
          <w:rFonts w:ascii="Times New Roman" w:hAnsi="Times New Roman" w:cs="Times New Roman"/>
          <w:spacing w:val="-1"/>
          <w:sz w:val="28"/>
          <w:szCs w:val="28"/>
        </w:rPr>
        <w:t xml:space="preserve">Гипс развит в виде "корки" или шляпы по </w:t>
      </w:r>
      <w:r w:rsidRPr="00542C8A">
        <w:rPr>
          <w:rFonts w:ascii="Times New Roman" w:hAnsi="Times New Roman" w:cs="Times New Roman"/>
          <w:spacing w:val="-3"/>
          <w:sz w:val="28"/>
          <w:szCs w:val="28"/>
        </w:rPr>
        <w:t xml:space="preserve">ангидритам. </w:t>
      </w:r>
    </w:p>
    <w:p w:rsidR="003373DD" w:rsidRPr="00542C8A" w:rsidRDefault="003373DD" w:rsidP="00A562DB">
      <w:pPr>
        <w:shd w:val="clear" w:color="auto" w:fill="FFFFFF"/>
        <w:spacing w:after="0" w:line="240" w:lineRule="auto"/>
        <w:ind w:firstLine="454"/>
        <w:jc w:val="both"/>
        <w:rPr>
          <w:rFonts w:ascii="Times New Roman" w:hAnsi="Times New Roman" w:cs="Times New Roman"/>
          <w:spacing w:val="-3"/>
          <w:sz w:val="28"/>
          <w:szCs w:val="28"/>
        </w:rPr>
      </w:pPr>
      <w:r w:rsidRPr="00542C8A">
        <w:rPr>
          <w:rFonts w:ascii="Times New Roman" w:hAnsi="Times New Roman" w:cs="Times New Roman"/>
          <w:spacing w:val="-3"/>
          <w:sz w:val="28"/>
          <w:szCs w:val="28"/>
        </w:rPr>
        <w:t xml:space="preserve">На месторождени выделяются три природных типа: гипс (гипсовый камень), ангидрит (ангидритовый камень) и гипсо-ангидриты (гипсо-ангидритовый камень). </w:t>
      </w:r>
    </w:p>
    <w:p w:rsidR="003373DD" w:rsidRPr="00542C8A" w:rsidRDefault="003373DD" w:rsidP="00A562DB">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pacing w:val="-5"/>
          <w:sz w:val="28"/>
          <w:szCs w:val="28"/>
        </w:rPr>
        <w:t>Средний химический состав их, в %:</w:t>
      </w:r>
    </w:p>
    <w:p w:rsidR="003373DD" w:rsidRPr="00542C8A" w:rsidRDefault="0032032C" w:rsidP="00633A04">
      <w:pPr>
        <w:pStyle w:val="ad"/>
        <w:numPr>
          <w:ilvl w:val="0"/>
          <w:numId w:val="26"/>
        </w:numPr>
        <w:shd w:val="clear" w:color="auto" w:fill="FFFFFF"/>
        <w:spacing w:after="0" w:line="240" w:lineRule="auto"/>
        <w:rPr>
          <w:rFonts w:ascii="Times New Roman" w:hAnsi="Times New Roman" w:cs="Times New Roman"/>
          <w:sz w:val="28"/>
          <w:szCs w:val="28"/>
        </w:rPr>
      </w:pPr>
      <w:r w:rsidRPr="00542C8A">
        <w:rPr>
          <w:rFonts w:ascii="Times New Roman" w:hAnsi="Times New Roman" w:cs="Times New Roman"/>
          <w:spacing w:val="-6"/>
          <w:sz w:val="28"/>
          <w:szCs w:val="28"/>
        </w:rPr>
        <w:t xml:space="preserve">гипс </w:t>
      </w:r>
      <w:r w:rsidR="003373DD" w:rsidRPr="00542C8A">
        <w:rPr>
          <w:rFonts w:ascii="Times New Roman" w:hAnsi="Times New Roman" w:cs="Times New Roman"/>
          <w:spacing w:val="-6"/>
          <w:sz w:val="28"/>
          <w:szCs w:val="28"/>
        </w:rPr>
        <w:t xml:space="preserve">84,9 </w:t>
      </w:r>
      <w:r w:rsidR="003373DD" w:rsidRPr="00542C8A">
        <w:rPr>
          <w:rFonts w:ascii="Times New Roman" w:hAnsi="Times New Roman" w:cs="Times New Roman"/>
          <w:spacing w:val="-6"/>
          <w:sz w:val="28"/>
          <w:szCs w:val="28"/>
          <w:lang w:val="en-US"/>
        </w:rPr>
        <w:t>CaSO</w:t>
      </w:r>
      <w:r w:rsidR="003373DD" w:rsidRPr="00542C8A">
        <w:rPr>
          <w:rFonts w:ascii="Times New Roman" w:hAnsi="Times New Roman" w:cs="Times New Roman"/>
          <w:spacing w:val="-6"/>
          <w:sz w:val="28"/>
          <w:szCs w:val="28"/>
          <w:vertAlign w:val="subscript"/>
        </w:rPr>
        <w:t>4</w:t>
      </w:r>
      <w:r w:rsidR="003373DD" w:rsidRPr="00542C8A">
        <w:rPr>
          <w:rFonts w:ascii="Times New Roman" w:hAnsi="Times New Roman" w:cs="Times New Roman"/>
          <w:spacing w:val="-6"/>
          <w:sz w:val="28"/>
          <w:szCs w:val="28"/>
        </w:rPr>
        <w:t>·2</w:t>
      </w:r>
      <w:r w:rsidR="003373DD" w:rsidRPr="00542C8A">
        <w:rPr>
          <w:rFonts w:ascii="Times New Roman" w:hAnsi="Times New Roman" w:cs="Times New Roman"/>
          <w:spacing w:val="-6"/>
          <w:sz w:val="28"/>
          <w:szCs w:val="28"/>
          <w:lang w:val="en-US"/>
        </w:rPr>
        <w:t>H</w:t>
      </w:r>
      <w:r w:rsidR="003373DD" w:rsidRPr="00542C8A">
        <w:rPr>
          <w:rFonts w:ascii="Times New Roman" w:hAnsi="Times New Roman" w:cs="Times New Roman"/>
          <w:spacing w:val="-6"/>
          <w:sz w:val="28"/>
          <w:szCs w:val="28"/>
          <w:vertAlign w:val="subscript"/>
        </w:rPr>
        <w:t>2</w:t>
      </w:r>
      <w:r w:rsidR="003373DD" w:rsidRPr="00542C8A">
        <w:rPr>
          <w:rFonts w:ascii="Times New Roman" w:hAnsi="Times New Roman" w:cs="Times New Roman"/>
          <w:spacing w:val="-6"/>
          <w:sz w:val="28"/>
          <w:szCs w:val="28"/>
          <w:lang w:val="en-US"/>
        </w:rPr>
        <w:t>O</w:t>
      </w:r>
      <w:r w:rsidR="003373DD" w:rsidRPr="00542C8A">
        <w:rPr>
          <w:rFonts w:ascii="Times New Roman" w:hAnsi="Times New Roman" w:cs="Times New Roman"/>
          <w:spacing w:val="-6"/>
          <w:sz w:val="28"/>
          <w:szCs w:val="28"/>
        </w:rPr>
        <w:t xml:space="preserve"> и 8,54 </w:t>
      </w:r>
      <w:r w:rsidR="003373DD" w:rsidRPr="00542C8A">
        <w:rPr>
          <w:rFonts w:ascii="Times New Roman" w:hAnsi="Times New Roman" w:cs="Times New Roman"/>
          <w:spacing w:val="-6"/>
          <w:sz w:val="28"/>
          <w:szCs w:val="28"/>
          <w:lang w:val="en-US"/>
        </w:rPr>
        <w:t>CaSO</w:t>
      </w:r>
      <w:r w:rsidR="003373DD" w:rsidRPr="00542C8A">
        <w:rPr>
          <w:rFonts w:ascii="Times New Roman" w:hAnsi="Times New Roman" w:cs="Times New Roman"/>
          <w:spacing w:val="-6"/>
          <w:sz w:val="28"/>
          <w:szCs w:val="28"/>
          <w:vertAlign w:val="subscript"/>
        </w:rPr>
        <w:t>4</w:t>
      </w:r>
      <w:r w:rsidR="003373DD" w:rsidRPr="00542C8A">
        <w:rPr>
          <w:rFonts w:ascii="Times New Roman" w:hAnsi="Times New Roman" w:cs="Times New Roman"/>
          <w:spacing w:val="-6"/>
          <w:sz w:val="28"/>
          <w:szCs w:val="28"/>
        </w:rPr>
        <w:t>; сумма гипсо-ангидрита 93,44</w:t>
      </w:r>
      <w:r w:rsidRPr="00542C8A">
        <w:rPr>
          <w:rFonts w:ascii="Times New Roman" w:hAnsi="Times New Roman" w:cs="Times New Roman"/>
          <w:spacing w:val="-6"/>
          <w:sz w:val="28"/>
          <w:szCs w:val="28"/>
        </w:rPr>
        <w:t>;</w:t>
      </w:r>
    </w:p>
    <w:p w:rsidR="003373DD" w:rsidRPr="00542C8A" w:rsidRDefault="003373DD" w:rsidP="00633A04">
      <w:pPr>
        <w:pStyle w:val="ad"/>
        <w:numPr>
          <w:ilvl w:val="0"/>
          <w:numId w:val="26"/>
        </w:numPr>
        <w:shd w:val="clear" w:color="auto" w:fill="FFFFFF"/>
        <w:tabs>
          <w:tab w:val="left" w:pos="8290"/>
        </w:tabs>
        <w:spacing w:after="0" w:line="240" w:lineRule="auto"/>
        <w:rPr>
          <w:rFonts w:ascii="Times New Roman" w:hAnsi="Times New Roman" w:cs="Times New Roman"/>
          <w:sz w:val="28"/>
          <w:szCs w:val="28"/>
        </w:rPr>
      </w:pPr>
      <w:r w:rsidRPr="00542C8A">
        <w:rPr>
          <w:rFonts w:ascii="Times New Roman" w:hAnsi="Times New Roman" w:cs="Times New Roman"/>
          <w:spacing w:val="-6"/>
          <w:sz w:val="28"/>
          <w:szCs w:val="28"/>
        </w:rPr>
        <w:t xml:space="preserve">ангидрит 15,4 </w:t>
      </w:r>
      <w:r w:rsidRPr="00542C8A">
        <w:rPr>
          <w:rFonts w:ascii="Times New Roman" w:hAnsi="Times New Roman" w:cs="Times New Roman"/>
          <w:spacing w:val="-6"/>
          <w:sz w:val="28"/>
          <w:szCs w:val="28"/>
          <w:lang w:val="en-US"/>
        </w:rPr>
        <w:t>CaSO</w:t>
      </w:r>
      <w:r w:rsidRPr="00542C8A">
        <w:rPr>
          <w:rFonts w:ascii="Times New Roman" w:hAnsi="Times New Roman" w:cs="Times New Roman"/>
          <w:spacing w:val="-6"/>
          <w:sz w:val="28"/>
          <w:szCs w:val="28"/>
          <w:vertAlign w:val="subscript"/>
        </w:rPr>
        <w:t xml:space="preserve">4 </w:t>
      </w:r>
      <w:r w:rsidRPr="00542C8A">
        <w:rPr>
          <w:rFonts w:ascii="Times New Roman" w:hAnsi="Times New Roman" w:cs="Times New Roman"/>
          <w:spacing w:val="-6"/>
          <w:sz w:val="28"/>
          <w:szCs w:val="28"/>
        </w:rPr>
        <w:t>·2</w:t>
      </w:r>
      <w:r w:rsidRPr="00542C8A">
        <w:rPr>
          <w:rFonts w:ascii="Times New Roman" w:hAnsi="Times New Roman" w:cs="Times New Roman"/>
          <w:spacing w:val="-6"/>
          <w:sz w:val="28"/>
          <w:szCs w:val="28"/>
          <w:lang w:val="en-US"/>
        </w:rPr>
        <w:t>H</w:t>
      </w:r>
      <w:r w:rsidRPr="00542C8A">
        <w:rPr>
          <w:rFonts w:ascii="Times New Roman" w:hAnsi="Times New Roman" w:cs="Times New Roman"/>
          <w:spacing w:val="-6"/>
          <w:sz w:val="28"/>
          <w:szCs w:val="28"/>
          <w:vertAlign w:val="subscript"/>
        </w:rPr>
        <w:t>2</w:t>
      </w:r>
      <w:r w:rsidRPr="00542C8A">
        <w:rPr>
          <w:rFonts w:ascii="Times New Roman" w:hAnsi="Times New Roman" w:cs="Times New Roman"/>
          <w:spacing w:val="-6"/>
          <w:sz w:val="28"/>
          <w:szCs w:val="28"/>
          <w:lang w:val="en-US"/>
        </w:rPr>
        <w:t>O</w:t>
      </w:r>
      <w:r w:rsidRPr="00542C8A">
        <w:rPr>
          <w:rFonts w:ascii="Times New Roman" w:hAnsi="Times New Roman" w:cs="Times New Roman"/>
          <w:spacing w:val="-6"/>
          <w:sz w:val="28"/>
          <w:szCs w:val="28"/>
        </w:rPr>
        <w:t xml:space="preserve"> и 77,06 </w:t>
      </w:r>
      <w:r w:rsidRPr="00542C8A">
        <w:rPr>
          <w:rFonts w:ascii="Times New Roman" w:hAnsi="Times New Roman" w:cs="Times New Roman"/>
          <w:spacing w:val="-6"/>
          <w:sz w:val="28"/>
          <w:szCs w:val="28"/>
          <w:lang w:val="en-US"/>
        </w:rPr>
        <w:t>CaSO</w:t>
      </w:r>
      <w:r w:rsidRPr="00542C8A">
        <w:rPr>
          <w:rFonts w:ascii="Times New Roman" w:hAnsi="Times New Roman" w:cs="Times New Roman"/>
          <w:spacing w:val="-6"/>
          <w:sz w:val="28"/>
          <w:szCs w:val="28"/>
          <w:vertAlign w:val="subscript"/>
        </w:rPr>
        <w:t>4</w:t>
      </w:r>
      <w:r w:rsidRPr="00542C8A">
        <w:rPr>
          <w:rFonts w:ascii="Times New Roman" w:hAnsi="Times New Roman" w:cs="Times New Roman"/>
          <w:spacing w:val="-6"/>
          <w:sz w:val="28"/>
          <w:szCs w:val="28"/>
        </w:rPr>
        <w:t xml:space="preserve">;  сумма гипсо-ангидрита </w:t>
      </w:r>
      <w:r w:rsidRPr="00542C8A">
        <w:rPr>
          <w:rFonts w:ascii="Times New Roman" w:hAnsi="Times New Roman" w:cs="Times New Roman"/>
          <w:spacing w:val="-8"/>
          <w:sz w:val="28"/>
          <w:szCs w:val="28"/>
        </w:rPr>
        <w:t>92,46</w:t>
      </w:r>
      <w:r w:rsidR="0032032C" w:rsidRPr="00542C8A">
        <w:rPr>
          <w:rFonts w:ascii="Times New Roman" w:hAnsi="Times New Roman" w:cs="Times New Roman"/>
          <w:spacing w:val="-8"/>
          <w:sz w:val="28"/>
          <w:szCs w:val="28"/>
        </w:rPr>
        <w:t>;</w:t>
      </w:r>
    </w:p>
    <w:p w:rsidR="003373DD" w:rsidRPr="00542C8A" w:rsidRDefault="003373DD" w:rsidP="00633A04">
      <w:pPr>
        <w:pStyle w:val="ad"/>
        <w:numPr>
          <w:ilvl w:val="0"/>
          <w:numId w:val="26"/>
        </w:numPr>
        <w:shd w:val="clear" w:color="auto" w:fill="FFFFFF"/>
        <w:spacing w:after="0" w:line="240" w:lineRule="auto"/>
        <w:rPr>
          <w:rFonts w:ascii="Times New Roman" w:hAnsi="Times New Roman" w:cs="Times New Roman"/>
          <w:sz w:val="28"/>
          <w:szCs w:val="28"/>
        </w:rPr>
      </w:pPr>
      <w:r w:rsidRPr="00542C8A">
        <w:rPr>
          <w:rFonts w:ascii="Times New Roman" w:hAnsi="Times New Roman" w:cs="Times New Roman"/>
          <w:spacing w:val="-9"/>
          <w:sz w:val="28"/>
          <w:szCs w:val="28"/>
        </w:rPr>
        <w:t xml:space="preserve">гипсо-ангидрит 24,36-65 </w:t>
      </w:r>
      <w:r w:rsidRPr="00542C8A">
        <w:rPr>
          <w:rFonts w:ascii="Times New Roman" w:hAnsi="Times New Roman" w:cs="Times New Roman"/>
          <w:spacing w:val="-9"/>
          <w:sz w:val="28"/>
          <w:szCs w:val="28"/>
          <w:lang w:val="en-US"/>
        </w:rPr>
        <w:t>CaSO</w:t>
      </w:r>
      <w:r w:rsidRPr="00542C8A">
        <w:rPr>
          <w:rFonts w:ascii="Times New Roman" w:hAnsi="Times New Roman" w:cs="Times New Roman"/>
          <w:spacing w:val="-9"/>
          <w:sz w:val="28"/>
          <w:szCs w:val="28"/>
          <w:vertAlign w:val="subscript"/>
        </w:rPr>
        <w:t>4</w:t>
      </w:r>
      <w:r w:rsidRPr="00542C8A">
        <w:rPr>
          <w:rFonts w:ascii="Times New Roman" w:hAnsi="Times New Roman" w:cs="Times New Roman"/>
          <w:spacing w:val="-6"/>
          <w:sz w:val="28"/>
          <w:szCs w:val="28"/>
        </w:rPr>
        <w:t>·</w:t>
      </w:r>
      <w:r w:rsidRPr="00542C8A">
        <w:rPr>
          <w:rFonts w:ascii="Times New Roman" w:hAnsi="Times New Roman" w:cs="Times New Roman"/>
          <w:spacing w:val="-9"/>
          <w:sz w:val="28"/>
          <w:szCs w:val="28"/>
        </w:rPr>
        <w:t>2</w:t>
      </w:r>
      <w:r w:rsidRPr="00542C8A">
        <w:rPr>
          <w:rFonts w:ascii="Times New Roman" w:hAnsi="Times New Roman" w:cs="Times New Roman"/>
          <w:spacing w:val="-9"/>
          <w:sz w:val="28"/>
          <w:szCs w:val="28"/>
          <w:lang w:val="en-US"/>
        </w:rPr>
        <w:t>H</w:t>
      </w:r>
      <w:r w:rsidRPr="00542C8A">
        <w:rPr>
          <w:rFonts w:ascii="Times New Roman" w:hAnsi="Times New Roman" w:cs="Times New Roman"/>
          <w:spacing w:val="-9"/>
          <w:sz w:val="28"/>
          <w:szCs w:val="28"/>
          <w:vertAlign w:val="subscript"/>
        </w:rPr>
        <w:t>2</w:t>
      </w:r>
      <w:r w:rsidRPr="00542C8A">
        <w:rPr>
          <w:rFonts w:ascii="Times New Roman" w:hAnsi="Times New Roman" w:cs="Times New Roman"/>
          <w:spacing w:val="-9"/>
          <w:sz w:val="28"/>
          <w:szCs w:val="28"/>
          <w:lang w:val="en-US"/>
        </w:rPr>
        <w:t>O</w:t>
      </w:r>
      <w:r w:rsidRPr="00542C8A">
        <w:rPr>
          <w:rFonts w:ascii="Times New Roman" w:hAnsi="Times New Roman" w:cs="Times New Roman"/>
          <w:spacing w:val="-9"/>
          <w:sz w:val="28"/>
          <w:szCs w:val="28"/>
        </w:rPr>
        <w:t>.</w:t>
      </w:r>
    </w:p>
    <w:p w:rsidR="003373DD" w:rsidRPr="00542C8A" w:rsidRDefault="003373DD" w:rsidP="00A562DB">
      <w:pPr>
        <w:shd w:val="clear" w:color="auto" w:fill="FFFFFF"/>
        <w:spacing w:after="0" w:line="240" w:lineRule="auto"/>
        <w:ind w:firstLine="454"/>
        <w:jc w:val="both"/>
        <w:rPr>
          <w:rFonts w:ascii="Times New Roman" w:hAnsi="Times New Roman" w:cs="Times New Roman"/>
          <w:spacing w:val="-2"/>
          <w:sz w:val="28"/>
          <w:szCs w:val="28"/>
        </w:rPr>
      </w:pPr>
      <w:r w:rsidRPr="00542C8A">
        <w:rPr>
          <w:rFonts w:ascii="Times New Roman" w:hAnsi="Times New Roman" w:cs="Times New Roman"/>
          <w:spacing w:val="-3"/>
          <w:sz w:val="28"/>
          <w:szCs w:val="28"/>
        </w:rPr>
        <w:t xml:space="preserve">Минералами примесями являются кальцит, барит, кварц и пирит. В гипсовой </w:t>
      </w:r>
      <w:r w:rsidRPr="00542C8A">
        <w:rPr>
          <w:rFonts w:ascii="Times New Roman" w:hAnsi="Times New Roman" w:cs="Times New Roman"/>
          <w:spacing w:val="-2"/>
          <w:sz w:val="28"/>
          <w:szCs w:val="28"/>
        </w:rPr>
        <w:t xml:space="preserve">залежи преобладает </w:t>
      </w:r>
      <w:r w:rsidRPr="00542C8A">
        <w:rPr>
          <w:rFonts w:ascii="Times New Roman" w:hAnsi="Times New Roman" w:cs="Times New Roman"/>
          <w:spacing w:val="-2"/>
          <w:sz w:val="28"/>
          <w:szCs w:val="28"/>
          <w:lang w:val="en-US"/>
        </w:rPr>
        <w:t>III</w:t>
      </w:r>
      <w:r w:rsidRPr="00542C8A">
        <w:rPr>
          <w:rFonts w:ascii="Times New Roman" w:hAnsi="Times New Roman" w:cs="Times New Roman"/>
          <w:spacing w:val="-2"/>
          <w:sz w:val="28"/>
          <w:szCs w:val="28"/>
        </w:rPr>
        <w:t xml:space="preserve"> сорт (55,5 %), в ангидритовой - </w:t>
      </w:r>
      <w:r w:rsidRPr="00542C8A">
        <w:rPr>
          <w:rFonts w:ascii="Times New Roman" w:hAnsi="Times New Roman" w:cs="Times New Roman"/>
          <w:spacing w:val="-2"/>
          <w:sz w:val="28"/>
          <w:szCs w:val="28"/>
          <w:lang w:val="en-US"/>
        </w:rPr>
        <w:t>I</w:t>
      </w:r>
      <w:r w:rsidRPr="00542C8A">
        <w:rPr>
          <w:rFonts w:ascii="Times New Roman" w:hAnsi="Times New Roman" w:cs="Times New Roman"/>
          <w:spacing w:val="-2"/>
          <w:sz w:val="28"/>
          <w:szCs w:val="28"/>
        </w:rPr>
        <w:t xml:space="preserve"> сорт (70,6 %), остальные сорта в равных количествах (9-10 %). </w:t>
      </w:r>
    </w:p>
    <w:p w:rsidR="003373DD" w:rsidRPr="00542C8A" w:rsidRDefault="003373DD" w:rsidP="00A562DB">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pacing w:val="-2"/>
          <w:sz w:val="28"/>
          <w:szCs w:val="28"/>
        </w:rPr>
        <w:t xml:space="preserve">Гипс и ангидрит Шертского месторождения пригодны в качестве добавки в портландцемент и для </w:t>
      </w:r>
      <w:r w:rsidRPr="00542C8A">
        <w:rPr>
          <w:rFonts w:ascii="Times New Roman" w:hAnsi="Times New Roman" w:cs="Times New Roman"/>
          <w:spacing w:val="-5"/>
          <w:sz w:val="28"/>
          <w:szCs w:val="28"/>
        </w:rPr>
        <w:t>получения серной кислоты.</w:t>
      </w:r>
    </w:p>
    <w:p w:rsidR="003373DD" w:rsidRPr="00542C8A" w:rsidRDefault="003373DD" w:rsidP="00A562DB">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pacing w:val="-4"/>
          <w:sz w:val="28"/>
          <w:szCs w:val="28"/>
        </w:rPr>
        <w:t xml:space="preserve">Сырье пригодно также для </w:t>
      </w:r>
      <w:r w:rsidRPr="00542C8A">
        <w:rPr>
          <w:rFonts w:ascii="Times New Roman" w:hAnsi="Times New Roman" w:cs="Times New Roman"/>
          <w:spacing w:val="-3"/>
          <w:sz w:val="28"/>
          <w:szCs w:val="28"/>
        </w:rPr>
        <w:t>высокопрочного обжигового гипса марок 100-120.</w:t>
      </w:r>
    </w:p>
    <w:p w:rsidR="003373DD" w:rsidRPr="00542C8A" w:rsidRDefault="003373DD" w:rsidP="00A562DB">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pacing w:val="-4"/>
          <w:sz w:val="28"/>
          <w:szCs w:val="28"/>
        </w:rPr>
        <w:t>Запасы по промышленным категориям в количестве:</w:t>
      </w:r>
    </w:p>
    <w:p w:rsidR="003373DD" w:rsidRPr="00542C8A" w:rsidRDefault="003373DD" w:rsidP="00633A04">
      <w:pPr>
        <w:pStyle w:val="ad"/>
        <w:numPr>
          <w:ilvl w:val="0"/>
          <w:numId w:val="27"/>
        </w:numPr>
        <w:shd w:val="clear" w:color="auto" w:fill="FFFFFF"/>
        <w:tabs>
          <w:tab w:val="left" w:pos="4603"/>
        </w:tabs>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pacing w:val="-4"/>
          <w:sz w:val="28"/>
          <w:szCs w:val="28"/>
        </w:rPr>
        <w:t xml:space="preserve">гипс около 40 млн. тонн - </w:t>
      </w:r>
      <w:r w:rsidRPr="00542C8A">
        <w:rPr>
          <w:rFonts w:ascii="Times New Roman" w:hAnsi="Times New Roman" w:cs="Times New Roman"/>
          <w:spacing w:val="-4"/>
          <w:sz w:val="28"/>
          <w:szCs w:val="28"/>
          <w:lang w:val="en-US"/>
        </w:rPr>
        <w:t>A</w:t>
      </w:r>
      <w:r w:rsidRPr="00542C8A">
        <w:rPr>
          <w:rFonts w:ascii="Times New Roman" w:hAnsi="Times New Roman" w:cs="Times New Roman"/>
          <w:spacing w:val="-4"/>
          <w:sz w:val="28"/>
          <w:szCs w:val="28"/>
        </w:rPr>
        <w:t>+</w:t>
      </w:r>
      <w:r w:rsidRPr="00542C8A">
        <w:rPr>
          <w:rFonts w:ascii="Times New Roman" w:hAnsi="Times New Roman" w:cs="Times New Roman"/>
          <w:spacing w:val="-4"/>
          <w:sz w:val="28"/>
          <w:szCs w:val="28"/>
          <w:lang w:val="en-US"/>
        </w:rPr>
        <w:t>B</w:t>
      </w:r>
      <w:r w:rsidRPr="00542C8A">
        <w:rPr>
          <w:rFonts w:ascii="Times New Roman" w:hAnsi="Times New Roman" w:cs="Times New Roman"/>
          <w:spacing w:val="-4"/>
          <w:sz w:val="28"/>
          <w:szCs w:val="28"/>
        </w:rPr>
        <w:t>+С</w:t>
      </w:r>
      <w:r w:rsidRPr="00542C8A">
        <w:rPr>
          <w:rFonts w:ascii="Times New Roman" w:hAnsi="Times New Roman" w:cs="Times New Roman"/>
          <w:spacing w:val="-4"/>
          <w:sz w:val="28"/>
          <w:szCs w:val="28"/>
          <w:vertAlign w:val="subscript"/>
        </w:rPr>
        <w:t>1</w:t>
      </w:r>
      <w:r w:rsidRPr="00542C8A">
        <w:rPr>
          <w:rFonts w:ascii="Times New Roman" w:hAnsi="Times New Roman" w:cs="Times New Roman"/>
          <w:spacing w:val="-4"/>
          <w:sz w:val="28"/>
          <w:szCs w:val="28"/>
        </w:rPr>
        <w:t>;</w:t>
      </w:r>
      <w:r w:rsidRPr="00542C8A">
        <w:rPr>
          <w:rFonts w:ascii="Times New Roman" w:hAnsi="Times New Roman" w:cs="Times New Roman"/>
          <w:sz w:val="28"/>
          <w:szCs w:val="28"/>
        </w:rPr>
        <w:tab/>
        <w:t>около 2 млн. тонн</w:t>
      </w:r>
      <w:r w:rsidRPr="00542C8A">
        <w:rPr>
          <w:rFonts w:ascii="Times New Roman" w:hAnsi="Times New Roman" w:cs="Times New Roman"/>
          <w:spacing w:val="-15"/>
          <w:sz w:val="28"/>
          <w:szCs w:val="28"/>
        </w:rPr>
        <w:t xml:space="preserve"> - С</w:t>
      </w:r>
      <w:r w:rsidRPr="00542C8A">
        <w:rPr>
          <w:rFonts w:ascii="Times New Roman" w:hAnsi="Times New Roman" w:cs="Times New Roman"/>
          <w:spacing w:val="-15"/>
          <w:sz w:val="28"/>
          <w:szCs w:val="28"/>
          <w:vertAlign w:val="subscript"/>
        </w:rPr>
        <w:t>2</w:t>
      </w:r>
    </w:p>
    <w:p w:rsidR="003373DD" w:rsidRPr="00542C8A" w:rsidRDefault="003373DD" w:rsidP="00633A04">
      <w:pPr>
        <w:pStyle w:val="ad"/>
        <w:numPr>
          <w:ilvl w:val="0"/>
          <w:numId w:val="27"/>
        </w:numPr>
        <w:shd w:val="clear" w:color="auto" w:fill="FFFFFF"/>
        <w:tabs>
          <w:tab w:val="left" w:pos="4594"/>
        </w:tabs>
        <w:spacing w:after="0" w:line="240" w:lineRule="auto"/>
        <w:ind w:left="714" w:hanging="357"/>
        <w:jc w:val="both"/>
        <w:rPr>
          <w:rFonts w:ascii="Times New Roman" w:hAnsi="Times New Roman" w:cs="Times New Roman"/>
          <w:sz w:val="28"/>
          <w:szCs w:val="28"/>
        </w:rPr>
      </w:pPr>
      <w:r w:rsidRPr="00542C8A">
        <w:rPr>
          <w:rFonts w:ascii="Times New Roman" w:hAnsi="Times New Roman" w:cs="Times New Roman"/>
          <w:spacing w:val="1"/>
          <w:sz w:val="28"/>
          <w:szCs w:val="28"/>
        </w:rPr>
        <w:t>ангидрит около 60 млн. тонн-</w:t>
      </w:r>
      <w:r w:rsidRPr="00542C8A">
        <w:rPr>
          <w:rFonts w:ascii="Times New Roman" w:hAnsi="Times New Roman" w:cs="Times New Roman"/>
          <w:spacing w:val="1"/>
          <w:sz w:val="28"/>
          <w:szCs w:val="28"/>
          <w:lang w:val="en-US"/>
        </w:rPr>
        <w:t>A</w:t>
      </w:r>
      <w:r w:rsidRPr="00542C8A">
        <w:rPr>
          <w:rFonts w:ascii="Times New Roman" w:hAnsi="Times New Roman" w:cs="Times New Roman"/>
          <w:spacing w:val="1"/>
          <w:sz w:val="28"/>
          <w:szCs w:val="28"/>
        </w:rPr>
        <w:t>+</w:t>
      </w:r>
      <w:r w:rsidRPr="00542C8A">
        <w:rPr>
          <w:rFonts w:ascii="Times New Roman" w:hAnsi="Times New Roman" w:cs="Times New Roman"/>
          <w:spacing w:val="1"/>
          <w:sz w:val="28"/>
          <w:szCs w:val="28"/>
          <w:lang w:val="en-US"/>
        </w:rPr>
        <w:t>B</w:t>
      </w:r>
      <w:r w:rsidRPr="00542C8A">
        <w:rPr>
          <w:rFonts w:ascii="Times New Roman" w:hAnsi="Times New Roman" w:cs="Times New Roman"/>
          <w:spacing w:val="1"/>
          <w:sz w:val="28"/>
          <w:szCs w:val="28"/>
        </w:rPr>
        <w:t>+</w:t>
      </w:r>
      <w:r w:rsidRPr="00542C8A">
        <w:rPr>
          <w:rFonts w:ascii="Times New Roman" w:hAnsi="Times New Roman" w:cs="Times New Roman"/>
          <w:spacing w:val="1"/>
          <w:sz w:val="28"/>
          <w:szCs w:val="28"/>
          <w:lang w:val="en-US"/>
        </w:rPr>
        <w:t>C</w:t>
      </w:r>
      <w:r w:rsidRPr="00542C8A">
        <w:rPr>
          <w:rFonts w:ascii="Times New Roman" w:hAnsi="Times New Roman" w:cs="Times New Roman"/>
          <w:spacing w:val="1"/>
          <w:sz w:val="28"/>
          <w:szCs w:val="28"/>
          <w:vertAlign w:val="subscript"/>
        </w:rPr>
        <w:t>1</w:t>
      </w:r>
      <w:r w:rsidRPr="00542C8A">
        <w:rPr>
          <w:rFonts w:ascii="Times New Roman" w:hAnsi="Times New Roman" w:cs="Times New Roman"/>
          <w:spacing w:val="1"/>
          <w:sz w:val="28"/>
          <w:szCs w:val="28"/>
        </w:rPr>
        <w:t xml:space="preserve">; </w:t>
      </w:r>
      <w:r w:rsidRPr="00542C8A">
        <w:rPr>
          <w:rFonts w:ascii="Times New Roman" w:hAnsi="Times New Roman" w:cs="Times New Roman"/>
          <w:sz w:val="28"/>
          <w:szCs w:val="28"/>
        </w:rPr>
        <w:t>около 2 млн. тонн</w:t>
      </w:r>
      <w:r w:rsidRPr="00542C8A">
        <w:rPr>
          <w:rFonts w:ascii="Times New Roman" w:hAnsi="Times New Roman" w:cs="Times New Roman"/>
          <w:spacing w:val="-14"/>
          <w:sz w:val="28"/>
          <w:szCs w:val="28"/>
        </w:rPr>
        <w:t xml:space="preserve"> - С</w:t>
      </w:r>
      <w:r w:rsidRPr="00542C8A">
        <w:rPr>
          <w:rFonts w:ascii="Times New Roman" w:hAnsi="Times New Roman" w:cs="Times New Roman"/>
          <w:spacing w:val="-14"/>
          <w:sz w:val="28"/>
          <w:szCs w:val="28"/>
          <w:vertAlign w:val="subscript"/>
        </w:rPr>
        <w:t>2</w:t>
      </w:r>
    </w:p>
    <w:p w:rsidR="00A562DB" w:rsidRPr="00542C8A" w:rsidRDefault="00A562DB" w:rsidP="00A562DB">
      <w:pPr>
        <w:shd w:val="clear" w:color="auto" w:fill="FFFFFF"/>
        <w:spacing w:after="0" w:line="240" w:lineRule="auto"/>
        <w:ind w:firstLine="454"/>
        <w:jc w:val="both"/>
        <w:rPr>
          <w:rFonts w:ascii="Times New Roman" w:hAnsi="Times New Roman" w:cs="Times New Roman"/>
          <w:b/>
          <w:bCs/>
          <w:iCs/>
          <w:spacing w:val="-3"/>
          <w:sz w:val="28"/>
          <w:szCs w:val="28"/>
        </w:rPr>
      </w:pPr>
    </w:p>
    <w:p w:rsidR="00A562DB" w:rsidRPr="00542C8A" w:rsidRDefault="00A562DB" w:rsidP="00A562DB">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bCs/>
          <w:iCs/>
          <w:spacing w:val="-3"/>
          <w:sz w:val="28"/>
          <w:szCs w:val="28"/>
        </w:rPr>
        <w:t xml:space="preserve">Месторождение </w:t>
      </w:r>
      <w:r w:rsidRPr="00542C8A">
        <w:rPr>
          <w:rFonts w:ascii="Times New Roman" w:hAnsi="Times New Roman" w:cs="Times New Roman"/>
          <w:b/>
          <w:bCs/>
          <w:i/>
          <w:iCs/>
          <w:spacing w:val="-3"/>
          <w:sz w:val="28"/>
          <w:szCs w:val="28"/>
        </w:rPr>
        <w:t>Баганалинское</w:t>
      </w:r>
      <w:r w:rsidRPr="00542C8A">
        <w:rPr>
          <w:rFonts w:ascii="Times New Roman" w:hAnsi="Times New Roman" w:cs="Times New Roman"/>
          <w:bCs/>
          <w:iCs/>
          <w:spacing w:val="-3"/>
          <w:sz w:val="28"/>
          <w:szCs w:val="28"/>
        </w:rPr>
        <w:t xml:space="preserve"> гипса и ангидрита</w:t>
      </w:r>
      <w:r w:rsidRPr="00542C8A">
        <w:rPr>
          <w:rFonts w:ascii="Times New Roman" w:hAnsi="Times New Roman" w:cs="Times New Roman"/>
          <w:spacing w:val="-3"/>
          <w:sz w:val="28"/>
          <w:szCs w:val="28"/>
        </w:rPr>
        <w:t xml:space="preserve"> расположено в Казгуртском районе в </w:t>
      </w:r>
      <w:smartTag w:uri="urn:schemas-microsoft-com:office:smarttags" w:element="metricconverter">
        <w:smartTagPr>
          <w:attr w:name="ProductID" w:val="12 км"/>
        </w:smartTagPr>
        <w:r w:rsidRPr="00542C8A">
          <w:rPr>
            <w:rFonts w:ascii="Times New Roman" w:hAnsi="Times New Roman" w:cs="Times New Roman"/>
            <w:spacing w:val="-3"/>
            <w:sz w:val="28"/>
            <w:szCs w:val="28"/>
          </w:rPr>
          <w:t>12 км</w:t>
        </w:r>
      </w:smartTag>
      <w:r w:rsidRPr="00542C8A">
        <w:rPr>
          <w:rFonts w:ascii="Times New Roman" w:hAnsi="Times New Roman" w:cs="Times New Roman"/>
          <w:spacing w:val="-3"/>
          <w:sz w:val="28"/>
          <w:szCs w:val="28"/>
        </w:rPr>
        <w:t xml:space="preserve"> к </w:t>
      </w:r>
      <w:r w:rsidRPr="00542C8A">
        <w:rPr>
          <w:rFonts w:ascii="Times New Roman" w:hAnsi="Times New Roman" w:cs="Times New Roman"/>
          <w:spacing w:val="-5"/>
          <w:sz w:val="28"/>
          <w:szCs w:val="28"/>
        </w:rPr>
        <w:t>северо-западу от пос. Каратас.</w:t>
      </w:r>
    </w:p>
    <w:p w:rsidR="00A562DB" w:rsidRPr="00542C8A" w:rsidRDefault="00A562DB" w:rsidP="00A562DB">
      <w:pPr>
        <w:shd w:val="clear" w:color="auto" w:fill="FFFFFF"/>
        <w:spacing w:after="0" w:line="240" w:lineRule="auto"/>
        <w:ind w:firstLine="454"/>
        <w:jc w:val="both"/>
        <w:rPr>
          <w:rFonts w:ascii="Times New Roman" w:hAnsi="Times New Roman" w:cs="Times New Roman"/>
          <w:spacing w:val="-3"/>
          <w:sz w:val="28"/>
          <w:szCs w:val="28"/>
        </w:rPr>
      </w:pPr>
      <w:r w:rsidRPr="00542C8A">
        <w:rPr>
          <w:rFonts w:ascii="Times New Roman" w:hAnsi="Times New Roman" w:cs="Times New Roman"/>
          <w:spacing w:val="1"/>
          <w:sz w:val="28"/>
          <w:szCs w:val="28"/>
        </w:rPr>
        <w:t xml:space="preserve">Месторождение представлено двумя крупными и одним небольшим </w:t>
      </w:r>
      <w:r w:rsidRPr="00542C8A">
        <w:rPr>
          <w:rFonts w:ascii="Times New Roman" w:hAnsi="Times New Roman" w:cs="Times New Roman"/>
          <w:spacing w:val="-3"/>
          <w:sz w:val="28"/>
          <w:szCs w:val="28"/>
        </w:rPr>
        <w:t xml:space="preserve">линзообразными телами гипса и ангидрита, залегающими среди известняков и известняковых брекчий раннекарбонового возраста. Наиболее крупная западная </w:t>
      </w:r>
      <w:r w:rsidRPr="00542C8A">
        <w:rPr>
          <w:rFonts w:ascii="Times New Roman" w:hAnsi="Times New Roman" w:cs="Times New Roman"/>
          <w:spacing w:val="-4"/>
          <w:sz w:val="28"/>
          <w:szCs w:val="28"/>
        </w:rPr>
        <w:t xml:space="preserve">залежь протягивается по простиранию на </w:t>
      </w:r>
      <w:smartTag w:uri="urn:schemas-microsoft-com:office:smarttags" w:element="metricconverter">
        <w:smartTagPr>
          <w:attr w:name="ProductID" w:val="1400 м"/>
        </w:smartTagPr>
        <w:r w:rsidRPr="00542C8A">
          <w:rPr>
            <w:rFonts w:ascii="Times New Roman" w:hAnsi="Times New Roman" w:cs="Times New Roman"/>
            <w:spacing w:val="-4"/>
            <w:sz w:val="28"/>
            <w:szCs w:val="28"/>
          </w:rPr>
          <w:t>1400 м</w:t>
        </w:r>
      </w:smartTag>
      <w:r w:rsidRPr="00542C8A">
        <w:rPr>
          <w:rFonts w:ascii="Times New Roman" w:hAnsi="Times New Roman" w:cs="Times New Roman"/>
          <w:spacing w:val="-4"/>
          <w:sz w:val="28"/>
          <w:szCs w:val="28"/>
        </w:rPr>
        <w:t xml:space="preserve"> при мощности </w:t>
      </w:r>
      <w:smartTag w:uri="urn:schemas-microsoft-com:office:smarttags" w:element="metricconverter">
        <w:smartTagPr>
          <w:attr w:name="ProductID" w:val="70 м"/>
        </w:smartTagPr>
        <w:r w:rsidRPr="00542C8A">
          <w:rPr>
            <w:rFonts w:ascii="Times New Roman" w:hAnsi="Times New Roman" w:cs="Times New Roman"/>
            <w:spacing w:val="-4"/>
            <w:sz w:val="28"/>
            <w:szCs w:val="28"/>
          </w:rPr>
          <w:t>70 м</w:t>
        </w:r>
      </w:smartTag>
      <w:r w:rsidRPr="00542C8A">
        <w:rPr>
          <w:rFonts w:ascii="Times New Roman" w:hAnsi="Times New Roman" w:cs="Times New Roman"/>
          <w:spacing w:val="-4"/>
          <w:sz w:val="28"/>
          <w:szCs w:val="28"/>
        </w:rPr>
        <w:t xml:space="preserve">; восточная - на </w:t>
      </w:r>
      <w:smartTag w:uri="urn:schemas-microsoft-com:office:smarttags" w:element="metricconverter">
        <w:smartTagPr>
          <w:attr w:name="ProductID" w:val="500 м"/>
        </w:smartTagPr>
        <w:r w:rsidRPr="00542C8A">
          <w:rPr>
            <w:rFonts w:ascii="Times New Roman" w:hAnsi="Times New Roman" w:cs="Times New Roman"/>
            <w:spacing w:val="-2"/>
            <w:sz w:val="28"/>
            <w:szCs w:val="28"/>
          </w:rPr>
          <w:t>500 м</w:t>
        </w:r>
      </w:smartTag>
      <w:r w:rsidRPr="00542C8A">
        <w:rPr>
          <w:rFonts w:ascii="Times New Roman" w:hAnsi="Times New Roman" w:cs="Times New Roman"/>
          <w:spacing w:val="-2"/>
          <w:sz w:val="28"/>
          <w:szCs w:val="28"/>
        </w:rPr>
        <w:t xml:space="preserve"> при мощности в центральной части до </w:t>
      </w:r>
      <w:smartTag w:uri="urn:schemas-microsoft-com:office:smarttags" w:element="metricconverter">
        <w:smartTagPr>
          <w:attr w:name="ProductID" w:val="90 м"/>
        </w:smartTagPr>
        <w:r w:rsidRPr="00542C8A">
          <w:rPr>
            <w:rFonts w:ascii="Times New Roman" w:hAnsi="Times New Roman" w:cs="Times New Roman"/>
            <w:spacing w:val="-2"/>
            <w:sz w:val="28"/>
            <w:szCs w:val="28"/>
          </w:rPr>
          <w:t>90 м</w:t>
        </w:r>
      </w:smartTag>
      <w:r w:rsidRPr="00542C8A">
        <w:rPr>
          <w:rFonts w:ascii="Times New Roman" w:hAnsi="Times New Roman" w:cs="Times New Roman"/>
          <w:spacing w:val="-2"/>
          <w:sz w:val="28"/>
          <w:szCs w:val="28"/>
        </w:rPr>
        <w:t xml:space="preserve">; третья - на </w:t>
      </w:r>
      <w:smartTag w:uri="urn:schemas-microsoft-com:office:smarttags" w:element="metricconverter">
        <w:smartTagPr>
          <w:attr w:name="ProductID" w:val="200 м"/>
        </w:smartTagPr>
        <w:r w:rsidRPr="00542C8A">
          <w:rPr>
            <w:rFonts w:ascii="Times New Roman" w:hAnsi="Times New Roman" w:cs="Times New Roman"/>
            <w:spacing w:val="-2"/>
            <w:sz w:val="28"/>
            <w:szCs w:val="28"/>
          </w:rPr>
          <w:t>200 м</w:t>
        </w:r>
      </w:smartTag>
      <w:r w:rsidRPr="00542C8A">
        <w:rPr>
          <w:rFonts w:ascii="Times New Roman" w:hAnsi="Times New Roman" w:cs="Times New Roman"/>
          <w:spacing w:val="-2"/>
          <w:sz w:val="28"/>
          <w:szCs w:val="28"/>
        </w:rPr>
        <w:t xml:space="preserve"> при мощности </w:t>
      </w:r>
      <w:smartTag w:uri="urn:schemas-microsoft-com:office:smarttags" w:element="metricconverter">
        <w:smartTagPr>
          <w:attr w:name="ProductID" w:val="20 м"/>
        </w:smartTagPr>
        <w:r w:rsidRPr="00542C8A">
          <w:rPr>
            <w:rFonts w:ascii="Times New Roman" w:hAnsi="Times New Roman" w:cs="Times New Roman"/>
            <w:spacing w:val="-3"/>
            <w:sz w:val="28"/>
            <w:szCs w:val="28"/>
          </w:rPr>
          <w:t>20 м</w:t>
        </w:r>
      </w:smartTag>
      <w:r w:rsidRPr="00542C8A">
        <w:rPr>
          <w:rFonts w:ascii="Times New Roman" w:hAnsi="Times New Roman" w:cs="Times New Roman"/>
          <w:spacing w:val="-3"/>
          <w:sz w:val="28"/>
          <w:szCs w:val="28"/>
        </w:rPr>
        <w:t xml:space="preserve">. </w:t>
      </w:r>
    </w:p>
    <w:p w:rsidR="00A562DB" w:rsidRPr="00542C8A" w:rsidRDefault="00A562DB" w:rsidP="00A562DB">
      <w:pPr>
        <w:shd w:val="clear" w:color="auto" w:fill="FFFFFF"/>
        <w:spacing w:after="0" w:line="240" w:lineRule="auto"/>
        <w:ind w:firstLine="454"/>
        <w:jc w:val="both"/>
        <w:rPr>
          <w:rFonts w:ascii="Times New Roman" w:hAnsi="Times New Roman" w:cs="Times New Roman"/>
          <w:spacing w:val="11"/>
          <w:sz w:val="28"/>
          <w:szCs w:val="28"/>
        </w:rPr>
      </w:pPr>
      <w:r w:rsidRPr="00542C8A">
        <w:rPr>
          <w:rFonts w:ascii="Times New Roman" w:hAnsi="Times New Roman" w:cs="Times New Roman"/>
          <w:spacing w:val="-3"/>
          <w:sz w:val="28"/>
          <w:szCs w:val="28"/>
        </w:rPr>
        <w:t xml:space="preserve">Полезное ископаемое представлено двумя горизонтами: верхний - гипсами и </w:t>
      </w:r>
      <w:r w:rsidRPr="00542C8A">
        <w:rPr>
          <w:rFonts w:ascii="Times New Roman" w:hAnsi="Times New Roman" w:cs="Times New Roman"/>
          <w:spacing w:val="-4"/>
          <w:sz w:val="28"/>
          <w:szCs w:val="28"/>
        </w:rPr>
        <w:t>нижний - ангидритами. Гипсовый горизонт прослеживает по падению на глубину 15-</w:t>
      </w:r>
      <w:smartTag w:uri="urn:schemas-microsoft-com:office:smarttags" w:element="metricconverter">
        <w:smartTagPr>
          <w:attr w:name="ProductID" w:val="20 м"/>
        </w:smartTagPr>
        <w:r w:rsidRPr="00542C8A">
          <w:rPr>
            <w:rFonts w:ascii="Times New Roman" w:hAnsi="Times New Roman" w:cs="Times New Roman"/>
            <w:spacing w:val="11"/>
            <w:sz w:val="28"/>
            <w:szCs w:val="28"/>
          </w:rPr>
          <w:t>20 м</w:t>
        </w:r>
      </w:smartTag>
      <w:r w:rsidRPr="00542C8A">
        <w:rPr>
          <w:rFonts w:ascii="Times New Roman" w:hAnsi="Times New Roman" w:cs="Times New Roman"/>
          <w:spacing w:val="11"/>
          <w:sz w:val="28"/>
          <w:szCs w:val="28"/>
        </w:rPr>
        <w:t xml:space="preserve">, затем переходит в ангидрит. </w:t>
      </w:r>
    </w:p>
    <w:p w:rsidR="00A562DB" w:rsidRPr="00542C8A" w:rsidRDefault="00A562DB" w:rsidP="00A562DB">
      <w:pPr>
        <w:shd w:val="clear" w:color="auto" w:fill="FFFFFF"/>
        <w:spacing w:after="0" w:line="240" w:lineRule="auto"/>
        <w:ind w:firstLine="454"/>
        <w:jc w:val="both"/>
        <w:rPr>
          <w:rFonts w:ascii="Times New Roman" w:hAnsi="Times New Roman" w:cs="Times New Roman"/>
          <w:spacing w:val="9"/>
          <w:sz w:val="28"/>
          <w:szCs w:val="28"/>
        </w:rPr>
      </w:pPr>
      <w:r w:rsidRPr="00542C8A">
        <w:rPr>
          <w:rFonts w:ascii="Times New Roman" w:hAnsi="Times New Roman" w:cs="Times New Roman"/>
          <w:spacing w:val="9"/>
          <w:sz w:val="28"/>
          <w:szCs w:val="28"/>
        </w:rPr>
        <w:t>Ниже приводятся качественная характеристика гипса и ангидрита, результаты технологических испытаний по данным ТОО «Асыл-тас 2000».</w:t>
      </w:r>
    </w:p>
    <w:p w:rsidR="00A562DB" w:rsidRPr="00542C8A" w:rsidRDefault="00A562DB" w:rsidP="00A562DB">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Гипс Баганалинского месторождения белый, светло-серый, реже серого цвета, мелкозернистый, полосчатый. Ближе к поверхности слегка выветрелый, местами рыхлый, на глубине плотный и монолитный. Изредка встречается волокнистая разновидность - селенит. </w:t>
      </w:r>
    </w:p>
    <w:p w:rsidR="00A562DB" w:rsidRPr="00542C8A" w:rsidRDefault="00A562DB" w:rsidP="00A562DB">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Под микроскопом гипсовая руда состоит из кристаллов мелких таблитчатых, неправильных, тонких до игольчатых форм. На пятнистых участках гипс загрязнён пелитоморфным кальцитом и доломитом с примесями глинистого материала и гидрооксидами железа.</w:t>
      </w:r>
    </w:p>
    <w:p w:rsidR="00A562DB" w:rsidRPr="00542C8A" w:rsidRDefault="00A562DB" w:rsidP="00A562DB">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lastRenderedPageBreak/>
        <w:t>Химический состав гипса Баганалинского месторож</w:t>
      </w:r>
      <w:r w:rsidR="00070AE8" w:rsidRPr="00542C8A">
        <w:rPr>
          <w:rFonts w:ascii="Times New Roman" w:hAnsi="Times New Roman" w:cs="Times New Roman"/>
          <w:sz w:val="28"/>
          <w:szCs w:val="28"/>
        </w:rPr>
        <w:t>дения приводится в</w:t>
      </w:r>
      <w:r w:rsidRPr="00542C8A">
        <w:rPr>
          <w:rFonts w:ascii="Times New Roman" w:hAnsi="Times New Roman" w:cs="Times New Roman"/>
          <w:sz w:val="28"/>
          <w:szCs w:val="28"/>
        </w:rPr>
        <w:t xml:space="preserve"> таблице </w:t>
      </w:r>
      <w:r w:rsidR="00D8407B" w:rsidRPr="00542C8A">
        <w:rPr>
          <w:rFonts w:ascii="Times New Roman" w:hAnsi="Times New Roman" w:cs="Times New Roman"/>
          <w:sz w:val="28"/>
          <w:szCs w:val="28"/>
        </w:rPr>
        <w:t>6.</w:t>
      </w:r>
      <w:r w:rsidRPr="00542C8A">
        <w:rPr>
          <w:rFonts w:ascii="Times New Roman" w:hAnsi="Times New Roman" w:cs="Times New Roman"/>
          <w:sz w:val="28"/>
          <w:szCs w:val="28"/>
        </w:rPr>
        <w:t>1</w:t>
      </w:r>
      <w:r w:rsidR="00D8407B" w:rsidRPr="00542C8A">
        <w:rPr>
          <w:rFonts w:ascii="Times New Roman" w:hAnsi="Times New Roman" w:cs="Times New Roman"/>
          <w:sz w:val="28"/>
          <w:szCs w:val="28"/>
        </w:rPr>
        <w:t>9</w:t>
      </w:r>
      <w:r w:rsidRPr="00542C8A">
        <w:rPr>
          <w:rFonts w:ascii="Times New Roman" w:hAnsi="Times New Roman" w:cs="Times New Roman"/>
          <w:sz w:val="28"/>
          <w:szCs w:val="28"/>
        </w:rPr>
        <w:t>.</w:t>
      </w:r>
    </w:p>
    <w:p w:rsidR="00A562DB" w:rsidRPr="00542C8A" w:rsidRDefault="00A562DB" w:rsidP="00A562DB">
      <w:pPr>
        <w:shd w:val="clear" w:color="auto" w:fill="FFFFFF"/>
        <w:spacing w:after="0" w:line="240" w:lineRule="auto"/>
        <w:ind w:firstLine="454"/>
        <w:jc w:val="both"/>
        <w:rPr>
          <w:rFonts w:ascii="Times New Roman" w:hAnsi="Times New Roman" w:cs="Times New Roman"/>
          <w:sz w:val="28"/>
          <w:szCs w:val="28"/>
        </w:rPr>
      </w:pPr>
    </w:p>
    <w:p w:rsidR="00070AE8" w:rsidRPr="00542C8A" w:rsidRDefault="00A562DB" w:rsidP="00A562DB">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Таблица </w:t>
      </w:r>
      <w:r w:rsidR="00D8407B" w:rsidRPr="00542C8A">
        <w:rPr>
          <w:rFonts w:ascii="Times New Roman" w:hAnsi="Times New Roman" w:cs="Times New Roman"/>
          <w:sz w:val="28"/>
          <w:szCs w:val="28"/>
        </w:rPr>
        <w:t>6.</w:t>
      </w:r>
      <w:r w:rsidRPr="00542C8A">
        <w:rPr>
          <w:rFonts w:ascii="Times New Roman" w:hAnsi="Times New Roman" w:cs="Times New Roman"/>
          <w:sz w:val="28"/>
          <w:szCs w:val="28"/>
        </w:rPr>
        <w:t>1</w:t>
      </w:r>
      <w:r w:rsidR="00D8407B" w:rsidRPr="00542C8A">
        <w:rPr>
          <w:rFonts w:ascii="Times New Roman" w:hAnsi="Times New Roman" w:cs="Times New Roman"/>
          <w:sz w:val="28"/>
          <w:szCs w:val="28"/>
        </w:rPr>
        <w:t>9</w:t>
      </w:r>
    </w:p>
    <w:p w:rsidR="00A562DB" w:rsidRPr="00542C8A" w:rsidRDefault="00A562DB" w:rsidP="00A562DB">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Химический состав гипса</w:t>
      </w:r>
    </w:p>
    <w:p w:rsidR="00A562DB" w:rsidRPr="00542C8A" w:rsidRDefault="00A562DB" w:rsidP="00A562DB">
      <w:pPr>
        <w:shd w:val="clear" w:color="auto" w:fill="FFFFFF"/>
        <w:spacing w:after="0" w:line="240" w:lineRule="auto"/>
        <w:ind w:firstLine="454"/>
        <w:jc w:val="both"/>
        <w:rPr>
          <w:rFonts w:ascii="Times New Roman" w:hAnsi="Times New Roman" w:cs="Times New Roman"/>
          <w:sz w:val="28"/>
          <w:szCs w:val="28"/>
        </w:rPr>
      </w:pPr>
    </w:p>
    <w:tbl>
      <w:tblPr>
        <w:tblStyle w:val="a3"/>
        <w:tblW w:w="0" w:type="auto"/>
        <w:jc w:val="center"/>
        <w:tblLook w:val="01E0"/>
      </w:tblPr>
      <w:tblGrid>
        <w:gridCol w:w="1407"/>
        <w:gridCol w:w="1407"/>
        <w:gridCol w:w="1408"/>
        <w:gridCol w:w="1408"/>
        <w:gridCol w:w="1408"/>
        <w:gridCol w:w="1408"/>
        <w:gridCol w:w="1408"/>
      </w:tblGrid>
      <w:tr w:rsidR="00A562DB" w:rsidRPr="00542C8A" w:rsidTr="007C509E">
        <w:trPr>
          <w:jc w:val="center"/>
        </w:trPr>
        <w:tc>
          <w:tcPr>
            <w:tcW w:w="9854" w:type="dxa"/>
            <w:gridSpan w:val="7"/>
            <w:vAlign w:val="center"/>
          </w:tcPr>
          <w:p w:rsidR="00A562DB" w:rsidRPr="00542C8A" w:rsidRDefault="00A562DB" w:rsidP="00A562DB">
            <w:pPr>
              <w:jc w:val="center"/>
              <w:rPr>
                <w:rFonts w:ascii="Times New Roman" w:hAnsi="Times New Roman" w:cs="Times New Roman"/>
                <w:sz w:val="24"/>
                <w:szCs w:val="24"/>
              </w:rPr>
            </w:pPr>
            <w:r w:rsidRPr="00542C8A">
              <w:rPr>
                <w:rFonts w:ascii="Times New Roman" w:hAnsi="Times New Roman" w:cs="Times New Roman"/>
                <w:sz w:val="24"/>
                <w:szCs w:val="24"/>
              </w:rPr>
              <w:t>Содержание оксидов, % по массе</w:t>
            </w:r>
          </w:p>
        </w:tc>
      </w:tr>
      <w:tr w:rsidR="00A562DB" w:rsidRPr="00542C8A" w:rsidTr="007C509E">
        <w:trPr>
          <w:jc w:val="center"/>
        </w:trPr>
        <w:tc>
          <w:tcPr>
            <w:tcW w:w="1407" w:type="dxa"/>
            <w:vAlign w:val="center"/>
          </w:tcPr>
          <w:p w:rsidR="00A562DB" w:rsidRPr="00542C8A" w:rsidRDefault="00A562DB" w:rsidP="00A562DB">
            <w:pPr>
              <w:jc w:val="center"/>
              <w:rPr>
                <w:rFonts w:ascii="Times New Roman" w:hAnsi="Times New Roman" w:cs="Times New Roman"/>
                <w:sz w:val="24"/>
                <w:szCs w:val="24"/>
              </w:rPr>
            </w:pPr>
            <w:r w:rsidRPr="00542C8A">
              <w:rPr>
                <w:rFonts w:ascii="Times New Roman" w:hAnsi="Times New Roman" w:cs="Times New Roman"/>
                <w:sz w:val="24"/>
                <w:szCs w:val="24"/>
              </w:rPr>
              <w:t>СаО</w:t>
            </w:r>
          </w:p>
        </w:tc>
        <w:tc>
          <w:tcPr>
            <w:tcW w:w="1407" w:type="dxa"/>
            <w:vAlign w:val="center"/>
          </w:tcPr>
          <w:p w:rsidR="00A562DB" w:rsidRPr="00542C8A" w:rsidRDefault="00A562DB" w:rsidP="00A562DB">
            <w:pPr>
              <w:jc w:val="center"/>
              <w:rPr>
                <w:rFonts w:ascii="Times New Roman" w:hAnsi="Times New Roman" w:cs="Times New Roman"/>
                <w:sz w:val="24"/>
                <w:szCs w:val="24"/>
              </w:rPr>
            </w:pPr>
            <w:r w:rsidRPr="00542C8A">
              <w:rPr>
                <w:rFonts w:ascii="Times New Roman" w:hAnsi="Times New Roman" w:cs="Times New Roman"/>
                <w:sz w:val="24"/>
                <w:szCs w:val="24"/>
                <w:lang w:val="en-US"/>
              </w:rPr>
              <w:t>SO</w:t>
            </w:r>
            <w:r w:rsidRPr="00542C8A">
              <w:rPr>
                <w:rFonts w:ascii="Times New Roman" w:hAnsi="Times New Roman" w:cs="Times New Roman"/>
                <w:sz w:val="24"/>
                <w:szCs w:val="24"/>
                <w:vertAlign w:val="subscript"/>
              </w:rPr>
              <w:t>3</w:t>
            </w:r>
          </w:p>
        </w:tc>
        <w:tc>
          <w:tcPr>
            <w:tcW w:w="1408" w:type="dxa"/>
            <w:vAlign w:val="center"/>
          </w:tcPr>
          <w:p w:rsidR="00A562DB" w:rsidRPr="00542C8A" w:rsidRDefault="00A562DB" w:rsidP="00A562DB">
            <w:pPr>
              <w:jc w:val="center"/>
              <w:rPr>
                <w:rFonts w:ascii="Times New Roman" w:hAnsi="Times New Roman" w:cs="Times New Roman"/>
                <w:sz w:val="24"/>
                <w:szCs w:val="24"/>
              </w:rPr>
            </w:pPr>
            <w:r w:rsidRPr="00542C8A">
              <w:rPr>
                <w:rFonts w:ascii="Times New Roman" w:hAnsi="Times New Roman" w:cs="Times New Roman"/>
                <w:sz w:val="24"/>
                <w:szCs w:val="24"/>
                <w:lang w:val="en-US"/>
              </w:rPr>
              <w:t>SiO</w:t>
            </w:r>
            <w:r w:rsidRPr="00542C8A">
              <w:rPr>
                <w:rFonts w:ascii="Times New Roman" w:hAnsi="Times New Roman" w:cs="Times New Roman"/>
                <w:sz w:val="24"/>
                <w:szCs w:val="24"/>
                <w:vertAlign w:val="subscript"/>
              </w:rPr>
              <w:t>2</w:t>
            </w:r>
          </w:p>
        </w:tc>
        <w:tc>
          <w:tcPr>
            <w:tcW w:w="1408" w:type="dxa"/>
            <w:vAlign w:val="center"/>
          </w:tcPr>
          <w:p w:rsidR="00A562DB" w:rsidRPr="00542C8A" w:rsidRDefault="00A562DB" w:rsidP="00A562DB">
            <w:pPr>
              <w:jc w:val="center"/>
              <w:rPr>
                <w:rFonts w:ascii="Times New Roman" w:hAnsi="Times New Roman" w:cs="Times New Roman"/>
                <w:sz w:val="24"/>
                <w:szCs w:val="24"/>
              </w:rPr>
            </w:pPr>
            <w:r w:rsidRPr="00542C8A">
              <w:rPr>
                <w:rFonts w:ascii="Times New Roman" w:hAnsi="Times New Roman" w:cs="Times New Roman"/>
                <w:sz w:val="24"/>
                <w:szCs w:val="24"/>
              </w:rPr>
              <w:t>А1</w:t>
            </w:r>
            <w:r w:rsidRPr="00542C8A">
              <w:rPr>
                <w:rFonts w:ascii="Times New Roman" w:hAnsi="Times New Roman" w:cs="Times New Roman"/>
                <w:sz w:val="24"/>
                <w:szCs w:val="24"/>
                <w:vertAlign w:val="subscript"/>
              </w:rPr>
              <w:t>2</w:t>
            </w:r>
            <w:r w:rsidRPr="00542C8A">
              <w:rPr>
                <w:rFonts w:ascii="Times New Roman" w:hAnsi="Times New Roman" w:cs="Times New Roman"/>
                <w:sz w:val="24"/>
                <w:szCs w:val="24"/>
              </w:rPr>
              <w:t>О</w:t>
            </w:r>
            <w:r w:rsidRPr="00542C8A">
              <w:rPr>
                <w:rFonts w:ascii="Times New Roman" w:hAnsi="Times New Roman" w:cs="Times New Roman"/>
                <w:sz w:val="24"/>
                <w:szCs w:val="24"/>
                <w:vertAlign w:val="subscript"/>
              </w:rPr>
              <w:t>3</w:t>
            </w:r>
          </w:p>
        </w:tc>
        <w:tc>
          <w:tcPr>
            <w:tcW w:w="1408" w:type="dxa"/>
            <w:vAlign w:val="center"/>
          </w:tcPr>
          <w:p w:rsidR="00A562DB" w:rsidRPr="00542C8A" w:rsidRDefault="00A562DB" w:rsidP="00A562DB">
            <w:pPr>
              <w:jc w:val="center"/>
              <w:rPr>
                <w:rFonts w:ascii="Times New Roman" w:hAnsi="Times New Roman" w:cs="Times New Roman"/>
                <w:sz w:val="24"/>
                <w:szCs w:val="24"/>
              </w:rPr>
            </w:pPr>
            <w:r w:rsidRPr="00542C8A">
              <w:rPr>
                <w:rFonts w:ascii="Times New Roman" w:hAnsi="Times New Roman" w:cs="Times New Roman"/>
                <w:sz w:val="24"/>
                <w:szCs w:val="24"/>
                <w:lang w:val="en-US"/>
              </w:rPr>
              <w:t>Fe</w:t>
            </w:r>
            <w:r w:rsidRPr="00542C8A">
              <w:rPr>
                <w:rFonts w:ascii="Times New Roman" w:hAnsi="Times New Roman" w:cs="Times New Roman"/>
                <w:sz w:val="24"/>
                <w:szCs w:val="24"/>
                <w:vertAlign w:val="subscript"/>
              </w:rPr>
              <w:t>2</w:t>
            </w:r>
            <w:r w:rsidRPr="00542C8A">
              <w:rPr>
                <w:rFonts w:ascii="Times New Roman" w:hAnsi="Times New Roman" w:cs="Times New Roman"/>
                <w:sz w:val="24"/>
                <w:szCs w:val="24"/>
                <w:lang w:val="en-US"/>
              </w:rPr>
              <w:t>O</w:t>
            </w:r>
            <w:r w:rsidRPr="00542C8A">
              <w:rPr>
                <w:rFonts w:ascii="Times New Roman" w:hAnsi="Times New Roman" w:cs="Times New Roman"/>
                <w:sz w:val="24"/>
                <w:szCs w:val="24"/>
                <w:vertAlign w:val="subscript"/>
              </w:rPr>
              <w:t>3</w:t>
            </w:r>
          </w:p>
        </w:tc>
        <w:tc>
          <w:tcPr>
            <w:tcW w:w="1408" w:type="dxa"/>
            <w:vAlign w:val="center"/>
          </w:tcPr>
          <w:p w:rsidR="00A562DB" w:rsidRPr="00542C8A" w:rsidRDefault="00A562DB" w:rsidP="00A562DB">
            <w:pPr>
              <w:jc w:val="center"/>
              <w:rPr>
                <w:rFonts w:ascii="Times New Roman" w:hAnsi="Times New Roman" w:cs="Times New Roman"/>
                <w:sz w:val="24"/>
                <w:szCs w:val="24"/>
              </w:rPr>
            </w:pPr>
            <w:r w:rsidRPr="00542C8A">
              <w:rPr>
                <w:rFonts w:ascii="Times New Roman" w:hAnsi="Times New Roman" w:cs="Times New Roman"/>
                <w:sz w:val="24"/>
                <w:szCs w:val="24"/>
                <w:lang w:val="en-US"/>
              </w:rPr>
              <w:t>MgO</w:t>
            </w:r>
          </w:p>
        </w:tc>
        <w:tc>
          <w:tcPr>
            <w:tcW w:w="1408" w:type="dxa"/>
            <w:vAlign w:val="center"/>
          </w:tcPr>
          <w:p w:rsidR="00A562DB" w:rsidRPr="00542C8A" w:rsidRDefault="00A562DB" w:rsidP="00A562DB">
            <w:pPr>
              <w:jc w:val="center"/>
              <w:rPr>
                <w:rFonts w:ascii="Times New Roman" w:hAnsi="Times New Roman" w:cs="Times New Roman"/>
                <w:sz w:val="24"/>
                <w:szCs w:val="24"/>
              </w:rPr>
            </w:pPr>
            <w:r w:rsidRPr="00542C8A">
              <w:rPr>
                <w:rFonts w:ascii="Times New Roman" w:hAnsi="Times New Roman" w:cs="Times New Roman"/>
                <w:sz w:val="24"/>
                <w:szCs w:val="24"/>
              </w:rPr>
              <w:t>Н</w:t>
            </w:r>
            <w:r w:rsidRPr="00542C8A">
              <w:rPr>
                <w:rFonts w:ascii="Times New Roman" w:hAnsi="Times New Roman" w:cs="Times New Roman"/>
                <w:sz w:val="24"/>
                <w:szCs w:val="24"/>
                <w:vertAlign w:val="subscript"/>
              </w:rPr>
              <w:t>2</w:t>
            </w:r>
            <w:r w:rsidRPr="00542C8A">
              <w:rPr>
                <w:rFonts w:ascii="Times New Roman" w:hAnsi="Times New Roman" w:cs="Times New Roman"/>
                <w:sz w:val="24"/>
                <w:szCs w:val="24"/>
              </w:rPr>
              <w:t>О</w:t>
            </w:r>
          </w:p>
        </w:tc>
      </w:tr>
      <w:tr w:rsidR="00A562DB" w:rsidRPr="00542C8A" w:rsidTr="007C509E">
        <w:trPr>
          <w:jc w:val="center"/>
        </w:trPr>
        <w:tc>
          <w:tcPr>
            <w:tcW w:w="1407" w:type="dxa"/>
            <w:vAlign w:val="center"/>
          </w:tcPr>
          <w:p w:rsidR="00A562DB" w:rsidRPr="00542C8A" w:rsidRDefault="00A562DB" w:rsidP="00A562DB">
            <w:pPr>
              <w:jc w:val="center"/>
              <w:rPr>
                <w:rFonts w:ascii="Times New Roman" w:hAnsi="Times New Roman" w:cs="Times New Roman"/>
                <w:sz w:val="24"/>
                <w:szCs w:val="24"/>
              </w:rPr>
            </w:pPr>
            <w:r w:rsidRPr="00542C8A">
              <w:rPr>
                <w:rFonts w:ascii="Times New Roman" w:hAnsi="Times New Roman" w:cs="Times New Roman"/>
                <w:sz w:val="24"/>
                <w:szCs w:val="24"/>
              </w:rPr>
              <w:t>28,34-43,80</w:t>
            </w:r>
          </w:p>
        </w:tc>
        <w:tc>
          <w:tcPr>
            <w:tcW w:w="1407" w:type="dxa"/>
            <w:vAlign w:val="center"/>
          </w:tcPr>
          <w:p w:rsidR="00A562DB" w:rsidRPr="00542C8A" w:rsidRDefault="00A562DB" w:rsidP="00A562DB">
            <w:pPr>
              <w:jc w:val="center"/>
              <w:rPr>
                <w:rFonts w:ascii="Times New Roman" w:hAnsi="Times New Roman" w:cs="Times New Roman"/>
                <w:sz w:val="24"/>
                <w:szCs w:val="24"/>
              </w:rPr>
            </w:pPr>
            <w:r w:rsidRPr="00542C8A">
              <w:rPr>
                <w:rFonts w:ascii="Times New Roman" w:hAnsi="Times New Roman" w:cs="Times New Roman"/>
                <w:sz w:val="24"/>
                <w:szCs w:val="24"/>
              </w:rPr>
              <w:t>43,07-46,50</w:t>
            </w:r>
          </w:p>
        </w:tc>
        <w:tc>
          <w:tcPr>
            <w:tcW w:w="1408" w:type="dxa"/>
            <w:vAlign w:val="center"/>
          </w:tcPr>
          <w:p w:rsidR="00A562DB" w:rsidRPr="00542C8A" w:rsidRDefault="00A562DB" w:rsidP="00A562DB">
            <w:pPr>
              <w:jc w:val="center"/>
              <w:rPr>
                <w:rFonts w:ascii="Times New Roman" w:hAnsi="Times New Roman" w:cs="Times New Roman"/>
                <w:sz w:val="24"/>
                <w:szCs w:val="24"/>
              </w:rPr>
            </w:pPr>
            <w:r w:rsidRPr="00542C8A">
              <w:rPr>
                <w:rFonts w:ascii="Times New Roman" w:hAnsi="Times New Roman" w:cs="Times New Roman"/>
                <w:sz w:val="24"/>
                <w:szCs w:val="24"/>
              </w:rPr>
              <w:t>0,0-4,40</w:t>
            </w:r>
          </w:p>
        </w:tc>
        <w:tc>
          <w:tcPr>
            <w:tcW w:w="1408" w:type="dxa"/>
            <w:vAlign w:val="center"/>
          </w:tcPr>
          <w:p w:rsidR="00A562DB" w:rsidRPr="00542C8A" w:rsidRDefault="00A562DB" w:rsidP="00A562DB">
            <w:pPr>
              <w:jc w:val="center"/>
              <w:rPr>
                <w:rFonts w:ascii="Times New Roman" w:hAnsi="Times New Roman" w:cs="Times New Roman"/>
                <w:sz w:val="24"/>
                <w:szCs w:val="24"/>
              </w:rPr>
            </w:pPr>
            <w:r w:rsidRPr="00542C8A">
              <w:rPr>
                <w:rFonts w:ascii="Times New Roman" w:hAnsi="Times New Roman" w:cs="Times New Roman"/>
                <w:sz w:val="24"/>
                <w:szCs w:val="24"/>
              </w:rPr>
              <w:t>0,0-1,24</w:t>
            </w:r>
          </w:p>
        </w:tc>
        <w:tc>
          <w:tcPr>
            <w:tcW w:w="1408" w:type="dxa"/>
            <w:vAlign w:val="center"/>
          </w:tcPr>
          <w:p w:rsidR="00A562DB" w:rsidRPr="00542C8A" w:rsidRDefault="00A562DB" w:rsidP="00A562DB">
            <w:pPr>
              <w:jc w:val="center"/>
              <w:rPr>
                <w:rFonts w:ascii="Times New Roman" w:hAnsi="Times New Roman" w:cs="Times New Roman"/>
                <w:sz w:val="24"/>
                <w:szCs w:val="24"/>
              </w:rPr>
            </w:pPr>
            <w:r w:rsidRPr="00542C8A">
              <w:rPr>
                <w:rFonts w:ascii="Times New Roman" w:hAnsi="Times New Roman" w:cs="Times New Roman"/>
                <w:sz w:val="24"/>
                <w:szCs w:val="24"/>
              </w:rPr>
              <w:t>0,0-0,35</w:t>
            </w:r>
          </w:p>
        </w:tc>
        <w:tc>
          <w:tcPr>
            <w:tcW w:w="1408" w:type="dxa"/>
            <w:vAlign w:val="center"/>
          </w:tcPr>
          <w:p w:rsidR="00A562DB" w:rsidRPr="00542C8A" w:rsidRDefault="00A562DB" w:rsidP="00A562DB">
            <w:pPr>
              <w:jc w:val="center"/>
              <w:rPr>
                <w:rFonts w:ascii="Times New Roman" w:hAnsi="Times New Roman" w:cs="Times New Roman"/>
                <w:sz w:val="24"/>
                <w:szCs w:val="24"/>
              </w:rPr>
            </w:pPr>
            <w:r w:rsidRPr="00542C8A">
              <w:rPr>
                <w:rFonts w:ascii="Times New Roman" w:hAnsi="Times New Roman" w:cs="Times New Roman"/>
                <w:sz w:val="24"/>
                <w:szCs w:val="24"/>
              </w:rPr>
              <w:t>0,18-0,69</w:t>
            </w:r>
          </w:p>
        </w:tc>
        <w:tc>
          <w:tcPr>
            <w:tcW w:w="1408" w:type="dxa"/>
            <w:vAlign w:val="center"/>
          </w:tcPr>
          <w:p w:rsidR="00A562DB" w:rsidRPr="00542C8A" w:rsidRDefault="00A562DB" w:rsidP="00A562DB">
            <w:pPr>
              <w:jc w:val="center"/>
              <w:rPr>
                <w:rFonts w:ascii="Times New Roman" w:hAnsi="Times New Roman" w:cs="Times New Roman"/>
                <w:sz w:val="24"/>
                <w:szCs w:val="24"/>
              </w:rPr>
            </w:pPr>
            <w:r w:rsidRPr="00542C8A">
              <w:rPr>
                <w:rFonts w:ascii="Times New Roman" w:hAnsi="Times New Roman" w:cs="Times New Roman"/>
                <w:sz w:val="24"/>
                <w:szCs w:val="24"/>
              </w:rPr>
              <w:t>19,113-20,90</w:t>
            </w:r>
          </w:p>
        </w:tc>
      </w:tr>
    </w:tbl>
    <w:p w:rsidR="00A562DB" w:rsidRPr="00542C8A" w:rsidRDefault="00A562DB" w:rsidP="00397040">
      <w:pPr>
        <w:shd w:val="clear" w:color="auto" w:fill="FFFFFF"/>
        <w:spacing w:after="0" w:line="240" w:lineRule="auto"/>
        <w:ind w:firstLine="454"/>
        <w:jc w:val="both"/>
        <w:rPr>
          <w:rFonts w:ascii="Times New Roman" w:hAnsi="Times New Roman" w:cs="Times New Roman"/>
          <w:sz w:val="28"/>
          <w:szCs w:val="28"/>
        </w:rPr>
      </w:pPr>
    </w:p>
    <w:p w:rsidR="00B054F4" w:rsidRPr="00542C8A" w:rsidRDefault="00B054F4" w:rsidP="00397040">
      <w:pPr>
        <w:shd w:val="clear" w:color="auto" w:fill="FFFFFF"/>
        <w:spacing w:after="0" w:line="240" w:lineRule="auto"/>
        <w:ind w:firstLine="454"/>
        <w:jc w:val="both"/>
        <w:rPr>
          <w:rFonts w:ascii="Times New Roman" w:hAnsi="Times New Roman" w:cs="Times New Roman"/>
          <w:sz w:val="28"/>
          <w:szCs w:val="28"/>
        </w:rPr>
      </w:pPr>
    </w:p>
    <w:p w:rsidR="00A562DB" w:rsidRPr="00542C8A" w:rsidRDefault="00A562DB" w:rsidP="00397040">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Гипс Баганалинского месторождения имеет высокое качество, близкое к теоретически чистому и по всем параметрам относится к </w:t>
      </w:r>
      <w:r w:rsidRPr="00542C8A">
        <w:rPr>
          <w:rFonts w:ascii="Times New Roman" w:hAnsi="Times New Roman" w:cs="Times New Roman"/>
          <w:sz w:val="28"/>
          <w:szCs w:val="28"/>
          <w:lang w:val="en-US"/>
        </w:rPr>
        <w:t>I</w:t>
      </w:r>
      <w:r w:rsidRPr="00542C8A">
        <w:rPr>
          <w:rFonts w:ascii="Times New Roman" w:hAnsi="Times New Roman" w:cs="Times New Roman"/>
          <w:sz w:val="28"/>
          <w:szCs w:val="28"/>
        </w:rPr>
        <w:t xml:space="preserve"> сорту. </w:t>
      </w:r>
    </w:p>
    <w:p w:rsidR="00A562DB" w:rsidRPr="00542C8A" w:rsidRDefault="00A562DB" w:rsidP="00397040">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Объемная масса гипса – 2,11-2,86 г/см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 удельный вес 2,55-2,98 г/см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w:t>
      </w:r>
    </w:p>
    <w:p w:rsidR="00A562DB" w:rsidRPr="00542C8A" w:rsidRDefault="00A562DB" w:rsidP="00397040">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Технологические испытания гипса проводились в САИГИМСе и выявили следующее: сроки схватывания находятся в пределах - начало схватывания от 4,5 минут до 13,0, а конец от 6,5 до 19,75 минут.</w:t>
      </w:r>
    </w:p>
    <w:p w:rsidR="00A562DB" w:rsidRPr="00542C8A" w:rsidRDefault="00A562DB" w:rsidP="00397040">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Механическая прочность образцов и полуводного гипса определ</w:t>
      </w:r>
      <w:r w:rsidR="00780FF0" w:rsidRPr="00542C8A">
        <w:rPr>
          <w:rFonts w:ascii="Times New Roman" w:hAnsi="Times New Roman" w:cs="Times New Roman"/>
          <w:sz w:val="28"/>
          <w:szCs w:val="28"/>
        </w:rPr>
        <w:t>ялась для двух сроков твердения</w:t>
      </w:r>
      <w:r w:rsidRPr="00542C8A">
        <w:rPr>
          <w:rFonts w:ascii="Times New Roman" w:hAnsi="Times New Roman" w:cs="Times New Roman"/>
          <w:sz w:val="28"/>
          <w:szCs w:val="28"/>
        </w:rPr>
        <w:t>: через полтора часа после затворения и после высушивания образцов до постоянного веса. Механическая прочность проб колеблется от 61,6 - 64,9 кг/см</w:t>
      </w:r>
      <w:r w:rsidRPr="00542C8A">
        <w:rPr>
          <w:rFonts w:ascii="Times New Roman" w:hAnsi="Times New Roman" w:cs="Times New Roman"/>
          <w:sz w:val="28"/>
          <w:szCs w:val="28"/>
          <w:vertAlign w:val="superscript"/>
        </w:rPr>
        <w:t>2</w:t>
      </w:r>
      <w:r w:rsidRPr="00542C8A">
        <w:rPr>
          <w:rFonts w:ascii="Times New Roman" w:hAnsi="Times New Roman" w:cs="Times New Roman"/>
          <w:sz w:val="28"/>
          <w:szCs w:val="28"/>
        </w:rPr>
        <w:t xml:space="preserve"> до 127,0-196,0 кг/см</w:t>
      </w:r>
      <w:r w:rsidRPr="00542C8A">
        <w:rPr>
          <w:rFonts w:ascii="Times New Roman" w:hAnsi="Times New Roman" w:cs="Times New Roman"/>
          <w:sz w:val="28"/>
          <w:szCs w:val="28"/>
          <w:vertAlign w:val="superscript"/>
        </w:rPr>
        <w:t>2</w:t>
      </w:r>
      <w:r w:rsidRPr="00542C8A">
        <w:rPr>
          <w:rFonts w:ascii="Times New Roman" w:hAnsi="Times New Roman" w:cs="Times New Roman"/>
          <w:sz w:val="28"/>
          <w:szCs w:val="28"/>
        </w:rPr>
        <w:t xml:space="preserve">. </w:t>
      </w:r>
    </w:p>
    <w:p w:rsidR="00A562DB" w:rsidRPr="00542C8A" w:rsidRDefault="00A562DB" w:rsidP="00397040">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Заводские технологические испытания проводились на заводе гипсовых изделий в г.Ташкенте. </w:t>
      </w:r>
    </w:p>
    <w:p w:rsidR="00A562DB" w:rsidRPr="00542C8A" w:rsidRDefault="00A562DB" w:rsidP="00397040">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Испытания механической прочности гипса, обожженного при различной температуре (140-170</w:t>
      </w:r>
      <w:r w:rsidR="00780FF0" w:rsidRPr="00542C8A">
        <w:rPr>
          <w:rFonts w:ascii="Times New Roman" w:hAnsi="Times New Roman" w:cs="Times New Roman"/>
          <w:sz w:val="28"/>
          <w:szCs w:val="28"/>
        </w:rPr>
        <w:t xml:space="preserve"> </w:t>
      </w:r>
      <w:r w:rsidRPr="00542C8A">
        <w:rPr>
          <w:rFonts w:ascii="Times New Roman" w:hAnsi="Times New Roman" w:cs="Times New Roman"/>
          <w:sz w:val="28"/>
          <w:szCs w:val="28"/>
        </w:rPr>
        <w:t>°С) показали, что наиболее высокая механическая прочность фиксируется при 150</w:t>
      </w:r>
      <w:r w:rsidR="00780FF0" w:rsidRPr="00542C8A">
        <w:rPr>
          <w:rFonts w:ascii="Times New Roman" w:hAnsi="Times New Roman" w:cs="Times New Roman"/>
          <w:sz w:val="28"/>
          <w:szCs w:val="28"/>
        </w:rPr>
        <w:t xml:space="preserve"> </w:t>
      </w:r>
      <w:r w:rsidRPr="00542C8A">
        <w:rPr>
          <w:rFonts w:ascii="Times New Roman" w:hAnsi="Times New Roman" w:cs="Times New Roman"/>
          <w:sz w:val="28"/>
          <w:szCs w:val="28"/>
          <w:vertAlign w:val="superscript"/>
        </w:rPr>
        <w:t>0</w:t>
      </w:r>
      <w:r w:rsidRPr="00542C8A">
        <w:rPr>
          <w:rFonts w:ascii="Times New Roman" w:hAnsi="Times New Roman" w:cs="Times New Roman"/>
          <w:sz w:val="28"/>
          <w:szCs w:val="28"/>
        </w:rPr>
        <w:t>С (оптимальная температура обжига). Предел прочности при сжатии образцов, обожженных при этой температуре составила 151,7кг/см</w:t>
      </w:r>
      <w:r w:rsidRPr="00542C8A">
        <w:rPr>
          <w:rFonts w:ascii="Times New Roman" w:hAnsi="Times New Roman" w:cs="Times New Roman"/>
          <w:sz w:val="28"/>
          <w:szCs w:val="28"/>
          <w:vertAlign w:val="superscript"/>
        </w:rPr>
        <w:t>2</w:t>
      </w:r>
      <w:r w:rsidRPr="00542C8A">
        <w:rPr>
          <w:rFonts w:ascii="Times New Roman" w:hAnsi="Times New Roman" w:cs="Times New Roman"/>
          <w:sz w:val="28"/>
          <w:szCs w:val="28"/>
        </w:rPr>
        <w:t xml:space="preserve">, т.е. значительно выше требований </w:t>
      </w:r>
      <w:r w:rsidR="00675977" w:rsidRPr="00542C8A">
        <w:rPr>
          <w:rFonts w:ascii="Times New Roman" w:hAnsi="Times New Roman" w:cs="Times New Roman"/>
          <w:sz w:val="28"/>
          <w:szCs w:val="28"/>
        </w:rPr>
        <w:t>ГОСТа 125-79</w:t>
      </w:r>
      <w:r w:rsidRPr="00542C8A">
        <w:rPr>
          <w:rFonts w:ascii="Times New Roman" w:hAnsi="Times New Roman" w:cs="Times New Roman"/>
          <w:sz w:val="28"/>
          <w:szCs w:val="28"/>
        </w:rPr>
        <w:t xml:space="preserve"> (100кг/см), предусмотренных для первого сорта. Данный гипс удовлетворяет требованиям ГОСТа и по всем другим показателям. </w:t>
      </w:r>
    </w:p>
    <w:p w:rsidR="00A562DB" w:rsidRPr="00542C8A" w:rsidRDefault="00A562DB" w:rsidP="00397040">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Таким образом, обожженный гипс можно применять для производства формовочного, медицинского и высокопрочного гипса. </w:t>
      </w:r>
    </w:p>
    <w:p w:rsidR="00A562DB" w:rsidRPr="00542C8A" w:rsidRDefault="00A562DB" w:rsidP="00397040">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В заводских условиях была изготовлена опытная партия перегородочных плит (</w:t>
      </w:r>
      <w:r w:rsidR="00B011A6" w:rsidRPr="00542C8A">
        <w:rPr>
          <w:rFonts w:ascii="Times New Roman" w:hAnsi="Times New Roman" w:cs="Times New Roman"/>
          <w:sz w:val="28"/>
          <w:szCs w:val="28"/>
        </w:rPr>
        <w:t>ГОСТ 6428-83</w:t>
      </w:r>
      <w:r w:rsidRPr="00542C8A">
        <w:rPr>
          <w:rFonts w:ascii="Times New Roman" w:hAnsi="Times New Roman" w:cs="Times New Roman"/>
          <w:sz w:val="28"/>
          <w:szCs w:val="28"/>
        </w:rPr>
        <w:t>) размером 800x400x30мм., механическая прочность которых оказалась значительно выше требований ГОСТа (72,5 при норме   35кг/ см</w:t>
      </w:r>
      <w:r w:rsidRPr="00542C8A">
        <w:rPr>
          <w:rFonts w:ascii="Times New Roman" w:hAnsi="Times New Roman" w:cs="Times New Roman"/>
          <w:sz w:val="28"/>
          <w:szCs w:val="28"/>
          <w:vertAlign w:val="superscript"/>
        </w:rPr>
        <w:t>2</w:t>
      </w:r>
      <w:r w:rsidRPr="00542C8A">
        <w:rPr>
          <w:rFonts w:ascii="Times New Roman" w:hAnsi="Times New Roman" w:cs="Times New Roman"/>
          <w:sz w:val="28"/>
          <w:szCs w:val="28"/>
        </w:rPr>
        <w:t xml:space="preserve">). </w:t>
      </w:r>
    </w:p>
    <w:p w:rsidR="00A562DB" w:rsidRPr="00542C8A" w:rsidRDefault="00A562DB" w:rsidP="00397040">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Гипсобетон, изготовленный в дозировке 1: 1: 1 (гипс, бетон, опилки) и предназначенный для производства крупноразмерных гипсо-бетонных панелей для перегородок удовлетворяет указанным требованиям.</w:t>
      </w:r>
    </w:p>
    <w:p w:rsidR="00A562DB" w:rsidRPr="00542C8A" w:rsidRDefault="00A562DB" w:rsidP="00397040">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Ангидрит макроскопически отличается от гипса более плотным строением и большим удельным весом. Цвет его серый и светло-серый, часто с полосчатой структурой.</w:t>
      </w:r>
    </w:p>
    <w:p w:rsidR="00A562DB" w:rsidRPr="00542C8A" w:rsidRDefault="00A562DB" w:rsidP="00397040">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Химический состав ангидрита Баганалинского месторож</w:t>
      </w:r>
      <w:r w:rsidR="00070AE8" w:rsidRPr="00542C8A">
        <w:rPr>
          <w:rFonts w:ascii="Times New Roman" w:hAnsi="Times New Roman" w:cs="Times New Roman"/>
          <w:sz w:val="28"/>
          <w:szCs w:val="28"/>
        </w:rPr>
        <w:t>дения приводится в</w:t>
      </w:r>
      <w:r w:rsidRPr="00542C8A">
        <w:rPr>
          <w:rFonts w:ascii="Times New Roman" w:hAnsi="Times New Roman" w:cs="Times New Roman"/>
          <w:sz w:val="28"/>
          <w:szCs w:val="28"/>
        </w:rPr>
        <w:t xml:space="preserve"> таблице </w:t>
      </w:r>
      <w:r w:rsidR="00D8407B" w:rsidRPr="00542C8A">
        <w:rPr>
          <w:rFonts w:ascii="Times New Roman" w:hAnsi="Times New Roman" w:cs="Times New Roman"/>
          <w:sz w:val="28"/>
          <w:szCs w:val="28"/>
        </w:rPr>
        <w:t>6.</w:t>
      </w:r>
      <w:r w:rsidRPr="00542C8A">
        <w:rPr>
          <w:rFonts w:ascii="Times New Roman" w:hAnsi="Times New Roman" w:cs="Times New Roman"/>
          <w:sz w:val="28"/>
          <w:szCs w:val="28"/>
        </w:rPr>
        <w:t>2</w:t>
      </w:r>
      <w:r w:rsidR="00D8407B" w:rsidRPr="00542C8A">
        <w:rPr>
          <w:rFonts w:ascii="Times New Roman" w:hAnsi="Times New Roman" w:cs="Times New Roman"/>
          <w:sz w:val="28"/>
          <w:szCs w:val="28"/>
        </w:rPr>
        <w:t>0</w:t>
      </w:r>
      <w:r w:rsidRPr="00542C8A">
        <w:rPr>
          <w:rFonts w:ascii="Times New Roman" w:hAnsi="Times New Roman" w:cs="Times New Roman"/>
          <w:sz w:val="28"/>
          <w:szCs w:val="28"/>
        </w:rPr>
        <w:t>.</w:t>
      </w:r>
    </w:p>
    <w:p w:rsidR="00A562DB" w:rsidRPr="00542C8A" w:rsidRDefault="00A562DB" w:rsidP="00397040">
      <w:pPr>
        <w:shd w:val="clear" w:color="auto" w:fill="FFFFFF"/>
        <w:spacing w:after="0" w:line="240" w:lineRule="auto"/>
        <w:ind w:firstLine="454"/>
        <w:jc w:val="both"/>
        <w:rPr>
          <w:rFonts w:ascii="Times New Roman" w:hAnsi="Times New Roman" w:cs="Times New Roman"/>
          <w:sz w:val="28"/>
          <w:szCs w:val="28"/>
        </w:rPr>
      </w:pPr>
    </w:p>
    <w:p w:rsidR="00070AE8" w:rsidRPr="00542C8A" w:rsidRDefault="00A562DB" w:rsidP="00397040">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Таблица </w:t>
      </w:r>
      <w:r w:rsidR="00D8407B" w:rsidRPr="00542C8A">
        <w:rPr>
          <w:rFonts w:ascii="Times New Roman" w:hAnsi="Times New Roman" w:cs="Times New Roman"/>
          <w:sz w:val="28"/>
          <w:szCs w:val="28"/>
        </w:rPr>
        <w:t>6.</w:t>
      </w:r>
      <w:r w:rsidRPr="00542C8A">
        <w:rPr>
          <w:rFonts w:ascii="Times New Roman" w:hAnsi="Times New Roman" w:cs="Times New Roman"/>
          <w:sz w:val="28"/>
          <w:szCs w:val="28"/>
        </w:rPr>
        <w:t>2</w:t>
      </w:r>
      <w:r w:rsidR="00D8407B" w:rsidRPr="00542C8A">
        <w:rPr>
          <w:rFonts w:ascii="Times New Roman" w:hAnsi="Times New Roman" w:cs="Times New Roman"/>
          <w:sz w:val="28"/>
          <w:szCs w:val="28"/>
        </w:rPr>
        <w:t>0</w:t>
      </w:r>
    </w:p>
    <w:p w:rsidR="00A562DB" w:rsidRPr="00542C8A" w:rsidRDefault="00A562DB" w:rsidP="00397040">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Химический состав ангидрита</w:t>
      </w:r>
    </w:p>
    <w:p w:rsidR="00A562DB" w:rsidRPr="00542C8A" w:rsidRDefault="00A562DB" w:rsidP="00397040">
      <w:pPr>
        <w:shd w:val="clear" w:color="auto" w:fill="FFFFFF"/>
        <w:spacing w:after="0" w:line="240" w:lineRule="auto"/>
        <w:ind w:firstLine="454"/>
        <w:jc w:val="both"/>
        <w:rPr>
          <w:rFonts w:ascii="Times New Roman" w:hAnsi="Times New Roman" w:cs="Times New Roman"/>
          <w:sz w:val="28"/>
          <w:szCs w:val="28"/>
        </w:rPr>
      </w:pPr>
    </w:p>
    <w:tbl>
      <w:tblPr>
        <w:tblStyle w:val="a3"/>
        <w:tblW w:w="0" w:type="auto"/>
        <w:jc w:val="center"/>
        <w:tblLook w:val="01E0"/>
      </w:tblPr>
      <w:tblGrid>
        <w:gridCol w:w="1407"/>
        <w:gridCol w:w="1407"/>
        <w:gridCol w:w="1408"/>
        <w:gridCol w:w="1408"/>
        <w:gridCol w:w="1408"/>
        <w:gridCol w:w="1408"/>
        <w:gridCol w:w="1408"/>
      </w:tblGrid>
      <w:tr w:rsidR="00A562DB" w:rsidRPr="00542C8A" w:rsidTr="007C509E">
        <w:trPr>
          <w:jc w:val="center"/>
        </w:trPr>
        <w:tc>
          <w:tcPr>
            <w:tcW w:w="9854" w:type="dxa"/>
            <w:gridSpan w:val="7"/>
            <w:vAlign w:val="center"/>
          </w:tcPr>
          <w:p w:rsidR="00A562DB" w:rsidRPr="00542C8A" w:rsidRDefault="00A562DB" w:rsidP="00A562DB">
            <w:pPr>
              <w:jc w:val="center"/>
              <w:rPr>
                <w:rFonts w:ascii="Times New Roman" w:hAnsi="Times New Roman" w:cs="Times New Roman"/>
                <w:sz w:val="24"/>
                <w:szCs w:val="24"/>
              </w:rPr>
            </w:pPr>
            <w:r w:rsidRPr="00542C8A">
              <w:rPr>
                <w:rFonts w:ascii="Times New Roman" w:hAnsi="Times New Roman" w:cs="Times New Roman"/>
                <w:sz w:val="24"/>
                <w:szCs w:val="24"/>
              </w:rPr>
              <w:t>Содержание оксидов, % по массе</w:t>
            </w:r>
          </w:p>
        </w:tc>
      </w:tr>
      <w:tr w:rsidR="00A562DB" w:rsidRPr="00542C8A" w:rsidTr="007C509E">
        <w:trPr>
          <w:jc w:val="center"/>
        </w:trPr>
        <w:tc>
          <w:tcPr>
            <w:tcW w:w="1407" w:type="dxa"/>
            <w:vAlign w:val="center"/>
          </w:tcPr>
          <w:p w:rsidR="00A562DB" w:rsidRPr="00542C8A" w:rsidRDefault="00A562DB" w:rsidP="00A562DB">
            <w:pPr>
              <w:jc w:val="center"/>
              <w:rPr>
                <w:rFonts w:ascii="Times New Roman" w:hAnsi="Times New Roman" w:cs="Times New Roman"/>
                <w:sz w:val="24"/>
                <w:szCs w:val="24"/>
              </w:rPr>
            </w:pPr>
            <w:r w:rsidRPr="00542C8A">
              <w:rPr>
                <w:rFonts w:ascii="Times New Roman" w:hAnsi="Times New Roman" w:cs="Times New Roman"/>
                <w:sz w:val="24"/>
                <w:szCs w:val="24"/>
              </w:rPr>
              <w:t>СаО</w:t>
            </w:r>
          </w:p>
        </w:tc>
        <w:tc>
          <w:tcPr>
            <w:tcW w:w="1407" w:type="dxa"/>
            <w:vAlign w:val="center"/>
          </w:tcPr>
          <w:p w:rsidR="00A562DB" w:rsidRPr="00542C8A" w:rsidRDefault="00A562DB" w:rsidP="00A562DB">
            <w:pPr>
              <w:jc w:val="center"/>
              <w:rPr>
                <w:rFonts w:ascii="Times New Roman" w:hAnsi="Times New Roman" w:cs="Times New Roman"/>
                <w:sz w:val="24"/>
                <w:szCs w:val="24"/>
              </w:rPr>
            </w:pPr>
            <w:r w:rsidRPr="00542C8A">
              <w:rPr>
                <w:rFonts w:ascii="Times New Roman" w:hAnsi="Times New Roman" w:cs="Times New Roman"/>
                <w:sz w:val="24"/>
                <w:szCs w:val="24"/>
                <w:lang w:val="en-US"/>
              </w:rPr>
              <w:t>SO</w:t>
            </w:r>
            <w:r w:rsidRPr="00542C8A">
              <w:rPr>
                <w:rFonts w:ascii="Times New Roman" w:hAnsi="Times New Roman" w:cs="Times New Roman"/>
                <w:sz w:val="24"/>
                <w:szCs w:val="24"/>
                <w:vertAlign w:val="subscript"/>
              </w:rPr>
              <w:t>3</w:t>
            </w:r>
          </w:p>
        </w:tc>
        <w:tc>
          <w:tcPr>
            <w:tcW w:w="1408" w:type="dxa"/>
            <w:vAlign w:val="center"/>
          </w:tcPr>
          <w:p w:rsidR="00A562DB" w:rsidRPr="00542C8A" w:rsidRDefault="00A562DB" w:rsidP="00A562DB">
            <w:pPr>
              <w:jc w:val="center"/>
              <w:rPr>
                <w:rFonts w:ascii="Times New Roman" w:hAnsi="Times New Roman" w:cs="Times New Roman"/>
                <w:sz w:val="24"/>
                <w:szCs w:val="24"/>
              </w:rPr>
            </w:pPr>
            <w:r w:rsidRPr="00542C8A">
              <w:rPr>
                <w:rFonts w:ascii="Times New Roman" w:hAnsi="Times New Roman" w:cs="Times New Roman"/>
                <w:sz w:val="24"/>
                <w:szCs w:val="24"/>
                <w:lang w:val="en-US"/>
              </w:rPr>
              <w:t>SiO</w:t>
            </w:r>
            <w:r w:rsidRPr="00542C8A">
              <w:rPr>
                <w:rFonts w:ascii="Times New Roman" w:hAnsi="Times New Roman" w:cs="Times New Roman"/>
                <w:sz w:val="24"/>
                <w:szCs w:val="24"/>
                <w:vertAlign w:val="subscript"/>
              </w:rPr>
              <w:t>2</w:t>
            </w:r>
          </w:p>
        </w:tc>
        <w:tc>
          <w:tcPr>
            <w:tcW w:w="1408" w:type="dxa"/>
            <w:vAlign w:val="center"/>
          </w:tcPr>
          <w:p w:rsidR="00A562DB" w:rsidRPr="00542C8A" w:rsidRDefault="00A562DB" w:rsidP="00A562DB">
            <w:pPr>
              <w:jc w:val="center"/>
              <w:rPr>
                <w:rFonts w:ascii="Times New Roman" w:hAnsi="Times New Roman" w:cs="Times New Roman"/>
                <w:sz w:val="24"/>
                <w:szCs w:val="24"/>
              </w:rPr>
            </w:pPr>
            <w:r w:rsidRPr="00542C8A">
              <w:rPr>
                <w:rFonts w:ascii="Times New Roman" w:hAnsi="Times New Roman" w:cs="Times New Roman"/>
                <w:sz w:val="24"/>
                <w:szCs w:val="24"/>
              </w:rPr>
              <w:t>А1</w:t>
            </w:r>
            <w:r w:rsidRPr="00542C8A">
              <w:rPr>
                <w:rFonts w:ascii="Times New Roman" w:hAnsi="Times New Roman" w:cs="Times New Roman"/>
                <w:sz w:val="24"/>
                <w:szCs w:val="24"/>
                <w:vertAlign w:val="subscript"/>
              </w:rPr>
              <w:t>2</w:t>
            </w:r>
            <w:r w:rsidRPr="00542C8A">
              <w:rPr>
                <w:rFonts w:ascii="Times New Roman" w:hAnsi="Times New Roman" w:cs="Times New Roman"/>
                <w:sz w:val="24"/>
                <w:szCs w:val="24"/>
              </w:rPr>
              <w:t>О</w:t>
            </w:r>
            <w:r w:rsidRPr="00542C8A">
              <w:rPr>
                <w:rFonts w:ascii="Times New Roman" w:hAnsi="Times New Roman" w:cs="Times New Roman"/>
                <w:sz w:val="24"/>
                <w:szCs w:val="24"/>
                <w:vertAlign w:val="subscript"/>
              </w:rPr>
              <w:t>3</w:t>
            </w:r>
          </w:p>
        </w:tc>
        <w:tc>
          <w:tcPr>
            <w:tcW w:w="1408" w:type="dxa"/>
            <w:vAlign w:val="center"/>
          </w:tcPr>
          <w:p w:rsidR="00A562DB" w:rsidRPr="00542C8A" w:rsidRDefault="00A562DB" w:rsidP="00A562DB">
            <w:pPr>
              <w:jc w:val="center"/>
              <w:rPr>
                <w:rFonts w:ascii="Times New Roman" w:hAnsi="Times New Roman" w:cs="Times New Roman"/>
                <w:sz w:val="24"/>
                <w:szCs w:val="24"/>
              </w:rPr>
            </w:pPr>
            <w:r w:rsidRPr="00542C8A">
              <w:rPr>
                <w:rFonts w:ascii="Times New Roman" w:hAnsi="Times New Roman" w:cs="Times New Roman"/>
                <w:sz w:val="24"/>
                <w:szCs w:val="24"/>
                <w:lang w:val="en-US"/>
              </w:rPr>
              <w:t>Fe</w:t>
            </w:r>
            <w:r w:rsidRPr="00542C8A">
              <w:rPr>
                <w:rFonts w:ascii="Times New Roman" w:hAnsi="Times New Roman" w:cs="Times New Roman"/>
                <w:sz w:val="24"/>
                <w:szCs w:val="24"/>
                <w:vertAlign w:val="subscript"/>
              </w:rPr>
              <w:t>2</w:t>
            </w:r>
            <w:r w:rsidRPr="00542C8A">
              <w:rPr>
                <w:rFonts w:ascii="Times New Roman" w:hAnsi="Times New Roman" w:cs="Times New Roman"/>
                <w:sz w:val="24"/>
                <w:szCs w:val="24"/>
                <w:lang w:val="en-US"/>
              </w:rPr>
              <w:t>O</w:t>
            </w:r>
            <w:r w:rsidRPr="00542C8A">
              <w:rPr>
                <w:rFonts w:ascii="Times New Roman" w:hAnsi="Times New Roman" w:cs="Times New Roman"/>
                <w:sz w:val="24"/>
                <w:szCs w:val="24"/>
                <w:vertAlign w:val="subscript"/>
              </w:rPr>
              <w:t>3</w:t>
            </w:r>
          </w:p>
        </w:tc>
        <w:tc>
          <w:tcPr>
            <w:tcW w:w="1408" w:type="dxa"/>
            <w:vAlign w:val="center"/>
          </w:tcPr>
          <w:p w:rsidR="00A562DB" w:rsidRPr="00542C8A" w:rsidRDefault="00A562DB" w:rsidP="00A562DB">
            <w:pPr>
              <w:jc w:val="center"/>
              <w:rPr>
                <w:rFonts w:ascii="Times New Roman" w:hAnsi="Times New Roman" w:cs="Times New Roman"/>
                <w:sz w:val="24"/>
                <w:szCs w:val="24"/>
              </w:rPr>
            </w:pPr>
            <w:r w:rsidRPr="00542C8A">
              <w:rPr>
                <w:rFonts w:ascii="Times New Roman" w:hAnsi="Times New Roman" w:cs="Times New Roman"/>
                <w:sz w:val="24"/>
                <w:szCs w:val="24"/>
                <w:lang w:val="en-US"/>
              </w:rPr>
              <w:t>MgO</w:t>
            </w:r>
          </w:p>
        </w:tc>
        <w:tc>
          <w:tcPr>
            <w:tcW w:w="1408" w:type="dxa"/>
            <w:vAlign w:val="center"/>
          </w:tcPr>
          <w:p w:rsidR="00A562DB" w:rsidRPr="00542C8A" w:rsidRDefault="00A562DB" w:rsidP="00A562DB">
            <w:pPr>
              <w:jc w:val="center"/>
              <w:rPr>
                <w:rFonts w:ascii="Times New Roman" w:hAnsi="Times New Roman" w:cs="Times New Roman"/>
                <w:sz w:val="24"/>
                <w:szCs w:val="24"/>
              </w:rPr>
            </w:pPr>
            <w:r w:rsidRPr="00542C8A">
              <w:rPr>
                <w:rFonts w:ascii="Times New Roman" w:hAnsi="Times New Roman" w:cs="Times New Roman"/>
                <w:sz w:val="24"/>
                <w:szCs w:val="24"/>
              </w:rPr>
              <w:t>Н</w:t>
            </w:r>
            <w:r w:rsidRPr="00542C8A">
              <w:rPr>
                <w:rFonts w:ascii="Times New Roman" w:hAnsi="Times New Roman" w:cs="Times New Roman"/>
                <w:sz w:val="24"/>
                <w:szCs w:val="24"/>
                <w:vertAlign w:val="subscript"/>
              </w:rPr>
              <w:t>2</w:t>
            </w:r>
            <w:r w:rsidRPr="00542C8A">
              <w:rPr>
                <w:rFonts w:ascii="Times New Roman" w:hAnsi="Times New Roman" w:cs="Times New Roman"/>
                <w:sz w:val="24"/>
                <w:szCs w:val="24"/>
              </w:rPr>
              <w:t>О</w:t>
            </w:r>
          </w:p>
        </w:tc>
      </w:tr>
      <w:tr w:rsidR="00A562DB" w:rsidRPr="00542C8A" w:rsidTr="007C509E">
        <w:trPr>
          <w:jc w:val="center"/>
        </w:trPr>
        <w:tc>
          <w:tcPr>
            <w:tcW w:w="1407" w:type="dxa"/>
            <w:vAlign w:val="center"/>
          </w:tcPr>
          <w:p w:rsidR="00A562DB" w:rsidRPr="00542C8A" w:rsidRDefault="00A562DB" w:rsidP="00A562DB">
            <w:pPr>
              <w:jc w:val="center"/>
              <w:rPr>
                <w:rFonts w:ascii="Times New Roman" w:hAnsi="Times New Roman" w:cs="Times New Roman"/>
                <w:sz w:val="24"/>
                <w:szCs w:val="24"/>
              </w:rPr>
            </w:pPr>
            <w:r w:rsidRPr="00542C8A">
              <w:rPr>
                <w:rFonts w:ascii="Times New Roman" w:hAnsi="Times New Roman" w:cs="Times New Roman"/>
                <w:sz w:val="24"/>
                <w:szCs w:val="24"/>
              </w:rPr>
              <w:t>38,37-40,60</w:t>
            </w:r>
          </w:p>
        </w:tc>
        <w:tc>
          <w:tcPr>
            <w:tcW w:w="1407" w:type="dxa"/>
            <w:vAlign w:val="center"/>
          </w:tcPr>
          <w:p w:rsidR="00A562DB" w:rsidRPr="00542C8A" w:rsidRDefault="00A562DB" w:rsidP="00A562DB">
            <w:pPr>
              <w:jc w:val="center"/>
              <w:rPr>
                <w:rFonts w:ascii="Times New Roman" w:hAnsi="Times New Roman" w:cs="Times New Roman"/>
                <w:sz w:val="24"/>
                <w:szCs w:val="24"/>
              </w:rPr>
            </w:pPr>
            <w:r w:rsidRPr="00542C8A">
              <w:rPr>
                <w:rFonts w:ascii="Times New Roman" w:hAnsi="Times New Roman" w:cs="Times New Roman"/>
                <w:sz w:val="24"/>
                <w:szCs w:val="24"/>
              </w:rPr>
              <w:t>50,42-57,90</w:t>
            </w:r>
          </w:p>
        </w:tc>
        <w:tc>
          <w:tcPr>
            <w:tcW w:w="1408" w:type="dxa"/>
            <w:vAlign w:val="center"/>
          </w:tcPr>
          <w:p w:rsidR="00A562DB" w:rsidRPr="00542C8A" w:rsidRDefault="00A562DB" w:rsidP="00A562DB">
            <w:pPr>
              <w:jc w:val="center"/>
              <w:rPr>
                <w:rFonts w:ascii="Times New Roman" w:hAnsi="Times New Roman" w:cs="Times New Roman"/>
                <w:sz w:val="24"/>
                <w:szCs w:val="24"/>
              </w:rPr>
            </w:pPr>
            <w:r w:rsidRPr="00542C8A">
              <w:rPr>
                <w:rFonts w:ascii="Times New Roman" w:hAnsi="Times New Roman" w:cs="Times New Roman"/>
                <w:sz w:val="24"/>
                <w:szCs w:val="24"/>
              </w:rPr>
              <w:t>0,0-4,40</w:t>
            </w:r>
          </w:p>
        </w:tc>
        <w:tc>
          <w:tcPr>
            <w:tcW w:w="1408" w:type="dxa"/>
            <w:vAlign w:val="center"/>
          </w:tcPr>
          <w:p w:rsidR="00A562DB" w:rsidRPr="00542C8A" w:rsidRDefault="00A562DB" w:rsidP="00A562DB">
            <w:pPr>
              <w:jc w:val="center"/>
              <w:rPr>
                <w:rFonts w:ascii="Times New Roman" w:hAnsi="Times New Roman" w:cs="Times New Roman"/>
                <w:sz w:val="24"/>
                <w:szCs w:val="24"/>
              </w:rPr>
            </w:pPr>
            <w:r w:rsidRPr="00542C8A">
              <w:rPr>
                <w:rFonts w:ascii="Times New Roman" w:hAnsi="Times New Roman" w:cs="Times New Roman"/>
                <w:sz w:val="24"/>
                <w:szCs w:val="24"/>
              </w:rPr>
              <w:t>0,0-1,24</w:t>
            </w:r>
          </w:p>
        </w:tc>
        <w:tc>
          <w:tcPr>
            <w:tcW w:w="1408" w:type="dxa"/>
            <w:vAlign w:val="center"/>
          </w:tcPr>
          <w:p w:rsidR="00A562DB" w:rsidRPr="00542C8A" w:rsidRDefault="00A562DB" w:rsidP="00A562DB">
            <w:pPr>
              <w:jc w:val="center"/>
              <w:rPr>
                <w:rFonts w:ascii="Times New Roman" w:hAnsi="Times New Roman" w:cs="Times New Roman"/>
                <w:sz w:val="24"/>
                <w:szCs w:val="24"/>
              </w:rPr>
            </w:pPr>
            <w:r w:rsidRPr="00542C8A">
              <w:rPr>
                <w:rFonts w:ascii="Times New Roman" w:hAnsi="Times New Roman" w:cs="Times New Roman"/>
                <w:sz w:val="24"/>
                <w:szCs w:val="24"/>
              </w:rPr>
              <w:t>0,0-0,35</w:t>
            </w:r>
          </w:p>
        </w:tc>
        <w:tc>
          <w:tcPr>
            <w:tcW w:w="1408" w:type="dxa"/>
            <w:vAlign w:val="center"/>
          </w:tcPr>
          <w:p w:rsidR="00A562DB" w:rsidRPr="00542C8A" w:rsidRDefault="00A562DB" w:rsidP="00A562DB">
            <w:pPr>
              <w:jc w:val="center"/>
              <w:rPr>
                <w:rFonts w:ascii="Times New Roman" w:hAnsi="Times New Roman" w:cs="Times New Roman"/>
                <w:sz w:val="24"/>
                <w:szCs w:val="24"/>
              </w:rPr>
            </w:pPr>
            <w:r w:rsidRPr="00542C8A">
              <w:rPr>
                <w:rFonts w:ascii="Times New Roman" w:hAnsi="Times New Roman" w:cs="Times New Roman"/>
                <w:sz w:val="24"/>
                <w:szCs w:val="24"/>
              </w:rPr>
              <w:t>- 0,24-0,81</w:t>
            </w:r>
          </w:p>
        </w:tc>
        <w:tc>
          <w:tcPr>
            <w:tcW w:w="1408" w:type="dxa"/>
            <w:vAlign w:val="center"/>
          </w:tcPr>
          <w:p w:rsidR="00A562DB" w:rsidRPr="00542C8A" w:rsidRDefault="00A562DB" w:rsidP="00A562DB">
            <w:pPr>
              <w:jc w:val="center"/>
              <w:rPr>
                <w:rFonts w:ascii="Times New Roman" w:hAnsi="Times New Roman" w:cs="Times New Roman"/>
                <w:sz w:val="24"/>
                <w:szCs w:val="24"/>
              </w:rPr>
            </w:pPr>
            <w:r w:rsidRPr="00542C8A">
              <w:rPr>
                <w:rFonts w:ascii="Times New Roman" w:hAnsi="Times New Roman" w:cs="Times New Roman"/>
                <w:sz w:val="24"/>
                <w:szCs w:val="24"/>
              </w:rPr>
              <w:t>0,0-5,9</w:t>
            </w:r>
          </w:p>
        </w:tc>
      </w:tr>
    </w:tbl>
    <w:p w:rsidR="00A562DB" w:rsidRPr="00542C8A" w:rsidRDefault="00A562DB" w:rsidP="00397040">
      <w:pPr>
        <w:shd w:val="clear" w:color="auto" w:fill="FFFFFF"/>
        <w:spacing w:after="0" w:line="240" w:lineRule="auto"/>
        <w:ind w:firstLine="454"/>
        <w:jc w:val="both"/>
        <w:rPr>
          <w:rFonts w:ascii="Times New Roman" w:hAnsi="Times New Roman" w:cs="Times New Roman"/>
          <w:sz w:val="28"/>
          <w:szCs w:val="28"/>
        </w:rPr>
      </w:pPr>
    </w:p>
    <w:p w:rsidR="00070AE8" w:rsidRPr="00542C8A" w:rsidRDefault="00070AE8" w:rsidP="00397040">
      <w:pPr>
        <w:shd w:val="clear" w:color="auto" w:fill="FFFFFF"/>
        <w:spacing w:after="0" w:line="240" w:lineRule="auto"/>
        <w:ind w:firstLine="454"/>
        <w:jc w:val="both"/>
        <w:rPr>
          <w:rFonts w:ascii="Times New Roman" w:hAnsi="Times New Roman" w:cs="Times New Roman"/>
          <w:sz w:val="28"/>
          <w:szCs w:val="28"/>
        </w:rPr>
      </w:pPr>
    </w:p>
    <w:p w:rsidR="00A562DB" w:rsidRPr="00542C8A" w:rsidRDefault="00A562DB" w:rsidP="00397040">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Объёмный вес ангидрита - 2,87-2,91 г/см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 а удельный вес - 3,3-3,7 г/см</w:t>
      </w:r>
      <w:r w:rsidRPr="00542C8A">
        <w:rPr>
          <w:rFonts w:ascii="Times New Roman" w:hAnsi="Times New Roman" w:cs="Times New Roman"/>
          <w:sz w:val="28"/>
          <w:szCs w:val="28"/>
          <w:vertAlign w:val="superscript"/>
        </w:rPr>
        <w:t>3</w:t>
      </w:r>
      <w:r w:rsidRPr="00542C8A">
        <w:rPr>
          <w:rFonts w:ascii="Times New Roman" w:hAnsi="Times New Roman" w:cs="Times New Roman"/>
          <w:sz w:val="28"/>
          <w:szCs w:val="28"/>
        </w:rPr>
        <w:t>.</w:t>
      </w:r>
    </w:p>
    <w:p w:rsidR="00A562DB" w:rsidRPr="00542C8A" w:rsidRDefault="00A562DB" w:rsidP="00397040">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По всем параметрам ангидрит Баганалинского месторождения относится к лучшим маркам ангидритов, добываемых в мире.</w:t>
      </w:r>
    </w:p>
    <w:p w:rsidR="00A562DB" w:rsidRPr="00542C8A" w:rsidRDefault="00A562DB" w:rsidP="00397040">
      <w:pPr>
        <w:shd w:val="clear" w:color="auto" w:fill="FFFFFF"/>
        <w:spacing w:after="0" w:line="240" w:lineRule="auto"/>
        <w:ind w:firstLine="454"/>
        <w:jc w:val="both"/>
        <w:rPr>
          <w:rFonts w:ascii="Times New Roman" w:hAnsi="Times New Roman" w:cs="Times New Roman"/>
          <w:sz w:val="28"/>
          <w:szCs w:val="28"/>
        </w:rPr>
      </w:pPr>
    </w:p>
    <w:p w:rsidR="00A562DB" w:rsidRPr="00542C8A" w:rsidRDefault="00397040" w:rsidP="0039704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М</w:t>
      </w:r>
      <w:r w:rsidR="00A562DB" w:rsidRPr="00542C8A">
        <w:rPr>
          <w:rFonts w:ascii="Times New Roman" w:hAnsi="Times New Roman" w:cs="Times New Roman"/>
          <w:sz w:val="28"/>
          <w:szCs w:val="28"/>
        </w:rPr>
        <w:t xml:space="preserve">есторождение </w:t>
      </w:r>
      <w:r w:rsidRPr="00542C8A">
        <w:rPr>
          <w:rFonts w:ascii="Times New Roman" w:hAnsi="Times New Roman" w:cs="Times New Roman"/>
          <w:b/>
          <w:i/>
          <w:sz w:val="28"/>
          <w:szCs w:val="28"/>
        </w:rPr>
        <w:t xml:space="preserve">Бурлысайское </w:t>
      </w:r>
      <w:r w:rsidR="00A562DB" w:rsidRPr="00542C8A">
        <w:rPr>
          <w:rFonts w:ascii="Times New Roman" w:hAnsi="Times New Roman" w:cs="Times New Roman"/>
          <w:sz w:val="28"/>
          <w:szCs w:val="28"/>
        </w:rPr>
        <w:t>гипса</w:t>
      </w:r>
      <w:r w:rsidR="00A562DB" w:rsidRPr="00542C8A">
        <w:rPr>
          <w:rFonts w:ascii="Times New Roman" w:hAnsi="Times New Roman" w:cs="Times New Roman"/>
          <w:b/>
          <w:sz w:val="28"/>
          <w:szCs w:val="28"/>
        </w:rPr>
        <w:t xml:space="preserve"> </w:t>
      </w:r>
      <w:r w:rsidR="00A562DB" w:rsidRPr="00542C8A">
        <w:rPr>
          <w:rFonts w:ascii="Times New Roman" w:hAnsi="Times New Roman" w:cs="Times New Roman"/>
          <w:sz w:val="28"/>
          <w:szCs w:val="28"/>
        </w:rPr>
        <w:t xml:space="preserve">находится в Казыгуртском районе в </w:t>
      </w:r>
      <w:smartTag w:uri="urn:schemas-microsoft-com:office:smarttags" w:element="metricconverter">
        <w:smartTagPr>
          <w:attr w:name="ProductID" w:val="1,5 км"/>
        </w:smartTagPr>
        <w:r w:rsidR="00A562DB" w:rsidRPr="00542C8A">
          <w:rPr>
            <w:rFonts w:ascii="Times New Roman" w:hAnsi="Times New Roman" w:cs="Times New Roman"/>
            <w:sz w:val="28"/>
            <w:szCs w:val="28"/>
          </w:rPr>
          <w:t>1,5 км</w:t>
        </w:r>
      </w:smartTag>
      <w:r w:rsidR="00A562DB" w:rsidRPr="00542C8A">
        <w:rPr>
          <w:rFonts w:ascii="Times New Roman" w:hAnsi="Times New Roman" w:cs="Times New Roman"/>
          <w:sz w:val="28"/>
          <w:szCs w:val="28"/>
        </w:rPr>
        <w:t xml:space="preserve"> от пос. Сайрам –Су.</w:t>
      </w:r>
    </w:p>
    <w:p w:rsidR="00A562DB" w:rsidRPr="00542C8A" w:rsidRDefault="00A562DB" w:rsidP="00397040">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Гипсовая залежь мощностью до </w:t>
      </w:r>
      <w:smartTag w:uri="urn:schemas-microsoft-com:office:smarttags" w:element="metricconverter">
        <w:smartTagPr>
          <w:attr w:name="ProductID" w:val="40 м"/>
        </w:smartTagPr>
        <w:r w:rsidRPr="00542C8A">
          <w:rPr>
            <w:rFonts w:ascii="Times New Roman" w:hAnsi="Times New Roman" w:cs="Times New Roman"/>
            <w:sz w:val="28"/>
            <w:szCs w:val="28"/>
          </w:rPr>
          <w:t>40 м</w:t>
        </w:r>
      </w:smartTag>
      <w:r w:rsidRPr="00542C8A">
        <w:rPr>
          <w:rFonts w:ascii="Times New Roman" w:hAnsi="Times New Roman" w:cs="Times New Roman"/>
          <w:sz w:val="28"/>
          <w:szCs w:val="28"/>
        </w:rPr>
        <w:t xml:space="preserve"> представлена линзами среди известняков визейского яруса. </w:t>
      </w:r>
    </w:p>
    <w:p w:rsidR="00A562DB" w:rsidRPr="00542C8A" w:rsidRDefault="00A562DB" w:rsidP="00397040">
      <w:pPr>
        <w:spacing w:after="0" w:line="240" w:lineRule="auto"/>
        <w:ind w:firstLine="454"/>
        <w:jc w:val="both"/>
        <w:rPr>
          <w:rFonts w:ascii="Times New Roman" w:hAnsi="Times New Roman" w:cs="Times New Roman"/>
          <w:spacing w:val="-9"/>
          <w:sz w:val="28"/>
          <w:szCs w:val="28"/>
        </w:rPr>
      </w:pPr>
      <w:r w:rsidRPr="00542C8A">
        <w:rPr>
          <w:rFonts w:ascii="Times New Roman" w:hAnsi="Times New Roman" w:cs="Times New Roman"/>
          <w:sz w:val="28"/>
          <w:szCs w:val="28"/>
        </w:rPr>
        <w:t xml:space="preserve">Химический состав гипса </w:t>
      </w:r>
      <w:r w:rsidRPr="00542C8A">
        <w:rPr>
          <w:rFonts w:ascii="Times New Roman" w:hAnsi="Times New Roman" w:cs="Times New Roman"/>
          <w:spacing w:val="-9"/>
          <w:sz w:val="28"/>
          <w:szCs w:val="28"/>
          <w:lang w:val="en-US"/>
        </w:rPr>
        <w:t>CaSO</w:t>
      </w:r>
      <w:r w:rsidRPr="00542C8A">
        <w:rPr>
          <w:rFonts w:ascii="Times New Roman" w:hAnsi="Times New Roman" w:cs="Times New Roman"/>
          <w:spacing w:val="-9"/>
          <w:sz w:val="28"/>
          <w:szCs w:val="28"/>
          <w:vertAlign w:val="subscript"/>
        </w:rPr>
        <w:t>4</w:t>
      </w:r>
      <w:r w:rsidRPr="00542C8A">
        <w:rPr>
          <w:rFonts w:ascii="Times New Roman" w:hAnsi="Times New Roman" w:cs="Times New Roman"/>
          <w:spacing w:val="-6"/>
          <w:sz w:val="28"/>
          <w:szCs w:val="28"/>
        </w:rPr>
        <w:t>·</w:t>
      </w:r>
      <w:r w:rsidRPr="00542C8A">
        <w:rPr>
          <w:rFonts w:ascii="Times New Roman" w:hAnsi="Times New Roman" w:cs="Times New Roman"/>
          <w:spacing w:val="-9"/>
          <w:sz w:val="28"/>
          <w:szCs w:val="28"/>
        </w:rPr>
        <w:t>2</w:t>
      </w:r>
      <w:r w:rsidRPr="00542C8A">
        <w:rPr>
          <w:rFonts w:ascii="Times New Roman" w:hAnsi="Times New Roman" w:cs="Times New Roman"/>
          <w:spacing w:val="-9"/>
          <w:sz w:val="28"/>
          <w:szCs w:val="28"/>
          <w:lang w:val="en-US"/>
        </w:rPr>
        <w:t>H</w:t>
      </w:r>
      <w:r w:rsidRPr="00542C8A">
        <w:rPr>
          <w:rFonts w:ascii="Times New Roman" w:hAnsi="Times New Roman" w:cs="Times New Roman"/>
          <w:spacing w:val="-9"/>
          <w:sz w:val="28"/>
          <w:szCs w:val="28"/>
          <w:vertAlign w:val="subscript"/>
        </w:rPr>
        <w:t>2</w:t>
      </w:r>
      <w:r w:rsidRPr="00542C8A">
        <w:rPr>
          <w:rFonts w:ascii="Times New Roman" w:hAnsi="Times New Roman" w:cs="Times New Roman"/>
          <w:spacing w:val="-9"/>
          <w:sz w:val="28"/>
          <w:szCs w:val="28"/>
          <w:lang w:val="en-US"/>
        </w:rPr>
        <w:t>O</w:t>
      </w:r>
      <w:r w:rsidRPr="00542C8A">
        <w:rPr>
          <w:rFonts w:ascii="Times New Roman" w:hAnsi="Times New Roman" w:cs="Times New Roman"/>
          <w:spacing w:val="-9"/>
          <w:sz w:val="28"/>
          <w:szCs w:val="28"/>
        </w:rPr>
        <w:t xml:space="preserve"> – 90%, </w:t>
      </w:r>
      <w:r w:rsidRPr="00542C8A">
        <w:rPr>
          <w:rFonts w:ascii="Times New Roman" w:hAnsi="Times New Roman" w:cs="Times New Roman"/>
          <w:spacing w:val="-9"/>
          <w:sz w:val="28"/>
          <w:szCs w:val="28"/>
          <w:lang w:val="en-US"/>
        </w:rPr>
        <w:t>MgO</w:t>
      </w:r>
      <w:r w:rsidRPr="00542C8A">
        <w:rPr>
          <w:rFonts w:ascii="Times New Roman" w:hAnsi="Times New Roman" w:cs="Times New Roman"/>
          <w:spacing w:val="-9"/>
          <w:sz w:val="28"/>
          <w:szCs w:val="28"/>
        </w:rPr>
        <w:t xml:space="preserve"> – 1,5%</w:t>
      </w:r>
    </w:p>
    <w:p w:rsidR="00A562DB" w:rsidRPr="00542C8A" w:rsidRDefault="00A562DB" w:rsidP="00397040">
      <w:pPr>
        <w:spacing w:after="0" w:line="240" w:lineRule="auto"/>
        <w:ind w:firstLine="454"/>
        <w:jc w:val="both"/>
        <w:rPr>
          <w:rFonts w:ascii="Times New Roman" w:hAnsi="Times New Roman" w:cs="Times New Roman"/>
          <w:spacing w:val="-9"/>
          <w:sz w:val="28"/>
          <w:szCs w:val="28"/>
        </w:rPr>
      </w:pPr>
      <w:r w:rsidRPr="00542C8A">
        <w:rPr>
          <w:rFonts w:ascii="Times New Roman" w:hAnsi="Times New Roman" w:cs="Times New Roman"/>
          <w:spacing w:val="-9"/>
          <w:sz w:val="28"/>
          <w:szCs w:val="28"/>
        </w:rPr>
        <w:t xml:space="preserve">Гипс Бурлысайского месторождения пригоден для строительного алебастра. </w:t>
      </w:r>
    </w:p>
    <w:p w:rsidR="00A562DB" w:rsidRPr="00542C8A" w:rsidRDefault="00A562DB" w:rsidP="00397040">
      <w:pPr>
        <w:spacing w:after="0" w:line="240" w:lineRule="auto"/>
        <w:ind w:firstLine="454"/>
        <w:jc w:val="both"/>
        <w:rPr>
          <w:rFonts w:ascii="Times New Roman" w:hAnsi="Times New Roman" w:cs="Times New Roman"/>
          <w:spacing w:val="-9"/>
          <w:sz w:val="28"/>
          <w:szCs w:val="28"/>
        </w:rPr>
      </w:pPr>
    </w:p>
    <w:p w:rsidR="00A562DB" w:rsidRPr="00542C8A" w:rsidRDefault="00397040" w:rsidP="00397040">
      <w:pPr>
        <w:spacing w:after="0" w:line="240" w:lineRule="auto"/>
        <w:ind w:firstLine="454"/>
        <w:jc w:val="both"/>
        <w:rPr>
          <w:rFonts w:ascii="Times New Roman" w:hAnsi="Times New Roman" w:cs="Times New Roman"/>
          <w:spacing w:val="-9"/>
          <w:sz w:val="28"/>
          <w:szCs w:val="28"/>
        </w:rPr>
      </w:pPr>
      <w:r w:rsidRPr="00542C8A">
        <w:rPr>
          <w:rFonts w:ascii="Times New Roman" w:hAnsi="Times New Roman" w:cs="Times New Roman"/>
          <w:spacing w:val="-9"/>
          <w:sz w:val="28"/>
          <w:szCs w:val="28"/>
        </w:rPr>
        <w:t>М</w:t>
      </w:r>
      <w:r w:rsidR="00A562DB" w:rsidRPr="00542C8A">
        <w:rPr>
          <w:rFonts w:ascii="Times New Roman" w:hAnsi="Times New Roman" w:cs="Times New Roman"/>
          <w:spacing w:val="-9"/>
          <w:sz w:val="28"/>
          <w:szCs w:val="28"/>
        </w:rPr>
        <w:t xml:space="preserve">есторождение </w:t>
      </w:r>
      <w:r w:rsidRPr="00542C8A">
        <w:rPr>
          <w:rFonts w:ascii="Times New Roman" w:hAnsi="Times New Roman" w:cs="Times New Roman"/>
          <w:b/>
          <w:i/>
          <w:spacing w:val="-9"/>
          <w:sz w:val="28"/>
          <w:szCs w:val="28"/>
        </w:rPr>
        <w:t xml:space="preserve">Камжайлауское </w:t>
      </w:r>
      <w:r w:rsidR="00A562DB" w:rsidRPr="00542C8A">
        <w:rPr>
          <w:rFonts w:ascii="Times New Roman" w:hAnsi="Times New Roman" w:cs="Times New Roman"/>
          <w:spacing w:val="-9"/>
          <w:sz w:val="28"/>
          <w:szCs w:val="28"/>
        </w:rPr>
        <w:t xml:space="preserve">гипса и ангидрита находится в Казыгуртском районе в </w:t>
      </w:r>
      <w:smartTag w:uri="urn:schemas-microsoft-com:office:smarttags" w:element="metricconverter">
        <w:smartTagPr>
          <w:attr w:name="ProductID" w:val="12 км"/>
        </w:smartTagPr>
        <w:r w:rsidR="00A562DB" w:rsidRPr="00542C8A">
          <w:rPr>
            <w:rFonts w:ascii="Times New Roman" w:hAnsi="Times New Roman" w:cs="Times New Roman"/>
            <w:spacing w:val="-9"/>
            <w:sz w:val="28"/>
            <w:szCs w:val="28"/>
          </w:rPr>
          <w:t>12 км</w:t>
        </w:r>
      </w:smartTag>
      <w:r w:rsidR="00A562DB" w:rsidRPr="00542C8A">
        <w:rPr>
          <w:rFonts w:ascii="Times New Roman" w:hAnsi="Times New Roman" w:cs="Times New Roman"/>
          <w:spacing w:val="-9"/>
          <w:sz w:val="28"/>
          <w:szCs w:val="28"/>
        </w:rPr>
        <w:t xml:space="preserve"> юго-восточнее пос. Сайрам-Су. </w:t>
      </w:r>
    </w:p>
    <w:p w:rsidR="00A562DB" w:rsidRPr="00542C8A" w:rsidRDefault="00A562DB" w:rsidP="00397040">
      <w:pPr>
        <w:spacing w:after="0" w:line="240" w:lineRule="auto"/>
        <w:ind w:firstLine="454"/>
        <w:jc w:val="both"/>
        <w:rPr>
          <w:rFonts w:ascii="Times New Roman" w:hAnsi="Times New Roman" w:cs="Times New Roman"/>
          <w:spacing w:val="-9"/>
          <w:sz w:val="28"/>
          <w:szCs w:val="28"/>
        </w:rPr>
      </w:pPr>
      <w:r w:rsidRPr="00542C8A">
        <w:rPr>
          <w:rFonts w:ascii="Times New Roman" w:hAnsi="Times New Roman" w:cs="Times New Roman"/>
          <w:spacing w:val="-9"/>
          <w:sz w:val="28"/>
          <w:szCs w:val="28"/>
        </w:rPr>
        <w:t xml:space="preserve">Гипс и ангидрит в виде линз мощностью до </w:t>
      </w:r>
      <w:smartTag w:uri="urn:schemas-microsoft-com:office:smarttags" w:element="metricconverter">
        <w:smartTagPr>
          <w:attr w:name="ProductID" w:val="120 м"/>
        </w:smartTagPr>
        <w:r w:rsidRPr="00542C8A">
          <w:rPr>
            <w:rFonts w:ascii="Times New Roman" w:hAnsi="Times New Roman" w:cs="Times New Roman"/>
            <w:spacing w:val="-9"/>
            <w:sz w:val="28"/>
            <w:szCs w:val="28"/>
          </w:rPr>
          <w:t>120 м</w:t>
        </w:r>
      </w:smartTag>
      <w:r w:rsidRPr="00542C8A">
        <w:rPr>
          <w:rFonts w:ascii="Times New Roman" w:hAnsi="Times New Roman" w:cs="Times New Roman"/>
          <w:spacing w:val="-9"/>
          <w:sz w:val="28"/>
          <w:szCs w:val="28"/>
        </w:rPr>
        <w:t xml:space="preserve"> располагаются среди известняков визейского яруса в довольно труднодоступной горной местности.</w:t>
      </w:r>
    </w:p>
    <w:p w:rsidR="00A562DB" w:rsidRPr="00542C8A" w:rsidRDefault="00A562DB" w:rsidP="00397040">
      <w:pPr>
        <w:spacing w:after="0" w:line="240" w:lineRule="auto"/>
        <w:ind w:firstLine="454"/>
        <w:jc w:val="both"/>
        <w:rPr>
          <w:rFonts w:ascii="Times New Roman" w:hAnsi="Times New Roman" w:cs="Times New Roman"/>
          <w:spacing w:val="-9"/>
          <w:sz w:val="28"/>
          <w:szCs w:val="28"/>
        </w:rPr>
      </w:pPr>
    </w:p>
    <w:p w:rsidR="00B8107A" w:rsidRPr="00542C8A" w:rsidRDefault="00397040" w:rsidP="00C04D7B">
      <w:pPr>
        <w:spacing w:after="0" w:line="240" w:lineRule="auto"/>
        <w:ind w:firstLine="454"/>
        <w:jc w:val="both"/>
        <w:rPr>
          <w:rFonts w:ascii="Times New Roman" w:hAnsi="Times New Roman" w:cs="Times New Roman"/>
          <w:spacing w:val="-9"/>
          <w:sz w:val="28"/>
          <w:szCs w:val="28"/>
        </w:rPr>
      </w:pPr>
      <w:r w:rsidRPr="00542C8A">
        <w:rPr>
          <w:rFonts w:ascii="Times New Roman" w:hAnsi="Times New Roman" w:cs="Times New Roman"/>
          <w:spacing w:val="-9"/>
          <w:sz w:val="28"/>
          <w:szCs w:val="28"/>
        </w:rPr>
        <w:t>М</w:t>
      </w:r>
      <w:r w:rsidR="00A562DB" w:rsidRPr="00542C8A">
        <w:rPr>
          <w:rFonts w:ascii="Times New Roman" w:hAnsi="Times New Roman" w:cs="Times New Roman"/>
          <w:spacing w:val="-9"/>
          <w:sz w:val="28"/>
          <w:szCs w:val="28"/>
        </w:rPr>
        <w:t xml:space="preserve">есторождение </w:t>
      </w:r>
      <w:r w:rsidRPr="00542C8A">
        <w:rPr>
          <w:rFonts w:ascii="Times New Roman" w:hAnsi="Times New Roman" w:cs="Times New Roman"/>
          <w:b/>
          <w:i/>
          <w:spacing w:val="-9"/>
          <w:sz w:val="28"/>
          <w:szCs w:val="28"/>
        </w:rPr>
        <w:t>Шардаринское</w:t>
      </w:r>
      <w:r w:rsidRPr="00542C8A">
        <w:rPr>
          <w:rFonts w:ascii="Times New Roman" w:hAnsi="Times New Roman" w:cs="Times New Roman"/>
          <w:spacing w:val="-9"/>
          <w:sz w:val="28"/>
          <w:szCs w:val="28"/>
        </w:rPr>
        <w:t xml:space="preserve"> </w:t>
      </w:r>
      <w:r w:rsidR="00A562DB" w:rsidRPr="00542C8A">
        <w:rPr>
          <w:rFonts w:ascii="Times New Roman" w:hAnsi="Times New Roman" w:cs="Times New Roman"/>
          <w:spacing w:val="-9"/>
          <w:sz w:val="28"/>
          <w:szCs w:val="28"/>
        </w:rPr>
        <w:t xml:space="preserve">гипса находится в Шардаринском районе  в </w:t>
      </w:r>
      <w:smartTag w:uri="urn:schemas-microsoft-com:office:smarttags" w:element="metricconverter">
        <w:smartTagPr>
          <w:attr w:name="ProductID" w:val="3 км"/>
        </w:smartTagPr>
        <w:r w:rsidR="00A562DB" w:rsidRPr="00542C8A">
          <w:rPr>
            <w:rFonts w:ascii="Times New Roman" w:hAnsi="Times New Roman" w:cs="Times New Roman"/>
            <w:spacing w:val="-9"/>
            <w:sz w:val="28"/>
            <w:szCs w:val="28"/>
          </w:rPr>
          <w:t>3 км</w:t>
        </w:r>
      </w:smartTag>
      <w:r w:rsidR="00A562DB" w:rsidRPr="00542C8A">
        <w:rPr>
          <w:rFonts w:ascii="Times New Roman" w:hAnsi="Times New Roman" w:cs="Times New Roman"/>
          <w:spacing w:val="-9"/>
          <w:sz w:val="28"/>
          <w:szCs w:val="28"/>
        </w:rPr>
        <w:t xml:space="preserve"> севернее г. Шардары. </w:t>
      </w:r>
    </w:p>
    <w:p w:rsidR="00A562DB" w:rsidRPr="00542C8A" w:rsidRDefault="00A562DB" w:rsidP="00397040">
      <w:pPr>
        <w:spacing w:after="0" w:line="240" w:lineRule="auto"/>
        <w:ind w:firstLine="454"/>
        <w:jc w:val="both"/>
        <w:rPr>
          <w:rFonts w:ascii="Times New Roman" w:hAnsi="Times New Roman" w:cs="Times New Roman"/>
          <w:spacing w:val="-9"/>
          <w:sz w:val="28"/>
          <w:szCs w:val="28"/>
        </w:rPr>
      </w:pPr>
      <w:r w:rsidRPr="00542C8A">
        <w:rPr>
          <w:rFonts w:ascii="Times New Roman" w:hAnsi="Times New Roman" w:cs="Times New Roman"/>
          <w:spacing w:val="-9"/>
          <w:sz w:val="28"/>
          <w:szCs w:val="28"/>
        </w:rPr>
        <w:t xml:space="preserve">Гипс в виде линз залегает среди меловых отложений, мощность достигает </w:t>
      </w:r>
      <w:smartTag w:uri="urn:schemas-microsoft-com:office:smarttags" w:element="metricconverter">
        <w:smartTagPr>
          <w:attr w:name="ProductID" w:val="25 м"/>
        </w:smartTagPr>
        <w:r w:rsidRPr="00542C8A">
          <w:rPr>
            <w:rFonts w:ascii="Times New Roman" w:hAnsi="Times New Roman" w:cs="Times New Roman"/>
            <w:spacing w:val="-9"/>
            <w:sz w:val="28"/>
            <w:szCs w:val="28"/>
          </w:rPr>
          <w:t>25 м</w:t>
        </w:r>
      </w:smartTag>
      <w:r w:rsidRPr="00542C8A">
        <w:rPr>
          <w:rFonts w:ascii="Times New Roman" w:hAnsi="Times New Roman" w:cs="Times New Roman"/>
          <w:spacing w:val="-9"/>
          <w:sz w:val="28"/>
          <w:szCs w:val="28"/>
        </w:rPr>
        <w:t>.</w:t>
      </w:r>
    </w:p>
    <w:p w:rsidR="00A562DB" w:rsidRPr="00542C8A" w:rsidRDefault="00A562DB" w:rsidP="00397040">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pacing w:val="-9"/>
          <w:sz w:val="28"/>
          <w:szCs w:val="28"/>
        </w:rPr>
        <w:t xml:space="preserve">Химический состав загипсованных пород Шардаринского </w:t>
      </w:r>
      <w:r w:rsidRPr="00542C8A">
        <w:rPr>
          <w:rFonts w:ascii="Times New Roman" w:hAnsi="Times New Roman" w:cs="Times New Roman"/>
          <w:sz w:val="28"/>
          <w:szCs w:val="28"/>
        </w:rPr>
        <w:t>месторож</w:t>
      </w:r>
      <w:r w:rsidR="00070AE8" w:rsidRPr="00542C8A">
        <w:rPr>
          <w:rFonts w:ascii="Times New Roman" w:hAnsi="Times New Roman" w:cs="Times New Roman"/>
          <w:sz w:val="28"/>
          <w:szCs w:val="28"/>
        </w:rPr>
        <w:t xml:space="preserve">дения приводится в </w:t>
      </w:r>
      <w:r w:rsidRPr="00542C8A">
        <w:rPr>
          <w:rFonts w:ascii="Times New Roman" w:hAnsi="Times New Roman" w:cs="Times New Roman"/>
          <w:sz w:val="28"/>
          <w:szCs w:val="28"/>
        </w:rPr>
        <w:t xml:space="preserve">таблице </w:t>
      </w:r>
      <w:r w:rsidR="00D8407B" w:rsidRPr="00542C8A">
        <w:rPr>
          <w:rFonts w:ascii="Times New Roman" w:hAnsi="Times New Roman" w:cs="Times New Roman"/>
          <w:sz w:val="28"/>
          <w:szCs w:val="28"/>
        </w:rPr>
        <w:t>6.21</w:t>
      </w:r>
      <w:r w:rsidRPr="00542C8A">
        <w:rPr>
          <w:rFonts w:ascii="Times New Roman" w:hAnsi="Times New Roman" w:cs="Times New Roman"/>
          <w:sz w:val="28"/>
          <w:szCs w:val="28"/>
        </w:rPr>
        <w:t>.</w:t>
      </w:r>
    </w:p>
    <w:p w:rsidR="00A562DB" w:rsidRPr="00542C8A" w:rsidRDefault="00A562DB" w:rsidP="00397040">
      <w:pPr>
        <w:shd w:val="clear" w:color="auto" w:fill="FFFFFF"/>
        <w:spacing w:after="0" w:line="240" w:lineRule="auto"/>
        <w:ind w:firstLine="454"/>
        <w:jc w:val="both"/>
        <w:rPr>
          <w:rFonts w:ascii="Times New Roman" w:hAnsi="Times New Roman" w:cs="Times New Roman"/>
          <w:sz w:val="28"/>
          <w:szCs w:val="28"/>
        </w:rPr>
      </w:pPr>
    </w:p>
    <w:p w:rsidR="00070AE8" w:rsidRPr="00542C8A" w:rsidRDefault="00D8407B" w:rsidP="00397040">
      <w:pPr>
        <w:shd w:val="clear" w:color="auto" w:fill="FFFFFF"/>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Таблица 6.21</w:t>
      </w:r>
      <w:r w:rsidR="00070AE8" w:rsidRPr="00542C8A">
        <w:rPr>
          <w:rFonts w:ascii="Times New Roman" w:hAnsi="Times New Roman" w:cs="Times New Roman"/>
          <w:sz w:val="28"/>
          <w:szCs w:val="28"/>
        </w:rPr>
        <w:t xml:space="preserve"> </w:t>
      </w:r>
    </w:p>
    <w:p w:rsidR="00A562DB" w:rsidRPr="00542C8A" w:rsidRDefault="00A562DB" w:rsidP="00397040">
      <w:pPr>
        <w:shd w:val="clear" w:color="auto" w:fill="FFFFFF"/>
        <w:spacing w:after="0" w:line="240" w:lineRule="auto"/>
        <w:ind w:firstLine="454"/>
        <w:jc w:val="both"/>
        <w:rPr>
          <w:rFonts w:ascii="Times New Roman" w:hAnsi="Times New Roman" w:cs="Times New Roman"/>
          <w:spacing w:val="-9"/>
          <w:sz w:val="28"/>
          <w:szCs w:val="28"/>
        </w:rPr>
      </w:pPr>
      <w:r w:rsidRPr="00542C8A">
        <w:rPr>
          <w:rFonts w:ascii="Times New Roman" w:hAnsi="Times New Roman" w:cs="Times New Roman"/>
          <w:sz w:val="28"/>
          <w:szCs w:val="28"/>
        </w:rPr>
        <w:t xml:space="preserve">Химический состав </w:t>
      </w:r>
      <w:r w:rsidRPr="00542C8A">
        <w:rPr>
          <w:rFonts w:ascii="Times New Roman" w:hAnsi="Times New Roman" w:cs="Times New Roman"/>
          <w:spacing w:val="-9"/>
          <w:sz w:val="28"/>
          <w:szCs w:val="28"/>
        </w:rPr>
        <w:t>загипсованных пород</w:t>
      </w:r>
    </w:p>
    <w:p w:rsidR="00A562DB" w:rsidRPr="00542C8A" w:rsidRDefault="00A562DB" w:rsidP="00397040">
      <w:pPr>
        <w:shd w:val="clear" w:color="auto" w:fill="FFFFFF"/>
        <w:spacing w:after="0" w:line="240" w:lineRule="auto"/>
        <w:ind w:firstLine="454"/>
        <w:jc w:val="both"/>
        <w:rPr>
          <w:rFonts w:ascii="Times New Roman" w:hAnsi="Times New Roman" w:cs="Times New Roman"/>
          <w:sz w:val="28"/>
          <w:szCs w:val="28"/>
        </w:rPr>
      </w:pPr>
    </w:p>
    <w:tbl>
      <w:tblPr>
        <w:tblStyle w:val="a3"/>
        <w:tblW w:w="10090" w:type="dxa"/>
        <w:jc w:val="center"/>
        <w:tblLook w:val="01E0"/>
      </w:tblPr>
      <w:tblGrid>
        <w:gridCol w:w="2079"/>
        <w:gridCol w:w="1559"/>
        <w:gridCol w:w="1264"/>
        <w:gridCol w:w="1624"/>
        <w:gridCol w:w="1800"/>
        <w:gridCol w:w="1764"/>
      </w:tblGrid>
      <w:tr w:rsidR="00A562DB" w:rsidRPr="00542C8A" w:rsidTr="007C509E">
        <w:trPr>
          <w:jc w:val="center"/>
        </w:trPr>
        <w:tc>
          <w:tcPr>
            <w:tcW w:w="10090" w:type="dxa"/>
            <w:gridSpan w:val="6"/>
            <w:vAlign w:val="center"/>
          </w:tcPr>
          <w:p w:rsidR="00A562DB" w:rsidRPr="00542C8A" w:rsidRDefault="00A562DB" w:rsidP="00A562DB">
            <w:pPr>
              <w:jc w:val="center"/>
              <w:rPr>
                <w:rFonts w:ascii="Times New Roman" w:hAnsi="Times New Roman" w:cs="Times New Roman"/>
                <w:sz w:val="24"/>
                <w:szCs w:val="24"/>
              </w:rPr>
            </w:pPr>
            <w:r w:rsidRPr="00542C8A">
              <w:rPr>
                <w:rFonts w:ascii="Times New Roman" w:hAnsi="Times New Roman" w:cs="Times New Roman"/>
                <w:sz w:val="24"/>
                <w:szCs w:val="24"/>
              </w:rPr>
              <w:t>Содержание оксидов, % по массе</w:t>
            </w:r>
          </w:p>
        </w:tc>
      </w:tr>
      <w:tr w:rsidR="00A562DB" w:rsidRPr="00542C8A" w:rsidTr="007C509E">
        <w:trPr>
          <w:jc w:val="center"/>
        </w:trPr>
        <w:tc>
          <w:tcPr>
            <w:tcW w:w="2079" w:type="dxa"/>
            <w:vAlign w:val="center"/>
          </w:tcPr>
          <w:p w:rsidR="00A562DB" w:rsidRPr="00542C8A" w:rsidRDefault="00A562DB" w:rsidP="00A562DB">
            <w:pPr>
              <w:jc w:val="center"/>
              <w:rPr>
                <w:rFonts w:ascii="Times New Roman" w:hAnsi="Times New Roman" w:cs="Times New Roman"/>
                <w:sz w:val="24"/>
                <w:szCs w:val="24"/>
              </w:rPr>
            </w:pPr>
            <w:r w:rsidRPr="00542C8A">
              <w:rPr>
                <w:rFonts w:ascii="Times New Roman" w:hAnsi="Times New Roman" w:cs="Times New Roman"/>
                <w:sz w:val="24"/>
                <w:szCs w:val="24"/>
              </w:rPr>
              <w:t>нерастворимый остаток</w:t>
            </w:r>
          </w:p>
        </w:tc>
        <w:tc>
          <w:tcPr>
            <w:tcW w:w="1559" w:type="dxa"/>
            <w:vAlign w:val="center"/>
          </w:tcPr>
          <w:p w:rsidR="00A562DB" w:rsidRPr="00542C8A" w:rsidRDefault="00A562DB" w:rsidP="00A562DB">
            <w:pPr>
              <w:jc w:val="center"/>
              <w:rPr>
                <w:rFonts w:ascii="Times New Roman" w:hAnsi="Times New Roman" w:cs="Times New Roman"/>
                <w:sz w:val="24"/>
                <w:szCs w:val="24"/>
              </w:rPr>
            </w:pPr>
            <w:r w:rsidRPr="00542C8A">
              <w:rPr>
                <w:rFonts w:ascii="Times New Roman" w:hAnsi="Times New Roman" w:cs="Times New Roman"/>
                <w:sz w:val="24"/>
                <w:szCs w:val="24"/>
              </w:rPr>
              <w:t>СаО</w:t>
            </w:r>
          </w:p>
        </w:tc>
        <w:tc>
          <w:tcPr>
            <w:tcW w:w="1264" w:type="dxa"/>
            <w:vAlign w:val="center"/>
          </w:tcPr>
          <w:p w:rsidR="00A562DB" w:rsidRPr="00542C8A" w:rsidRDefault="00A562DB" w:rsidP="00A562DB">
            <w:pPr>
              <w:jc w:val="center"/>
              <w:rPr>
                <w:rFonts w:ascii="Times New Roman" w:hAnsi="Times New Roman" w:cs="Times New Roman"/>
                <w:sz w:val="24"/>
                <w:szCs w:val="24"/>
              </w:rPr>
            </w:pPr>
            <w:r w:rsidRPr="00542C8A">
              <w:rPr>
                <w:rFonts w:ascii="Times New Roman" w:hAnsi="Times New Roman" w:cs="Times New Roman"/>
                <w:sz w:val="24"/>
                <w:szCs w:val="24"/>
                <w:lang w:val="en-US"/>
              </w:rPr>
              <w:t>MgO</w:t>
            </w:r>
          </w:p>
        </w:tc>
        <w:tc>
          <w:tcPr>
            <w:tcW w:w="1624" w:type="dxa"/>
            <w:vAlign w:val="center"/>
          </w:tcPr>
          <w:p w:rsidR="00A562DB" w:rsidRPr="00542C8A" w:rsidRDefault="00A562DB" w:rsidP="00A562DB">
            <w:pPr>
              <w:jc w:val="center"/>
              <w:rPr>
                <w:rFonts w:ascii="Times New Roman" w:hAnsi="Times New Roman" w:cs="Times New Roman"/>
                <w:sz w:val="24"/>
                <w:szCs w:val="24"/>
              </w:rPr>
            </w:pPr>
            <w:r w:rsidRPr="00542C8A">
              <w:rPr>
                <w:rFonts w:ascii="Times New Roman" w:hAnsi="Times New Roman" w:cs="Times New Roman"/>
                <w:sz w:val="24"/>
                <w:szCs w:val="24"/>
                <w:lang w:val="en-US"/>
              </w:rPr>
              <w:t>SO</w:t>
            </w:r>
            <w:r w:rsidRPr="00542C8A">
              <w:rPr>
                <w:rFonts w:ascii="Times New Roman" w:hAnsi="Times New Roman" w:cs="Times New Roman"/>
                <w:sz w:val="24"/>
                <w:szCs w:val="24"/>
                <w:vertAlign w:val="subscript"/>
              </w:rPr>
              <w:t>3</w:t>
            </w:r>
          </w:p>
        </w:tc>
        <w:tc>
          <w:tcPr>
            <w:tcW w:w="1800" w:type="dxa"/>
            <w:vAlign w:val="center"/>
          </w:tcPr>
          <w:p w:rsidR="00A562DB" w:rsidRPr="00542C8A" w:rsidRDefault="00A562DB" w:rsidP="00A562DB">
            <w:pPr>
              <w:jc w:val="center"/>
              <w:rPr>
                <w:rFonts w:ascii="Times New Roman" w:hAnsi="Times New Roman" w:cs="Times New Roman"/>
                <w:sz w:val="24"/>
                <w:szCs w:val="24"/>
              </w:rPr>
            </w:pPr>
            <w:r w:rsidRPr="00542C8A">
              <w:rPr>
                <w:rFonts w:ascii="Times New Roman" w:hAnsi="Times New Roman" w:cs="Times New Roman"/>
                <w:sz w:val="24"/>
                <w:szCs w:val="24"/>
              </w:rPr>
              <w:t>ппп</w:t>
            </w:r>
          </w:p>
        </w:tc>
        <w:tc>
          <w:tcPr>
            <w:tcW w:w="1764" w:type="dxa"/>
            <w:vAlign w:val="center"/>
          </w:tcPr>
          <w:p w:rsidR="00A562DB" w:rsidRPr="00542C8A" w:rsidRDefault="00A562DB" w:rsidP="00A562DB">
            <w:pPr>
              <w:jc w:val="center"/>
              <w:rPr>
                <w:rFonts w:ascii="Times New Roman" w:hAnsi="Times New Roman" w:cs="Times New Roman"/>
                <w:sz w:val="24"/>
                <w:szCs w:val="24"/>
              </w:rPr>
            </w:pPr>
            <w:r w:rsidRPr="00542C8A">
              <w:rPr>
                <w:rFonts w:ascii="Times New Roman" w:hAnsi="Times New Roman" w:cs="Times New Roman"/>
                <w:sz w:val="24"/>
                <w:szCs w:val="24"/>
              </w:rPr>
              <w:t>Н</w:t>
            </w:r>
            <w:r w:rsidRPr="00542C8A">
              <w:rPr>
                <w:rFonts w:ascii="Times New Roman" w:hAnsi="Times New Roman" w:cs="Times New Roman"/>
                <w:sz w:val="24"/>
                <w:szCs w:val="24"/>
                <w:vertAlign w:val="subscript"/>
              </w:rPr>
              <w:t>2</w:t>
            </w:r>
            <w:r w:rsidRPr="00542C8A">
              <w:rPr>
                <w:rFonts w:ascii="Times New Roman" w:hAnsi="Times New Roman" w:cs="Times New Roman"/>
                <w:sz w:val="24"/>
                <w:szCs w:val="24"/>
              </w:rPr>
              <w:t>О</w:t>
            </w:r>
          </w:p>
        </w:tc>
      </w:tr>
      <w:tr w:rsidR="00A562DB" w:rsidRPr="00542C8A" w:rsidTr="007C509E">
        <w:trPr>
          <w:jc w:val="center"/>
        </w:trPr>
        <w:tc>
          <w:tcPr>
            <w:tcW w:w="2079" w:type="dxa"/>
            <w:vAlign w:val="center"/>
          </w:tcPr>
          <w:p w:rsidR="00A562DB" w:rsidRPr="00542C8A" w:rsidRDefault="00A562DB" w:rsidP="00A562DB">
            <w:pPr>
              <w:jc w:val="center"/>
              <w:rPr>
                <w:rFonts w:ascii="Times New Roman" w:hAnsi="Times New Roman" w:cs="Times New Roman"/>
                <w:sz w:val="24"/>
                <w:szCs w:val="24"/>
              </w:rPr>
            </w:pPr>
            <w:r w:rsidRPr="00542C8A">
              <w:rPr>
                <w:rFonts w:ascii="Times New Roman" w:hAnsi="Times New Roman" w:cs="Times New Roman"/>
                <w:spacing w:val="-9"/>
                <w:sz w:val="24"/>
                <w:szCs w:val="24"/>
              </w:rPr>
              <w:t>20,6-38,11</w:t>
            </w:r>
          </w:p>
        </w:tc>
        <w:tc>
          <w:tcPr>
            <w:tcW w:w="1559" w:type="dxa"/>
            <w:vAlign w:val="center"/>
          </w:tcPr>
          <w:p w:rsidR="00A562DB" w:rsidRPr="00542C8A" w:rsidRDefault="00A562DB" w:rsidP="00A562DB">
            <w:pPr>
              <w:jc w:val="center"/>
              <w:rPr>
                <w:rFonts w:ascii="Times New Roman" w:hAnsi="Times New Roman" w:cs="Times New Roman"/>
                <w:sz w:val="24"/>
                <w:szCs w:val="24"/>
              </w:rPr>
            </w:pPr>
            <w:r w:rsidRPr="00542C8A">
              <w:rPr>
                <w:rFonts w:ascii="Times New Roman" w:hAnsi="Times New Roman" w:cs="Times New Roman"/>
                <w:spacing w:val="-9"/>
                <w:sz w:val="24"/>
                <w:szCs w:val="24"/>
              </w:rPr>
              <w:t>18,25-27,23</w:t>
            </w:r>
          </w:p>
        </w:tc>
        <w:tc>
          <w:tcPr>
            <w:tcW w:w="1264" w:type="dxa"/>
            <w:vAlign w:val="center"/>
          </w:tcPr>
          <w:p w:rsidR="00A562DB" w:rsidRPr="00542C8A" w:rsidRDefault="00A562DB" w:rsidP="00A562DB">
            <w:pPr>
              <w:jc w:val="center"/>
              <w:rPr>
                <w:rFonts w:ascii="Times New Roman" w:hAnsi="Times New Roman" w:cs="Times New Roman"/>
                <w:sz w:val="24"/>
                <w:szCs w:val="24"/>
              </w:rPr>
            </w:pPr>
            <w:r w:rsidRPr="00542C8A">
              <w:rPr>
                <w:rFonts w:ascii="Times New Roman" w:hAnsi="Times New Roman" w:cs="Times New Roman"/>
                <w:spacing w:val="-9"/>
                <w:sz w:val="24"/>
                <w:szCs w:val="24"/>
              </w:rPr>
              <w:t>0,51-0,72</w:t>
            </w:r>
          </w:p>
        </w:tc>
        <w:tc>
          <w:tcPr>
            <w:tcW w:w="1624" w:type="dxa"/>
            <w:vAlign w:val="center"/>
          </w:tcPr>
          <w:p w:rsidR="00A562DB" w:rsidRPr="00542C8A" w:rsidRDefault="00A562DB" w:rsidP="00A562DB">
            <w:pPr>
              <w:jc w:val="center"/>
              <w:rPr>
                <w:rFonts w:ascii="Times New Roman" w:hAnsi="Times New Roman" w:cs="Times New Roman"/>
                <w:sz w:val="24"/>
                <w:szCs w:val="24"/>
              </w:rPr>
            </w:pPr>
            <w:r w:rsidRPr="00542C8A">
              <w:rPr>
                <w:rFonts w:ascii="Times New Roman" w:hAnsi="Times New Roman" w:cs="Times New Roman"/>
                <w:spacing w:val="-9"/>
                <w:sz w:val="24"/>
                <w:szCs w:val="24"/>
              </w:rPr>
              <w:t>29,96-32,41</w:t>
            </w:r>
          </w:p>
        </w:tc>
        <w:tc>
          <w:tcPr>
            <w:tcW w:w="1800" w:type="dxa"/>
            <w:vAlign w:val="center"/>
          </w:tcPr>
          <w:p w:rsidR="00A562DB" w:rsidRPr="00542C8A" w:rsidRDefault="00A562DB" w:rsidP="00A562DB">
            <w:pPr>
              <w:jc w:val="center"/>
              <w:rPr>
                <w:rFonts w:ascii="Times New Roman" w:hAnsi="Times New Roman" w:cs="Times New Roman"/>
                <w:sz w:val="24"/>
                <w:szCs w:val="24"/>
              </w:rPr>
            </w:pPr>
            <w:r w:rsidRPr="00542C8A">
              <w:rPr>
                <w:rFonts w:ascii="Times New Roman" w:hAnsi="Times New Roman" w:cs="Times New Roman"/>
                <w:spacing w:val="-9"/>
                <w:sz w:val="24"/>
                <w:szCs w:val="24"/>
              </w:rPr>
              <w:t>15,75</w:t>
            </w:r>
          </w:p>
        </w:tc>
        <w:tc>
          <w:tcPr>
            <w:tcW w:w="1764" w:type="dxa"/>
            <w:vAlign w:val="center"/>
          </w:tcPr>
          <w:p w:rsidR="00A562DB" w:rsidRPr="00542C8A" w:rsidRDefault="00A562DB" w:rsidP="00A562DB">
            <w:pPr>
              <w:jc w:val="center"/>
              <w:rPr>
                <w:rFonts w:ascii="Times New Roman" w:hAnsi="Times New Roman" w:cs="Times New Roman"/>
                <w:sz w:val="24"/>
                <w:szCs w:val="24"/>
              </w:rPr>
            </w:pPr>
            <w:r w:rsidRPr="00542C8A">
              <w:rPr>
                <w:rFonts w:ascii="Times New Roman" w:hAnsi="Times New Roman" w:cs="Times New Roman"/>
                <w:spacing w:val="-9"/>
                <w:sz w:val="24"/>
                <w:szCs w:val="24"/>
              </w:rPr>
              <w:t>19,04</w:t>
            </w:r>
          </w:p>
        </w:tc>
      </w:tr>
    </w:tbl>
    <w:p w:rsidR="00CF1391" w:rsidRPr="00542C8A" w:rsidRDefault="00CF1391" w:rsidP="00397040">
      <w:pPr>
        <w:spacing w:after="0" w:line="240" w:lineRule="auto"/>
        <w:ind w:firstLine="454"/>
        <w:jc w:val="both"/>
        <w:rPr>
          <w:rFonts w:ascii="Times New Roman" w:hAnsi="Times New Roman" w:cs="Times New Roman"/>
          <w:spacing w:val="-9"/>
          <w:sz w:val="28"/>
          <w:szCs w:val="28"/>
        </w:rPr>
      </w:pPr>
    </w:p>
    <w:p w:rsidR="00CF1391" w:rsidRPr="00542C8A" w:rsidRDefault="00CF1391" w:rsidP="00397040">
      <w:pPr>
        <w:spacing w:after="0" w:line="240" w:lineRule="auto"/>
        <w:ind w:firstLine="454"/>
        <w:jc w:val="both"/>
        <w:rPr>
          <w:rFonts w:ascii="Times New Roman" w:hAnsi="Times New Roman" w:cs="Times New Roman"/>
          <w:spacing w:val="-9"/>
          <w:sz w:val="28"/>
          <w:szCs w:val="28"/>
        </w:rPr>
      </w:pPr>
    </w:p>
    <w:p w:rsidR="00A562DB" w:rsidRPr="00542C8A" w:rsidRDefault="00A562DB" w:rsidP="00397040">
      <w:pPr>
        <w:spacing w:after="0" w:line="240" w:lineRule="auto"/>
        <w:ind w:firstLine="454"/>
        <w:jc w:val="both"/>
        <w:rPr>
          <w:rFonts w:ascii="Times New Roman" w:hAnsi="Times New Roman" w:cs="Times New Roman"/>
          <w:spacing w:val="-9"/>
          <w:sz w:val="28"/>
          <w:szCs w:val="28"/>
        </w:rPr>
      </w:pPr>
      <w:r w:rsidRPr="00542C8A">
        <w:rPr>
          <w:rFonts w:ascii="Times New Roman" w:hAnsi="Times New Roman" w:cs="Times New Roman"/>
          <w:spacing w:val="-9"/>
          <w:sz w:val="28"/>
          <w:szCs w:val="28"/>
        </w:rPr>
        <w:t>Содержание гипса в породе колеблется от 58,0 до 69,7.</w:t>
      </w:r>
    </w:p>
    <w:p w:rsidR="00A562DB" w:rsidRPr="00542C8A" w:rsidRDefault="00A562DB" w:rsidP="00E3456F">
      <w:pPr>
        <w:spacing w:after="0" w:line="240" w:lineRule="auto"/>
        <w:ind w:firstLine="454"/>
        <w:jc w:val="both"/>
        <w:rPr>
          <w:rFonts w:ascii="Times New Roman" w:hAnsi="Times New Roman" w:cs="Times New Roman"/>
          <w:spacing w:val="-9"/>
          <w:sz w:val="28"/>
          <w:szCs w:val="28"/>
        </w:rPr>
      </w:pPr>
      <w:r w:rsidRPr="00542C8A">
        <w:rPr>
          <w:rFonts w:ascii="Times New Roman" w:hAnsi="Times New Roman" w:cs="Times New Roman"/>
          <w:spacing w:val="-9"/>
          <w:sz w:val="28"/>
          <w:szCs w:val="28"/>
        </w:rPr>
        <w:t xml:space="preserve">Гипс Шардаринского месторождения пригоден для получения штукатурного раствора и строительного гипса </w:t>
      </w:r>
      <w:r w:rsidRPr="00542C8A">
        <w:rPr>
          <w:rFonts w:ascii="Times New Roman" w:hAnsi="Times New Roman" w:cs="Times New Roman"/>
          <w:spacing w:val="-9"/>
          <w:sz w:val="28"/>
          <w:szCs w:val="28"/>
          <w:lang w:val="en-US"/>
        </w:rPr>
        <w:t>II</w:t>
      </w:r>
      <w:r w:rsidRPr="00542C8A">
        <w:rPr>
          <w:rFonts w:ascii="Times New Roman" w:hAnsi="Times New Roman" w:cs="Times New Roman"/>
          <w:spacing w:val="-9"/>
          <w:sz w:val="28"/>
          <w:szCs w:val="28"/>
        </w:rPr>
        <w:t xml:space="preserve"> сорта.</w:t>
      </w:r>
    </w:p>
    <w:p w:rsidR="002969E9" w:rsidRPr="00542C8A" w:rsidRDefault="00A562DB" w:rsidP="00E3456F">
      <w:pPr>
        <w:spacing w:after="0" w:line="240" w:lineRule="auto"/>
        <w:ind w:firstLine="454"/>
        <w:jc w:val="both"/>
        <w:rPr>
          <w:rFonts w:ascii="Times New Roman" w:hAnsi="Times New Roman" w:cs="Times New Roman"/>
          <w:spacing w:val="-9"/>
          <w:sz w:val="28"/>
          <w:szCs w:val="28"/>
        </w:rPr>
      </w:pPr>
      <w:r w:rsidRPr="00542C8A">
        <w:rPr>
          <w:rFonts w:ascii="Times New Roman" w:hAnsi="Times New Roman" w:cs="Times New Roman"/>
          <w:spacing w:val="-9"/>
          <w:sz w:val="28"/>
          <w:szCs w:val="28"/>
        </w:rPr>
        <w:t>Запасы гипса месторождения более 0,35 млн. тонн.</w:t>
      </w:r>
    </w:p>
    <w:p w:rsidR="00F80F31" w:rsidRPr="00542C8A" w:rsidRDefault="00F80F31" w:rsidP="00E3456F">
      <w:pPr>
        <w:spacing w:after="0" w:line="240" w:lineRule="auto"/>
        <w:ind w:firstLine="454"/>
        <w:jc w:val="both"/>
        <w:rPr>
          <w:rFonts w:ascii="Times New Roman" w:hAnsi="Times New Roman" w:cs="Times New Roman"/>
          <w:spacing w:val="-9"/>
          <w:sz w:val="28"/>
          <w:szCs w:val="28"/>
        </w:rPr>
      </w:pPr>
    </w:p>
    <w:p w:rsidR="00F80F31" w:rsidRPr="00542C8A" w:rsidRDefault="00F80F31" w:rsidP="00F80F31">
      <w:pPr>
        <w:spacing w:after="0" w:line="240" w:lineRule="auto"/>
        <w:jc w:val="center"/>
        <w:rPr>
          <w:rFonts w:ascii="Times New Roman" w:eastAsia="Times New Roman" w:hAnsi="Times New Roman" w:cs="Times New Roman"/>
          <w:b/>
          <w:sz w:val="28"/>
          <w:szCs w:val="28"/>
        </w:rPr>
      </w:pPr>
      <w:r w:rsidRPr="00542C8A">
        <w:rPr>
          <w:rFonts w:ascii="Times New Roman" w:eastAsia="Times New Roman" w:hAnsi="Times New Roman" w:cs="Times New Roman"/>
          <w:b/>
          <w:sz w:val="28"/>
          <w:szCs w:val="28"/>
        </w:rPr>
        <w:lastRenderedPageBreak/>
        <w:t>Контрольные вопросы</w:t>
      </w:r>
    </w:p>
    <w:p w:rsidR="006040EB" w:rsidRPr="00542C8A" w:rsidRDefault="006040EB" w:rsidP="00F80F31">
      <w:pPr>
        <w:spacing w:after="0" w:line="240" w:lineRule="auto"/>
        <w:jc w:val="center"/>
        <w:rPr>
          <w:rFonts w:ascii="Times New Roman" w:eastAsia="Times New Roman" w:hAnsi="Times New Roman" w:cs="Times New Roman"/>
          <w:b/>
          <w:sz w:val="28"/>
          <w:szCs w:val="28"/>
        </w:rPr>
      </w:pPr>
    </w:p>
    <w:p w:rsidR="006040EB" w:rsidRPr="00542C8A" w:rsidRDefault="006040EB" w:rsidP="00633A04">
      <w:pPr>
        <w:numPr>
          <w:ilvl w:val="0"/>
          <w:numId w:val="92"/>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Обобщить сведения о минерально-сырьевой базе производства строительного гипса в РК, ЮКО - оценить сырьевое обеспечение</w:t>
      </w:r>
    </w:p>
    <w:p w:rsidR="003A41C6" w:rsidRPr="00542C8A" w:rsidRDefault="003A41C6" w:rsidP="00633A04">
      <w:pPr>
        <w:numPr>
          <w:ilvl w:val="0"/>
          <w:numId w:val="92"/>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Выполнить сравнительный анализ месторождений гипсо-ангидритного сырья РК, ЮКО</w:t>
      </w:r>
    </w:p>
    <w:p w:rsidR="00F80F31" w:rsidRPr="00542C8A" w:rsidRDefault="00F80F31" w:rsidP="00E3456F">
      <w:pPr>
        <w:spacing w:after="0" w:line="240" w:lineRule="auto"/>
        <w:ind w:firstLine="454"/>
        <w:jc w:val="both"/>
        <w:rPr>
          <w:rFonts w:ascii="Times New Roman" w:hAnsi="Times New Roman" w:cs="Times New Roman"/>
          <w:spacing w:val="-9"/>
          <w:sz w:val="28"/>
          <w:szCs w:val="28"/>
        </w:rPr>
      </w:pPr>
    </w:p>
    <w:p w:rsidR="002F6B3C" w:rsidRPr="00542C8A" w:rsidRDefault="002F6B3C">
      <w:pPr>
        <w:rPr>
          <w:rFonts w:ascii="Times New Roman" w:hAnsi="Times New Roman" w:cs="Times New Roman"/>
          <w:spacing w:val="-9"/>
          <w:sz w:val="28"/>
          <w:szCs w:val="28"/>
        </w:rPr>
      </w:pPr>
      <w:r w:rsidRPr="00542C8A">
        <w:rPr>
          <w:rFonts w:ascii="Times New Roman" w:hAnsi="Times New Roman" w:cs="Times New Roman"/>
          <w:spacing w:val="-9"/>
          <w:sz w:val="28"/>
          <w:szCs w:val="28"/>
        </w:rPr>
        <w:br w:type="page"/>
      </w:r>
    </w:p>
    <w:p w:rsidR="00E87B93" w:rsidRPr="00542C8A" w:rsidRDefault="00E87B93" w:rsidP="00E3456F">
      <w:pPr>
        <w:spacing w:after="0" w:line="240" w:lineRule="auto"/>
        <w:jc w:val="center"/>
        <w:rPr>
          <w:rFonts w:ascii="Times New Roman" w:hAnsi="Times New Roman" w:cs="Times New Roman"/>
          <w:b/>
          <w:sz w:val="28"/>
          <w:szCs w:val="28"/>
          <w:lang w:val="kk-KZ"/>
        </w:rPr>
      </w:pPr>
      <w:r w:rsidRPr="00542C8A">
        <w:rPr>
          <w:rFonts w:ascii="Times New Roman" w:hAnsi="Times New Roman" w:cs="Times New Roman"/>
          <w:b/>
          <w:sz w:val="28"/>
          <w:szCs w:val="28"/>
          <w:lang w:val="kk-KZ"/>
        </w:rPr>
        <w:lastRenderedPageBreak/>
        <w:t>Лекция 29</w:t>
      </w:r>
    </w:p>
    <w:p w:rsidR="00E3456F" w:rsidRPr="00542C8A" w:rsidRDefault="00E3456F" w:rsidP="00E3456F">
      <w:pPr>
        <w:spacing w:after="0" w:line="240" w:lineRule="auto"/>
        <w:jc w:val="center"/>
        <w:rPr>
          <w:rFonts w:ascii="Times New Roman" w:hAnsi="Times New Roman" w:cs="Times New Roman"/>
          <w:b/>
          <w:sz w:val="28"/>
          <w:szCs w:val="28"/>
          <w:lang w:val="kk-KZ"/>
        </w:rPr>
      </w:pPr>
    </w:p>
    <w:p w:rsidR="00E3456F" w:rsidRPr="00542C8A" w:rsidRDefault="00E3456F" w:rsidP="00E3456F">
      <w:pPr>
        <w:spacing w:after="0" w:line="240" w:lineRule="auto"/>
        <w:jc w:val="center"/>
        <w:rPr>
          <w:rFonts w:ascii="Times New Roman" w:hAnsi="Times New Roman" w:cs="Times New Roman"/>
          <w:b/>
          <w:bCs/>
          <w:caps/>
          <w:sz w:val="28"/>
          <w:szCs w:val="28"/>
        </w:rPr>
      </w:pPr>
      <w:r w:rsidRPr="00542C8A">
        <w:rPr>
          <w:rFonts w:ascii="Times New Roman" w:hAnsi="Times New Roman" w:cs="Times New Roman"/>
          <w:b/>
          <w:bCs/>
          <w:sz w:val="28"/>
          <w:szCs w:val="28"/>
        </w:rPr>
        <w:t>План лекции</w:t>
      </w:r>
    </w:p>
    <w:p w:rsidR="00E3456F" w:rsidRPr="00542C8A" w:rsidRDefault="00E3456F" w:rsidP="00E3456F">
      <w:pPr>
        <w:spacing w:after="0" w:line="240" w:lineRule="auto"/>
        <w:jc w:val="center"/>
        <w:rPr>
          <w:rFonts w:ascii="Times New Roman" w:hAnsi="Times New Roman" w:cs="Times New Roman"/>
          <w:sz w:val="28"/>
          <w:szCs w:val="28"/>
          <w:lang w:val="kk-KZ"/>
        </w:rPr>
      </w:pPr>
    </w:p>
    <w:p w:rsidR="00E81020" w:rsidRPr="00542C8A" w:rsidRDefault="00E81020" w:rsidP="00633A04">
      <w:pPr>
        <w:widowControl w:val="0"/>
        <w:numPr>
          <w:ilvl w:val="0"/>
          <w:numId w:val="64"/>
        </w:numPr>
        <w:shd w:val="clear" w:color="auto" w:fill="FFFFFF"/>
        <w:tabs>
          <w:tab w:val="left" w:pos="180"/>
        </w:tabs>
        <w:suppressAutoHyphens/>
        <w:autoSpaceDE w:val="0"/>
        <w:autoSpaceDN w:val="0"/>
        <w:adjustRightInd w:val="0"/>
        <w:spacing w:after="0" w:line="240" w:lineRule="auto"/>
        <w:rPr>
          <w:rFonts w:ascii="Times New Roman" w:hAnsi="Times New Roman" w:cs="Times New Roman"/>
          <w:sz w:val="28"/>
          <w:szCs w:val="28"/>
        </w:rPr>
      </w:pPr>
      <w:r w:rsidRPr="00542C8A">
        <w:rPr>
          <w:rFonts w:ascii="Times New Roman" w:hAnsi="Times New Roman" w:cs="Times New Roman"/>
          <w:sz w:val="28"/>
          <w:szCs w:val="28"/>
        </w:rPr>
        <w:t>Минерально-сырьевая база производств цемента, асбестоцемента, извести и строительного гипса:  месторождения карбонатных пород для выжига извести</w:t>
      </w:r>
    </w:p>
    <w:p w:rsidR="00E87B93" w:rsidRPr="00542C8A" w:rsidRDefault="00E87B93" w:rsidP="00E3456F">
      <w:pPr>
        <w:spacing w:after="0" w:line="240" w:lineRule="auto"/>
        <w:ind w:firstLine="454"/>
        <w:jc w:val="both"/>
        <w:rPr>
          <w:rFonts w:ascii="Times New Roman" w:hAnsi="Times New Roman" w:cs="Times New Roman"/>
          <w:b/>
          <w:sz w:val="28"/>
          <w:szCs w:val="28"/>
        </w:rPr>
      </w:pPr>
    </w:p>
    <w:p w:rsidR="00F90A90" w:rsidRPr="00542C8A" w:rsidRDefault="00F90A90" w:rsidP="00E3456F">
      <w:pPr>
        <w:spacing w:after="0" w:line="240" w:lineRule="auto"/>
        <w:ind w:firstLine="454"/>
        <w:jc w:val="both"/>
        <w:rPr>
          <w:rFonts w:ascii="Times New Roman" w:hAnsi="Times New Roman" w:cs="Times New Roman"/>
          <w:b/>
          <w:sz w:val="28"/>
          <w:szCs w:val="28"/>
        </w:rPr>
      </w:pPr>
      <w:r w:rsidRPr="00542C8A">
        <w:rPr>
          <w:rFonts w:ascii="Times New Roman" w:hAnsi="Times New Roman" w:cs="Times New Roman"/>
          <w:b/>
          <w:sz w:val="28"/>
          <w:szCs w:val="28"/>
        </w:rPr>
        <w:t>Месторождения карбонатных пород для выжига извести</w:t>
      </w:r>
    </w:p>
    <w:p w:rsidR="00F90A90" w:rsidRPr="00542C8A" w:rsidRDefault="00F90A90" w:rsidP="00E3456F">
      <w:pPr>
        <w:spacing w:after="0" w:line="240" w:lineRule="auto"/>
        <w:ind w:firstLine="454"/>
        <w:jc w:val="both"/>
        <w:rPr>
          <w:rFonts w:ascii="Times New Roman" w:hAnsi="Times New Roman" w:cs="Times New Roman"/>
          <w:spacing w:val="-9"/>
          <w:sz w:val="28"/>
          <w:szCs w:val="28"/>
        </w:rPr>
      </w:pPr>
    </w:p>
    <w:p w:rsidR="00F90A90" w:rsidRPr="00542C8A" w:rsidRDefault="00F90A90" w:rsidP="00E3456F">
      <w:pPr>
        <w:spacing w:after="0" w:line="240" w:lineRule="auto"/>
        <w:ind w:firstLine="454"/>
        <w:jc w:val="both"/>
        <w:rPr>
          <w:rFonts w:ascii="Times New Roman" w:hAnsi="Times New Roman" w:cs="Times New Roman"/>
          <w:spacing w:val="-9"/>
          <w:sz w:val="28"/>
          <w:szCs w:val="28"/>
        </w:rPr>
      </w:pPr>
      <w:r w:rsidRPr="00542C8A">
        <w:rPr>
          <w:rFonts w:ascii="Times New Roman" w:hAnsi="Times New Roman" w:cs="Times New Roman"/>
          <w:spacing w:val="-9"/>
          <w:sz w:val="28"/>
          <w:szCs w:val="28"/>
        </w:rPr>
        <w:t xml:space="preserve">Месторождение </w:t>
      </w:r>
      <w:r w:rsidRPr="00542C8A">
        <w:rPr>
          <w:rFonts w:ascii="Times New Roman" w:hAnsi="Times New Roman" w:cs="Times New Roman"/>
          <w:b/>
          <w:i/>
          <w:spacing w:val="-9"/>
          <w:sz w:val="28"/>
          <w:szCs w:val="28"/>
        </w:rPr>
        <w:t xml:space="preserve">Сарбасское </w:t>
      </w:r>
      <w:r w:rsidRPr="00542C8A">
        <w:rPr>
          <w:rFonts w:ascii="Times New Roman" w:hAnsi="Times New Roman" w:cs="Times New Roman"/>
          <w:spacing w:val="-9"/>
          <w:sz w:val="28"/>
          <w:szCs w:val="28"/>
        </w:rPr>
        <w:t>известняков находится в 3 км к северо-востоку от г.Кентау.</w:t>
      </w:r>
    </w:p>
    <w:p w:rsidR="00F90A90" w:rsidRPr="00542C8A" w:rsidRDefault="00F90A90" w:rsidP="00F22502">
      <w:pPr>
        <w:spacing w:after="0" w:line="240" w:lineRule="auto"/>
        <w:ind w:firstLine="454"/>
        <w:jc w:val="both"/>
        <w:rPr>
          <w:rFonts w:ascii="Times New Roman" w:hAnsi="Times New Roman" w:cs="Times New Roman"/>
          <w:spacing w:val="-9"/>
          <w:sz w:val="28"/>
          <w:szCs w:val="28"/>
        </w:rPr>
      </w:pPr>
      <w:r w:rsidRPr="00542C8A">
        <w:rPr>
          <w:rFonts w:ascii="Times New Roman" w:hAnsi="Times New Roman" w:cs="Times New Roman"/>
          <w:spacing w:val="-9"/>
          <w:sz w:val="28"/>
          <w:szCs w:val="28"/>
        </w:rPr>
        <w:t>Выявлена пластообразная залежь известняков. Длина ее 1200м, ширина 320м, мощность 670м, глубина залегания кровли до 0,7м.</w:t>
      </w:r>
    </w:p>
    <w:p w:rsidR="00F90A90" w:rsidRPr="00542C8A" w:rsidRDefault="00F90A90" w:rsidP="00F22502">
      <w:pPr>
        <w:spacing w:after="0" w:line="240" w:lineRule="auto"/>
        <w:ind w:firstLine="454"/>
        <w:jc w:val="both"/>
        <w:rPr>
          <w:rFonts w:ascii="Times New Roman" w:hAnsi="Times New Roman" w:cs="Times New Roman"/>
          <w:spacing w:val="-9"/>
          <w:sz w:val="28"/>
          <w:szCs w:val="28"/>
        </w:rPr>
      </w:pPr>
      <w:r w:rsidRPr="00542C8A">
        <w:rPr>
          <w:rFonts w:ascii="Times New Roman" w:hAnsi="Times New Roman" w:cs="Times New Roman"/>
          <w:spacing w:val="-9"/>
          <w:sz w:val="28"/>
          <w:szCs w:val="28"/>
        </w:rPr>
        <w:t>Химический состав известняков приведен в таблице</w:t>
      </w:r>
      <w:r w:rsidR="008B0A2D" w:rsidRPr="00542C8A">
        <w:rPr>
          <w:rFonts w:ascii="Times New Roman" w:hAnsi="Times New Roman" w:cs="Times New Roman"/>
          <w:spacing w:val="-9"/>
          <w:sz w:val="28"/>
          <w:szCs w:val="28"/>
        </w:rPr>
        <w:t xml:space="preserve"> 6.22</w:t>
      </w:r>
    </w:p>
    <w:p w:rsidR="00F90A90" w:rsidRPr="00542C8A" w:rsidRDefault="00F90A90" w:rsidP="00F22502">
      <w:pPr>
        <w:spacing w:after="0" w:line="240" w:lineRule="auto"/>
        <w:ind w:firstLine="454"/>
        <w:jc w:val="both"/>
        <w:rPr>
          <w:rFonts w:ascii="Times New Roman" w:hAnsi="Times New Roman" w:cs="Times New Roman"/>
          <w:spacing w:val="-9"/>
          <w:sz w:val="28"/>
          <w:szCs w:val="28"/>
        </w:rPr>
      </w:pPr>
    </w:p>
    <w:p w:rsidR="00F90A90" w:rsidRPr="00542C8A" w:rsidRDefault="00F90A90" w:rsidP="00F22502">
      <w:pPr>
        <w:spacing w:after="0" w:line="240" w:lineRule="auto"/>
        <w:ind w:firstLine="454"/>
        <w:jc w:val="both"/>
        <w:rPr>
          <w:rFonts w:ascii="Times New Roman" w:hAnsi="Times New Roman" w:cs="Times New Roman"/>
          <w:spacing w:val="-9"/>
          <w:sz w:val="28"/>
          <w:szCs w:val="28"/>
        </w:rPr>
      </w:pPr>
      <w:r w:rsidRPr="00542C8A">
        <w:rPr>
          <w:rFonts w:ascii="Times New Roman" w:hAnsi="Times New Roman" w:cs="Times New Roman"/>
          <w:spacing w:val="-9"/>
          <w:sz w:val="28"/>
          <w:szCs w:val="28"/>
        </w:rPr>
        <w:t>Таблица</w:t>
      </w:r>
      <w:r w:rsidR="008B0A2D" w:rsidRPr="00542C8A">
        <w:rPr>
          <w:rFonts w:ascii="Times New Roman" w:hAnsi="Times New Roman" w:cs="Times New Roman"/>
          <w:spacing w:val="-9"/>
          <w:sz w:val="28"/>
          <w:szCs w:val="28"/>
        </w:rPr>
        <w:t xml:space="preserve"> 6.22</w:t>
      </w:r>
    </w:p>
    <w:p w:rsidR="00F90A90" w:rsidRPr="00542C8A" w:rsidRDefault="00F90A90" w:rsidP="00F22502">
      <w:pPr>
        <w:spacing w:after="0" w:line="240" w:lineRule="auto"/>
        <w:ind w:firstLine="454"/>
        <w:jc w:val="both"/>
        <w:rPr>
          <w:rFonts w:ascii="Times New Roman" w:hAnsi="Times New Roman" w:cs="Times New Roman"/>
          <w:spacing w:val="-9"/>
          <w:sz w:val="28"/>
          <w:szCs w:val="28"/>
        </w:rPr>
      </w:pPr>
      <w:r w:rsidRPr="00542C8A">
        <w:rPr>
          <w:rFonts w:ascii="Times New Roman" w:hAnsi="Times New Roman" w:cs="Times New Roman"/>
          <w:spacing w:val="-9"/>
          <w:sz w:val="28"/>
          <w:szCs w:val="28"/>
        </w:rPr>
        <w:t>Химический состав известняков месторождения Сарбасское</w:t>
      </w:r>
    </w:p>
    <w:p w:rsidR="00F90A90" w:rsidRPr="00542C8A" w:rsidRDefault="00F90A90" w:rsidP="00F22502">
      <w:pPr>
        <w:spacing w:after="0" w:line="240" w:lineRule="auto"/>
        <w:ind w:firstLine="454"/>
        <w:jc w:val="both"/>
        <w:rPr>
          <w:rFonts w:ascii="Times New Roman" w:hAnsi="Times New Roman" w:cs="Times New Roman"/>
          <w:spacing w:val="-9"/>
          <w:sz w:val="28"/>
          <w:szCs w:val="28"/>
        </w:rPr>
      </w:pPr>
    </w:p>
    <w:tbl>
      <w:tblPr>
        <w:tblStyle w:val="a3"/>
        <w:tblW w:w="0" w:type="auto"/>
        <w:tblLook w:val="04A0"/>
      </w:tblPr>
      <w:tblGrid>
        <w:gridCol w:w="1482"/>
        <w:gridCol w:w="1396"/>
        <w:gridCol w:w="1397"/>
        <w:gridCol w:w="1395"/>
        <w:gridCol w:w="1396"/>
        <w:gridCol w:w="1394"/>
        <w:gridCol w:w="1394"/>
      </w:tblGrid>
      <w:tr w:rsidR="0072306A" w:rsidRPr="00542C8A" w:rsidTr="002D1ECE">
        <w:tc>
          <w:tcPr>
            <w:tcW w:w="9854" w:type="dxa"/>
            <w:gridSpan w:val="7"/>
          </w:tcPr>
          <w:p w:rsidR="0072306A" w:rsidRPr="00542C8A" w:rsidRDefault="0072306A" w:rsidP="00F90A90">
            <w:pPr>
              <w:jc w:val="center"/>
              <w:rPr>
                <w:rFonts w:ascii="Times New Roman" w:hAnsi="Times New Roman" w:cs="Times New Roman"/>
                <w:spacing w:val="-9"/>
                <w:sz w:val="24"/>
                <w:szCs w:val="24"/>
              </w:rPr>
            </w:pPr>
            <w:r w:rsidRPr="00542C8A">
              <w:rPr>
                <w:rFonts w:ascii="Times New Roman" w:hAnsi="Times New Roman" w:cs="Times New Roman"/>
                <w:sz w:val="24"/>
                <w:szCs w:val="24"/>
              </w:rPr>
              <w:t>Содержание оксидов, % по массе</w:t>
            </w:r>
          </w:p>
        </w:tc>
      </w:tr>
      <w:tr w:rsidR="00F90A90" w:rsidRPr="00542C8A" w:rsidTr="0072306A">
        <w:tc>
          <w:tcPr>
            <w:tcW w:w="1482" w:type="dxa"/>
          </w:tcPr>
          <w:p w:rsidR="00F90A90" w:rsidRPr="00542C8A" w:rsidRDefault="00176195" w:rsidP="00F90A90">
            <w:pPr>
              <w:jc w:val="center"/>
              <w:rPr>
                <w:rFonts w:ascii="Times New Roman" w:hAnsi="Times New Roman" w:cs="Times New Roman"/>
                <w:spacing w:val="-9"/>
                <w:sz w:val="24"/>
                <w:szCs w:val="24"/>
                <w:vertAlign w:val="subscript"/>
                <w:lang w:val="en-US"/>
              </w:rPr>
            </w:pPr>
            <w:r w:rsidRPr="00542C8A">
              <w:rPr>
                <w:rFonts w:ascii="Times New Roman" w:hAnsi="Times New Roman" w:cs="Times New Roman"/>
                <w:spacing w:val="-9"/>
                <w:sz w:val="24"/>
                <w:szCs w:val="24"/>
                <w:lang w:val="en-US"/>
              </w:rPr>
              <w:t>SiO</w:t>
            </w:r>
            <w:r w:rsidRPr="00542C8A">
              <w:rPr>
                <w:rFonts w:ascii="Times New Roman" w:hAnsi="Times New Roman" w:cs="Times New Roman"/>
                <w:spacing w:val="-9"/>
                <w:sz w:val="24"/>
                <w:szCs w:val="24"/>
                <w:vertAlign w:val="subscript"/>
                <w:lang w:val="en-US"/>
              </w:rPr>
              <w:t>2</w:t>
            </w:r>
          </w:p>
        </w:tc>
        <w:tc>
          <w:tcPr>
            <w:tcW w:w="1396" w:type="dxa"/>
          </w:tcPr>
          <w:p w:rsidR="00F90A90" w:rsidRPr="00542C8A" w:rsidRDefault="00176195" w:rsidP="00F90A90">
            <w:pPr>
              <w:jc w:val="center"/>
              <w:rPr>
                <w:rFonts w:ascii="Times New Roman" w:hAnsi="Times New Roman" w:cs="Times New Roman"/>
                <w:spacing w:val="-9"/>
                <w:sz w:val="24"/>
                <w:szCs w:val="24"/>
                <w:vertAlign w:val="subscript"/>
                <w:lang w:val="en-US"/>
              </w:rPr>
            </w:pPr>
            <w:r w:rsidRPr="00542C8A">
              <w:rPr>
                <w:rFonts w:ascii="Times New Roman" w:hAnsi="Times New Roman" w:cs="Times New Roman"/>
                <w:spacing w:val="-9"/>
                <w:sz w:val="24"/>
                <w:szCs w:val="24"/>
                <w:lang w:val="en-US"/>
              </w:rPr>
              <w:t>Al</w:t>
            </w:r>
            <w:r w:rsidRPr="00542C8A">
              <w:rPr>
                <w:rFonts w:ascii="Times New Roman" w:hAnsi="Times New Roman" w:cs="Times New Roman"/>
                <w:spacing w:val="-9"/>
                <w:sz w:val="24"/>
                <w:szCs w:val="24"/>
                <w:vertAlign w:val="subscript"/>
                <w:lang w:val="en-US"/>
              </w:rPr>
              <w:t>2</w:t>
            </w:r>
            <w:r w:rsidRPr="00542C8A">
              <w:rPr>
                <w:rFonts w:ascii="Times New Roman" w:hAnsi="Times New Roman" w:cs="Times New Roman"/>
                <w:spacing w:val="-9"/>
                <w:sz w:val="24"/>
                <w:szCs w:val="24"/>
                <w:lang w:val="en-US"/>
              </w:rPr>
              <w:t>O</w:t>
            </w:r>
            <w:r w:rsidRPr="00542C8A">
              <w:rPr>
                <w:rFonts w:ascii="Times New Roman" w:hAnsi="Times New Roman" w:cs="Times New Roman"/>
                <w:spacing w:val="-9"/>
                <w:sz w:val="24"/>
                <w:szCs w:val="24"/>
                <w:vertAlign w:val="subscript"/>
                <w:lang w:val="en-US"/>
              </w:rPr>
              <w:t>2</w:t>
            </w:r>
          </w:p>
        </w:tc>
        <w:tc>
          <w:tcPr>
            <w:tcW w:w="1397" w:type="dxa"/>
          </w:tcPr>
          <w:p w:rsidR="00F90A90" w:rsidRPr="00542C8A" w:rsidRDefault="00176195" w:rsidP="00F90A90">
            <w:pPr>
              <w:jc w:val="center"/>
              <w:rPr>
                <w:rFonts w:ascii="Times New Roman" w:hAnsi="Times New Roman" w:cs="Times New Roman"/>
                <w:spacing w:val="-9"/>
                <w:sz w:val="24"/>
                <w:szCs w:val="24"/>
                <w:vertAlign w:val="subscript"/>
                <w:lang w:val="en-US"/>
              </w:rPr>
            </w:pPr>
            <w:r w:rsidRPr="00542C8A">
              <w:rPr>
                <w:rFonts w:ascii="Times New Roman" w:hAnsi="Times New Roman" w:cs="Times New Roman"/>
                <w:spacing w:val="-9"/>
                <w:sz w:val="24"/>
                <w:szCs w:val="24"/>
                <w:lang w:val="en-US"/>
              </w:rPr>
              <w:t>Fe</w:t>
            </w:r>
            <w:r w:rsidRPr="00542C8A">
              <w:rPr>
                <w:rFonts w:ascii="Times New Roman" w:hAnsi="Times New Roman" w:cs="Times New Roman"/>
                <w:spacing w:val="-9"/>
                <w:sz w:val="24"/>
                <w:szCs w:val="24"/>
                <w:vertAlign w:val="subscript"/>
                <w:lang w:val="en-US"/>
              </w:rPr>
              <w:t>2</w:t>
            </w:r>
            <w:r w:rsidRPr="00542C8A">
              <w:rPr>
                <w:rFonts w:ascii="Times New Roman" w:hAnsi="Times New Roman" w:cs="Times New Roman"/>
                <w:spacing w:val="-9"/>
                <w:sz w:val="24"/>
                <w:szCs w:val="24"/>
                <w:lang w:val="en-US"/>
              </w:rPr>
              <w:t>O</w:t>
            </w:r>
            <w:r w:rsidRPr="00542C8A">
              <w:rPr>
                <w:rFonts w:ascii="Times New Roman" w:hAnsi="Times New Roman" w:cs="Times New Roman"/>
                <w:spacing w:val="-9"/>
                <w:sz w:val="24"/>
                <w:szCs w:val="24"/>
                <w:vertAlign w:val="subscript"/>
                <w:lang w:val="en-US"/>
              </w:rPr>
              <w:t>3</w:t>
            </w:r>
          </w:p>
        </w:tc>
        <w:tc>
          <w:tcPr>
            <w:tcW w:w="1395" w:type="dxa"/>
          </w:tcPr>
          <w:p w:rsidR="00F90A90" w:rsidRPr="00542C8A" w:rsidRDefault="002A5006" w:rsidP="00F90A90">
            <w:pPr>
              <w:jc w:val="center"/>
              <w:rPr>
                <w:rFonts w:ascii="Times New Roman" w:hAnsi="Times New Roman" w:cs="Times New Roman"/>
                <w:spacing w:val="-9"/>
                <w:sz w:val="24"/>
                <w:szCs w:val="24"/>
              </w:rPr>
            </w:pPr>
            <w:r w:rsidRPr="00542C8A">
              <w:rPr>
                <w:rFonts w:ascii="Times New Roman" w:hAnsi="Times New Roman" w:cs="Times New Roman"/>
                <w:sz w:val="24"/>
                <w:szCs w:val="24"/>
              </w:rPr>
              <w:t>СаО</w:t>
            </w:r>
          </w:p>
        </w:tc>
        <w:tc>
          <w:tcPr>
            <w:tcW w:w="1396" w:type="dxa"/>
          </w:tcPr>
          <w:p w:rsidR="00F90A90" w:rsidRPr="00542C8A" w:rsidRDefault="002A5006" w:rsidP="00F90A90">
            <w:pPr>
              <w:jc w:val="center"/>
              <w:rPr>
                <w:rFonts w:ascii="Times New Roman" w:hAnsi="Times New Roman" w:cs="Times New Roman"/>
                <w:spacing w:val="-9"/>
                <w:sz w:val="24"/>
                <w:szCs w:val="24"/>
              </w:rPr>
            </w:pPr>
            <w:r w:rsidRPr="00542C8A">
              <w:rPr>
                <w:rFonts w:ascii="Times New Roman" w:hAnsi="Times New Roman" w:cs="Times New Roman"/>
                <w:sz w:val="24"/>
                <w:szCs w:val="24"/>
                <w:lang w:val="en-US"/>
              </w:rPr>
              <w:t>MgO</w:t>
            </w:r>
          </w:p>
        </w:tc>
        <w:tc>
          <w:tcPr>
            <w:tcW w:w="1394" w:type="dxa"/>
          </w:tcPr>
          <w:p w:rsidR="00F90A90" w:rsidRPr="00542C8A" w:rsidRDefault="002A5006" w:rsidP="00F90A90">
            <w:pPr>
              <w:jc w:val="center"/>
              <w:rPr>
                <w:rFonts w:ascii="Times New Roman" w:hAnsi="Times New Roman" w:cs="Times New Roman"/>
                <w:spacing w:val="-9"/>
                <w:sz w:val="24"/>
                <w:szCs w:val="24"/>
              </w:rPr>
            </w:pPr>
            <w:r w:rsidRPr="00542C8A">
              <w:rPr>
                <w:rFonts w:ascii="Times New Roman" w:hAnsi="Times New Roman" w:cs="Times New Roman"/>
                <w:sz w:val="24"/>
                <w:szCs w:val="24"/>
                <w:lang w:val="en-US"/>
              </w:rPr>
              <w:t>SO</w:t>
            </w:r>
            <w:r w:rsidRPr="00542C8A">
              <w:rPr>
                <w:rFonts w:ascii="Times New Roman" w:hAnsi="Times New Roman" w:cs="Times New Roman"/>
                <w:sz w:val="24"/>
                <w:szCs w:val="24"/>
                <w:vertAlign w:val="subscript"/>
              </w:rPr>
              <w:t>3</w:t>
            </w:r>
          </w:p>
        </w:tc>
        <w:tc>
          <w:tcPr>
            <w:tcW w:w="1394" w:type="dxa"/>
          </w:tcPr>
          <w:p w:rsidR="00F90A90" w:rsidRPr="00542C8A" w:rsidRDefault="0072306A" w:rsidP="00F90A90">
            <w:pPr>
              <w:jc w:val="center"/>
              <w:rPr>
                <w:rFonts w:ascii="Times New Roman" w:hAnsi="Times New Roman" w:cs="Times New Roman"/>
                <w:spacing w:val="-9"/>
                <w:sz w:val="24"/>
                <w:szCs w:val="24"/>
              </w:rPr>
            </w:pPr>
            <w:r w:rsidRPr="00542C8A">
              <w:rPr>
                <w:rFonts w:ascii="Times New Roman" w:hAnsi="Times New Roman" w:cs="Times New Roman"/>
                <w:spacing w:val="-9"/>
                <w:sz w:val="24"/>
                <w:szCs w:val="24"/>
                <w:lang w:val="en-US"/>
              </w:rPr>
              <w:t>ппп</w:t>
            </w:r>
          </w:p>
        </w:tc>
      </w:tr>
      <w:tr w:rsidR="00F90A90" w:rsidRPr="00542C8A" w:rsidTr="0072306A">
        <w:tc>
          <w:tcPr>
            <w:tcW w:w="1482" w:type="dxa"/>
          </w:tcPr>
          <w:p w:rsidR="00F90A90" w:rsidRPr="00542C8A" w:rsidRDefault="0072306A" w:rsidP="00F90A90">
            <w:pPr>
              <w:jc w:val="center"/>
              <w:rPr>
                <w:rFonts w:ascii="Times New Roman" w:hAnsi="Times New Roman" w:cs="Times New Roman"/>
                <w:spacing w:val="-9"/>
                <w:sz w:val="24"/>
                <w:szCs w:val="24"/>
              </w:rPr>
            </w:pPr>
            <w:r w:rsidRPr="00542C8A">
              <w:rPr>
                <w:rFonts w:ascii="Times New Roman" w:hAnsi="Times New Roman" w:cs="Times New Roman"/>
                <w:spacing w:val="-9"/>
                <w:sz w:val="24"/>
                <w:szCs w:val="24"/>
              </w:rPr>
              <w:t>0,64 - 1,41</w:t>
            </w:r>
          </w:p>
        </w:tc>
        <w:tc>
          <w:tcPr>
            <w:tcW w:w="1396" w:type="dxa"/>
          </w:tcPr>
          <w:p w:rsidR="00F90A90" w:rsidRPr="00542C8A" w:rsidRDefault="0072306A" w:rsidP="00F90A90">
            <w:pPr>
              <w:jc w:val="center"/>
              <w:rPr>
                <w:rFonts w:ascii="Times New Roman" w:hAnsi="Times New Roman" w:cs="Times New Roman"/>
                <w:spacing w:val="-9"/>
                <w:sz w:val="24"/>
                <w:szCs w:val="24"/>
              </w:rPr>
            </w:pPr>
            <w:r w:rsidRPr="00542C8A">
              <w:rPr>
                <w:rFonts w:ascii="Times New Roman" w:hAnsi="Times New Roman" w:cs="Times New Roman"/>
                <w:spacing w:val="-9"/>
                <w:sz w:val="24"/>
                <w:szCs w:val="24"/>
              </w:rPr>
              <w:t>0,25 - 0,85</w:t>
            </w:r>
          </w:p>
        </w:tc>
        <w:tc>
          <w:tcPr>
            <w:tcW w:w="1397" w:type="dxa"/>
          </w:tcPr>
          <w:p w:rsidR="00F90A90" w:rsidRPr="00542C8A" w:rsidRDefault="00397FA6" w:rsidP="00F90A90">
            <w:pPr>
              <w:jc w:val="center"/>
              <w:rPr>
                <w:rFonts w:ascii="Times New Roman" w:hAnsi="Times New Roman" w:cs="Times New Roman"/>
                <w:spacing w:val="-9"/>
                <w:sz w:val="24"/>
                <w:szCs w:val="24"/>
              </w:rPr>
            </w:pPr>
            <w:r w:rsidRPr="00542C8A">
              <w:rPr>
                <w:rFonts w:ascii="Times New Roman" w:hAnsi="Times New Roman" w:cs="Times New Roman"/>
                <w:spacing w:val="-9"/>
                <w:sz w:val="24"/>
                <w:szCs w:val="24"/>
              </w:rPr>
              <w:t>0,21 - 0,34</w:t>
            </w:r>
          </w:p>
        </w:tc>
        <w:tc>
          <w:tcPr>
            <w:tcW w:w="1395" w:type="dxa"/>
          </w:tcPr>
          <w:p w:rsidR="00F90A90" w:rsidRPr="00542C8A" w:rsidRDefault="00397FA6" w:rsidP="00F90A90">
            <w:pPr>
              <w:jc w:val="center"/>
              <w:rPr>
                <w:rFonts w:ascii="Times New Roman" w:hAnsi="Times New Roman" w:cs="Times New Roman"/>
                <w:spacing w:val="-9"/>
                <w:sz w:val="24"/>
                <w:szCs w:val="24"/>
              </w:rPr>
            </w:pPr>
            <w:r w:rsidRPr="00542C8A">
              <w:rPr>
                <w:rFonts w:ascii="Times New Roman" w:hAnsi="Times New Roman" w:cs="Times New Roman"/>
                <w:spacing w:val="-9"/>
                <w:sz w:val="24"/>
                <w:szCs w:val="24"/>
              </w:rPr>
              <w:t>40,36 - 55,76</w:t>
            </w:r>
          </w:p>
        </w:tc>
        <w:tc>
          <w:tcPr>
            <w:tcW w:w="1396" w:type="dxa"/>
          </w:tcPr>
          <w:p w:rsidR="00F90A90" w:rsidRPr="00542C8A" w:rsidRDefault="00397FA6" w:rsidP="00F90A90">
            <w:pPr>
              <w:jc w:val="center"/>
              <w:rPr>
                <w:rFonts w:ascii="Times New Roman" w:hAnsi="Times New Roman" w:cs="Times New Roman"/>
                <w:spacing w:val="-9"/>
                <w:sz w:val="24"/>
                <w:szCs w:val="24"/>
              </w:rPr>
            </w:pPr>
            <w:r w:rsidRPr="00542C8A">
              <w:rPr>
                <w:rFonts w:ascii="Times New Roman" w:hAnsi="Times New Roman" w:cs="Times New Roman"/>
                <w:spacing w:val="-9"/>
                <w:sz w:val="24"/>
                <w:szCs w:val="24"/>
              </w:rPr>
              <w:t>0,18 - 13,92</w:t>
            </w:r>
          </w:p>
        </w:tc>
        <w:tc>
          <w:tcPr>
            <w:tcW w:w="1394" w:type="dxa"/>
          </w:tcPr>
          <w:p w:rsidR="00F90A90" w:rsidRPr="00542C8A" w:rsidRDefault="00944B1D" w:rsidP="00F90A90">
            <w:pPr>
              <w:jc w:val="center"/>
              <w:rPr>
                <w:rFonts w:ascii="Times New Roman" w:hAnsi="Times New Roman" w:cs="Times New Roman"/>
                <w:spacing w:val="-9"/>
                <w:sz w:val="24"/>
                <w:szCs w:val="24"/>
              </w:rPr>
            </w:pPr>
            <w:r w:rsidRPr="00542C8A">
              <w:rPr>
                <w:rFonts w:ascii="Times New Roman" w:hAnsi="Times New Roman" w:cs="Times New Roman"/>
                <w:spacing w:val="-9"/>
                <w:sz w:val="24"/>
                <w:szCs w:val="24"/>
              </w:rPr>
              <w:t>0,02 - 0,06</w:t>
            </w:r>
          </w:p>
        </w:tc>
        <w:tc>
          <w:tcPr>
            <w:tcW w:w="1394" w:type="dxa"/>
          </w:tcPr>
          <w:p w:rsidR="00F90A90" w:rsidRPr="00542C8A" w:rsidRDefault="00944B1D" w:rsidP="00F90A90">
            <w:pPr>
              <w:jc w:val="center"/>
              <w:rPr>
                <w:rFonts w:ascii="Times New Roman" w:hAnsi="Times New Roman" w:cs="Times New Roman"/>
                <w:spacing w:val="-9"/>
                <w:sz w:val="24"/>
                <w:szCs w:val="24"/>
              </w:rPr>
            </w:pPr>
            <w:r w:rsidRPr="00542C8A">
              <w:rPr>
                <w:rFonts w:ascii="Times New Roman" w:hAnsi="Times New Roman" w:cs="Times New Roman"/>
                <w:spacing w:val="-9"/>
                <w:sz w:val="24"/>
                <w:szCs w:val="24"/>
              </w:rPr>
              <w:t>41,16 - 42,79</w:t>
            </w:r>
          </w:p>
        </w:tc>
      </w:tr>
    </w:tbl>
    <w:p w:rsidR="00F90A90" w:rsidRPr="00542C8A" w:rsidRDefault="00F90A90" w:rsidP="00F90A90">
      <w:pPr>
        <w:spacing w:after="0" w:line="240" w:lineRule="auto"/>
        <w:jc w:val="center"/>
        <w:rPr>
          <w:rFonts w:ascii="Times New Roman" w:hAnsi="Times New Roman" w:cs="Times New Roman"/>
          <w:spacing w:val="-9"/>
          <w:sz w:val="28"/>
          <w:szCs w:val="28"/>
        </w:rPr>
      </w:pPr>
    </w:p>
    <w:p w:rsidR="00F90A90" w:rsidRPr="00542C8A" w:rsidRDefault="00F90A90" w:rsidP="00F22502">
      <w:pPr>
        <w:spacing w:after="0" w:line="240" w:lineRule="auto"/>
        <w:ind w:firstLine="454"/>
        <w:jc w:val="both"/>
        <w:rPr>
          <w:rFonts w:ascii="Times New Roman" w:hAnsi="Times New Roman" w:cs="Times New Roman"/>
          <w:spacing w:val="-9"/>
          <w:sz w:val="28"/>
          <w:szCs w:val="28"/>
        </w:rPr>
      </w:pPr>
    </w:p>
    <w:p w:rsidR="00944B1D" w:rsidRPr="00542C8A" w:rsidRDefault="008B0A2D" w:rsidP="00F22502">
      <w:pPr>
        <w:spacing w:after="0" w:line="240" w:lineRule="auto"/>
        <w:ind w:firstLine="454"/>
        <w:jc w:val="both"/>
        <w:rPr>
          <w:rFonts w:ascii="Times New Roman" w:hAnsi="Times New Roman" w:cs="Times New Roman"/>
          <w:spacing w:val="-9"/>
          <w:sz w:val="28"/>
          <w:szCs w:val="28"/>
        </w:rPr>
      </w:pPr>
      <w:r w:rsidRPr="00542C8A">
        <w:rPr>
          <w:rFonts w:ascii="Times New Roman" w:hAnsi="Times New Roman" w:cs="Times New Roman"/>
          <w:spacing w:val="-9"/>
          <w:sz w:val="28"/>
          <w:szCs w:val="28"/>
        </w:rPr>
        <w:t>И</w:t>
      </w:r>
      <w:r w:rsidR="00944B1D" w:rsidRPr="00542C8A">
        <w:rPr>
          <w:rFonts w:ascii="Times New Roman" w:hAnsi="Times New Roman" w:cs="Times New Roman"/>
          <w:spacing w:val="-9"/>
          <w:sz w:val="28"/>
          <w:szCs w:val="28"/>
        </w:rPr>
        <w:t>звестняки пригодны для выжига извести 1 сорта.</w:t>
      </w:r>
    </w:p>
    <w:p w:rsidR="00944B1D" w:rsidRPr="00542C8A" w:rsidRDefault="00944B1D" w:rsidP="00F22502">
      <w:pPr>
        <w:spacing w:after="0" w:line="240" w:lineRule="auto"/>
        <w:ind w:firstLine="454"/>
        <w:jc w:val="both"/>
        <w:rPr>
          <w:rFonts w:ascii="Times New Roman" w:hAnsi="Times New Roman" w:cs="Times New Roman"/>
          <w:spacing w:val="-9"/>
          <w:sz w:val="28"/>
          <w:szCs w:val="28"/>
        </w:rPr>
      </w:pPr>
      <w:r w:rsidRPr="00542C8A">
        <w:rPr>
          <w:rFonts w:ascii="Times New Roman" w:hAnsi="Times New Roman" w:cs="Times New Roman"/>
          <w:spacing w:val="-9"/>
          <w:sz w:val="28"/>
          <w:szCs w:val="28"/>
        </w:rPr>
        <w:t>Запасы известняков по категориям А+В+С</w:t>
      </w:r>
      <w:r w:rsidRPr="00542C8A">
        <w:rPr>
          <w:rFonts w:ascii="Times New Roman" w:hAnsi="Times New Roman" w:cs="Times New Roman"/>
          <w:spacing w:val="-9"/>
          <w:sz w:val="28"/>
          <w:szCs w:val="28"/>
          <w:vertAlign w:val="subscript"/>
        </w:rPr>
        <w:t>1</w:t>
      </w:r>
      <w:r w:rsidRPr="00542C8A">
        <w:rPr>
          <w:rFonts w:ascii="Times New Roman" w:hAnsi="Times New Roman" w:cs="Times New Roman"/>
          <w:spacing w:val="-9"/>
          <w:sz w:val="28"/>
          <w:szCs w:val="28"/>
        </w:rPr>
        <w:t xml:space="preserve"> - 28545 тыс. м</w:t>
      </w:r>
      <w:r w:rsidRPr="00542C8A">
        <w:rPr>
          <w:rFonts w:ascii="Times New Roman" w:hAnsi="Times New Roman" w:cs="Times New Roman"/>
          <w:spacing w:val="-9"/>
          <w:sz w:val="28"/>
          <w:szCs w:val="28"/>
          <w:vertAlign w:val="superscript"/>
        </w:rPr>
        <w:t>3</w:t>
      </w:r>
      <w:r w:rsidRPr="00542C8A">
        <w:rPr>
          <w:rFonts w:ascii="Times New Roman" w:hAnsi="Times New Roman" w:cs="Times New Roman"/>
          <w:spacing w:val="-9"/>
          <w:sz w:val="28"/>
          <w:szCs w:val="28"/>
        </w:rPr>
        <w:t>.</w:t>
      </w:r>
    </w:p>
    <w:p w:rsidR="00944B1D" w:rsidRPr="00542C8A" w:rsidRDefault="00944B1D" w:rsidP="00F22502">
      <w:pPr>
        <w:spacing w:after="0" w:line="240" w:lineRule="auto"/>
        <w:ind w:firstLine="454"/>
        <w:jc w:val="both"/>
        <w:rPr>
          <w:rFonts w:ascii="Times New Roman" w:hAnsi="Times New Roman" w:cs="Times New Roman"/>
          <w:spacing w:val="-9"/>
          <w:sz w:val="28"/>
          <w:szCs w:val="28"/>
        </w:rPr>
      </w:pPr>
    </w:p>
    <w:p w:rsidR="00944B1D" w:rsidRPr="00542C8A" w:rsidRDefault="00814745" w:rsidP="00F22502">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pacing w:val="-9"/>
          <w:sz w:val="28"/>
          <w:szCs w:val="28"/>
        </w:rPr>
        <w:t xml:space="preserve">Месторождение </w:t>
      </w:r>
      <w:r w:rsidRPr="00542C8A">
        <w:rPr>
          <w:rFonts w:ascii="Times New Roman" w:hAnsi="Times New Roman" w:cs="Times New Roman"/>
          <w:b/>
          <w:i/>
          <w:spacing w:val="-9"/>
          <w:sz w:val="28"/>
          <w:szCs w:val="28"/>
        </w:rPr>
        <w:t>Уш-Булактауское</w:t>
      </w:r>
      <w:r w:rsidRPr="00542C8A">
        <w:rPr>
          <w:rFonts w:ascii="Times New Roman" w:hAnsi="Times New Roman" w:cs="Times New Roman"/>
          <w:spacing w:val="-9"/>
          <w:sz w:val="28"/>
          <w:szCs w:val="28"/>
        </w:rPr>
        <w:t xml:space="preserve"> находится в 4,5</w:t>
      </w:r>
      <w:r w:rsidR="00B039B0" w:rsidRPr="00542C8A">
        <w:rPr>
          <w:rFonts w:ascii="Times New Roman" w:hAnsi="Times New Roman" w:cs="Times New Roman"/>
          <w:spacing w:val="-9"/>
          <w:sz w:val="28"/>
          <w:szCs w:val="28"/>
        </w:rPr>
        <w:t xml:space="preserve"> </w:t>
      </w:r>
      <w:r w:rsidRPr="00542C8A">
        <w:rPr>
          <w:rFonts w:ascii="Times New Roman" w:hAnsi="Times New Roman" w:cs="Times New Roman"/>
          <w:spacing w:val="-9"/>
          <w:sz w:val="28"/>
          <w:szCs w:val="28"/>
        </w:rPr>
        <w:t xml:space="preserve">км юго-восточнее </w:t>
      </w:r>
      <w:r w:rsidRPr="00542C8A">
        <w:rPr>
          <w:rFonts w:ascii="Times New Roman" w:hAnsi="Times New Roman" w:cs="Times New Roman"/>
          <w:sz w:val="28"/>
          <w:szCs w:val="28"/>
        </w:rPr>
        <w:t>ж-д ст. Сас-Тобе.</w:t>
      </w:r>
    </w:p>
    <w:p w:rsidR="00814745" w:rsidRPr="00542C8A" w:rsidRDefault="00814745" w:rsidP="00F22502">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t xml:space="preserve">Продуктивная толща представлена серыми массивными доломитизированными органогенно-обломочными известняками турнейского яруса нижнего карбона. Залежь имеет пластообразную форму. Длина ее 580м, ширина 380м, мощность 3,4-71, глубина залегания кровли </w:t>
      </w:r>
      <w:r w:rsidR="00B04289" w:rsidRPr="00542C8A">
        <w:rPr>
          <w:rFonts w:ascii="Times New Roman" w:hAnsi="Times New Roman" w:cs="Times New Roman"/>
          <w:sz w:val="28"/>
          <w:szCs w:val="28"/>
        </w:rPr>
        <w:t>до 9м.</w:t>
      </w:r>
    </w:p>
    <w:p w:rsidR="00B039B0" w:rsidRPr="00542C8A" w:rsidRDefault="00B039B0" w:rsidP="00B039B0">
      <w:pPr>
        <w:spacing w:after="0" w:line="240" w:lineRule="auto"/>
        <w:ind w:firstLine="454"/>
        <w:jc w:val="both"/>
        <w:rPr>
          <w:rFonts w:ascii="Times New Roman" w:hAnsi="Times New Roman" w:cs="Times New Roman"/>
          <w:spacing w:val="-9"/>
          <w:sz w:val="28"/>
          <w:szCs w:val="28"/>
        </w:rPr>
      </w:pPr>
      <w:r w:rsidRPr="00542C8A">
        <w:rPr>
          <w:rFonts w:ascii="Times New Roman" w:hAnsi="Times New Roman" w:cs="Times New Roman"/>
          <w:spacing w:val="-9"/>
          <w:sz w:val="28"/>
          <w:szCs w:val="28"/>
        </w:rPr>
        <w:t>Химический состав известняков приведен в таблице</w:t>
      </w:r>
      <w:r w:rsidR="008B0A2D" w:rsidRPr="00542C8A">
        <w:rPr>
          <w:rFonts w:ascii="Times New Roman" w:hAnsi="Times New Roman" w:cs="Times New Roman"/>
          <w:spacing w:val="-9"/>
          <w:sz w:val="28"/>
          <w:szCs w:val="28"/>
        </w:rPr>
        <w:t xml:space="preserve"> 6.23</w:t>
      </w:r>
      <w:r w:rsidR="00684CEF" w:rsidRPr="00542C8A">
        <w:rPr>
          <w:rFonts w:ascii="Times New Roman" w:hAnsi="Times New Roman" w:cs="Times New Roman"/>
          <w:spacing w:val="-9"/>
          <w:sz w:val="28"/>
          <w:szCs w:val="28"/>
        </w:rPr>
        <w:t>, с</w:t>
      </w:r>
      <w:r w:rsidRPr="00542C8A">
        <w:rPr>
          <w:rFonts w:ascii="Times New Roman" w:hAnsi="Times New Roman" w:cs="Times New Roman"/>
          <w:spacing w:val="-9"/>
          <w:sz w:val="28"/>
          <w:szCs w:val="28"/>
        </w:rPr>
        <w:t>одержание СаСО</w:t>
      </w:r>
      <w:r w:rsidRPr="00542C8A">
        <w:rPr>
          <w:rFonts w:ascii="Times New Roman" w:hAnsi="Times New Roman" w:cs="Times New Roman"/>
          <w:spacing w:val="-9"/>
          <w:sz w:val="28"/>
          <w:szCs w:val="28"/>
          <w:vertAlign w:val="subscript"/>
        </w:rPr>
        <w:t>3</w:t>
      </w:r>
      <w:r w:rsidRPr="00542C8A">
        <w:rPr>
          <w:rFonts w:ascii="Times New Roman" w:hAnsi="Times New Roman" w:cs="Times New Roman"/>
          <w:spacing w:val="-9"/>
          <w:sz w:val="28"/>
          <w:szCs w:val="28"/>
        </w:rPr>
        <w:t xml:space="preserve"> - 80,7 - 96,3; </w:t>
      </w:r>
      <w:r w:rsidRPr="00542C8A">
        <w:rPr>
          <w:rFonts w:ascii="Times New Roman" w:hAnsi="Times New Roman" w:cs="Times New Roman"/>
          <w:sz w:val="24"/>
          <w:szCs w:val="24"/>
          <w:lang w:val="en-US"/>
        </w:rPr>
        <w:t>Mg</w:t>
      </w:r>
      <w:r w:rsidRPr="00542C8A">
        <w:rPr>
          <w:rFonts w:ascii="Times New Roman" w:hAnsi="Times New Roman" w:cs="Times New Roman"/>
          <w:sz w:val="24"/>
          <w:szCs w:val="24"/>
        </w:rPr>
        <w:t>С</w:t>
      </w:r>
      <w:r w:rsidRPr="00542C8A">
        <w:rPr>
          <w:rFonts w:ascii="Times New Roman" w:hAnsi="Times New Roman" w:cs="Times New Roman"/>
          <w:sz w:val="24"/>
          <w:szCs w:val="24"/>
          <w:lang w:val="en-US"/>
        </w:rPr>
        <w:t>O</w:t>
      </w:r>
      <w:r w:rsidRPr="00542C8A">
        <w:rPr>
          <w:rFonts w:ascii="Times New Roman" w:hAnsi="Times New Roman" w:cs="Times New Roman"/>
          <w:sz w:val="24"/>
          <w:szCs w:val="24"/>
          <w:vertAlign w:val="subscript"/>
        </w:rPr>
        <w:t>3</w:t>
      </w:r>
      <w:r w:rsidRPr="00542C8A">
        <w:rPr>
          <w:rFonts w:ascii="Times New Roman" w:hAnsi="Times New Roman" w:cs="Times New Roman"/>
          <w:sz w:val="24"/>
          <w:szCs w:val="24"/>
        </w:rPr>
        <w:t xml:space="preserve"> - 0,41-18,2.</w:t>
      </w:r>
    </w:p>
    <w:p w:rsidR="00B039B0" w:rsidRPr="00542C8A" w:rsidRDefault="00B039B0" w:rsidP="00B039B0">
      <w:pPr>
        <w:spacing w:after="0" w:line="240" w:lineRule="auto"/>
        <w:ind w:firstLine="454"/>
        <w:jc w:val="both"/>
        <w:rPr>
          <w:rFonts w:ascii="Times New Roman" w:hAnsi="Times New Roman" w:cs="Times New Roman"/>
          <w:spacing w:val="-9"/>
          <w:sz w:val="28"/>
          <w:szCs w:val="28"/>
        </w:rPr>
      </w:pPr>
    </w:p>
    <w:p w:rsidR="00B039B0" w:rsidRPr="00542C8A" w:rsidRDefault="00B039B0" w:rsidP="00B039B0">
      <w:pPr>
        <w:spacing w:after="0" w:line="240" w:lineRule="auto"/>
        <w:ind w:firstLine="454"/>
        <w:jc w:val="both"/>
        <w:rPr>
          <w:rFonts w:ascii="Times New Roman" w:hAnsi="Times New Roman" w:cs="Times New Roman"/>
          <w:spacing w:val="-9"/>
          <w:sz w:val="28"/>
          <w:szCs w:val="28"/>
        </w:rPr>
      </w:pPr>
      <w:r w:rsidRPr="00542C8A">
        <w:rPr>
          <w:rFonts w:ascii="Times New Roman" w:hAnsi="Times New Roman" w:cs="Times New Roman"/>
          <w:spacing w:val="-9"/>
          <w:sz w:val="28"/>
          <w:szCs w:val="28"/>
        </w:rPr>
        <w:t>Таблица</w:t>
      </w:r>
      <w:r w:rsidR="008B0A2D" w:rsidRPr="00542C8A">
        <w:rPr>
          <w:rFonts w:ascii="Times New Roman" w:hAnsi="Times New Roman" w:cs="Times New Roman"/>
          <w:spacing w:val="-9"/>
          <w:sz w:val="28"/>
          <w:szCs w:val="28"/>
        </w:rPr>
        <w:t xml:space="preserve"> 6.23</w:t>
      </w:r>
    </w:p>
    <w:p w:rsidR="00B039B0" w:rsidRPr="00542C8A" w:rsidRDefault="00B039B0" w:rsidP="00B039B0">
      <w:pPr>
        <w:spacing w:after="0" w:line="240" w:lineRule="auto"/>
        <w:ind w:firstLine="454"/>
        <w:jc w:val="both"/>
        <w:rPr>
          <w:rFonts w:ascii="Times New Roman" w:hAnsi="Times New Roman" w:cs="Times New Roman"/>
          <w:spacing w:val="-9"/>
          <w:sz w:val="28"/>
          <w:szCs w:val="28"/>
        </w:rPr>
      </w:pPr>
      <w:r w:rsidRPr="00542C8A">
        <w:rPr>
          <w:rFonts w:ascii="Times New Roman" w:hAnsi="Times New Roman" w:cs="Times New Roman"/>
          <w:spacing w:val="-9"/>
          <w:sz w:val="28"/>
          <w:szCs w:val="28"/>
        </w:rPr>
        <w:t>Химический состав известняков месторождения Уш-Булактауское</w:t>
      </w:r>
    </w:p>
    <w:p w:rsidR="00B039B0" w:rsidRPr="00542C8A" w:rsidRDefault="00B039B0" w:rsidP="00B039B0">
      <w:pPr>
        <w:spacing w:after="0" w:line="240" w:lineRule="auto"/>
        <w:ind w:firstLine="454"/>
        <w:jc w:val="both"/>
        <w:rPr>
          <w:rFonts w:ascii="Times New Roman" w:hAnsi="Times New Roman" w:cs="Times New Roman"/>
          <w:spacing w:val="-9"/>
          <w:sz w:val="28"/>
          <w:szCs w:val="28"/>
        </w:rPr>
      </w:pPr>
    </w:p>
    <w:tbl>
      <w:tblPr>
        <w:tblStyle w:val="a3"/>
        <w:tblW w:w="0" w:type="auto"/>
        <w:tblLook w:val="04A0"/>
      </w:tblPr>
      <w:tblGrid>
        <w:gridCol w:w="1482"/>
        <w:gridCol w:w="1396"/>
        <w:gridCol w:w="1397"/>
        <w:gridCol w:w="1395"/>
        <w:gridCol w:w="1396"/>
        <w:gridCol w:w="1394"/>
        <w:gridCol w:w="1394"/>
      </w:tblGrid>
      <w:tr w:rsidR="00B039B0" w:rsidRPr="00542C8A" w:rsidTr="002D1ECE">
        <w:tc>
          <w:tcPr>
            <w:tcW w:w="9854" w:type="dxa"/>
            <w:gridSpan w:val="7"/>
          </w:tcPr>
          <w:p w:rsidR="00B039B0" w:rsidRPr="00542C8A" w:rsidRDefault="00B039B0" w:rsidP="002D1ECE">
            <w:pPr>
              <w:jc w:val="center"/>
              <w:rPr>
                <w:rFonts w:ascii="Times New Roman" w:hAnsi="Times New Roman" w:cs="Times New Roman"/>
                <w:spacing w:val="-9"/>
                <w:sz w:val="24"/>
                <w:szCs w:val="24"/>
              </w:rPr>
            </w:pPr>
            <w:r w:rsidRPr="00542C8A">
              <w:rPr>
                <w:rFonts w:ascii="Times New Roman" w:hAnsi="Times New Roman" w:cs="Times New Roman"/>
                <w:sz w:val="24"/>
                <w:szCs w:val="24"/>
              </w:rPr>
              <w:t>Содержание оксидов, % по массе</w:t>
            </w:r>
          </w:p>
        </w:tc>
      </w:tr>
      <w:tr w:rsidR="00B039B0" w:rsidRPr="00542C8A" w:rsidTr="002D1ECE">
        <w:tc>
          <w:tcPr>
            <w:tcW w:w="1482" w:type="dxa"/>
          </w:tcPr>
          <w:p w:rsidR="00B039B0" w:rsidRPr="00542C8A" w:rsidRDefault="00B039B0" w:rsidP="002D1ECE">
            <w:pPr>
              <w:jc w:val="center"/>
              <w:rPr>
                <w:rFonts w:ascii="Times New Roman" w:hAnsi="Times New Roman" w:cs="Times New Roman"/>
                <w:spacing w:val="-9"/>
                <w:sz w:val="24"/>
                <w:szCs w:val="24"/>
                <w:vertAlign w:val="subscript"/>
                <w:lang w:val="en-US"/>
              </w:rPr>
            </w:pPr>
            <w:r w:rsidRPr="00542C8A">
              <w:rPr>
                <w:rFonts w:ascii="Times New Roman" w:hAnsi="Times New Roman" w:cs="Times New Roman"/>
                <w:spacing w:val="-9"/>
                <w:sz w:val="24"/>
                <w:szCs w:val="24"/>
                <w:lang w:val="en-US"/>
              </w:rPr>
              <w:t>SiO</w:t>
            </w:r>
            <w:r w:rsidRPr="00542C8A">
              <w:rPr>
                <w:rFonts w:ascii="Times New Roman" w:hAnsi="Times New Roman" w:cs="Times New Roman"/>
                <w:spacing w:val="-9"/>
                <w:sz w:val="24"/>
                <w:szCs w:val="24"/>
                <w:vertAlign w:val="subscript"/>
                <w:lang w:val="en-US"/>
              </w:rPr>
              <w:t>2</w:t>
            </w:r>
          </w:p>
        </w:tc>
        <w:tc>
          <w:tcPr>
            <w:tcW w:w="1396" w:type="dxa"/>
          </w:tcPr>
          <w:p w:rsidR="00B039B0" w:rsidRPr="00542C8A" w:rsidRDefault="00B039B0" w:rsidP="002D1ECE">
            <w:pPr>
              <w:jc w:val="center"/>
              <w:rPr>
                <w:rFonts w:ascii="Times New Roman" w:hAnsi="Times New Roman" w:cs="Times New Roman"/>
                <w:spacing w:val="-9"/>
                <w:sz w:val="24"/>
                <w:szCs w:val="24"/>
                <w:vertAlign w:val="subscript"/>
                <w:lang w:val="en-US"/>
              </w:rPr>
            </w:pPr>
            <w:r w:rsidRPr="00542C8A">
              <w:rPr>
                <w:rFonts w:ascii="Times New Roman" w:hAnsi="Times New Roman" w:cs="Times New Roman"/>
                <w:spacing w:val="-9"/>
                <w:sz w:val="24"/>
                <w:szCs w:val="24"/>
                <w:lang w:val="en-US"/>
              </w:rPr>
              <w:t>Al</w:t>
            </w:r>
            <w:r w:rsidRPr="00542C8A">
              <w:rPr>
                <w:rFonts w:ascii="Times New Roman" w:hAnsi="Times New Roman" w:cs="Times New Roman"/>
                <w:spacing w:val="-9"/>
                <w:sz w:val="24"/>
                <w:szCs w:val="24"/>
                <w:vertAlign w:val="subscript"/>
                <w:lang w:val="en-US"/>
              </w:rPr>
              <w:t>2</w:t>
            </w:r>
            <w:r w:rsidRPr="00542C8A">
              <w:rPr>
                <w:rFonts w:ascii="Times New Roman" w:hAnsi="Times New Roman" w:cs="Times New Roman"/>
                <w:spacing w:val="-9"/>
                <w:sz w:val="24"/>
                <w:szCs w:val="24"/>
                <w:lang w:val="en-US"/>
              </w:rPr>
              <w:t>O</w:t>
            </w:r>
            <w:r w:rsidRPr="00542C8A">
              <w:rPr>
                <w:rFonts w:ascii="Times New Roman" w:hAnsi="Times New Roman" w:cs="Times New Roman"/>
                <w:spacing w:val="-9"/>
                <w:sz w:val="24"/>
                <w:szCs w:val="24"/>
                <w:vertAlign w:val="subscript"/>
                <w:lang w:val="en-US"/>
              </w:rPr>
              <w:t>2</w:t>
            </w:r>
          </w:p>
        </w:tc>
        <w:tc>
          <w:tcPr>
            <w:tcW w:w="1397" w:type="dxa"/>
          </w:tcPr>
          <w:p w:rsidR="00B039B0" w:rsidRPr="00542C8A" w:rsidRDefault="00B039B0" w:rsidP="002D1ECE">
            <w:pPr>
              <w:jc w:val="center"/>
              <w:rPr>
                <w:rFonts w:ascii="Times New Roman" w:hAnsi="Times New Roman" w:cs="Times New Roman"/>
                <w:spacing w:val="-9"/>
                <w:sz w:val="24"/>
                <w:szCs w:val="24"/>
                <w:vertAlign w:val="subscript"/>
                <w:lang w:val="en-US"/>
              </w:rPr>
            </w:pPr>
            <w:r w:rsidRPr="00542C8A">
              <w:rPr>
                <w:rFonts w:ascii="Times New Roman" w:hAnsi="Times New Roman" w:cs="Times New Roman"/>
                <w:spacing w:val="-9"/>
                <w:sz w:val="24"/>
                <w:szCs w:val="24"/>
                <w:lang w:val="en-US"/>
              </w:rPr>
              <w:t>Fe</w:t>
            </w:r>
            <w:r w:rsidRPr="00542C8A">
              <w:rPr>
                <w:rFonts w:ascii="Times New Roman" w:hAnsi="Times New Roman" w:cs="Times New Roman"/>
                <w:spacing w:val="-9"/>
                <w:sz w:val="24"/>
                <w:szCs w:val="24"/>
                <w:vertAlign w:val="subscript"/>
                <w:lang w:val="en-US"/>
              </w:rPr>
              <w:t>2</w:t>
            </w:r>
            <w:r w:rsidRPr="00542C8A">
              <w:rPr>
                <w:rFonts w:ascii="Times New Roman" w:hAnsi="Times New Roman" w:cs="Times New Roman"/>
                <w:spacing w:val="-9"/>
                <w:sz w:val="24"/>
                <w:szCs w:val="24"/>
                <w:lang w:val="en-US"/>
              </w:rPr>
              <w:t>O</w:t>
            </w:r>
            <w:r w:rsidRPr="00542C8A">
              <w:rPr>
                <w:rFonts w:ascii="Times New Roman" w:hAnsi="Times New Roman" w:cs="Times New Roman"/>
                <w:spacing w:val="-9"/>
                <w:sz w:val="24"/>
                <w:szCs w:val="24"/>
                <w:vertAlign w:val="subscript"/>
                <w:lang w:val="en-US"/>
              </w:rPr>
              <w:t>3</w:t>
            </w:r>
          </w:p>
        </w:tc>
        <w:tc>
          <w:tcPr>
            <w:tcW w:w="1395" w:type="dxa"/>
          </w:tcPr>
          <w:p w:rsidR="00B039B0" w:rsidRPr="00542C8A" w:rsidRDefault="00B039B0" w:rsidP="002D1ECE">
            <w:pPr>
              <w:jc w:val="center"/>
              <w:rPr>
                <w:rFonts w:ascii="Times New Roman" w:hAnsi="Times New Roman" w:cs="Times New Roman"/>
                <w:spacing w:val="-9"/>
                <w:sz w:val="24"/>
                <w:szCs w:val="24"/>
              </w:rPr>
            </w:pPr>
            <w:r w:rsidRPr="00542C8A">
              <w:rPr>
                <w:rFonts w:ascii="Times New Roman" w:hAnsi="Times New Roman" w:cs="Times New Roman"/>
                <w:sz w:val="24"/>
                <w:szCs w:val="24"/>
              </w:rPr>
              <w:t>СаО</w:t>
            </w:r>
          </w:p>
        </w:tc>
        <w:tc>
          <w:tcPr>
            <w:tcW w:w="1396" w:type="dxa"/>
          </w:tcPr>
          <w:p w:rsidR="00B039B0" w:rsidRPr="00542C8A" w:rsidRDefault="00B039B0" w:rsidP="002D1ECE">
            <w:pPr>
              <w:jc w:val="center"/>
              <w:rPr>
                <w:rFonts w:ascii="Times New Roman" w:hAnsi="Times New Roman" w:cs="Times New Roman"/>
                <w:spacing w:val="-9"/>
                <w:sz w:val="24"/>
                <w:szCs w:val="24"/>
              </w:rPr>
            </w:pPr>
            <w:r w:rsidRPr="00542C8A">
              <w:rPr>
                <w:rFonts w:ascii="Times New Roman" w:hAnsi="Times New Roman" w:cs="Times New Roman"/>
                <w:sz w:val="24"/>
                <w:szCs w:val="24"/>
                <w:lang w:val="en-US"/>
              </w:rPr>
              <w:t>MgO</w:t>
            </w:r>
          </w:p>
        </w:tc>
        <w:tc>
          <w:tcPr>
            <w:tcW w:w="1394" w:type="dxa"/>
          </w:tcPr>
          <w:p w:rsidR="00B039B0" w:rsidRPr="00542C8A" w:rsidRDefault="00B039B0" w:rsidP="002D1ECE">
            <w:pPr>
              <w:jc w:val="center"/>
              <w:rPr>
                <w:rFonts w:ascii="Times New Roman" w:hAnsi="Times New Roman" w:cs="Times New Roman"/>
                <w:spacing w:val="-9"/>
                <w:sz w:val="24"/>
                <w:szCs w:val="24"/>
              </w:rPr>
            </w:pPr>
            <w:r w:rsidRPr="00542C8A">
              <w:rPr>
                <w:rFonts w:ascii="Times New Roman" w:hAnsi="Times New Roman" w:cs="Times New Roman"/>
                <w:sz w:val="24"/>
                <w:szCs w:val="24"/>
                <w:lang w:val="en-US"/>
              </w:rPr>
              <w:t>SO</w:t>
            </w:r>
            <w:r w:rsidRPr="00542C8A">
              <w:rPr>
                <w:rFonts w:ascii="Times New Roman" w:hAnsi="Times New Roman" w:cs="Times New Roman"/>
                <w:sz w:val="24"/>
                <w:szCs w:val="24"/>
                <w:vertAlign w:val="subscript"/>
              </w:rPr>
              <w:t>3</w:t>
            </w:r>
          </w:p>
        </w:tc>
        <w:tc>
          <w:tcPr>
            <w:tcW w:w="1394" w:type="dxa"/>
          </w:tcPr>
          <w:p w:rsidR="00B039B0" w:rsidRPr="00542C8A" w:rsidRDefault="00B039B0" w:rsidP="002D1ECE">
            <w:pPr>
              <w:jc w:val="center"/>
              <w:rPr>
                <w:rFonts w:ascii="Times New Roman" w:hAnsi="Times New Roman" w:cs="Times New Roman"/>
                <w:spacing w:val="-9"/>
                <w:sz w:val="24"/>
                <w:szCs w:val="24"/>
              </w:rPr>
            </w:pPr>
            <w:r w:rsidRPr="00542C8A">
              <w:rPr>
                <w:rFonts w:ascii="Times New Roman" w:hAnsi="Times New Roman" w:cs="Times New Roman"/>
                <w:spacing w:val="-9"/>
                <w:sz w:val="24"/>
                <w:szCs w:val="24"/>
                <w:lang w:val="en-US"/>
              </w:rPr>
              <w:t>ппп</w:t>
            </w:r>
          </w:p>
        </w:tc>
      </w:tr>
      <w:tr w:rsidR="00B039B0" w:rsidRPr="00542C8A" w:rsidTr="002D1ECE">
        <w:tc>
          <w:tcPr>
            <w:tcW w:w="1482" w:type="dxa"/>
          </w:tcPr>
          <w:p w:rsidR="00B039B0" w:rsidRPr="00542C8A" w:rsidRDefault="00B039B0" w:rsidP="002D1ECE">
            <w:pPr>
              <w:jc w:val="center"/>
              <w:rPr>
                <w:rFonts w:ascii="Times New Roman" w:hAnsi="Times New Roman" w:cs="Times New Roman"/>
                <w:spacing w:val="-9"/>
                <w:sz w:val="24"/>
                <w:szCs w:val="24"/>
              </w:rPr>
            </w:pPr>
            <w:r w:rsidRPr="00542C8A">
              <w:rPr>
                <w:rFonts w:ascii="Times New Roman" w:hAnsi="Times New Roman" w:cs="Times New Roman"/>
                <w:spacing w:val="-9"/>
                <w:sz w:val="24"/>
                <w:szCs w:val="24"/>
              </w:rPr>
              <w:t>0,92 - 4,8</w:t>
            </w:r>
          </w:p>
        </w:tc>
        <w:tc>
          <w:tcPr>
            <w:tcW w:w="1396" w:type="dxa"/>
          </w:tcPr>
          <w:p w:rsidR="00B039B0" w:rsidRPr="00542C8A" w:rsidRDefault="00B039B0" w:rsidP="002D1ECE">
            <w:pPr>
              <w:jc w:val="center"/>
              <w:rPr>
                <w:rFonts w:ascii="Times New Roman" w:hAnsi="Times New Roman" w:cs="Times New Roman"/>
                <w:spacing w:val="-9"/>
                <w:sz w:val="24"/>
                <w:szCs w:val="24"/>
              </w:rPr>
            </w:pPr>
            <w:r w:rsidRPr="00542C8A">
              <w:rPr>
                <w:rFonts w:ascii="Times New Roman" w:hAnsi="Times New Roman" w:cs="Times New Roman"/>
                <w:spacing w:val="-9"/>
                <w:sz w:val="24"/>
                <w:szCs w:val="24"/>
              </w:rPr>
              <w:t>0,41 - 2,89</w:t>
            </w:r>
          </w:p>
        </w:tc>
        <w:tc>
          <w:tcPr>
            <w:tcW w:w="1397" w:type="dxa"/>
          </w:tcPr>
          <w:p w:rsidR="00B039B0" w:rsidRPr="00542C8A" w:rsidRDefault="00B039B0" w:rsidP="002D1ECE">
            <w:pPr>
              <w:jc w:val="center"/>
              <w:rPr>
                <w:rFonts w:ascii="Times New Roman" w:hAnsi="Times New Roman" w:cs="Times New Roman"/>
                <w:spacing w:val="-9"/>
                <w:sz w:val="24"/>
                <w:szCs w:val="24"/>
              </w:rPr>
            </w:pPr>
            <w:r w:rsidRPr="00542C8A">
              <w:rPr>
                <w:rFonts w:ascii="Times New Roman" w:hAnsi="Times New Roman" w:cs="Times New Roman"/>
                <w:spacing w:val="-9"/>
                <w:sz w:val="24"/>
                <w:szCs w:val="24"/>
              </w:rPr>
              <w:t>0,15 - 1,64</w:t>
            </w:r>
          </w:p>
        </w:tc>
        <w:tc>
          <w:tcPr>
            <w:tcW w:w="1395" w:type="dxa"/>
          </w:tcPr>
          <w:p w:rsidR="00B039B0" w:rsidRPr="00542C8A" w:rsidRDefault="00B039B0" w:rsidP="002D1ECE">
            <w:pPr>
              <w:jc w:val="center"/>
              <w:rPr>
                <w:rFonts w:ascii="Times New Roman" w:hAnsi="Times New Roman" w:cs="Times New Roman"/>
                <w:spacing w:val="-9"/>
                <w:sz w:val="24"/>
                <w:szCs w:val="24"/>
              </w:rPr>
            </w:pPr>
            <w:r w:rsidRPr="00542C8A">
              <w:rPr>
                <w:rFonts w:ascii="Times New Roman" w:hAnsi="Times New Roman" w:cs="Times New Roman"/>
                <w:spacing w:val="-9"/>
                <w:sz w:val="24"/>
                <w:szCs w:val="24"/>
              </w:rPr>
              <w:t>45,3 - 54,5</w:t>
            </w:r>
          </w:p>
        </w:tc>
        <w:tc>
          <w:tcPr>
            <w:tcW w:w="1396" w:type="dxa"/>
          </w:tcPr>
          <w:p w:rsidR="00B039B0" w:rsidRPr="00542C8A" w:rsidRDefault="00B039B0" w:rsidP="002D1ECE">
            <w:pPr>
              <w:jc w:val="center"/>
              <w:rPr>
                <w:rFonts w:ascii="Times New Roman" w:hAnsi="Times New Roman" w:cs="Times New Roman"/>
                <w:spacing w:val="-9"/>
                <w:sz w:val="24"/>
                <w:szCs w:val="24"/>
              </w:rPr>
            </w:pPr>
            <w:r w:rsidRPr="00542C8A">
              <w:rPr>
                <w:rFonts w:ascii="Times New Roman" w:hAnsi="Times New Roman" w:cs="Times New Roman"/>
                <w:spacing w:val="-9"/>
                <w:sz w:val="24"/>
                <w:szCs w:val="24"/>
              </w:rPr>
              <w:t>0,2 - 6,62</w:t>
            </w:r>
          </w:p>
        </w:tc>
        <w:tc>
          <w:tcPr>
            <w:tcW w:w="1394" w:type="dxa"/>
          </w:tcPr>
          <w:p w:rsidR="00B039B0" w:rsidRPr="00542C8A" w:rsidRDefault="00B039B0" w:rsidP="002D1ECE">
            <w:pPr>
              <w:jc w:val="center"/>
              <w:rPr>
                <w:rFonts w:ascii="Times New Roman" w:hAnsi="Times New Roman" w:cs="Times New Roman"/>
                <w:spacing w:val="-9"/>
                <w:sz w:val="24"/>
                <w:szCs w:val="24"/>
              </w:rPr>
            </w:pPr>
            <w:r w:rsidRPr="00542C8A">
              <w:rPr>
                <w:rFonts w:ascii="Times New Roman" w:hAnsi="Times New Roman" w:cs="Times New Roman"/>
                <w:spacing w:val="-9"/>
                <w:sz w:val="24"/>
                <w:szCs w:val="24"/>
              </w:rPr>
              <w:t>0,01 - 0,17</w:t>
            </w:r>
          </w:p>
        </w:tc>
        <w:tc>
          <w:tcPr>
            <w:tcW w:w="1394" w:type="dxa"/>
          </w:tcPr>
          <w:p w:rsidR="00B039B0" w:rsidRPr="00542C8A" w:rsidRDefault="00B039B0" w:rsidP="002D1ECE">
            <w:pPr>
              <w:jc w:val="center"/>
              <w:rPr>
                <w:rFonts w:ascii="Times New Roman" w:hAnsi="Times New Roman" w:cs="Times New Roman"/>
                <w:spacing w:val="-9"/>
                <w:sz w:val="24"/>
                <w:szCs w:val="24"/>
              </w:rPr>
            </w:pPr>
            <w:r w:rsidRPr="00542C8A">
              <w:rPr>
                <w:rFonts w:ascii="Times New Roman" w:hAnsi="Times New Roman" w:cs="Times New Roman"/>
                <w:spacing w:val="-9"/>
                <w:sz w:val="24"/>
                <w:szCs w:val="24"/>
              </w:rPr>
              <w:t>38,1 - 44,8</w:t>
            </w:r>
          </w:p>
        </w:tc>
      </w:tr>
    </w:tbl>
    <w:p w:rsidR="00B039B0" w:rsidRPr="00542C8A" w:rsidRDefault="00B039B0" w:rsidP="00B039B0">
      <w:pPr>
        <w:spacing w:after="0" w:line="240" w:lineRule="auto"/>
        <w:jc w:val="center"/>
        <w:rPr>
          <w:rFonts w:ascii="Times New Roman" w:hAnsi="Times New Roman" w:cs="Times New Roman"/>
          <w:spacing w:val="-9"/>
          <w:sz w:val="28"/>
          <w:szCs w:val="28"/>
        </w:rPr>
      </w:pPr>
    </w:p>
    <w:p w:rsidR="00B039B0" w:rsidRPr="00542C8A" w:rsidRDefault="00B039B0" w:rsidP="00F22502">
      <w:pPr>
        <w:spacing w:after="0" w:line="240" w:lineRule="auto"/>
        <w:ind w:firstLine="454"/>
        <w:jc w:val="both"/>
        <w:rPr>
          <w:rFonts w:ascii="Times New Roman" w:hAnsi="Times New Roman" w:cs="Times New Roman"/>
          <w:sz w:val="28"/>
          <w:szCs w:val="28"/>
        </w:rPr>
      </w:pPr>
    </w:p>
    <w:p w:rsidR="00B04289" w:rsidRPr="00542C8A" w:rsidRDefault="00B04289" w:rsidP="00F22502">
      <w:pPr>
        <w:spacing w:after="0" w:line="240" w:lineRule="auto"/>
        <w:ind w:firstLine="454"/>
        <w:jc w:val="both"/>
        <w:rPr>
          <w:rFonts w:ascii="Times New Roman" w:hAnsi="Times New Roman" w:cs="Times New Roman"/>
          <w:sz w:val="28"/>
          <w:szCs w:val="28"/>
        </w:rPr>
      </w:pPr>
      <w:r w:rsidRPr="00542C8A">
        <w:rPr>
          <w:rFonts w:ascii="Times New Roman" w:hAnsi="Times New Roman" w:cs="Times New Roman"/>
          <w:sz w:val="28"/>
          <w:szCs w:val="28"/>
        </w:rPr>
        <w:lastRenderedPageBreak/>
        <w:t>Лабораторными испытаниями установлена пригодность известняков для производства извести 1 сорта по ГОСТу 9179-77.</w:t>
      </w:r>
    </w:p>
    <w:p w:rsidR="00891C4E" w:rsidRPr="00542C8A" w:rsidRDefault="00891C4E" w:rsidP="00891C4E">
      <w:pPr>
        <w:spacing w:after="0" w:line="240" w:lineRule="auto"/>
        <w:ind w:firstLine="454"/>
        <w:jc w:val="both"/>
        <w:rPr>
          <w:rFonts w:ascii="Times New Roman" w:hAnsi="Times New Roman" w:cs="Times New Roman"/>
          <w:spacing w:val="-9"/>
          <w:sz w:val="28"/>
          <w:szCs w:val="28"/>
        </w:rPr>
      </w:pPr>
      <w:r w:rsidRPr="00542C8A">
        <w:rPr>
          <w:rFonts w:ascii="Times New Roman" w:hAnsi="Times New Roman" w:cs="Times New Roman"/>
          <w:spacing w:val="-9"/>
          <w:sz w:val="28"/>
          <w:szCs w:val="28"/>
        </w:rPr>
        <w:t>Запасы известняков  по категориям А+В+С</w:t>
      </w:r>
      <w:r w:rsidRPr="00542C8A">
        <w:rPr>
          <w:rFonts w:ascii="Times New Roman" w:hAnsi="Times New Roman" w:cs="Times New Roman"/>
          <w:spacing w:val="-9"/>
          <w:sz w:val="28"/>
          <w:szCs w:val="28"/>
          <w:vertAlign w:val="subscript"/>
        </w:rPr>
        <w:t>1</w:t>
      </w:r>
      <w:r w:rsidRPr="00542C8A">
        <w:rPr>
          <w:rFonts w:ascii="Times New Roman" w:hAnsi="Times New Roman" w:cs="Times New Roman"/>
          <w:spacing w:val="-9"/>
          <w:sz w:val="28"/>
          <w:szCs w:val="28"/>
        </w:rPr>
        <w:t xml:space="preserve"> - 21700 тыс. т.</w:t>
      </w:r>
    </w:p>
    <w:p w:rsidR="00B04289" w:rsidRPr="00542C8A" w:rsidRDefault="00B04289" w:rsidP="00F22502">
      <w:pPr>
        <w:spacing w:after="0" w:line="240" w:lineRule="auto"/>
        <w:ind w:firstLine="454"/>
        <w:jc w:val="both"/>
        <w:rPr>
          <w:rFonts w:ascii="Times New Roman" w:hAnsi="Times New Roman" w:cs="Times New Roman"/>
          <w:spacing w:val="-9"/>
          <w:sz w:val="28"/>
          <w:szCs w:val="28"/>
        </w:rPr>
      </w:pPr>
    </w:p>
    <w:p w:rsidR="00B039B0" w:rsidRPr="00542C8A" w:rsidRDefault="00B039B0" w:rsidP="00F22502">
      <w:pPr>
        <w:spacing w:after="0" w:line="240" w:lineRule="auto"/>
        <w:ind w:firstLine="454"/>
        <w:jc w:val="both"/>
        <w:rPr>
          <w:rFonts w:ascii="Times New Roman" w:hAnsi="Times New Roman" w:cs="Times New Roman"/>
          <w:spacing w:val="-9"/>
          <w:sz w:val="28"/>
          <w:szCs w:val="28"/>
        </w:rPr>
      </w:pPr>
      <w:r w:rsidRPr="00542C8A">
        <w:rPr>
          <w:rFonts w:ascii="Times New Roman" w:hAnsi="Times New Roman" w:cs="Times New Roman"/>
          <w:spacing w:val="-9"/>
          <w:sz w:val="28"/>
          <w:szCs w:val="28"/>
        </w:rPr>
        <w:t xml:space="preserve">Месторождение </w:t>
      </w:r>
      <w:r w:rsidRPr="00542C8A">
        <w:rPr>
          <w:rFonts w:ascii="Times New Roman" w:hAnsi="Times New Roman" w:cs="Times New Roman"/>
          <w:b/>
          <w:i/>
          <w:spacing w:val="-9"/>
          <w:sz w:val="28"/>
          <w:szCs w:val="28"/>
        </w:rPr>
        <w:t>Тюлькубасское, участок Новый</w:t>
      </w:r>
      <w:r w:rsidRPr="00542C8A">
        <w:rPr>
          <w:rFonts w:ascii="Times New Roman" w:hAnsi="Times New Roman" w:cs="Times New Roman"/>
          <w:spacing w:val="-9"/>
          <w:sz w:val="28"/>
          <w:szCs w:val="28"/>
        </w:rPr>
        <w:t xml:space="preserve"> находится в 4 км  на юго-запад</w:t>
      </w:r>
      <w:r w:rsidR="004468B7" w:rsidRPr="00542C8A">
        <w:rPr>
          <w:rFonts w:ascii="Times New Roman" w:hAnsi="Times New Roman" w:cs="Times New Roman"/>
          <w:spacing w:val="-9"/>
          <w:sz w:val="28"/>
          <w:szCs w:val="28"/>
        </w:rPr>
        <w:t xml:space="preserve"> от ж-д. ст. Тюлькубас.</w:t>
      </w:r>
    </w:p>
    <w:p w:rsidR="004468B7" w:rsidRPr="00542C8A" w:rsidRDefault="004468B7" w:rsidP="00F22502">
      <w:pPr>
        <w:spacing w:after="0" w:line="240" w:lineRule="auto"/>
        <w:ind w:firstLine="454"/>
        <w:jc w:val="both"/>
        <w:rPr>
          <w:rFonts w:ascii="Times New Roman" w:hAnsi="Times New Roman" w:cs="Times New Roman"/>
          <w:spacing w:val="-9"/>
          <w:sz w:val="28"/>
          <w:szCs w:val="28"/>
        </w:rPr>
      </w:pPr>
      <w:r w:rsidRPr="00542C8A">
        <w:rPr>
          <w:rFonts w:ascii="Times New Roman" w:hAnsi="Times New Roman" w:cs="Times New Roman"/>
          <w:spacing w:val="-9"/>
          <w:sz w:val="28"/>
          <w:szCs w:val="28"/>
        </w:rPr>
        <w:t>Продуктивная толща представлена светло-серыми известняками визейского яруса нижнего карбона.  Длина залежи до 520м, ширина 70-170, мощность 15-</w:t>
      </w:r>
      <w:r w:rsidR="00684CEF" w:rsidRPr="00542C8A">
        <w:rPr>
          <w:rFonts w:ascii="Times New Roman" w:hAnsi="Times New Roman" w:cs="Times New Roman"/>
          <w:spacing w:val="-9"/>
          <w:sz w:val="28"/>
          <w:szCs w:val="28"/>
        </w:rPr>
        <w:t>93, глубина залегания кровли 0,3-30м.</w:t>
      </w:r>
    </w:p>
    <w:p w:rsidR="00684CEF" w:rsidRPr="00542C8A" w:rsidRDefault="00684CEF" w:rsidP="00684CEF">
      <w:pPr>
        <w:spacing w:after="0" w:line="240" w:lineRule="auto"/>
        <w:ind w:firstLine="454"/>
        <w:jc w:val="both"/>
        <w:rPr>
          <w:rFonts w:ascii="Times New Roman" w:hAnsi="Times New Roman" w:cs="Times New Roman"/>
          <w:spacing w:val="-9"/>
          <w:sz w:val="28"/>
          <w:szCs w:val="28"/>
        </w:rPr>
      </w:pPr>
      <w:r w:rsidRPr="00542C8A">
        <w:rPr>
          <w:rFonts w:ascii="Times New Roman" w:hAnsi="Times New Roman" w:cs="Times New Roman"/>
          <w:spacing w:val="-9"/>
          <w:sz w:val="28"/>
          <w:szCs w:val="28"/>
        </w:rPr>
        <w:t>Химический состав известняков приведен в таблице</w:t>
      </w:r>
      <w:r w:rsidR="008B0A2D" w:rsidRPr="00542C8A">
        <w:rPr>
          <w:rFonts w:ascii="Times New Roman" w:hAnsi="Times New Roman" w:cs="Times New Roman"/>
          <w:spacing w:val="-9"/>
          <w:sz w:val="28"/>
          <w:szCs w:val="28"/>
        </w:rPr>
        <w:t xml:space="preserve"> 6.24</w:t>
      </w:r>
      <w:r w:rsidRPr="00542C8A">
        <w:rPr>
          <w:rFonts w:ascii="Times New Roman" w:hAnsi="Times New Roman" w:cs="Times New Roman"/>
          <w:spacing w:val="-9"/>
          <w:sz w:val="28"/>
          <w:szCs w:val="28"/>
        </w:rPr>
        <w:t>, содержание СаСО</w:t>
      </w:r>
      <w:r w:rsidRPr="00542C8A">
        <w:rPr>
          <w:rFonts w:ascii="Times New Roman" w:hAnsi="Times New Roman" w:cs="Times New Roman"/>
          <w:spacing w:val="-9"/>
          <w:sz w:val="28"/>
          <w:szCs w:val="28"/>
          <w:vertAlign w:val="subscript"/>
        </w:rPr>
        <w:t>3</w:t>
      </w:r>
      <w:r w:rsidRPr="00542C8A">
        <w:rPr>
          <w:rFonts w:ascii="Times New Roman" w:hAnsi="Times New Roman" w:cs="Times New Roman"/>
          <w:spacing w:val="-9"/>
          <w:sz w:val="28"/>
          <w:szCs w:val="28"/>
        </w:rPr>
        <w:t xml:space="preserve"> - 75,51 - 100,0; </w:t>
      </w:r>
      <w:r w:rsidRPr="00542C8A">
        <w:rPr>
          <w:rFonts w:ascii="Times New Roman" w:hAnsi="Times New Roman" w:cs="Times New Roman"/>
          <w:sz w:val="24"/>
          <w:szCs w:val="24"/>
          <w:lang w:val="en-US"/>
        </w:rPr>
        <w:t>Mg</w:t>
      </w:r>
      <w:r w:rsidRPr="00542C8A">
        <w:rPr>
          <w:rFonts w:ascii="Times New Roman" w:hAnsi="Times New Roman" w:cs="Times New Roman"/>
          <w:sz w:val="24"/>
          <w:szCs w:val="24"/>
        </w:rPr>
        <w:t>С</w:t>
      </w:r>
      <w:r w:rsidRPr="00542C8A">
        <w:rPr>
          <w:rFonts w:ascii="Times New Roman" w:hAnsi="Times New Roman" w:cs="Times New Roman"/>
          <w:sz w:val="24"/>
          <w:szCs w:val="24"/>
          <w:lang w:val="en-US"/>
        </w:rPr>
        <w:t>O</w:t>
      </w:r>
      <w:r w:rsidRPr="00542C8A">
        <w:rPr>
          <w:rFonts w:ascii="Times New Roman" w:hAnsi="Times New Roman" w:cs="Times New Roman"/>
          <w:sz w:val="24"/>
          <w:szCs w:val="24"/>
          <w:vertAlign w:val="subscript"/>
        </w:rPr>
        <w:t>3</w:t>
      </w:r>
      <w:r w:rsidRPr="00542C8A">
        <w:rPr>
          <w:rFonts w:ascii="Times New Roman" w:hAnsi="Times New Roman" w:cs="Times New Roman"/>
          <w:sz w:val="24"/>
          <w:szCs w:val="24"/>
        </w:rPr>
        <w:t xml:space="preserve"> - 0,1-13,58.</w:t>
      </w:r>
    </w:p>
    <w:p w:rsidR="00684CEF" w:rsidRPr="00542C8A" w:rsidRDefault="00684CEF" w:rsidP="00684CEF">
      <w:pPr>
        <w:spacing w:after="0" w:line="240" w:lineRule="auto"/>
        <w:ind w:firstLine="454"/>
        <w:jc w:val="both"/>
        <w:rPr>
          <w:rFonts w:ascii="Times New Roman" w:hAnsi="Times New Roman" w:cs="Times New Roman"/>
          <w:spacing w:val="-9"/>
          <w:sz w:val="28"/>
          <w:szCs w:val="28"/>
        </w:rPr>
      </w:pPr>
    </w:p>
    <w:p w:rsidR="00684CEF" w:rsidRPr="00542C8A" w:rsidRDefault="00684CEF" w:rsidP="00684CEF">
      <w:pPr>
        <w:spacing w:after="0" w:line="240" w:lineRule="auto"/>
        <w:ind w:firstLine="454"/>
        <w:jc w:val="both"/>
        <w:rPr>
          <w:rFonts w:ascii="Times New Roman" w:hAnsi="Times New Roman" w:cs="Times New Roman"/>
          <w:spacing w:val="-9"/>
          <w:sz w:val="28"/>
          <w:szCs w:val="28"/>
        </w:rPr>
      </w:pPr>
      <w:r w:rsidRPr="00542C8A">
        <w:rPr>
          <w:rFonts w:ascii="Times New Roman" w:hAnsi="Times New Roman" w:cs="Times New Roman"/>
          <w:spacing w:val="-9"/>
          <w:sz w:val="28"/>
          <w:szCs w:val="28"/>
        </w:rPr>
        <w:t>Таблица</w:t>
      </w:r>
      <w:r w:rsidR="008B0A2D" w:rsidRPr="00542C8A">
        <w:rPr>
          <w:rFonts w:ascii="Times New Roman" w:hAnsi="Times New Roman" w:cs="Times New Roman"/>
          <w:spacing w:val="-9"/>
          <w:sz w:val="28"/>
          <w:szCs w:val="28"/>
        </w:rPr>
        <w:t xml:space="preserve"> 6.24</w:t>
      </w:r>
    </w:p>
    <w:p w:rsidR="00684CEF" w:rsidRPr="00542C8A" w:rsidRDefault="00684CEF" w:rsidP="00684CEF">
      <w:pPr>
        <w:spacing w:after="0" w:line="240" w:lineRule="auto"/>
        <w:ind w:firstLine="454"/>
        <w:jc w:val="both"/>
        <w:rPr>
          <w:rFonts w:ascii="Times New Roman" w:hAnsi="Times New Roman" w:cs="Times New Roman"/>
          <w:spacing w:val="-9"/>
          <w:sz w:val="28"/>
          <w:szCs w:val="28"/>
        </w:rPr>
      </w:pPr>
      <w:r w:rsidRPr="00542C8A">
        <w:rPr>
          <w:rFonts w:ascii="Times New Roman" w:hAnsi="Times New Roman" w:cs="Times New Roman"/>
          <w:spacing w:val="-9"/>
          <w:sz w:val="28"/>
          <w:szCs w:val="28"/>
        </w:rPr>
        <w:t xml:space="preserve">Химический состав известняков месторождения </w:t>
      </w:r>
      <w:r w:rsidR="00044543" w:rsidRPr="00542C8A">
        <w:rPr>
          <w:rFonts w:ascii="Times New Roman" w:hAnsi="Times New Roman" w:cs="Times New Roman"/>
          <w:spacing w:val="-9"/>
          <w:sz w:val="28"/>
          <w:szCs w:val="28"/>
        </w:rPr>
        <w:t>Тюлькубасское, участок Новый</w:t>
      </w:r>
    </w:p>
    <w:p w:rsidR="00684CEF" w:rsidRPr="00542C8A" w:rsidRDefault="00684CEF" w:rsidP="00684CEF">
      <w:pPr>
        <w:spacing w:after="0" w:line="240" w:lineRule="auto"/>
      </w:pPr>
    </w:p>
    <w:tbl>
      <w:tblPr>
        <w:tblStyle w:val="a3"/>
        <w:tblW w:w="9889" w:type="dxa"/>
        <w:tblLook w:val="04A0"/>
      </w:tblPr>
      <w:tblGrid>
        <w:gridCol w:w="1977"/>
        <w:gridCol w:w="1978"/>
        <w:gridCol w:w="1978"/>
        <w:gridCol w:w="1978"/>
        <w:gridCol w:w="1978"/>
      </w:tblGrid>
      <w:tr w:rsidR="00684CEF" w:rsidRPr="00542C8A" w:rsidTr="002D1ECE">
        <w:tc>
          <w:tcPr>
            <w:tcW w:w="9889" w:type="dxa"/>
            <w:gridSpan w:val="5"/>
          </w:tcPr>
          <w:p w:rsidR="00684CEF" w:rsidRPr="00542C8A" w:rsidRDefault="00684CEF" w:rsidP="002D1ECE">
            <w:pPr>
              <w:jc w:val="center"/>
              <w:rPr>
                <w:rFonts w:ascii="Times New Roman" w:hAnsi="Times New Roman" w:cs="Times New Roman"/>
                <w:sz w:val="24"/>
                <w:szCs w:val="24"/>
              </w:rPr>
            </w:pPr>
            <w:r w:rsidRPr="00542C8A">
              <w:rPr>
                <w:rFonts w:ascii="Times New Roman" w:hAnsi="Times New Roman" w:cs="Times New Roman"/>
                <w:sz w:val="24"/>
                <w:szCs w:val="24"/>
              </w:rPr>
              <w:t>Содержание оксидов, % по массе</w:t>
            </w:r>
          </w:p>
        </w:tc>
      </w:tr>
      <w:tr w:rsidR="00684CEF" w:rsidRPr="00542C8A" w:rsidTr="00684CEF">
        <w:tc>
          <w:tcPr>
            <w:tcW w:w="1977" w:type="dxa"/>
          </w:tcPr>
          <w:p w:rsidR="00684CEF" w:rsidRPr="00542C8A" w:rsidRDefault="00684CEF" w:rsidP="002D1ECE">
            <w:pPr>
              <w:jc w:val="center"/>
              <w:rPr>
                <w:rFonts w:ascii="Times New Roman" w:hAnsi="Times New Roman" w:cs="Times New Roman"/>
                <w:spacing w:val="-9"/>
                <w:sz w:val="24"/>
                <w:szCs w:val="24"/>
                <w:vertAlign w:val="subscript"/>
                <w:lang w:val="en-US"/>
              </w:rPr>
            </w:pPr>
            <w:r w:rsidRPr="00542C8A">
              <w:rPr>
                <w:rFonts w:ascii="Times New Roman" w:hAnsi="Times New Roman" w:cs="Times New Roman"/>
                <w:spacing w:val="-9"/>
                <w:sz w:val="24"/>
                <w:szCs w:val="24"/>
                <w:lang w:val="en-US"/>
              </w:rPr>
              <w:t>SiO</w:t>
            </w:r>
            <w:r w:rsidRPr="00542C8A">
              <w:rPr>
                <w:rFonts w:ascii="Times New Roman" w:hAnsi="Times New Roman" w:cs="Times New Roman"/>
                <w:spacing w:val="-9"/>
                <w:sz w:val="24"/>
                <w:szCs w:val="24"/>
                <w:vertAlign w:val="subscript"/>
                <w:lang w:val="en-US"/>
              </w:rPr>
              <w:t>2</w:t>
            </w:r>
          </w:p>
        </w:tc>
        <w:tc>
          <w:tcPr>
            <w:tcW w:w="1978" w:type="dxa"/>
          </w:tcPr>
          <w:p w:rsidR="00684CEF" w:rsidRPr="00542C8A" w:rsidRDefault="00684CEF" w:rsidP="002D1ECE">
            <w:pPr>
              <w:jc w:val="center"/>
              <w:rPr>
                <w:rFonts w:ascii="Times New Roman" w:hAnsi="Times New Roman" w:cs="Times New Roman"/>
                <w:spacing w:val="-9"/>
                <w:sz w:val="24"/>
                <w:szCs w:val="24"/>
                <w:vertAlign w:val="subscript"/>
                <w:lang w:val="en-US"/>
              </w:rPr>
            </w:pPr>
            <w:r w:rsidRPr="00542C8A">
              <w:rPr>
                <w:rFonts w:ascii="Times New Roman" w:hAnsi="Times New Roman" w:cs="Times New Roman"/>
                <w:spacing w:val="-9"/>
                <w:sz w:val="24"/>
                <w:szCs w:val="24"/>
                <w:lang w:val="en-US"/>
              </w:rPr>
              <w:t>Al</w:t>
            </w:r>
            <w:r w:rsidRPr="00542C8A">
              <w:rPr>
                <w:rFonts w:ascii="Times New Roman" w:hAnsi="Times New Roman" w:cs="Times New Roman"/>
                <w:spacing w:val="-9"/>
                <w:sz w:val="24"/>
                <w:szCs w:val="24"/>
                <w:vertAlign w:val="subscript"/>
                <w:lang w:val="en-US"/>
              </w:rPr>
              <w:t>2</w:t>
            </w:r>
            <w:r w:rsidRPr="00542C8A">
              <w:rPr>
                <w:rFonts w:ascii="Times New Roman" w:hAnsi="Times New Roman" w:cs="Times New Roman"/>
                <w:spacing w:val="-9"/>
                <w:sz w:val="24"/>
                <w:szCs w:val="24"/>
                <w:lang w:val="en-US"/>
              </w:rPr>
              <w:t>O</w:t>
            </w:r>
            <w:r w:rsidRPr="00542C8A">
              <w:rPr>
                <w:rFonts w:ascii="Times New Roman" w:hAnsi="Times New Roman" w:cs="Times New Roman"/>
                <w:spacing w:val="-9"/>
                <w:sz w:val="24"/>
                <w:szCs w:val="24"/>
                <w:vertAlign w:val="subscript"/>
                <w:lang w:val="en-US"/>
              </w:rPr>
              <w:t>2</w:t>
            </w:r>
          </w:p>
        </w:tc>
        <w:tc>
          <w:tcPr>
            <w:tcW w:w="1978" w:type="dxa"/>
          </w:tcPr>
          <w:p w:rsidR="00684CEF" w:rsidRPr="00542C8A" w:rsidRDefault="00684CEF" w:rsidP="002D1ECE">
            <w:pPr>
              <w:jc w:val="center"/>
              <w:rPr>
                <w:rFonts w:ascii="Times New Roman" w:hAnsi="Times New Roman" w:cs="Times New Roman"/>
                <w:spacing w:val="-9"/>
                <w:sz w:val="24"/>
                <w:szCs w:val="24"/>
                <w:vertAlign w:val="subscript"/>
                <w:lang w:val="en-US"/>
              </w:rPr>
            </w:pPr>
            <w:r w:rsidRPr="00542C8A">
              <w:rPr>
                <w:rFonts w:ascii="Times New Roman" w:hAnsi="Times New Roman" w:cs="Times New Roman"/>
                <w:spacing w:val="-9"/>
                <w:sz w:val="24"/>
                <w:szCs w:val="24"/>
                <w:lang w:val="en-US"/>
              </w:rPr>
              <w:t>Fe</w:t>
            </w:r>
            <w:r w:rsidRPr="00542C8A">
              <w:rPr>
                <w:rFonts w:ascii="Times New Roman" w:hAnsi="Times New Roman" w:cs="Times New Roman"/>
                <w:spacing w:val="-9"/>
                <w:sz w:val="24"/>
                <w:szCs w:val="24"/>
                <w:vertAlign w:val="subscript"/>
                <w:lang w:val="en-US"/>
              </w:rPr>
              <w:t>2</w:t>
            </w:r>
            <w:r w:rsidRPr="00542C8A">
              <w:rPr>
                <w:rFonts w:ascii="Times New Roman" w:hAnsi="Times New Roman" w:cs="Times New Roman"/>
                <w:spacing w:val="-9"/>
                <w:sz w:val="24"/>
                <w:szCs w:val="24"/>
                <w:lang w:val="en-US"/>
              </w:rPr>
              <w:t>O</w:t>
            </w:r>
            <w:r w:rsidRPr="00542C8A">
              <w:rPr>
                <w:rFonts w:ascii="Times New Roman" w:hAnsi="Times New Roman" w:cs="Times New Roman"/>
                <w:spacing w:val="-9"/>
                <w:sz w:val="24"/>
                <w:szCs w:val="24"/>
                <w:vertAlign w:val="subscript"/>
                <w:lang w:val="en-US"/>
              </w:rPr>
              <w:t>3</w:t>
            </w:r>
          </w:p>
        </w:tc>
        <w:tc>
          <w:tcPr>
            <w:tcW w:w="1978" w:type="dxa"/>
          </w:tcPr>
          <w:p w:rsidR="00684CEF" w:rsidRPr="00542C8A" w:rsidRDefault="00684CEF" w:rsidP="002D1ECE">
            <w:pPr>
              <w:jc w:val="center"/>
              <w:rPr>
                <w:rFonts w:ascii="Times New Roman" w:hAnsi="Times New Roman" w:cs="Times New Roman"/>
                <w:spacing w:val="-9"/>
                <w:sz w:val="24"/>
                <w:szCs w:val="24"/>
              </w:rPr>
            </w:pPr>
            <w:r w:rsidRPr="00542C8A">
              <w:rPr>
                <w:rFonts w:ascii="Times New Roman" w:hAnsi="Times New Roman" w:cs="Times New Roman"/>
                <w:sz w:val="24"/>
                <w:szCs w:val="24"/>
              </w:rPr>
              <w:t>СаО</w:t>
            </w:r>
          </w:p>
        </w:tc>
        <w:tc>
          <w:tcPr>
            <w:tcW w:w="1978" w:type="dxa"/>
          </w:tcPr>
          <w:p w:rsidR="00684CEF" w:rsidRPr="00542C8A" w:rsidRDefault="00684CEF" w:rsidP="002D1ECE">
            <w:pPr>
              <w:jc w:val="center"/>
              <w:rPr>
                <w:rFonts w:ascii="Times New Roman" w:hAnsi="Times New Roman" w:cs="Times New Roman"/>
                <w:spacing w:val="-9"/>
                <w:sz w:val="24"/>
                <w:szCs w:val="24"/>
              </w:rPr>
            </w:pPr>
            <w:r w:rsidRPr="00542C8A">
              <w:rPr>
                <w:rFonts w:ascii="Times New Roman" w:hAnsi="Times New Roman" w:cs="Times New Roman"/>
                <w:sz w:val="24"/>
                <w:szCs w:val="24"/>
              </w:rPr>
              <w:t>н.о.</w:t>
            </w:r>
          </w:p>
        </w:tc>
      </w:tr>
      <w:tr w:rsidR="00684CEF" w:rsidRPr="00542C8A" w:rsidTr="00684CEF">
        <w:tc>
          <w:tcPr>
            <w:tcW w:w="1977" w:type="dxa"/>
          </w:tcPr>
          <w:p w:rsidR="00684CEF" w:rsidRPr="00542C8A" w:rsidRDefault="00684CEF" w:rsidP="002D1ECE">
            <w:pPr>
              <w:jc w:val="center"/>
              <w:rPr>
                <w:rFonts w:ascii="Times New Roman" w:hAnsi="Times New Roman" w:cs="Times New Roman"/>
                <w:spacing w:val="-9"/>
                <w:sz w:val="24"/>
                <w:szCs w:val="24"/>
              </w:rPr>
            </w:pPr>
            <w:r w:rsidRPr="00542C8A">
              <w:rPr>
                <w:rFonts w:ascii="Times New Roman" w:hAnsi="Times New Roman" w:cs="Times New Roman"/>
                <w:spacing w:val="-9"/>
                <w:sz w:val="24"/>
                <w:szCs w:val="24"/>
              </w:rPr>
              <w:t>0,24 - 6,76</w:t>
            </w:r>
          </w:p>
        </w:tc>
        <w:tc>
          <w:tcPr>
            <w:tcW w:w="1978" w:type="dxa"/>
          </w:tcPr>
          <w:p w:rsidR="00684CEF" w:rsidRPr="00542C8A" w:rsidRDefault="00684CEF" w:rsidP="002D1ECE">
            <w:pPr>
              <w:jc w:val="center"/>
              <w:rPr>
                <w:rFonts w:ascii="Times New Roman" w:hAnsi="Times New Roman" w:cs="Times New Roman"/>
                <w:spacing w:val="-9"/>
                <w:sz w:val="24"/>
                <w:szCs w:val="24"/>
              </w:rPr>
            </w:pPr>
            <w:r w:rsidRPr="00542C8A">
              <w:rPr>
                <w:rFonts w:ascii="Times New Roman" w:hAnsi="Times New Roman" w:cs="Times New Roman"/>
                <w:spacing w:val="-9"/>
                <w:sz w:val="24"/>
                <w:szCs w:val="24"/>
              </w:rPr>
              <w:t>0,01 - 0,83</w:t>
            </w:r>
          </w:p>
        </w:tc>
        <w:tc>
          <w:tcPr>
            <w:tcW w:w="1978" w:type="dxa"/>
          </w:tcPr>
          <w:p w:rsidR="00684CEF" w:rsidRPr="00542C8A" w:rsidRDefault="00684CEF" w:rsidP="002D1ECE">
            <w:pPr>
              <w:jc w:val="center"/>
              <w:rPr>
                <w:rFonts w:ascii="Times New Roman" w:hAnsi="Times New Roman" w:cs="Times New Roman"/>
                <w:spacing w:val="-9"/>
                <w:sz w:val="24"/>
                <w:szCs w:val="24"/>
              </w:rPr>
            </w:pPr>
            <w:r w:rsidRPr="00542C8A">
              <w:rPr>
                <w:rFonts w:ascii="Times New Roman" w:hAnsi="Times New Roman" w:cs="Times New Roman"/>
                <w:spacing w:val="-9"/>
                <w:sz w:val="24"/>
                <w:szCs w:val="24"/>
              </w:rPr>
              <w:t>0,08 - 1,31</w:t>
            </w:r>
          </w:p>
        </w:tc>
        <w:tc>
          <w:tcPr>
            <w:tcW w:w="1978" w:type="dxa"/>
          </w:tcPr>
          <w:p w:rsidR="00684CEF" w:rsidRPr="00542C8A" w:rsidRDefault="00684CEF" w:rsidP="002D1ECE">
            <w:pPr>
              <w:jc w:val="center"/>
              <w:rPr>
                <w:rFonts w:ascii="Times New Roman" w:hAnsi="Times New Roman" w:cs="Times New Roman"/>
                <w:spacing w:val="-9"/>
                <w:sz w:val="24"/>
                <w:szCs w:val="24"/>
              </w:rPr>
            </w:pPr>
            <w:r w:rsidRPr="00542C8A">
              <w:rPr>
                <w:rFonts w:ascii="Times New Roman" w:hAnsi="Times New Roman" w:cs="Times New Roman"/>
                <w:spacing w:val="-9"/>
                <w:sz w:val="24"/>
                <w:szCs w:val="24"/>
              </w:rPr>
              <w:t>53,3</w:t>
            </w:r>
          </w:p>
        </w:tc>
        <w:tc>
          <w:tcPr>
            <w:tcW w:w="1978" w:type="dxa"/>
          </w:tcPr>
          <w:p w:rsidR="00684CEF" w:rsidRPr="00542C8A" w:rsidRDefault="00684CEF" w:rsidP="002D1ECE">
            <w:pPr>
              <w:jc w:val="center"/>
              <w:rPr>
                <w:rFonts w:ascii="Times New Roman" w:hAnsi="Times New Roman" w:cs="Times New Roman"/>
                <w:spacing w:val="-9"/>
                <w:sz w:val="24"/>
                <w:szCs w:val="24"/>
              </w:rPr>
            </w:pPr>
            <w:r w:rsidRPr="00542C8A">
              <w:rPr>
                <w:rFonts w:ascii="Times New Roman" w:hAnsi="Times New Roman" w:cs="Times New Roman"/>
                <w:spacing w:val="-9"/>
                <w:sz w:val="24"/>
                <w:szCs w:val="24"/>
              </w:rPr>
              <w:t>0,2 - 6,62</w:t>
            </w:r>
          </w:p>
        </w:tc>
      </w:tr>
    </w:tbl>
    <w:p w:rsidR="00684CEF" w:rsidRPr="00542C8A" w:rsidRDefault="00684CEF" w:rsidP="00684CEF">
      <w:pPr>
        <w:spacing w:after="0" w:line="240" w:lineRule="auto"/>
        <w:jc w:val="center"/>
        <w:rPr>
          <w:rFonts w:ascii="Times New Roman" w:hAnsi="Times New Roman" w:cs="Times New Roman"/>
          <w:spacing w:val="-9"/>
          <w:sz w:val="28"/>
          <w:szCs w:val="28"/>
        </w:rPr>
      </w:pPr>
    </w:p>
    <w:p w:rsidR="00684CEF" w:rsidRPr="00542C8A" w:rsidRDefault="00684CEF" w:rsidP="00F22502">
      <w:pPr>
        <w:spacing w:after="0" w:line="240" w:lineRule="auto"/>
        <w:ind w:firstLine="454"/>
        <w:jc w:val="both"/>
        <w:rPr>
          <w:rFonts w:ascii="Times New Roman" w:hAnsi="Times New Roman" w:cs="Times New Roman"/>
          <w:spacing w:val="-9"/>
          <w:sz w:val="28"/>
          <w:szCs w:val="28"/>
        </w:rPr>
      </w:pPr>
    </w:p>
    <w:p w:rsidR="00044543" w:rsidRPr="00542C8A" w:rsidRDefault="00044543" w:rsidP="00F22502">
      <w:pPr>
        <w:spacing w:after="0" w:line="240" w:lineRule="auto"/>
        <w:ind w:firstLine="454"/>
        <w:jc w:val="both"/>
        <w:rPr>
          <w:rFonts w:ascii="Times New Roman" w:hAnsi="Times New Roman" w:cs="Times New Roman"/>
          <w:spacing w:val="-9"/>
          <w:sz w:val="28"/>
          <w:szCs w:val="28"/>
        </w:rPr>
      </w:pPr>
      <w:r w:rsidRPr="00542C8A">
        <w:rPr>
          <w:rFonts w:ascii="Times New Roman" w:hAnsi="Times New Roman" w:cs="Times New Roman"/>
          <w:spacing w:val="-9"/>
          <w:sz w:val="28"/>
          <w:szCs w:val="28"/>
        </w:rPr>
        <w:t>Из изв</w:t>
      </w:r>
      <w:r w:rsidR="008B0A2D" w:rsidRPr="00542C8A">
        <w:rPr>
          <w:rFonts w:ascii="Times New Roman" w:hAnsi="Times New Roman" w:cs="Times New Roman"/>
          <w:spacing w:val="-9"/>
          <w:sz w:val="28"/>
          <w:szCs w:val="28"/>
        </w:rPr>
        <w:t>естняков, согласно ГОСТу 9179-77</w:t>
      </w:r>
      <w:r w:rsidR="006A406F" w:rsidRPr="00542C8A">
        <w:rPr>
          <w:rFonts w:ascii="Times New Roman" w:hAnsi="Times New Roman" w:cs="Times New Roman"/>
          <w:spacing w:val="-9"/>
          <w:sz w:val="28"/>
          <w:szCs w:val="28"/>
        </w:rPr>
        <w:t>,</w:t>
      </w:r>
      <w:r w:rsidRPr="00542C8A">
        <w:rPr>
          <w:rFonts w:ascii="Times New Roman" w:hAnsi="Times New Roman" w:cs="Times New Roman"/>
          <w:spacing w:val="-9"/>
          <w:sz w:val="28"/>
          <w:szCs w:val="28"/>
        </w:rPr>
        <w:t xml:space="preserve"> можно получать негашеную </w:t>
      </w:r>
      <w:r w:rsidR="00D70901" w:rsidRPr="00542C8A">
        <w:rPr>
          <w:rFonts w:ascii="Times New Roman" w:hAnsi="Times New Roman" w:cs="Times New Roman"/>
          <w:spacing w:val="-9"/>
          <w:sz w:val="28"/>
          <w:szCs w:val="28"/>
        </w:rPr>
        <w:t>к</w:t>
      </w:r>
      <w:r w:rsidR="00AC5BB1" w:rsidRPr="00542C8A">
        <w:rPr>
          <w:rFonts w:ascii="Times New Roman" w:hAnsi="Times New Roman" w:cs="Times New Roman"/>
          <w:spacing w:val="-9"/>
          <w:sz w:val="28"/>
          <w:szCs w:val="28"/>
        </w:rPr>
        <w:t>альциевую известь 1 сорта.</w:t>
      </w:r>
    </w:p>
    <w:p w:rsidR="00654182" w:rsidRPr="00542C8A" w:rsidRDefault="00654182" w:rsidP="00F22502">
      <w:pPr>
        <w:spacing w:after="0" w:line="240" w:lineRule="auto"/>
        <w:ind w:firstLine="454"/>
        <w:jc w:val="both"/>
        <w:rPr>
          <w:rFonts w:ascii="Times New Roman" w:hAnsi="Times New Roman" w:cs="Times New Roman"/>
          <w:spacing w:val="-9"/>
          <w:sz w:val="28"/>
          <w:szCs w:val="28"/>
        </w:rPr>
      </w:pPr>
      <w:r w:rsidRPr="00542C8A">
        <w:rPr>
          <w:rFonts w:ascii="Times New Roman" w:hAnsi="Times New Roman" w:cs="Times New Roman"/>
          <w:spacing w:val="-9"/>
          <w:sz w:val="28"/>
          <w:szCs w:val="28"/>
        </w:rPr>
        <w:t>Запасы известняков по категориям А+В+С</w:t>
      </w:r>
      <w:r w:rsidRPr="00542C8A">
        <w:rPr>
          <w:rFonts w:ascii="Times New Roman" w:hAnsi="Times New Roman" w:cs="Times New Roman"/>
          <w:spacing w:val="-9"/>
          <w:sz w:val="28"/>
          <w:szCs w:val="28"/>
          <w:vertAlign w:val="subscript"/>
        </w:rPr>
        <w:t>1</w:t>
      </w:r>
      <w:r w:rsidRPr="00542C8A">
        <w:rPr>
          <w:rFonts w:ascii="Times New Roman" w:hAnsi="Times New Roman" w:cs="Times New Roman"/>
          <w:spacing w:val="-9"/>
          <w:sz w:val="28"/>
          <w:szCs w:val="28"/>
        </w:rPr>
        <w:t xml:space="preserve">, сотавляют 3447 тыс.т. </w:t>
      </w:r>
    </w:p>
    <w:p w:rsidR="002000B7" w:rsidRPr="00542C8A" w:rsidRDefault="002000B7" w:rsidP="00F22502">
      <w:pPr>
        <w:spacing w:after="0" w:line="240" w:lineRule="auto"/>
        <w:ind w:firstLine="454"/>
        <w:jc w:val="both"/>
        <w:rPr>
          <w:rFonts w:ascii="Times New Roman" w:hAnsi="Times New Roman" w:cs="Times New Roman"/>
          <w:spacing w:val="-9"/>
          <w:sz w:val="28"/>
          <w:szCs w:val="28"/>
        </w:rPr>
      </w:pPr>
    </w:p>
    <w:p w:rsidR="002000B7" w:rsidRPr="00542C8A" w:rsidRDefault="002000B7" w:rsidP="00F22502">
      <w:pPr>
        <w:spacing w:after="0" w:line="240" w:lineRule="auto"/>
        <w:ind w:firstLine="454"/>
        <w:jc w:val="both"/>
        <w:rPr>
          <w:rFonts w:ascii="Times New Roman" w:hAnsi="Times New Roman" w:cs="Times New Roman"/>
          <w:spacing w:val="-9"/>
          <w:sz w:val="28"/>
          <w:szCs w:val="28"/>
        </w:rPr>
      </w:pPr>
      <w:r w:rsidRPr="00542C8A">
        <w:rPr>
          <w:rFonts w:ascii="Times New Roman" w:hAnsi="Times New Roman" w:cs="Times New Roman"/>
          <w:spacing w:val="-9"/>
          <w:sz w:val="28"/>
          <w:szCs w:val="28"/>
        </w:rPr>
        <w:t xml:space="preserve">Месторождение </w:t>
      </w:r>
      <w:r w:rsidRPr="00542C8A">
        <w:rPr>
          <w:rFonts w:ascii="Times New Roman" w:hAnsi="Times New Roman" w:cs="Times New Roman"/>
          <w:b/>
          <w:i/>
          <w:spacing w:val="-9"/>
          <w:sz w:val="28"/>
          <w:szCs w:val="28"/>
        </w:rPr>
        <w:t xml:space="preserve">Миргалимсайское </w:t>
      </w:r>
      <w:r w:rsidRPr="00542C8A">
        <w:rPr>
          <w:rFonts w:ascii="Times New Roman" w:hAnsi="Times New Roman" w:cs="Times New Roman"/>
          <w:spacing w:val="-9"/>
          <w:sz w:val="28"/>
          <w:szCs w:val="28"/>
        </w:rPr>
        <w:t>находится в 1км севернее п.Миргалимсай.</w:t>
      </w:r>
    </w:p>
    <w:p w:rsidR="002000B7" w:rsidRPr="00542C8A" w:rsidRDefault="002000B7" w:rsidP="00F22502">
      <w:pPr>
        <w:spacing w:after="0" w:line="240" w:lineRule="auto"/>
        <w:ind w:firstLine="454"/>
        <w:jc w:val="both"/>
        <w:rPr>
          <w:rFonts w:ascii="Times New Roman" w:hAnsi="Times New Roman" w:cs="Times New Roman"/>
          <w:spacing w:val="-9"/>
          <w:sz w:val="28"/>
          <w:szCs w:val="28"/>
        </w:rPr>
      </w:pPr>
      <w:r w:rsidRPr="00542C8A">
        <w:rPr>
          <w:rFonts w:ascii="Times New Roman" w:hAnsi="Times New Roman" w:cs="Times New Roman"/>
          <w:spacing w:val="-9"/>
          <w:sz w:val="28"/>
          <w:szCs w:val="28"/>
        </w:rPr>
        <w:t xml:space="preserve">Продуктивная толща представлена известняками и доломитами турне, мощность 300м. Мощность вскрыши 1,2м. </w:t>
      </w:r>
    </w:p>
    <w:p w:rsidR="002000B7" w:rsidRPr="00542C8A" w:rsidRDefault="002000B7" w:rsidP="002000B7">
      <w:pPr>
        <w:spacing w:after="0" w:line="240" w:lineRule="auto"/>
        <w:ind w:firstLine="454"/>
        <w:jc w:val="both"/>
        <w:rPr>
          <w:rFonts w:ascii="Times New Roman" w:hAnsi="Times New Roman" w:cs="Times New Roman"/>
          <w:spacing w:val="-9"/>
          <w:sz w:val="28"/>
          <w:szCs w:val="28"/>
        </w:rPr>
      </w:pPr>
      <w:r w:rsidRPr="00542C8A">
        <w:rPr>
          <w:rFonts w:ascii="Times New Roman" w:hAnsi="Times New Roman" w:cs="Times New Roman"/>
          <w:spacing w:val="-9"/>
          <w:sz w:val="28"/>
          <w:szCs w:val="28"/>
        </w:rPr>
        <w:t>Химический состав известняков приведен в таблице</w:t>
      </w:r>
      <w:r w:rsidR="008B0A2D" w:rsidRPr="00542C8A">
        <w:rPr>
          <w:rFonts w:ascii="Times New Roman" w:hAnsi="Times New Roman" w:cs="Times New Roman"/>
          <w:spacing w:val="-9"/>
          <w:sz w:val="28"/>
          <w:szCs w:val="28"/>
        </w:rPr>
        <w:t xml:space="preserve"> 6.25</w:t>
      </w:r>
      <w:r w:rsidRPr="00542C8A">
        <w:rPr>
          <w:rFonts w:ascii="Times New Roman" w:hAnsi="Times New Roman" w:cs="Times New Roman"/>
          <w:spacing w:val="-9"/>
          <w:sz w:val="28"/>
          <w:szCs w:val="28"/>
        </w:rPr>
        <w:t>.</w:t>
      </w:r>
    </w:p>
    <w:p w:rsidR="002000B7" w:rsidRPr="00542C8A" w:rsidRDefault="002000B7" w:rsidP="002000B7">
      <w:pPr>
        <w:spacing w:after="0" w:line="240" w:lineRule="auto"/>
        <w:ind w:firstLine="454"/>
        <w:jc w:val="both"/>
        <w:rPr>
          <w:rFonts w:ascii="Times New Roman" w:hAnsi="Times New Roman" w:cs="Times New Roman"/>
          <w:spacing w:val="-9"/>
          <w:sz w:val="28"/>
          <w:szCs w:val="28"/>
        </w:rPr>
      </w:pPr>
    </w:p>
    <w:p w:rsidR="002000B7" w:rsidRPr="00542C8A" w:rsidRDefault="002000B7" w:rsidP="002000B7">
      <w:pPr>
        <w:spacing w:after="0" w:line="240" w:lineRule="auto"/>
        <w:ind w:firstLine="454"/>
        <w:jc w:val="both"/>
        <w:rPr>
          <w:rFonts w:ascii="Times New Roman" w:hAnsi="Times New Roman" w:cs="Times New Roman"/>
          <w:spacing w:val="-9"/>
          <w:sz w:val="28"/>
          <w:szCs w:val="28"/>
        </w:rPr>
      </w:pPr>
      <w:r w:rsidRPr="00542C8A">
        <w:rPr>
          <w:rFonts w:ascii="Times New Roman" w:hAnsi="Times New Roman" w:cs="Times New Roman"/>
          <w:spacing w:val="-9"/>
          <w:sz w:val="28"/>
          <w:szCs w:val="28"/>
        </w:rPr>
        <w:t>Таблица</w:t>
      </w:r>
      <w:r w:rsidR="008B0A2D" w:rsidRPr="00542C8A">
        <w:rPr>
          <w:rFonts w:ascii="Times New Roman" w:hAnsi="Times New Roman" w:cs="Times New Roman"/>
          <w:spacing w:val="-9"/>
          <w:sz w:val="28"/>
          <w:szCs w:val="28"/>
        </w:rPr>
        <w:t xml:space="preserve"> 6.25</w:t>
      </w:r>
    </w:p>
    <w:p w:rsidR="002000B7" w:rsidRPr="00542C8A" w:rsidRDefault="002000B7" w:rsidP="002000B7">
      <w:pPr>
        <w:spacing w:after="0" w:line="240" w:lineRule="auto"/>
        <w:ind w:firstLine="454"/>
        <w:jc w:val="both"/>
        <w:rPr>
          <w:rFonts w:ascii="Times New Roman" w:hAnsi="Times New Roman" w:cs="Times New Roman"/>
          <w:spacing w:val="-9"/>
          <w:sz w:val="28"/>
          <w:szCs w:val="28"/>
        </w:rPr>
      </w:pPr>
      <w:r w:rsidRPr="00542C8A">
        <w:rPr>
          <w:rFonts w:ascii="Times New Roman" w:hAnsi="Times New Roman" w:cs="Times New Roman"/>
          <w:spacing w:val="-9"/>
          <w:sz w:val="28"/>
          <w:szCs w:val="28"/>
        </w:rPr>
        <w:t>Химический состав известняков месторождения Миргалимсайское</w:t>
      </w:r>
    </w:p>
    <w:p w:rsidR="002000B7" w:rsidRPr="00542C8A" w:rsidRDefault="002000B7" w:rsidP="002000B7">
      <w:pPr>
        <w:spacing w:after="0" w:line="240" w:lineRule="auto"/>
        <w:ind w:firstLine="454"/>
        <w:jc w:val="both"/>
        <w:rPr>
          <w:rFonts w:ascii="Times New Roman" w:hAnsi="Times New Roman" w:cs="Times New Roman"/>
          <w:spacing w:val="-9"/>
          <w:sz w:val="28"/>
          <w:szCs w:val="28"/>
        </w:rPr>
      </w:pPr>
    </w:p>
    <w:tbl>
      <w:tblPr>
        <w:tblStyle w:val="a3"/>
        <w:tblW w:w="9889" w:type="dxa"/>
        <w:tblLook w:val="04A0"/>
      </w:tblPr>
      <w:tblGrid>
        <w:gridCol w:w="2472"/>
        <w:gridCol w:w="2472"/>
        <w:gridCol w:w="2472"/>
        <w:gridCol w:w="2473"/>
      </w:tblGrid>
      <w:tr w:rsidR="002000B7" w:rsidRPr="00542C8A" w:rsidTr="002D1ECE">
        <w:tc>
          <w:tcPr>
            <w:tcW w:w="9889" w:type="dxa"/>
            <w:gridSpan w:val="4"/>
          </w:tcPr>
          <w:p w:rsidR="002000B7" w:rsidRPr="00542C8A" w:rsidRDefault="002000B7" w:rsidP="002D1ECE">
            <w:pPr>
              <w:jc w:val="center"/>
              <w:rPr>
                <w:rFonts w:ascii="Times New Roman" w:hAnsi="Times New Roman" w:cs="Times New Roman"/>
                <w:sz w:val="24"/>
                <w:szCs w:val="24"/>
                <w:lang w:val="en-US"/>
              </w:rPr>
            </w:pPr>
            <w:r w:rsidRPr="00542C8A">
              <w:rPr>
                <w:rFonts w:ascii="Times New Roman" w:hAnsi="Times New Roman" w:cs="Times New Roman"/>
                <w:sz w:val="24"/>
                <w:szCs w:val="24"/>
              </w:rPr>
              <w:t>Содержание оксидов, % по массе</w:t>
            </w:r>
          </w:p>
        </w:tc>
      </w:tr>
      <w:tr w:rsidR="002000B7" w:rsidRPr="00542C8A" w:rsidTr="002000B7">
        <w:tc>
          <w:tcPr>
            <w:tcW w:w="2472" w:type="dxa"/>
          </w:tcPr>
          <w:p w:rsidR="002000B7" w:rsidRPr="00542C8A" w:rsidRDefault="002000B7" w:rsidP="002D1ECE">
            <w:pPr>
              <w:jc w:val="center"/>
              <w:rPr>
                <w:rFonts w:ascii="Times New Roman" w:hAnsi="Times New Roman" w:cs="Times New Roman"/>
                <w:spacing w:val="-9"/>
                <w:sz w:val="24"/>
                <w:szCs w:val="24"/>
                <w:vertAlign w:val="subscript"/>
                <w:lang w:val="en-US"/>
              </w:rPr>
            </w:pPr>
            <w:r w:rsidRPr="00542C8A">
              <w:rPr>
                <w:rFonts w:ascii="Times New Roman" w:hAnsi="Times New Roman" w:cs="Times New Roman"/>
                <w:spacing w:val="-9"/>
                <w:sz w:val="24"/>
                <w:szCs w:val="24"/>
                <w:lang w:val="en-US"/>
              </w:rPr>
              <w:t>Al</w:t>
            </w:r>
            <w:r w:rsidRPr="00542C8A">
              <w:rPr>
                <w:rFonts w:ascii="Times New Roman" w:hAnsi="Times New Roman" w:cs="Times New Roman"/>
                <w:spacing w:val="-9"/>
                <w:sz w:val="24"/>
                <w:szCs w:val="24"/>
                <w:vertAlign w:val="subscript"/>
                <w:lang w:val="en-US"/>
              </w:rPr>
              <w:t>2</w:t>
            </w:r>
            <w:r w:rsidRPr="00542C8A">
              <w:rPr>
                <w:rFonts w:ascii="Times New Roman" w:hAnsi="Times New Roman" w:cs="Times New Roman"/>
                <w:spacing w:val="-9"/>
                <w:sz w:val="24"/>
                <w:szCs w:val="24"/>
                <w:lang w:val="en-US"/>
              </w:rPr>
              <w:t>O</w:t>
            </w:r>
            <w:r w:rsidRPr="00542C8A">
              <w:rPr>
                <w:rFonts w:ascii="Times New Roman" w:hAnsi="Times New Roman" w:cs="Times New Roman"/>
                <w:spacing w:val="-9"/>
                <w:sz w:val="24"/>
                <w:szCs w:val="24"/>
                <w:vertAlign w:val="subscript"/>
                <w:lang w:val="en-US"/>
              </w:rPr>
              <w:t>2</w:t>
            </w:r>
          </w:p>
        </w:tc>
        <w:tc>
          <w:tcPr>
            <w:tcW w:w="2472" w:type="dxa"/>
          </w:tcPr>
          <w:p w:rsidR="002000B7" w:rsidRPr="00542C8A" w:rsidRDefault="002000B7" w:rsidP="002D1ECE">
            <w:pPr>
              <w:jc w:val="center"/>
              <w:rPr>
                <w:rFonts w:ascii="Times New Roman" w:hAnsi="Times New Roman" w:cs="Times New Roman"/>
                <w:spacing w:val="-9"/>
                <w:sz w:val="24"/>
                <w:szCs w:val="24"/>
                <w:vertAlign w:val="subscript"/>
                <w:lang w:val="en-US"/>
              </w:rPr>
            </w:pPr>
            <w:r w:rsidRPr="00542C8A">
              <w:rPr>
                <w:rFonts w:ascii="Times New Roman" w:hAnsi="Times New Roman" w:cs="Times New Roman"/>
                <w:spacing w:val="-9"/>
                <w:sz w:val="24"/>
                <w:szCs w:val="24"/>
                <w:lang w:val="en-US"/>
              </w:rPr>
              <w:t>Fe</w:t>
            </w:r>
            <w:r w:rsidRPr="00542C8A">
              <w:rPr>
                <w:rFonts w:ascii="Times New Roman" w:hAnsi="Times New Roman" w:cs="Times New Roman"/>
                <w:spacing w:val="-9"/>
                <w:sz w:val="24"/>
                <w:szCs w:val="24"/>
                <w:vertAlign w:val="subscript"/>
                <w:lang w:val="en-US"/>
              </w:rPr>
              <w:t>2</w:t>
            </w:r>
            <w:r w:rsidRPr="00542C8A">
              <w:rPr>
                <w:rFonts w:ascii="Times New Roman" w:hAnsi="Times New Roman" w:cs="Times New Roman"/>
                <w:spacing w:val="-9"/>
                <w:sz w:val="24"/>
                <w:szCs w:val="24"/>
                <w:lang w:val="en-US"/>
              </w:rPr>
              <w:t>O</w:t>
            </w:r>
            <w:r w:rsidRPr="00542C8A">
              <w:rPr>
                <w:rFonts w:ascii="Times New Roman" w:hAnsi="Times New Roman" w:cs="Times New Roman"/>
                <w:spacing w:val="-9"/>
                <w:sz w:val="24"/>
                <w:szCs w:val="24"/>
                <w:vertAlign w:val="subscript"/>
                <w:lang w:val="en-US"/>
              </w:rPr>
              <w:t>3</w:t>
            </w:r>
          </w:p>
        </w:tc>
        <w:tc>
          <w:tcPr>
            <w:tcW w:w="2472" w:type="dxa"/>
          </w:tcPr>
          <w:p w:rsidR="002000B7" w:rsidRPr="00542C8A" w:rsidRDefault="002000B7" w:rsidP="002D1ECE">
            <w:pPr>
              <w:jc w:val="center"/>
              <w:rPr>
                <w:rFonts w:ascii="Times New Roman" w:hAnsi="Times New Roman" w:cs="Times New Roman"/>
                <w:spacing w:val="-9"/>
                <w:sz w:val="24"/>
                <w:szCs w:val="24"/>
              </w:rPr>
            </w:pPr>
            <w:r w:rsidRPr="00542C8A">
              <w:rPr>
                <w:rFonts w:ascii="Times New Roman" w:hAnsi="Times New Roman" w:cs="Times New Roman"/>
                <w:sz w:val="24"/>
                <w:szCs w:val="24"/>
              </w:rPr>
              <w:t>СаО</w:t>
            </w:r>
          </w:p>
        </w:tc>
        <w:tc>
          <w:tcPr>
            <w:tcW w:w="2473" w:type="dxa"/>
          </w:tcPr>
          <w:p w:rsidR="002000B7" w:rsidRPr="00542C8A" w:rsidRDefault="002000B7" w:rsidP="002D1ECE">
            <w:pPr>
              <w:jc w:val="center"/>
              <w:rPr>
                <w:rFonts w:ascii="Times New Roman" w:hAnsi="Times New Roman" w:cs="Times New Roman"/>
                <w:spacing w:val="-9"/>
                <w:sz w:val="24"/>
                <w:szCs w:val="24"/>
              </w:rPr>
            </w:pPr>
            <w:r w:rsidRPr="00542C8A">
              <w:rPr>
                <w:rFonts w:ascii="Times New Roman" w:hAnsi="Times New Roman" w:cs="Times New Roman"/>
                <w:sz w:val="24"/>
                <w:szCs w:val="24"/>
                <w:lang w:val="en-US"/>
              </w:rPr>
              <w:t>MgO</w:t>
            </w:r>
          </w:p>
        </w:tc>
      </w:tr>
      <w:tr w:rsidR="002000B7" w:rsidRPr="00542C8A" w:rsidTr="002000B7">
        <w:tc>
          <w:tcPr>
            <w:tcW w:w="2472" w:type="dxa"/>
          </w:tcPr>
          <w:p w:rsidR="002000B7" w:rsidRPr="00542C8A" w:rsidRDefault="002000B7" w:rsidP="002D1ECE">
            <w:pPr>
              <w:jc w:val="center"/>
              <w:rPr>
                <w:rFonts w:ascii="Times New Roman" w:hAnsi="Times New Roman" w:cs="Times New Roman"/>
                <w:spacing w:val="-9"/>
                <w:sz w:val="24"/>
                <w:szCs w:val="24"/>
              </w:rPr>
            </w:pPr>
            <w:r w:rsidRPr="00542C8A">
              <w:rPr>
                <w:rFonts w:ascii="Times New Roman" w:hAnsi="Times New Roman" w:cs="Times New Roman"/>
                <w:spacing w:val="-9"/>
                <w:sz w:val="24"/>
                <w:szCs w:val="24"/>
              </w:rPr>
              <w:t>0,18 - 1,72</w:t>
            </w:r>
          </w:p>
        </w:tc>
        <w:tc>
          <w:tcPr>
            <w:tcW w:w="2472" w:type="dxa"/>
          </w:tcPr>
          <w:p w:rsidR="002000B7" w:rsidRPr="00542C8A" w:rsidRDefault="002000B7" w:rsidP="002D1ECE">
            <w:pPr>
              <w:jc w:val="center"/>
              <w:rPr>
                <w:rFonts w:ascii="Times New Roman" w:hAnsi="Times New Roman" w:cs="Times New Roman"/>
                <w:spacing w:val="-9"/>
                <w:sz w:val="24"/>
                <w:szCs w:val="24"/>
              </w:rPr>
            </w:pPr>
            <w:r w:rsidRPr="00542C8A">
              <w:rPr>
                <w:rFonts w:ascii="Times New Roman" w:hAnsi="Times New Roman" w:cs="Times New Roman"/>
                <w:spacing w:val="-9"/>
                <w:sz w:val="24"/>
                <w:szCs w:val="24"/>
              </w:rPr>
              <w:t>0,23 - 0,57</w:t>
            </w:r>
          </w:p>
        </w:tc>
        <w:tc>
          <w:tcPr>
            <w:tcW w:w="2472" w:type="dxa"/>
          </w:tcPr>
          <w:p w:rsidR="002000B7" w:rsidRPr="00542C8A" w:rsidRDefault="002000B7" w:rsidP="002D1ECE">
            <w:pPr>
              <w:jc w:val="center"/>
              <w:rPr>
                <w:rFonts w:ascii="Times New Roman" w:hAnsi="Times New Roman" w:cs="Times New Roman"/>
                <w:spacing w:val="-9"/>
                <w:sz w:val="24"/>
                <w:szCs w:val="24"/>
              </w:rPr>
            </w:pPr>
            <w:r w:rsidRPr="00542C8A">
              <w:rPr>
                <w:rFonts w:ascii="Times New Roman" w:hAnsi="Times New Roman" w:cs="Times New Roman"/>
                <w:spacing w:val="-9"/>
                <w:sz w:val="24"/>
                <w:szCs w:val="24"/>
              </w:rPr>
              <w:t>50,74 - 54,76</w:t>
            </w:r>
          </w:p>
        </w:tc>
        <w:tc>
          <w:tcPr>
            <w:tcW w:w="2473" w:type="dxa"/>
          </w:tcPr>
          <w:p w:rsidR="002000B7" w:rsidRPr="00542C8A" w:rsidRDefault="002000B7" w:rsidP="002D1ECE">
            <w:pPr>
              <w:jc w:val="center"/>
              <w:rPr>
                <w:rFonts w:ascii="Times New Roman" w:hAnsi="Times New Roman" w:cs="Times New Roman"/>
                <w:spacing w:val="-9"/>
                <w:sz w:val="24"/>
                <w:szCs w:val="24"/>
              </w:rPr>
            </w:pPr>
            <w:r w:rsidRPr="00542C8A">
              <w:rPr>
                <w:rFonts w:ascii="Times New Roman" w:hAnsi="Times New Roman" w:cs="Times New Roman"/>
                <w:spacing w:val="-9"/>
                <w:sz w:val="24"/>
                <w:szCs w:val="24"/>
              </w:rPr>
              <w:t>0,36 - 2,62</w:t>
            </w:r>
          </w:p>
        </w:tc>
      </w:tr>
    </w:tbl>
    <w:p w:rsidR="002000B7" w:rsidRPr="00542C8A" w:rsidRDefault="002000B7" w:rsidP="002000B7">
      <w:pPr>
        <w:spacing w:after="0" w:line="240" w:lineRule="auto"/>
        <w:jc w:val="center"/>
        <w:rPr>
          <w:rFonts w:ascii="Times New Roman" w:hAnsi="Times New Roman" w:cs="Times New Roman"/>
          <w:spacing w:val="-9"/>
          <w:sz w:val="28"/>
          <w:szCs w:val="28"/>
        </w:rPr>
      </w:pPr>
    </w:p>
    <w:p w:rsidR="002000B7" w:rsidRPr="00542C8A" w:rsidRDefault="002000B7" w:rsidP="00F22502">
      <w:pPr>
        <w:spacing w:after="0" w:line="240" w:lineRule="auto"/>
        <w:ind w:firstLine="454"/>
        <w:jc w:val="both"/>
        <w:rPr>
          <w:rFonts w:ascii="Times New Roman" w:hAnsi="Times New Roman" w:cs="Times New Roman"/>
          <w:spacing w:val="-9"/>
          <w:sz w:val="28"/>
          <w:szCs w:val="28"/>
        </w:rPr>
      </w:pPr>
    </w:p>
    <w:p w:rsidR="002000B7" w:rsidRPr="00542C8A" w:rsidRDefault="002000B7" w:rsidP="00F22502">
      <w:pPr>
        <w:spacing w:after="0" w:line="240" w:lineRule="auto"/>
        <w:ind w:firstLine="454"/>
        <w:jc w:val="both"/>
        <w:rPr>
          <w:rFonts w:ascii="Times New Roman" w:hAnsi="Times New Roman" w:cs="Times New Roman"/>
          <w:spacing w:val="-9"/>
          <w:sz w:val="28"/>
          <w:szCs w:val="28"/>
        </w:rPr>
      </w:pPr>
      <w:r w:rsidRPr="00542C8A">
        <w:rPr>
          <w:rFonts w:ascii="Times New Roman" w:hAnsi="Times New Roman" w:cs="Times New Roman"/>
          <w:spacing w:val="-9"/>
          <w:sz w:val="28"/>
          <w:szCs w:val="28"/>
        </w:rPr>
        <w:t>Известняки пригодны для выжига извести.</w:t>
      </w:r>
    </w:p>
    <w:p w:rsidR="002000B7" w:rsidRPr="00542C8A" w:rsidRDefault="002000B7" w:rsidP="00F22502">
      <w:pPr>
        <w:spacing w:after="0" w:line="240" w:lineRule="auto"/>
        <w:ind w:firstLine="454"/>
        <w:jc w:val="both"/>
        <w:rPr>
          <w:rFonts w:ascii="Times New Roman" w:hAnsi="Times New Roman" w:cs="Times New Roman"/>
          <w:spacing w:val="-9"/>
          <w:sz w:val="28"/>
          <w:szCs w:val="28"/>
        </w:rPr>
      </w:pPr>
      <w:r w:rsidRPr="00542C8A">
        <w:rPr>
          <w:rFonts w:ascii="Times New Roman" w:hAnsi="Times New Roman" w:cs="Times New Roman"/>
          <w:spacing w:val="-9"/>
          <w:sz w:val="28"/>
          <w:szCs w:val="28"/>
        </w:rPr>
        <w:t xml:space="preserve">Запасы </w:t>
      </w:r>
      <w:r w:rsidR="008616C9" w:rsidRPr="00542C8A">
        <w:rPr>
          <w:rFonts w:ascii="Times New Roman" w:hAnsi="Times New Roman" w:cs="Times New Roman"/>
          <w:spacing w:val="-9"/>
          <w:sz w:val="28"/>
          <w:szCs w:val="28"/>
        </w:rPr>
        <w:t xml:space="preserve">на известь </w:t>
      </w:r>
      <w:r w:rsidRPr="00542C8A">
        <w:rPr>
          <w:rFonts w:ascii="Times New Roman" w:hAnsi="Times New Roman" w:cs="Times New Roman"/>
          <w:spacing w:val="-9"/>
          <w:sz w:val="28"/>
          <w:szCs w:val="28"/>
        </w:rPr>
        <w:t>составляют по категории С</w:t>
      </w:r>
      <w:r w:rsidRPr="00542C8A">
        <w:rPr>
          <w:rFonts w:ascii="Times New Roman" w:hAnsi="Times New Roman" w:cs="Times New Roman"/>
          <w:spacing w:val="-9"/>
          <w:sz w:val="28"/>
          <w:szCs w:val="28"/>
          <w:vertAlign w:val="subscript"/>
        </w:rPr>
        <w:t>1</w:t>
      </w:r>
      <w:r w:rsidR="008616C9" w:rsidRPr="00542C8A">
        <w:rPr>
          <w:rFonts w:ascii="Times New Roman" w:hAnsi="Times New Roman" w:cs="Times New Roman"/>
          <w:spacing w:val="-9"/>
          <w:sz w:val="28"/>
          <w:szCs w:val="28"/>
        </w:rPr>
        <w:t xml:space="preserve"> 590 тыс. м</w:t>
      </w:r>
      <w:r w:rsidR="008616C9" w:rsidRPr="00542C8A">
        <w:rPr>
          <w:rFonts w:ascii="Times New Roman" w:hAnsi="Times New Roman" w:cs="Times New Roman"/>
          <w:spacing w:val="-9"/>
          <w:sz w:val="28"/>
          <w:szCs w:val="28"/>
          <w:vertAlign w:val="superscript"/>
        </w:rPr>
        <w:t>3</w:t>
      </w:r>
      <w:r w:rsidR="008616C9" w:rsidRPr="00542C8A">
        <w:rPr>
          <w:rFonts w:ascii="Times New Roman" w:hAnsi="Times New Roman" w:cs="Times New Roman"/>
          <w:spacing w:val="-9"/>
          <w:sz w:val="28"/>
          <w:szCs w:val="28"/>
        </w:rPr>
        <w:t>.</w:t>
      </w:r>
    </w:p>
    <w:p w:rsidR="008616C9" w:rsidRPr="00542C8A" w:rsidRDefault="008616C9" w:rsidP="00F22502">
      <w:pPr>
        <w:spacing w:after="0" w:line="240" w:lineRule="auto"/>
        <w:ind w:firstLine="454"/>
        <w:jc w:val="both"/>
        <w:rPr>
          <w:rFonts w:ascii="Times New Roman" w:hAnsi="Times New Roman" w:cs="Times New Roman"/>
          <w:spacing w:val="-9"/>
          <w:sz w:val="28"/>
          <w:szCs w:val="28"/>
        </w:rPr>
      </w:pPr>
    </w:p>
    <w:p w:rsidR="008616C9" w:rsidRPr="00542C8A" w:rsidRDefault="008616C9" w:rsidP="00F22502">
      <w:pPr>
        <w:spacing w:after="0" w:line="240" w:lineRule="auto"/>
        <w:ind w:firstLine="454"/>
        <w:jc w:val="both"/>
        <w:rPr>
          <w:rFonts w:ascii="Times New Roman" w:hAnsi="Times New Roman" w:cs="Times New Roman"/>
          <w:spacing w:val="-9"/>
          <w:sz w:val="28"/>
          <w:szCs w:val="28"/>
        </w:rPr>
      </w:pPr>
      <w:r w:rsidRPr="00542C8A">
        <w:rPr>
          <w:rFonts w:ascii="Times New Roman" w:hAnsi="Times New Roman" w:cs="Times New Roman"/>
          <w:spacing w:val="-9"/>
          <w:sz w:val="28"/>
          <w:szCs w:val="28"/>
        </w:rPr>
        <w:t xml:space="preserve">Месторождение </w:t>
      </w:r>
      <w:r w:rsidRPr="00542C8A">
        <w:rPr>
          <w:rFonts w:ascii="Times New Roman" w:hAnsi="Times New Roman" w:cs="Times New Roman"/>
          <w:b/>
          <w:i/>
          <w:spacing w:val="-9"/>
          <w:sz w:val="28"/>
          <w:szCs w:val="28"/>
        </w:rPr>
        <w:t xml:space="preserve">Тогузское </w:t>
      </w:r>
      <w:r w:rsidRPr="00542C8A">
        <w:rPr>
          <w:rFonts w:ascii="Times New Roman" w:hAnsi="Times New Roman" w:cs="Times New Roman"/>
          <w:spacing w:val="-9"/>
          <w:sz w:val="28"/>
          <w:szCs w:val="28"/>
        </w:rPr>
        <w:t>находится в 2 км северо-западнее ж-д. ст. Ленгер.</w:t>
      </w:r>
    </w:p>
    <w:p w:rsidR="008616C9" w:rsidRPr="00542C8A" w:rsidRDefault="008616C9" w:rsidP="00F22502">
      <w:pPr>
        <w:spacing w:after="0" w:line="240" w:lineRule="auto"/>
        <w:ind w:firstLine="454"/>
        <w:jc w:val="both"/>
        <w:rPr>
          <w:rFonts w:ascii="Times New Roman" w:hAnsi="Times New Roman" w:cs="Times New Roman"/>
          <w:spacing w:val="-9"/>
          <w:sz w:val="28"/>
          <w:szCs w:val="28"/>
        </w:rPr>
      </w:pPr>
      <w:r w:rsidRPr="00542C8A">
        <w:rPr>
          <w:rFonts w:ascii="Times New Roman" w:hAnsi="Times New Roman" w:cs="Times New Roman"/>
          <w:spacing w:val="-9"/>
          <w:sz w:val="28"/>
          <w:szCs w:val="28"/>
        </w:rPr>
        <w:t xml:space="preserve">Продуктивная толща представлена массивными, мелкозернистыми серыми и темно-серыми известняками визейского яруса нижнего карбона. Длина ее 400-440м, ширина 300-360м, мощность 120-171м, глубина залегания кровли 0,1-0,5м. </w:t>
      </w:r>
    </w:p>
    <w:p w:rsidR="008616C9" w:rsidRPr="00542C8A" w:rsidRDefault="008616C9" w:rsidP="008616C9">
      <w:pPr>
        <w:spacing w:after="0" w:line="240" w:lineRule="auto"/>
        <w:ind w:firstLine="454"/>
        <w:jc w:val="both"/>
        <w:rPr>
          <w:rFonts w:ascii="Times New Roman" w:hAnsi="Times New Roman" w:cs="Times New Roman"/>
          <w:spacing w:val="-9"/>
          <w:sz w:val="28"/>
          <w:szCs w:val="28"/>
        </w:rPr>
      </w:pPr>
      <w:r w:rsidRPr="00542C8A">
        <w:rPr>
          <w:rFonts w:ascii="Times New Roman" w:hAnsi="Times New Roman" w:cs="Times New Roman"/>
          <w:spacing w:val="-9"/>
          <w:sz w:val="28"/>
          <w:szCs w:val="28"/>
        </w:rPr>
        <w:t>Химический состав известняков приведен в таблице</w:t>
      </w:r>
      <w:r w:rsidR="008B0A2D" w:rsidRPr="00542C8A">
        <w:rPr>
          <w:rFonts w:ascii="Times New Roman" w:hAnsi="Times New Roman" w:cs="Times New Roman"/>
          <w:spacing w:val="-9"/>
          <w:sz w:val="28"/>
          <w:szCs w:val="28"/>
        </w:rPr>
        <w:t xml:space="preserve"> 6.26.</w:t>
      </w:r>
    </w:p>
    <w:p w:rsidR="008616C9" w:rsidRPr="00542C8A" w:rsidRDefault="008616C9" w:rsidP="008616C9">
      <w:pPr>
        <w:spacing w:after="0" w:line="240" w:lineRule="auto"/>
        <w:ind w:firstLine="454"/>
        <w:jc w:val="both"/>
        <w:rPr>
          <w:rFonts w:ascii="Times New Roman" w:hAnsi="Times New Roman" w:cs="Times New Roman"/>
          <w:spacing w:val="-9"/>
          <w:sz w:val="28"/>
          <w:szCs w:val="28"/>
        </w:rPr>
      </w:pPr>
      <w:r w:rsidRPr="00542C8A">
        <w:rPr>
          <w:rFonts w:ascii="Times New Roman" w:hAnsi="Times New Roman" w:cs="Times New Roman"/>
          <w:spacing w:val="-9"/>
          <w:sz w:val="28"/>
          <w:szCs w:val="28"/>
        </w:rPr>
        <w:lastRenderedPageBreak/>
        <w:t>Таблица</w:t>
      </w:r>
      <w:r w:rsidR="008B0A2D" w:rsidRPr="00542C8A">
        <w:rPr>
          <w:rFonts w:ascii="Times New Roman" w:hAnsi="Times New Roman" w:cs="Times New Roman"/>
          <w:spacing w:val="-9"/>
          <w:sz w:val="28"/>
          <w:szCs w:val="28"/>
        </w:rPr>
        <w:t xml:space="preserve"> 6.26</w:t>
      </w:r>
    </w:p>
    <w:p w:rsidR="008616C9" w:rsidRPr="00542C8A" w:rsidRDefault="008616C9" w:rsidP="008616C9">
      <w:pPr>
        <w:spacing w:after="0" w:line="240" w:lineRule="auto"/>
        <w:ind w:firstLine="454"/>
        <w:jc w:val="both"/>
        <w:rPr>
          <w:rFonts w:ascii="Times New Roman" w:hAnsi="Times New Roman" w:cs="Times New Roman"/>
          <w:spacing w:val="-9"/>
          <w:sz w:val="28"/>
          <w:szCs w:val="28"/>
        </w:rPr>
      </w:pPr>
      <w:r w:rsidRPr="00542C8A">
        <w:rPr>
          <w:rFonts w:ascii="Times New Roman" w:hAnsi="Times New Roman" w:cs="Times New Roman"/>
          <w:spacing w:val="-9"/>
          <w:sz w:val="28"/>
          <w:szCs w:val="28"/>
        </w:rPr>
        <w:t>Химический состав известняков месторождения Тогузское</w:t>
      </w:r>
    </w:p>
    <w:p w:rsidR="008616C9" w:rsidRPr="00542C8A" w:rsidRDefault="008616C9" w:rsidP="008616C9">
      <w:pPr>
        <w:spacing w:after="0" w:line="240" w:lineRule="auto"/>
        <w:ind w:firstLine="454"/>
        <w:jc w:val="both"/>
        <w:rPr>
          <w:rFonts w:ascii="Times New Roman" w:hAnsi="Times New Roman" w:cs="Times New Roman"/>
          <w:spacing w:val="-9"/>
          <w:sz w:val="28"/>
          <w:szCs w:val="28"/>
        </w:rPr>
      </w:pPr>
    </w:p>
    <w:tbl>
      <w:tblPr>
        <w:tblStyle w:val="a3"/>
        <w:tblW w:w="0" w:type="auto"/>
        <w:tblLook w:val="04A0"/>
      </w:tblPr>
      <w:tblGrid>
        <w:gridCol w:w="1231"/>
        <w:gridCol w:w="1232"/>
        <w:gridCol w:w="1232"/>
        <w:gridCol w:w="1232"/>
        <w:gridCol w:w="1231"/>
        <w:gridCol w:w="1232"/>
        <w:gridCol w:w="1232"/>
        <w:gridCol w:w="1232"/>
      </w:tblGrid>
      <w:tr w:rsidR="008616C9" w:rsidRPr="00542C8A" w:rsidTr="002D1ECE">
        <w:tc>
          <w:tcPr>
            <w:tcW w:w="9854" w:type="dxa"/>
            <w:gridSpan w:val="8"/>
          </w:tcPr>
          <w:p w:rsidR="008616C9" w:rsidRPr="00542C8A" w:rsidRDefault="008616C9" w:rsidP="002D1ECE">
            <w:pPr>
              <w:jc w:val="center"/>
              <w:rPr>
                <w:rFonts w:ascii="Times New Roman" w:hAnsi="Times New Roman" w:cs="Times New Roman"/>
                <w:spacing w:val="-9"/>
                <w:sz w:val="24"/>
                <w:szCs w:val="24"/>
              </w:rPr>
            </w:pPr>
            <w:r w:rsidRPr="00542C8A">
              <w:rPr>
                <w:rFonts w:ascii="Times New Roman" w:hAnsi="Times New Roman" w:cs="Times New Roman"/>
                <w:sz w:val="24"/>
                <w:szCs w:val="24"/>
              </w:rPr>
              <w:t>Содержание оксидов, % по массе</w:t>
            </w:r>
          </w:p>
        </w:tc>
      </w:tr>
      <w:tr w:rsidR="008616C9" w:rsidRPr="00542C8A" w:rsidTr="008616C9">
        <w:tc>
          <w:tcPr>
            <w:tcW w:w="1231" w:type="dxa"/>
          </w:tcPr>
          <w:p w:rsidR="008616C9" w:rsidRPr="00542C8A" w:rsidRDefault="008616C9" w:rsidP="002D1ECE">
            <w:pPr>
              <w:jc w:val="center"/>
              <w:rPr>
                <w:rFonts w:ascii="Times New Roman" w:hAnsi="Times New Roman" w:cs="Times New Roman"/>
                <w:spacing w:val="-9"/>
                <w:sz w:val="24"/>
                <w:szCs w:val="24"/>
                <w:vertAlign w:val="subscript"/>
                <w:lang w:val="en-US"/>
              </w:rPr>
            </w:pPr>
            <w:r w:rsidRPr="00542C8A">
              <w:rPr>
                <w:rFonts w:ascii="Times New Roman" w:hAnsi="Times New Roman" w:cs="Times New Roman"/>
                <w:spacing w:val="-9"/>
                <w:sz w:val="24"/>
                <w:szCs w:val="24"/>
                <w:lang w:val="en-US"/>
              </w:rPr>
              <w:t>SiO</w:t>
            </w:r>
            <w:r w:rsidRPr="00542C8A">
              <w:rPr>
                <w:rFonts w:ascii="Times New Roman" w:hAnsi="Times New Roman" w:cs="Times New Roman"/>
                <w:spacing w:val="-9"/>
                <w:sz w:val="24"/>
                <w:szCs w:val="24"/>
                <w:vertAlign w:val="subscript"/>
                <w:lang w:val="en-US"/>
              </w:rPr>
              <w:t>2</w:t>
            </w:r>
          </w:p>
        </w:tc>
        <w:tc>
          <w:tcPr>
            <w:tcW w:w="1232" w:type="dxa"/>
          </w:tcPr>
          <w:p w:rsidR="008616C9" w:rsidRPr="00542C8A" w:rsidRDefault="008616C9" w:rsidP="002D1ECE">
            <w:pPr>
              <w:jc w:val="center"/>
              <w:rPr>
                <w:rFonts w:ascii="Times New Roman" w:hAnsi="Times New Roman" w:cs="Times New Roman"/>
                <w:spacing w:val="-9"/>
                <w:sz w:val="24"/>
                <w:szCs w:val="24"/>
                <w:vertAlign w:val="subscript"/>
                <w:lang w:val="en-US"/>
              </w:rPr>
            </w:pPr>
            <w:r w:rsidRPr="00542C8A">
              <w:rPr>
                <w:rFonts w:ascii="Times New Roman" w:hAnsi="Times New Roman" w:cs="Times New Roman"/>
                <w:spacing w:val="-9"/>
                <w:sz w:val="24"/>
                <w:szCs w:val="24"/>
                <w:lang w:val="en-US"/>
              </w:rPr>
              <w:t>Al</w:t>
            </w:r>
            <w:r w:rsidRPr="00542C8A">
              <w:rPr>
                <w:rFonts w:ascii="Times New Roman" w:hAnsi="Times New Roman" w:cs="Times New Roman"/>
                <w:spacing w:val="-9"/>
                <w:sz w:val="24"/>
                <w:szCs w:val="24"/>
                <w:vertAlign w:val="subscript"/>
                <w:lang w:val="en-US"/>
              </w:rPr>
              <w:t>2</w:t>
            </w:r>
            <w:r w:rsidRPr="00542C8A">
              <w:rPr>
                <w:rFonts w:ascii="Times New Roman" w:hAnsi="Times New Roman" w:cs="Times New Roman"/>
                <w:spacing w:val="-9"/>
                <w:sz w:val="24"/>
                <w:szCs w:val="24"/>
                <w:lang w:val="en-US"/>
              </w:rPr>
              <w:t>O</w:t>
            </w:r>
            <w:r w:rsidRPr="00542C8A">
              <w:rPr>
                <w:rFonts w:ascii="Times New Roman" w:hAnsi="Times New Roman" w:cs="Times New Roman"/>
                <w:spacing w:val="-9"/>
                <w:sz w:val="24"/>
                <w:szCs w:val="24"/>
                <w:vertAlign w:val="subscript"/>
                <w:lang w:val="en-US"/>
              </w:rPr>
              <w:t>2</w:t>
            </w:r>
          </w:p>
        </w:tc>
        <w:tc>
          <w:tcPr>
            <w:tcW w:w="1232" w:type="dxa"/>
          </w:tcPr>
          <w:p w:rsidR="008616C9" w:rsidRPr="00542C8A" w:rsidRDefault="008616C9" w:rsidP="002D1ECE">
            <w:pPr>
              <w:jc w:val="center"/>
              <w:rPr>
                <w:rFonts w:ascii="Times New Roman" w:hAnsi="Times New Roman" w:cs="Times New Roman"/>
                <w:spacing w:val="-9"/>
                <w:sz w:val="24"/>
                <w:szCs w:val="24"/>
                <w:vertAlign w:val="subscript"/>
                <w:lang w:val="en-US"/>
              </w:rPr>
            </w:pPr>
            <w:r w:rsidRPr="00542C8A">
              <w:rPr>
                <w:rFonts w:ascii="Times New Roman" w:hAnsi="Times New Roman" w:cs="Times New Roman"/>
                <w:spacing w:val="-9"/>
                <w:sz w:val="24"/>
                <w:szCs w:val="24"/>
                <w:lang w:val="en-US"/>
              </w:rPr>
              <w:t>Fe</w:t>
            </w:r>
            <w:r w:rsidRPr="00542C8A">
              <w:rPr>
                <w:rFonts w:ascii="Times New Roman" w:hAnsi="Times New Roman" w:cs="Times New Roman"/>
                <w:spacing w:val="-9"/>
                <w:sz w:val="24"/>
                <w:szCs w:val="24"/>
                <w:vertAlign w:val="subscript"/>
                <w:lang w:val="en-US"/>
              </w:rPr>
              <w:t>2</w:t>
            </w:r>
            <w:r w:rsidRPr="00542C8A">
              <w:rPr>
                <w:rFonts w:ascii="Times New Roman" w:hAnsi="Times New Roman" w:cs="Times New Roman"/>
                <w:spacing w:val="-9"/>
                <w:sz w:val="24"/>
                <w:szCs w:val="24"/>
                <w:lang w:val="en-US"/>
              </w:rPr>
              <w:t>O</w:t>
            </w:r>
            <w:r w:rsidRPr="00542C8A">
              <w:rPr>
                <w:rFonts w:ascii="Times New Roman" w:hAnsi="Times New Roman" w:cs="Times New Roman"/>
                <w:spacing w:val="-9"/>
                <w:sz w:val="24"/>
                <w:szCs w:val="24"/>
                <w:vertAlign w:val="subscript"/>
                <w:lang w:val="en-US"/>
              </w:rPr>
              <w:t>3</w:t>
            </w:r>
          </w:p>
        </w:tc>
        <w:tc>
          <w:tcPr>
            <w:tcW w:w="1232" w:type="dxa"/>
          </w:tcPr>
          <w:p w:rsidR="008616C9" w:rsidRPr="00542C8A" w:rsidRDefault="008616C9" w:rsidP="002D1ECE">
            <w:pPr>
              <w:jc w:val="center"/>
              <w:rPr>
                <w:rFonts w:ascii="Times New Roman" w:hAnsi="Times New Roman" w:cs="Times New Roman"/>
                <w:spacing w:val="-9"/>
                <w:sz w:val="24"/>
                <w:szCs w:val="24"/>
              </w:rPr>
            </w:pPr>
            <w:r w:rsidRPr="00542C8A">
              <w:rPr>
                <w:rFonts w:ascii="Times New Roman" w:hAnsi="Times New Roman" w:cs="Times New Roman"/>
                <w:sz w:val="24"/>
                <w:szCs w:val="24"/>
              </w:rPr>
              <w:t>СаО</w:t>
            </w:r>
          </w:p>
        </w:tc>
        <w:tc>
          <w:tcPr>
            <w:tcW w:w="1231" w:type="dxa"/>
          </w:tcPr>
          <w:p w:rsidR="008616C9" w:rsidRPr="00542C8A" w:rsidRDefault="008616C9" w:rsidP="002D1ECE">
            <w:pPr>
              <w:jc w:val="center"/>
              <w:rPr>
                <w:rFonts w:ascii="Times New Roman" w:hAnsi="Times New Roman" w:cs="Times New Roman"/>
                <w:spacing w:val="-9"/>
                <w:sz w:val="24"/>
                <w:szCs w:val="24"/>
              </w:rPr>
            </w:pPr>
            <w:r w:rsidRPr="00542C8A">
              <w:rPr>
                <w:rFonts w:ascii="Times New Roman" w:hAnsi="Times New Roman" w:cs="Times New Roman"/>
                <w:sz w:val="24"/>
                <w:szCs w:val="24"/>
                <w:lang w:val="en-US"/>
              </w:rPr>
              <w:t>MgO</w:t>
            </w:r>
          </w:p>
        </w:tc>
        <w:tc>
          <w:tcPr>
            <w:tcW w:w="1232" w:type="dxa"/>
          </w:tcPr>
          <w:p w:rsidR="008616C9" w:rsidRPr="00542C8A" w:rsidRDefault="008616C9" w:rsidP="002D1ECE">
            <w:pPr>
              <w:jc w:val="center"/>
              <w:rPr>
                <w:rFonts w:ascii="Times New Roman" w:hAnsi="Times New Roman" w:cs="Times New Roman"/>
                <w:spacing w:val="-9"/>
                <w:sz w:val="24"/>
                <w:szCs w:val="24"/>
              </w:rPr>
            </w:pPr>
            <w:r w:rsidRPr="00542C8A">
              <w:rPr>
                <w:rFonts w:ascii="Times New Roman" w:hAnsi="Times New Roman" w:cs="Times New Roman"/>
                <w:sz w:val="24"/>
                <w:szCs w:val="24"/>
                <w:lang w:val="en-US"/>
              </w:rPr>
              <w:t>SO</w:t>
            </w:r>
            <w:r w:rsidRPr="00542C8A">
              <w:rPr>
                <w:rFonts w:ascii="Times New Roman" w:hAnsi="Times New Roman" w:cs="Times New Roman"/>
                <w:sz w:val="24"/>
                <w:szCs w:val="24"/>
                <w:vertAlign w:val="subscript"/>
              </w:rPr>
              <w:t>3</w:t>
            </w:r>
          </w:p>
        </w:tc>
        <w:tc>
          <w:tcPr>
            <w:tcW w:w="1232" w:type="dxa"/>
          </w:tcPr>
          <w:p w:rsidR="008616C9" w:rsidRPr="00542C8A" w:rsidRDefault="008616C9" w:rsidP="002D1ECE">
            <w:pPr>
              <w:jc w:val="center"/>
              <w:rPr>
                <w:rFonts w:ascii="Times New Roman" w:hAnsi="Times New Roman" w:cs="Times New Roman"/>
                <w:spacing w:val="-9"/>
                <w:sz w:val="24"/>
                <w:szCs w:val="24"/>
              </w:rPr>
            </w:pPr>
            <w:r w:rsidRPr="00542C8A">
              <w:rPr>
                <w:rFonts w:ascii="Times New Roman" w:hAnsi="Times New Roman" w:cs="Times New Roman"/>
                <w:spacing w:val="-9"/>
                <w:sz w:val="24"/>
                <w:szCs w:val="24"/>
              </w:rPr>
              <w:t>н.о</w:t>
            </w:r>
          </w:p>
        </w:tc>
        <w:tc>
          <w:tcPr>
            <w:tcW w:w="1232" w:type="dxa"/>
          </w:tcPr>
          <w:p w:rsidR="008616C9" w:rsidRPr="00542C8A" w:rsidRDefault="008616C9" w:rsidP="002D1ECE">
            <w:pPr>
              <w:jc w:val="center"/>
              <w:rPr>
                <w:rFonts w:ascii="Times New Roman" w:hAnsi="Times New Roman" w:cs="Times New Roman"/>
                <w:spacing w:val="-9"/>
                <w:sz w:val="24"/>
                <w:szCs w:val="24"/>
              </w:rPr>
            </w:pPr>
            <w:r w:rsidRPr="00542C8A">
              <w:rPr>
                <w:rFonts w:ascii="Times New Roman" w:hAnsi="Times New Roman" w:cs="Times New Roman"/>
                <w:spacing w:val="-9"/>
                <w:sz w:val="24"/>
                <w:szCs w:val="24"/>
              </w:rPr>
              <w:t>ппп</w:t>
            </w:r>
          </w:p>
        </w:tc>
      </w:tr>
      <w:tr w:rsidR="008616C9" w:rsidRPr="00542C8A" w:rsidTr="008616C9">
        <w:tc>
          <w:tcPr>
            <w:tcW w:w="1231" w:type="dxa"/>
          </w:tcPr>
          <w:p w:rsidR="008616C9" w:rsidRPr="00542C8A" w:rsidRDefault="008616C9" w:rsidP="002D1ECE">
            <w:pPr>
              <w:jc w:val="center"/>
              <w:rPr>
                <w:rFonts w:ascii="Times New Roman" w:hAnsi="Times New Roman" w:cs="Times New Roman"/>
                <w:spacing w:val="-9"/>
                <w:sz w:val="24"/>
                <w:szCs w:val="24"/>
              </w:rPr>
            </w:pPr>
            <w:r w:rsidRPr="00542C8A">
              <w:rPr>
                <w:rFonts w:ascii="Times New Roman" w:hAnsi="Times New Roman" w:cs="Times New Roman"/>
                <w:spacing w:val="-9"/>
                <w:sz w:val="24"/>
                <w:szCs w:val="24"/>
              </w:rPr>
              <w:t>2,36 - 13,2</w:t>
            </w:r>
          </w:p>
        </w:tc>
        <w:tc>
          <w:tcPr>
            <w:tcW w:w="1232" w:type="dxa"/>
          </w:tcPr>
          <w:p w:rsidR="008616C9" w:rsidRPr="00542C8A" w:rsidRDefault="008616C9" w:rsidP="002D1ECE">
            <w:pPr>
              <w:jc w:val="center"/>
              <w:rPr>
                <w:rFonts w:ascii="Times New Roman" w:hAnsi="Times New Roman" w:cs="Times New Roman"/>
                <w:spacing w:val="-9"/>
                <w:sz w:val="24"/>
                <w:szCs w:val="24"/>
              </w:rPr>
            </w:pPr>
            <w:r w:rsidRPr="00542C8A">
              <w:rPr>
                <w:rFonts w:ascii="Times New Roman" w:hAnsi="Times New Roman" w:cs="Times New Roman"/>
                <w:spacing w:val="-9"/>
                <w:sz w:val="24"/>
                <w:szCs w:val="24"/>
              </w:rPr>
              <w:t>0,01 - 1,56</w:t>
            </w:r>
          </w:p>
        </w:tc>
        <w:tc>
          <w:tcPr>
            <w:tcW w:w="1232" w:type="dxa"/>
          </w:tcPr>
          <w:p w:rsidR="008616C9" w:rsidRPr="00542C8A" w:rsidRDefault="008616C9" w:rsidP="002D1ECE">
            <w:pPr>
              <w:jc w:val="center"/>
              <w:rPr>
                <w:rFonts w:ascii="Times New Roman" w:hAnsi="Times New Roman" w:cs="Times New Roman"/>
                <w:spacing w:val="-9"/>
                <w:sz w:val="24"/>
                <w:szCs w:val="24"/>
              </w:rPr>
            </w:pPr>
            <w:r w:rsidRPr="00542C8A">
              <w:rPr>
                <w:rFonts w:ascii="Times New Roman" w:hAnsi="Times New Roman" w:cs="Times New Roman"/>
                <w:spacing w:val="-9"/>
                <w:sz w:val="24"/>
                <w:szCs w:val="24"/>
              </w:rPr>
              <w:t>0,04 - 0,94</w:t>
            </w:r>
          </w:p>
        </w:tc>
        <w:tc>
          <w:tcPr>
            <w:tcW w:w="1232" w:type="dxa"/>
          </w:tcPr>
          <w:p w:rsidR="008616C9" w:rsidRPr="00542C8A" w:rsidRDefault="008616C9" w:rsidP="002D1ECE">
            <w:pPr>
              <w:jc w:val="center"/>
              <w:rPr>
                <w:rFonts w:ascii="Times New Roman" w:hAnsi="Times New Roman" w:cs="Times New Roman"/>
                <w:spacing w:val="-9"/>
                <w:sz w:val="24"/>
                <w:szCs w:val="24"/>
              </w:rPr>
            </w:pPr>
            <w:r w:rsidRPr="00542C8A">
              <w:rPr>
                <w:rFonts w:ascii="Times New Roman" w:hAnsi="Times New Roman" w:cs="Times New Roman"/>
                <w:spacing w:val="-9"/>
                <w:sz w:val="24"/>
                <w:szCs w:val="24"/>
              </w:rPr>
              <w:t>49,0 - 55,38</w:t>
            </w:r>
          </w:p>
        </w:tc>
        <w:tc>
          <w:tcPr>
            <w:tcW w:w="1231" w:type="dxa"/>
          </w:tcPr>
          <w:p w:rsidR="008616C9" w:rsidRPr="00542C8A" w:rsidRDefault="008616C9" w:rsidP="002D1ECE">
            <w:pPr>
              <w:jc w:val="center"/>
              <w:rPr>
                <w:rFonts w:ascii="Times New Roman" w:hAnsi="Times New Roman" w:cs="Times New Roman"/>
                <w:spacing w:val="-9"/>
                <w:sz w:val="24"/>
                <w:szCs w:val="24"/>
              </w:rPr>
            </w:pPr>
            <w:r w:rsidRPr="00542C8A">
              <w:rPr>
                <w:rFonts w:ascii="Times New Roman" w:hAnsi="Times New Roman" w:cs="Times New Roman"/>
                <w:spacing w:val="-9"/>
                <w:sz w:val="24"/>
                <w:szCs w:val="24"/>
              </w:rPr>
              <w:t>0,01 - 0,74</w:t>
            </w:r>
          </w:p>
        </w:tc>
        <w:tc>
          <w:tcPr>
            <w:tcW w:w="1232" w:type="dxa"/>
          </w:tcPr>
          <w:p w:rsidR="008616C9" w:rsidRPr="00542C8A" w:rsidRDefault="008616C9" w:rsidP="002D1ECE">
            <w:pPr>
              <w:jc w:val="center"/>
              <w:rPr>
                <w:rFonts w:ascii="Times New Roman" w:hAnsi="Times New Roman" w:cs="Times New Roman"/>
                <w:spacing w:val="-9"/>
                <w:sz w:val="24"/>
                <w:szCs w:val="24"/>
              </w:rPr>
            </w:pPr>
            <w:r w:rsidRPr="00542C8A">
              <w:rPr>
                <w:rFonts w:ascii="Times New Roman" w:hAnsi="Times New Roman" w:cs="Times New Roman"/>
                <w:spacing w:val="-9"/>
                <w:sz w:val="24"/>
                <w:szCs w:val="24"/>
              </w:rPr>
              <w:t>0,01 - 0,93</w:t>
            </w:r>
          </w:p>
        </w:tc>
        <w:tc>
          <w:tcPr>
            <w:tcW w:w="1232" w:type="dxa"/>
          </w:tcPr>
          <w:p w:rsidR="008616C9" w:rsidRPr="00542C8A" w:rsidRDefault="008616C9" w:rsidP="002D1ECE">
            <w:pPr>
              <w:jc w:val="center"/>
              <w:rPr>
                <w:rFonts w:ascii="Times New Roman" w:hAnsi="Times New Roman" w:cs="Times New Roman"/>
                <w:spacing w:val="-9"/>
                <w:sz w:val="24"/>
                <w:szCs w:val="24"/>
              </w:rPr>
            </w:pPr>
            <w:r w:rsidRPr="00542C8A">
              <w:rPr>
                <w:rFonts w:ascii="Times New Roman" w:hAnsi="Times New Roman" w:cs="Times New Roman"/>
                <w:spacing w:val="-9"/>
                <w:sz w:val="24"/>
                <w:szCs w:val="24"/>
              </w:rPr>
              <w:t>1,2 - 8,0</w:t>
            </w:r>
          </w:p>
        </w:tc>
        <w:tc>
          <w:tcPr>
            <w:tcW w:w="1232" w:type="dxa"/>
          </w:tcPr>
          <w:p w:rsidR="008616C9" w:rsidRPr="00542C8A" w:rsidRDefault="008616C9" w:rsidP="002D1ECE">
            <w:pPr>
              <w:jc w:val="center"/>
              <w:rPr>
                <w:rFonts w:ascii="Times New Roman" w:hAnsi="Times New Roman" w:cs="Times New Roman"/>
                <w:spacing w:val="-9"/>
                <w:sz w:val="24"/>
                <w:szCs w:val="24"/>
              </w:rPr>
            </w:pPr>
            <w:r w:rsidRPr="00542C8A">
              <w:rPr>
                <w:rFonts w:ascii="Times New Roman" w:hAnsi="Times New Roman" w:cs="Times New Roman"/>
                <w:spacing w:val="-9"/>
                <w:sz w:val="24"/>
                <w:szCs w:val="24"/>
              </w:rPr>
              <w:t>13,0 - 41,68</w:t>
            </w:r>
          </w:p>
        </w:tc>
      </w:tr>
    </w:tbl>
    <w:p w:rsidR="008616C9" w:rsidRPr="00542C8A" w:rsidRDefault="008616C9" w:rsidP="008616C9">
      <w:pPr>
        <w:spacing w:after="0" w:line="240" w:lineRule="auto"/>
        <w:jc w:val="center"/>
        <w:rPr>
          <w:rFonts w:ascii="Times New Roman" w:hAnsi="Times New Roman" w:cs="Times New Roman"/>
          <w:spacing w:val="-9"/>
          <w:sz w:val="28"/>
          <w:szCs w:val="28"/>
        </w:rPr>
      </w:pPr>
    </w:p>
    <w:p w:rsidR="00CF1391" w:rsidRPr="00542C8A" w:rsidRDefault="00CF1391" w:rsidP="008616C9">
      <w:pPr>
        <w:spacing w:after="0" w:line="240" w:lineRule="auto"/>
        <w:jc w:val="center"/>
        <w:rPr>
          <w:rFonts w:ascii="Times New Roman" w:hAnsi="Times New Roman" w:cs="Times New Roman"/>
          <w:spacing w:val="-9"/>
          <w:sz w:val="28"/>
          <w:szCs w:val="28"/>
        </w:rPr>
      </w:pPr>
    </w:p>
    <w:p w:rsidR="00CF1391" w:rsidRPr="00542C8A" w:rsidRDefault="00CF1391" w:rsidP="00CF1391">
      <w:pPr>
        <w:spacing w:after="0" w:line="240" w:lineRule="auto"/>
        <w:ind w:firstLine="454"/>
        <w:jc w:val="both"/>
        <w:rPr>
          <w:rFonts w:ascii="Times New Roman" w:hAnsi="Times New Roman" w:cs="Times New Roman"/>
          <w:spacing w:val="-9"/>
          <w:sz w:val="28"/>
          <w:szCs w:val="28"/>
        </w:rPr>
      </w:pPr>
      <w:r w:rsidRPr="00542C8A">
        <w:rPr>
          <w:rFonts w:ascii="Times New Roman" w:hAnsi="Times New Roman" w:cs="Times New Roman"/>
          <w:spacing w:val="-9"/>
          <w:sz w:val="28"/>
          <w:szCs w:val="28"/>
        </w:rPr>
        <w:t xml:space="preserve">Известняки пригодны для выжига воздушной извести при температуре 1100 </w:t>
      </w:r>
      <w:r w:rsidRPr="00542C8A">
        <w:rPr>
          <w:rFonts w:ascii="Times New Roman" w:hAnsi="Times New Roman" w:cs="Times New Roman"/>
          <w:spacing w:val="-9"/>
          <w:sz w:val="28"/>
          <w:szCs w:val="28"/>
          <w:vertAlign w:val="superscript"/>
        </w:rPr>
        <w:t>0</w:t>
      </w:r>
      <w:r w:rsidRPr="00542C8A">
        <w:rPr>
          <w:rFonts w:ascii="Times New Roman" w:hAnsi="Times New Roman" w:cs="Times New Roman"/>
          <w:spacing w:val="-9"/>
          <w:sz w:val="28"/>
          <w:szCs w:val="28"/>
        </w:rPr>
        <w:t>С.</w:t>
      </w:r>
    </w:p>
    <w:p w:rsidR="00CF1391" w:rsidRPr="00542C8A" w:rsidRDefault="00CF1391" w:rsidP="00CF1391">
      <w:pPr>
        <w:spacing w:after="0" w:line="240" w:lineRule="auto"/>
        <w:ind w:firstLine="454"/>
        <w:jc w:val="both"/>
        <w:rPr>
          <w:rFonts w:ascii="Times New Roman" w:hAnsi="Times New Roman" w:cs="Times New Roman"/>
          <w:spacing w:val="-9"/>
          <w:sz w:val="28"/>
          <w:szCs w:val="28"/>
        </w:rPr>
      </w:pPr>
      <w:r w:rsidRPr="00542C8A">
        <w:rPr>
          <w:rFonts w:ascii="Times New Roman" w:hAnsi="Times New Roman" w:cs="Times New Roman"/>
          <w:spacing w:val="-9"/>
          <w:sz w:val="28"/>
          <w:szCs w:val="28"/>
        </w:rPr>
        <w:t>Запасы известняков по категориям А+В+С</w:t>
      </w:r>
      <w:r w:rsidRPr="00542C8A">
        <w:rPr>
          <w:rFonts w:ascii="Times New Roman" w:hAnsi="Times New Roman" w:cs="Times New Roman"/>
          <w:spacing w:val="-9"/>
          <w:sz w:val="28"/>
          <w:szCs w:val="28"/>
          <w:vertAlign w:val="subscript"/>
        </w:rPr>
        <w:t>1</w:t>
      </w:r>
      <w:r w:rsidRPr="00542C8A">
        <w:rPr>
          <w:rFonts w:ascii="Times New Roman" w:hAnsi="Times New Roman" w:cs="Times New Roman"/>
          <w:spacing w:val="-9"/>
          <w:sz w:val="28"/>
          <w:szCs w:val="28"/>
        </w:rPr>
        <w:t>, 1465 тыс.т.</w:t>
      </w:r>
    </w:p>
    <w:p w:rsidR="003328D8" w:rsidRPr="00542C8A" w:rsidRDefault="003328D8" w:rsidP="00F22502">
      <w:pPr>
        <w:spacing w:after="0" w:line="240" w:lineRule="auto"/>
        <w:ind w:firstLine="454"/>
        <w:jc w:val="both"/>
        <w:rPr>
          <w:rFonts w:ascii="Times New Roman" w:hAnsi="Times New Roman" w:cs="Times New Roman"/>
          <w:spacing w:val="-9"/>
          <w:sz w:val="28"/>
          <w:szCs w:val="28"/>
        </w:rPr>
      </w:pPr>
    </w:p>
    <w:p w:rsidR="003328D8" w:rsidRPr="00542C8A" w:rsidRDefault="003328D8" w:rsidP="00F22502">
      <w:pPr>
        <w:spacing w:after="0" w:line="240" w:lineRule="auto"/>
        <w:ind w:firstLine="454"/>
        <w:jc w:val="both"/>
        <w:rPr>
          <w:rFonts w:ascii="Times New Roman" w:hAnsi="Times New Roman" w:cs="Times New Roman"/>
          <w:spacing w:val="-9"/>
          <w:sz w:val="28"/>
          <w:szCs w:val="28"/>
        </w:rPr>
      </w:pPr>
      <w:r w:rsidRPr="00542C8A">
        <w:rPr>
          <w:rFonts w:ascii="Times New Roman" w:hAnsi="Times New Roman" w:cs="Times New Roman"/>
          <w:spacing w:val="-9"/>
          <w:sz w:val="28"/>
          <w:szCs w:val="28"/>
        </w:rPr>
        <w:t xml:space="preserve">Месторождение </w:t>
      </w:r>
      <w:r w:rsidRPr="00542C8A">
        <w:rPr>
          <w:rFonts w:ascii="Times New Roman" w:hAnsi="Times New Roman" w:cs="Times New Roman"/>
          <w:b/>
          <w:i/>
          <w:spacing w:val="-9"/>
          <w:sz w:val="28"/>
          <w:szCs w:val="28"/>
        </w:rPr>
        <w:t>Бадамское</w:t>
      </w:r>
      <w:r w:rsidRPr="00542C8A">
        <w:rPr>
          <w:rFonts w:ascii="Times New Roman" w:hAnsi="Times New Roman" w:cs="Times New Roman"/>
          <w:spacing w:val="-9"/>
          <w:sz w:val="28"/>
          <w:szCs w:val="28"/>
        </w:rPr>
        <w:t xml:space="preserve"> находится в 4км юго-западнее ж-д. ст. Бадам.</w:t>
      </w:r>
    </w:p>
    <w:p w:rsidR="003328D8" w:rsidRPr="00542C8A" w:rsidRDefault="003328D8" w:rsidP="00F22502">
      <w:pPr>
        <w:spacing w:after="0" w:line="240" w:lineRule="auto"/>
        <w:ind w:firstLine="454"/>
        <w:jc w:val="both"/>
        <w:rPr>
          <w:rFonts w:ascii="Times New Roman" w:hAnsi="Times New Roman" w:cs="Times New Roman"/>
          <w:spacing w:val="-9"/>
          <w:sz w:val="28"/>
          <w:szCs w:val="28"/>
        </w:rPr>
      </w:pPr>
      <w:r w:rsidRPr="00542C8A">
        <w:rPr>
          <w:rFonts w:ascii="Times New Roman" w:hAnsi="Times New Roman" w:cs="Times New Roman"/>
          <w:spacing w:val="-9"/>
          <w:sz w:val="28"/>
          <w:szCs w:val="28"/>
        </w:rPr>
        <w:t>Месторождение площадью 6,5х0,8 км сложено известняками верхнего девона - нижнего карбона. Известняки темно-серые , мелкокристаллические.</w:t>
      </w:r>
    </w:p>
    <w:p w:rsidR="003328D8" w:rsidRPr="00542C8A" w:rsidRDefault="003328D8" w:rsidP="00F22502">
      <w:pPr>
        <w:spacing w:after="0" w:line="240" w:lineRule="auto"/>
        <w:ind w:firstLine="454"/>
        <w:jc w:val="both"/>
        <w:rPr>
          <w:rFonts w:ascii="Times New Roman" w:hAnsi="Times New Roman" w:cs="Times New Roman"/>
          <w:spacing w:val="-9"/>
          <w:sz w:val="28"/>
          <w:szCs w:val="28"/>
        </w:rPr>
      </w:pPr>
      <w:r w:rsidRPr="00542C8A">
        <w:rPr>
          <w:rFonts w:ascii="Times New Roman" w:hAnsi="Times New Roman" w:cs="Times New Roman"/>
          <w:spacing w:val="-9"/>
          <w:sz w:val="28"/>
          <w:szCs w:val="28"/>
        </w:rPr>
        <w:t>Известняки пригодны для получения воздушной строительной извести 1 сорта (ГОСТ 9179-77).</w:t>
      </w:r>
    </w:p>
    <w:p w:rsidR="003328D8" w:rsidRPr="00542C8A" w:rsidRDefault="003328D8" w:rsidP="00F22502">
      <w:pPr>
        <w:spacing w:after="0" w:line="240" w:lineRule="auto"/>
        <w:ind w:firstLine="454"/>
        <w:jc w:val="both"/>
        <w:rPr>
          <w:rFonts w:ascii="Times New Roman" w:hAnsi="Times New Roman" w:cs="Times New Roman"/>
          <w:spacing w:val="-9"/>
          <w:sz w:val="28"/>
          <w:szCs w:val="28"/>
        </w:rPr>
      </w:pPr>
      <w:r w:rsidRPr="00542C8A">
        <w:rPr>
          <w:rFonts w:ascii="Times New Roman" w:hAnsi="Times New Roman" w:cs="Times New Roman"/>
          <w:spacing w:val="-9"/>
          <w:sz w:val="28"/>
          <w:szCs w:val="28"/>
        </w:rPr>
        <w:t>Запасы по категориям А+В+С</w:t>
      </w:r>
      <w:r w:rsidRPr="00542C8A">
        <w:rPr>
          <w:rFonts w:ascii="Times New Roman" w:hAnsi="Times New Roman" w:cs="Times New Roman"/>
          <w:spacing w:val="-9"/>
          <w:sz w:val="28"/>
          <w:szCs w:val="28"/>
          <w:vertAlign w:val="subscript"/>
        </w:rPr>
        <w:t>1</w:t>
      </w:r>
      <w:r w:rsidRPr="00542C8A">
        <w:rPr>
          <w:rFonts w:ascii="Times New Roman" w:hAnsi="Times New Roman" w:cs="Times New Roman"/>
          <w:spacing w:val="-9"/>
          <w:sz w:val="28"/>
          <w:szCs w:val="28"/>
        </w:rPr>
        <w:t>, - 844 тыс.т., по С</w:t>
      </w:r>
      <w:r w:rsidRPr="00542C8A">
        <w:rPr>
          <w:rFonts w:ascii="Times New Roman" w:hAnsi="Times New Roman" w:cs="Times New Roman"/>
          <w:spacing w:val="-9"/>
          <w:sz w:val="28"/>
          <w:szCs w:val="28"/>
          <w:vertAlign w:val="subscript"/>
        </w:rPr>
        <w:t>2</w:t>
      </w:r>
      <w:r w:rsidRPr="00542C8A">
        <w:rPr>
          <w:rFonts w:ascii="Times New Roman" w:hAnsi="Times New Roman" w:cs="Times New Roman"/>
          <w:spacing w:val="-9"/>
          <w:sz w:val="28"/>
          <w:szCs w:val="28"/>
        </w:rPr>
        <w:t xml:space="preserve"> - 505 тыс.т.</w:t>
      </w:r>
    </w:p>
    <w:p w:rsidR="002000B7" w:rsidRPr="00542C8A" w:rsidRDefault="002000B7" w:rsidP="00F22502">
      <w:pPr>
        <w:spacing w:after="0" w:line="240" w:lineRule="auto"/>
        <w:ind w:firstLine="454"/>
        <w:jc w:val="both"/>
        <w:rPr>
          <w:rFonts w:ascii="Times New Roman" w:hAnsi="Times New Roman" w:cs="Times New Roman"/>
          <w:spacing w:val="-9"/>
          <w:sz w:val="28"/>
          <w:szCs w:val="28"/>
        </w:rPr>
      </w:pPr>
    </w:p>
    <w:p w:rsidR="00CF1391" w:rsidRPr="00542C8A" w:rsidRDefault="00CF1391" w:rsidP="00F22502">
      <w:pPr>
        <w:spacing w:after="0" w:line="240" w:lineRule="auto"/>
        <w:ind w:firstLine="454"/>
        <w:jc w:val="both"/>
        <w:rPr>
          <w:rFonts w:ascii="Times New Roman" w:hAnsi="Times New Roman" w:cs="Times New Roman"/>
          <w:spacing w:val="-9"/>
          <w:sz w:val="28"/>
          <w:szCs w:val="28"/>
        </w:rPr>
      </w:pPr>
    </w:p>
    <w:p w:rsidR="00F80F31" w:rsidRPr="00542C8A" w:rsidRDefault="00F80F31" w:rsidP="00F80F31">
      <w:pPr>
        <w:spacing w:after="0" w:line="240" w:lineRule="auto"/>
        <w:jc w:val="center"/>
        <w:rPr>
          <w:rFonts w:ascii="Times New Roman" w:eastAsia="Times New Roman" w:hAnsi="Times New Roman" w:cs="Times New Roman"/>
          <w:b/>
          <w:sz w:val="28"/>
          <w:szCs w:val="28"/>
        </w:rPr>
      </w:pPr>
      <w:r w:rsidRPr="00542C8A">
        <w:rPr>
          <w:rFonts w:ascii="Times New Roman" w:eastAsia="Times New Roman" w:hAnsi="Times New Roman" w:cs="Times New Roman"/>
          <w:b/>
          <w:sz w:val="28"/>
          <w:szCs w:val="28"/>
        </w:rPr>
        <w:t>Контрольные вопросы</w:t>
      </w:r>
    </w:p>
    <w:p w:rsidR="00F80F31" w:rsidRPr="00542C8A" w:rsidRDefault="00F80F31" w:rsidP="00F22502">
      <w:pPr>
        <w:spacing w:after="0" w:line="240" w:lineRule="auto"/>
        <w:ind w:firstLine="454"/>
        <w:jc w:val="both"/>
        <w:rPr>
          <w:rFonts w:ascii="Times New Roman" w:hAnsi="Times New Roman" w:cs="Times New Roman"/>
          <w:spacing w:val="-9"/>
          <w:sz w:val="28"/>
          <w:szCs w:val="28"/>
        </w:rPr>
      </w:pPr>
    </w:p>
    <w:p w:rsidR="008F63F4" w:rsidRPr="00542C8A" w:rsidRDefault="008F63F4" w:rsidP="00633A04">
      <w:pPr>
        <w:numPr>
          <w:ilvl w:val="0"/>
          <w:numId w:val="93"/>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Выполнить сравнительный анализ месторождений карбонатных пород для выжига извести в РК, ЮКО</w:t>
      </w:r>
    </w:p>
    <w:p w:rsidR="00F80F31" w:rsidRPr="00542C8A" w:rsidRDefault="00F80F31" w:rsidP="00F22502">
      <w:pPr>
        <w:spacing w:after="0" w:line="240" w:lineRule="auto"/>
        <w:ind w:firstLine="454"/>
        <w:jc w:val="both"/>
        <w:rPr>
          <w:rFonts w:ascii="Times New Roman" w:hAnsi="Times New Roman" w:cs="Times New Roman"/>
          <w:spacing w:val="-9"/>
          <w:sz w:val="28"/>
          <w:szCs w:val="28"/>
        </w:rPr>
      </w:pPr>
    </w:p>
    <w:p w:rsidR="0085384E" w:rsidRPr="00542C8A" w:rsidRDefault="00914DFA" w:rsidP="00F22502">
      <w:pPr>
        <w:spacing w:after="0" w:line="240" w:lineRule="auto"/>
        <w:ind w:firstLine="454"/>
        <w:jc w:val="both"/>
        <w:rPr>
          <w:rFonts w:ascii="Times New Roman" w:hAnsi="Times New Roman" w:cs="Times New Roman"/>
          <w:spacing w:val="-9"/>
          <w:sz w:val="28"/>
          <w:szCs w:val="28"/>
        </w:rPr>
      </w:pPr>
      <w:r w:rsidRPr="00542C8A">
        <w:rPr>
          <w:rFonts w:ascii="Times New Roman" w:hAnsi="Times New Roman" w:cs="Times New Roman"/>
          <w:sz w:val="28"/>
          <w:szCs w:val="28"/>
        </w:rPr>
        <w:br w:type="page"/>
      </w:r>
    </w:p>
    <w:p w:rsidR="00E87B93" w:rsidRPr="00542C8A" w:rsidRDefault="00E87B93" w:rsidP="00E3456F">
      <w:pPr>
        <w:spacing w:after="0" w:line="240" w:lineRule="auto"/>
        <w:jc w:val="center"/>
        <w:rPr>
          <w:rFonts w:ascii="Times New Roman" w:hAnsi="Times New Roman" w:cs="Times New Roman"/>
          <w:b/>
          <w:sz w:val="28"/>
          <w:szCs w:val="28"/>
          <w:lang w:val="kk-KZ"/>
        </w:rPr>
      </w:pPr>
      <w:r w:rsidRPr="00542C8A">
        <w:rPr>
          <w:rFonts w:ascii="Times New Roman" w:hAnsi="Times New Roman" w:cs="Times New Roman"/>
          <w:b/>
          <w:sz w:val="28"/>
          <w:szCs w:val="28"/>
          <w:lang w:val="kk-KZ"/>
        </w:rPr>
        <w:lastRenderedPageBreak/>
        <w:t>Лекция 30</w:t>
      </w:r>
    </w:p>
    <w:p w:rsidR="00E3456F" w:rsidRPr="00542C8A" w:rsidRDefault="00E3456F" w:rsidP="00E3456F">
      <w:pPr>
        <w:spacing w:after="0" w:line="240" w:lineRule="auto"/>
        <w:jc w:val="center"/>
        <w:rPr>
          <w:rFonts w:ascii="Times New Roman" w:hAnsi="Times New Roman" w:cs="Times New Roman"/>
          <w:b/>
          <w:sz w:val="28"/>
          <w:szCs w:val="28"/>
          <w:lang w:val="kk-KZ"/>
        </w:rPr>
      </w:pPr>
    </w:p>
    <w:p w:rsidR="00E3456F" w:rsidRPr="00542C8A" w:rsidRDefault="00E3456F" w:rsidP="00E3456F">
      <w:pPr>
        <w:spacing w:after="0" w:line="240" w:lineRule="auto"/>
        <w:jc w:val="center"/>
        <w:rPr>
          <w:rFonts w:ascii="Times New Roman" w:hAnsi="Times New Roman" w:cs="Times New Roman"/>
          <w:b/>
          <w:bCs/>
          <w:caps/>
          <w:sz w:val="28"/>
          <w:szCs w:val="28"/>
        </w:rPr>
      </w:pPr>
      <w:r w:rsidRPr="00542C8A">
        <w:rPr>
          <w:rFonts w:ascii="Times New Roman" w:hAnsi="Times New Roman" w:cs="Times New Roman"/>
          <w:b/>
          <w:bCs/>
          <w:sz w:val="28"/>
          <w:szCs w:val="28"/>
        </w:rPr>
        <w:t>План лекции</w:t>
      </w:r>
    </w:p>
    <w:p w:rsidR="00E3456F" w:rsidRPr="00542C8A" w:rsidRDefault="00E3456F" w:rsidP="00E3456F">
      <w:pPr>
        <w:spacing w:after="0" w:line="240" w:lineRule="auto"/>
        <w:jc w:val="center"/>
        <w:rPr>
          <w:rFonts w:ascii="Times New Roman" w:hAnsi="Times New Roman" w:cs="Times New Roman"/>
          <w:sz w:val="28"/>
          <w:szCs w:val="28"/>
          <w:lang w:val="kk-KZ"/>
        </w:rPr>
      </w:pPr>
    </w:p>
    <w:p w:rsidR="00E81020" w:rsidRPr="00542C8A" w:rsidRDefault="00E81020" w:rsidP="00633A04">
      <w:pPr>
        <w:numPr>
          <w:ilvl w:val="0"/>
          <w:numId w:val="65"/>
        </w:numPr>
        <w:shd w:val="clear" w:color="auto" w:fill="FFFFFF"/>
        <w:tabs>
          <w:tab w:val="left" w:pos="180"/>
        </w:tabs>
        <w:suppressAutoHyphens/>
        <w:spacing w:after="0" w:line="240" w:lineRule="auto"/>
        <w:rPr>
          <w:rFonts w:ascii="Times New Roman" w:hAnsi="Times New Roman" w:cs="Times New Roman"/>
          <w:sz w:val="28"/>
          <w:szCs w:val="28"/>
        </w:rPr>
      </w:pPr>
      <w:r w:rsidRPr="00542C8A">
        <w:rPr>
          <w:rFonts w:ascii="Times New Roman" w:hAnsi="Times New Roman" w:cs="Times New Roman"/>
          <w:sz w:val="28"/>
          <w:szCs w:val="28"/>
        </w:rPr>
        <w:t>Тенденции в развитии производства строительных материалов в зарубежных странах</w:t>
      </w:r>
    </w:p>
    <w:p w:rsidR="00E81020" w:rsidRPr="00542C8A" w:rsidRDefault="00E81020" w:rsidP="00E3456F">
      <w:pPr>
        <w:spacing w:after="0" w:line="240" w:lineRule="auto"/>
        <w:ind w:firstLine="454"/>
        <w:jc w:val="both"/>
        <w:rPr>
          <w:rFonts w:ascii="Times New Roman" w:hAnsi="Times New Roman" w:cs="Times New Roman"/>
          <w:b/>
          <w:sz w:val="28"/>
          <w:szCs w:val="28"/>
        </w:rPr>
      </w:pPr>
    </w:p>
    <w:p w:rsidR="002969E9" w:rsidRPr="00542C8A" w:rsidRDefault="002969E9" w:rsidP="00E3456F">
      <w:pPr>
        <w:spacing w:after="0" w:line="240" w:lineRule="auto"/>
        <w:ind w:firstLine="454"/>
        <w:jc w:val="both"/>
        <w:rPr>
          <w:rFonts w:ascii="Times New Roman" w:hAnsi="Times New Roman" w:cs="Times New Roman"/>
          <w:b/>
          <w:sz w:val="28"/>
          <w:szCs w:val="28"/>
        </w:rPr>
      </w:pPr>
      <w:r w:rsidRPr="00542C8A">
        <w:rPr>
          <w:rFonts w:ascii="Times New Roman" w:hAnsi="Times New Roman" w:cs="Times New Roman"/>
          <w:b/>
          <w:sz w:val="28"/>
          <w:szCs w:val="28"/>
        </w:rPr>
        <w:t>ТЕНДЕНЦИИ В РАЗВИТИИ ПРОИЗВОДСТВА СТРОИТЕЛЬНЫХ МАТЕРИАЛОВ В ЗАРУБЕЖНЫХ СТРАНАХ</w:t>
      </w:r>
    </w:p>
    <w:p w:rsidR="002969E9" w:rsidRPr="00542C8A" w:rsidRDefault="002969E9" w:rsidP="00E3456F">
      <w:pPr>
        <w:spacing w:after="0" w:line="240" w:lineRule="auto"/>
        <w:ind w:firstLine="454"/>
        <w:jc w:val="both"/>
        <w:rPr>
          <w:rFonts w:ascii="Times New Roman" w:hAnsi="Times New Roman" w:cs="Times New Roman"/>
          <w:b/>
          <w:sz w:val="28"/>
          <w:szCs w:val="28"/>
        </w:rPr>
      </w:pPr>
    </w:p>
    <w:p w:rsidR="002969E9" w:rsidRPr="00542C8A" w:rsidRDefault="002969E9" w:rsidP="00E3456F">
      <w:pPr>
        <w:spacing w:after="0" w:line="240" w:lineRule="auto"/>
        <w:ind w:firstLine="454"/>
        <w:jc w:val="both"/>
        <w:rPr>
          <w:rFonts w:ascii="Times New Roman" w:hAnsi="Times New Roman" w:cs="Times New Roman"/>
          <w:b/>
          <w:sz w:val="28"/>
          <w:szCs w:val="28"/>
        </w:rPr>
      </w:pPr>
    </w:p>
    <w:p w:rsidR="00491B35" w:rsidRPr="00542C8A" w:rsidRDefault="00491B35" w:rsidP="00491B35">
      <w:pPr>
        <w:pStyle w:val="ae"/>
        <w:spacing w:before="0" w:beforeAutospacing="0" w:after="0" w:afterAutospacing="0"/>
        <w:ind w:firstLine="454"/>
        <w:jc w:val="both"/>
        <w:rPr>
          <w:sz w:val="28"/>
          <w:szCs w:val="28"/>
        </w:rPr>
      </w:pPr>
      <w:r w:rsidRPr="00542C8A">
        <w:rPr>
          <w:sz w:val="28"/>
          <w:szCs w:val="28"/>
        </w:rPr>
        <w:t>По мнению аналитиков, развитию производства строительных материалов и конструкций в США, Японии, ФРГ и других странах с развитой рыночной экономикой свойственны следующие наиболее существенные тенденции.</w:t>
      </w:r>
    </w:p>
    <w:p w:rsidR="00491B35" w:rsidRPr="00542C8A" w:rsidRDefault="00491B35" w:rsidP="00491B35">
      <w:pPr>
        <w:pStyle w:val="ae"/>
        <w:spacing w:before="0" w:beforeAutospacing="0" w:after="0" w:afterAutospacing="0"/>
        <w:ind w:firstLine="454"/>
        <w:jc w:val="both"/>
        <w:rPr>
          <w:sz w:val="28"/>
          <w:szCs w:val="28"/>
        </w:rPr>
      </w:pPr>
      <w:r w:rsidRPr="00542C8A">
        <w:rPr>
          <w:b/>
          <w:i/>
          <w:iCs/>
          <w:sz w:val="28"/>
          <w:szCs w:val="28"/>
        </w:rPr>
        <w:t>Опережающее развитие производства стройматериалов и строительных конструкций,</w:t>
      </w:r>
      <w:r w:rsidRPr="00542C8A">
        <w:rPr>
          <w:sz w:val="28"/>
          <w:szCs w:val="28"/>
        </w:rPr>
        <w:t xml:space="preserve"> обеспечивающих значительное снижение массы зданий и сооружений.</w:t>
      </w:r>
    </w:p>
    <w:p w:rsidR="00491B35" w:rsidRPr="00542C8A" w:rsidRDefault="00491B35" w:rsidP="00491B35">
      <w:pPr>
        <w:pStyle w:val="ae"/>
        <w:spacing w:before="0" w:beforeAutospacing="0" w:after="0" w:afterAutospacing="0"/>
        <w:ind w:firstLine="454"/>
        <w:jc w:val="both"/>
        <w:rPr>
          <w:sz w:val="28"/>
          <w:szCs w:val="28"/>
        </w:rPr>
      </w:pPr>
      <w:r w:rsidRPr="00542C8A">
        <w:rPr>
          <w:sz w:val="28"/>
          <w:szCs w:val="28"/>
        </w:rPr>
        <w:t>Проектные решения при строительстве и реконструкции зданий и сооружений ориентированы на использование легких сборно-разборных конструкций. Так, масса конструкций их легких бетонов в 5 – 6 раз, а затраты на 20 – 25% меньше, чем при традиционных решениях из полнотелого кирпича и тяжелого бетона.</w:t>
      </w:r>
    </w:p>
    <w:p w:rsidR="00491B35" w:rsidRPr="00542C8A" w:rsidRDefault="00491B35" w:rsidP="00491B35">
      <w:pPr>
        <w:pStyle w:val="ae"/>
        <w:spacing w:before="0" w:beforeAutospacing="0" w:after="0" w:afterAutospacing="0"/>
        <w:ind w:firstLine="454"/>
        <w:jc w:val="both"/>
        <w:rPr>
          <w:sz w:val="28"/>
          <w:szCs w:val="28"/>
        </w:rPr>
      </w:pPr>
      <w:r w:rsidRPr="00542C8A">
        <w:rPr>
          <w:sz w:val="28"/>
          <w:szCs w:val="28"/>
        </w:rPr>
        <w:t>Опережающими темпами развивается производство и применение «суперлегких» ограждающих конструкций весом 360 кг/м</w:t>
      </w:r>
      <w:r w:rsidRPr="00542C8A">
        <w:rPr>
          <w:sz w:val="28"/>
          <w:szCs w:val="28"/>
          <w:vertAlign w:val="superscript"/>
        </w:rPr>
        <w:t>2</w:t>
      </w:r>
      <w:r w:rsidRPr="00542C8A">
        <w:rPr>
          <w:sz w:val="28"/>
          <w:szCs w:val="28"/>
        </w:rPr>
        <w:t xml:space="preserve"> из алюминиевых, стальных, асбестоцементных плит, утепленных высокоэффективными теплоизоляционными материалами, обеспечивающих снижение веса стен в 15 – 20 раз по сравнению с традиционными кирпичными.</w:t>
      </w:r>
    </w:p>
    <w:p w:rsidR="00491B35" w:rsidRPr="00542C8A" w:rsidRDefault="00491B35" w:rsidP="00491B35">
      <w:pPr>
        <w:pStyle w:val="ae"/>
        <w:spacing w:before="0" w:beforeAutospacing="0" w:after="0" w:afterAutospacing="0"/>
        <w:ind w:firstLine="454"/>
        <w:jc w:val="both"/>
        <w:rPr>
          <w:sz w:val="28"/>
          <w:szCs w:val="28"/>
        </w:rPr>
      </w:pPr>
      <w:r w:rsidRPr="00542C8A">
        <w:rPr>
          <w:b/>
          <w:i/>
          <w:iCs/>
          <w:sz w:val="28"/>
          <w:szCs w:val="28"/>
        </w:rPr>
        <w:t>Возрастание масштабов потребления энергосберегающих ограждающих конструкций,</w:t>
      </w:r>
      <w:r w:rsidRPr="00542C8A">
        <w:rPr>
          <w:b/>
          <w:sz w:val="28"/>
          <w:szCs w:val="28"/>
        </w:rPr>
        <w:t xml:space="preserve"> </w:t>
      </w:r>
      <w:r w:rsidRPr="00542C8A">
        <w:rPr>
          <w:sz w:val="28"/>
          <w:szCs w:val="28"/>
        </w:rPr>
        <w:t>сопровождающееся ускоренным выпуском высокоэффективных теплоизоляционных материалов, дополнительным остеклением оконных проемов, дополнительной изоляцией стен и другими нововведениями. Актуальность их обусловлена тем, что лишь в сфере жилищно-коммунального хозяйства потребляется около 30% всей расходуемой энергии.</w:t>
      </w:r>
    </w:p>
    <w:p w:rsidR="00491B35" w:rsidRPr="00542C8A" w:rsidRDefault="00491B35" w:rsidP="00491B35">
      <w:pPr>
        <w:pStyle w:val="ae"/>
        <w:spacing w:before="0" w:beforeAutospacing="0" w:after="0" w:afterAutospacing="0"/>
        <w:ind w:firstLine="454"/>
        <w:jc w:val="both"/>
        <w:rPr>
          <w:sz w:val="28"/>
          <w:szCs w:val="28"/>
        </w:rPr>
      </w:pPr>
      <w:r w:rsidRPr="00542C8A">
        <w:rPr>
          <w:b/>
          <w:i/>
          <w:iCs/>
          <w:sz w:val="28"/>
          <w:szCs w:val="28"/>
        </w:rPr>
        <w:t>Роста доли материалов, изготовленных с применением вторичных сырьевых ресурсов и отходов промышленного производства</w:t>
      </w:r>
      <w:r w:rsidRPr="00542C8A">
        <w:rPr>
          <w:sz w:val="28"/>
          <w:szCs w:val="28"/>
        </w:rPr>
        <w:t xml:space="preserve"> в общей структуре материальных ресурсов. Это обеспечивает снижение затрат материалов и конструкций на 12 – 20%, позволяет расширить сырьевую базу, в 2 -3 раза снизить потребность в капитальных вложениях на развитие материальной базы строительства и одновременно решать задачу охраны окружающей среды.</w:t>
      </w:r>
    </w:p>
    <w:p w:rsidR="00491B35" w:rsidRPr="00542C8A" w:rsidRDefault="00491B35" w:rsidP="00491B35">
      <w:pPr>
        <w:pStyle w:val="ae"/>
        <w:spacing w:before="0" w:beforeAutospacing="0" w:after="0" w:afterAutospacing="0"/>
        <w:ind w:firstLine="454"/>
        <w:jc w:val="both"/>
        <w:rPr>
          <w:sz w:val="28"/>
          <w:szCs w:val="28"/>
        </w:rPr>
      </w:pPr>
      <w:r w:rsidRPr="00542C8A">
        <w:rPr>
          <w:sz w:val="28"/>
          <w:szCs w:val="28"/>
        </w:rPr>
        <w:t>Для производства таких строительных материалов широко используются отходы тепловой энергетики, металлургической и химической, горнорудной промышленности, а также бытовые отходы.</w:t>
      </w:r>
    </w:p>
    <w:p w:rsidR="00491B35" w:rsidRPr="00542C8A" w:rsidRDefault="00491B35" w:rsidP="00491B35">
      <w:pPr>
        <w:pStyle w:val="ae"/>
        <w:spacing w:before="0" w:beforeAutospacing="0" w:after="0" w:afterAutospacing="0"/>
        <w:ind w:firstLine="454"/>
        <w:jc w:val="both"/>
        <w:rPr>
          <w:sz w:val="28"/>
          <w:szCs w:val="28"/>
        </w:rPr>
      </w:pPr>
      <w:r w:rsidRPr="00542C8A">
        <w:rPr>
          <w:b/>
          <w:i/>
          <w:iCs/>
          <w:sz w:val="28"/>
          <w:szCs w:val="28"/>
        </w:rPr>
        <w:lastRenderedPageBreak/>
        <w:t>Дальнейшее увеличение в перспективном периоде доли материалов с заданными свойствами,</w:t>
      </w:r>
      <w:r w:rsidRPr="00542C8A">
        <w:rPr>
          <w:sz w:val="28"/>
          <w:szCs w:val="28"/>
        </w:rPr>
        <w:t xml:space="preserve"> обеспечивающими возможность осуществления строительства в экстремальных условиях и отдаленных труднодоступных районах, на шельфах, в условиях агрессивных сред и т.д. Прослеживается позитивная динамика по созданию и достаточно широкому применению в строительстве специальных видов бетона, строительных пластмасс, керамических и композиционных материалов.</w:t>
      </w:r>
    </w:p>
    <w:p w:rsidR="00491B35" w:rsidRPr="00542C8A" w:rsidRDefault="00491B35" w:rsidP="00491B35">
      <w:pPr>
        <w:pStyle w:val="ae"/>
        <w:spacing w:before="0" w:beforeAutospacing="0" w:after="0" w:afterAutospacing="0"/>
        <w:ind w:firstLine="454"/>
        <w:jc w:val="both"/>
        <w:rPr>
          <w:sz w:val="28"/>
          <w:szCs w:val="28"/>
        </w:rPr>
      </w:pPr>
      <w:r w:rsidRPr="00542C8A">
        <w:rPr>
          <w:b/>
          <w:i/>
          <w:iCs/>
          <w:sz w:val="28"/>
          <w:szCs w:val="28"/>
        </w:rPr>
        <w:t>Осуществляются качественные сдвиги в структуре производства отдельных видов материалов и конструкций.</w:t>
      </w:r>
      <w:r w:rsidRPr="00542C8A">
        <w:rPr>
          <w:i/>
          <w:iCs/>
          <w:sz w:val="28"/>
          <w:szCs w:val="28"/>
        </w:rPr>
        <w:t xml:space="preserve"> </w:t>
      </w:r>
      <w:r w:rsidRPr="00542C8A">
        <w:rPr>
          <w:sz w:val="28"/>
          <w:szCs w:val="28"/>
        </w:rPr>
        <w:t>В этой связи по своей эффективности перспективны бетоны, армированные стекловолокном и применяемые для канализационных труб, подпорных стен, автострад, плит дорожных покрытий, в штукатурных работах для туннельного, шахтного и горного строительства и в других областях. Эти бетоны отличаются повышенной прочностью и высокой огнестойкостью. Конструкции и детали на основе такого бетона имеют небольшую толщину и вес. В настоящее время материалы, армированные волокнами, обходятся дорого, однако в будущем они составят серьезную конкуренцию конструкциям из пластмасс и стали.</w:t>
      </w:r>
    </w:p>
    <w:p w:rsidR="00491B35" w:rsidRPr="00542C8A" w:rsidRDefault="00491B35" w:rsidP="00491B35">
      <w:pPr>
        <w:pStyle w:val="ae"/>
        <w:spacing w:before="0" w:beforeAutospacing="0" w:after="0" w:afterAutospacing="0"/>
        <w:ind w:firstLine="454"/>
        <w:jc w:val="both"/>
        <w:rPr>
          <w:sz w:val="28"/>
          <w:szCs w:val="28"/>
        </w:rPr>
      </w:pPr>
      <w:r w:rsidRPr="00542C8A">
        <w:rPr>
          <w:sz w:val="28"/>
          <w:szCs w:val="28"/>
        </w:rPr>
        <w:t>Прослеживается тенденция увеличения объемов применения гипсовых изделий в строительстве, что обеспечивает значительную экономию материальных и трудовых ресурсов, сокращение стоимости строительства. Так, гипсобетонные панели по уровню материальных затрат на 20 – 30%, а по уровню трудовых затрат – в 1,2 – 1,4 раза экономичнее железобетонных.</w:t>
      </w:r>
    </w:p>
    <w:p w:rsidR="00491B35" w:rsidRPr="00542C8A" w:rsidRDefault="00491B35" w:rsidP="00491B35">
      <w:pPr>
        <w:pStyle w:val="ae"/>
        <w:spacing w:before="0" w:beforeAutospacing="0" w:after="0" w:afterAutospacing="0"/>
        <w:ind w:firstLine="454"/>
        <w:jc w:val="both"/>
        <w:rPr>
          <w:sz w:val="28"/>
          <w:szCs w:val="28"/>
        </w:rPr>
      </w:pPr>
      <w:r w:rsidRPr="00542C8A">
        <w:rPr>
          <w:sz w:val="28"/>
          <w:szCs w:val="28"/>
        </w:rPr>
        <w:t>Почти во всех развитых странах увеличивается доля применения пористо-пустовой керамики. Доля эффективной керамики в странах Западной Европы составляет 55 – 80% всего объёма применения керамических стеновых материалов. В целом, это обеспечивает ресурсосберегающий характер развития строительства, и эта тенденция прослеживается и в перспективе.</w:t>
      </w:r>
    </w:p>
    <w:p w:rsidR="00F53C42" w:rsidRPr="00542C8A" w:rsidRDefault="00491B35" w:rsidP="00491B35">
      <w:pPr>
        <w:pStyle w:val="ae"/>
        <w:spacing w:before="0" w:beforeAutospacing="0" w:after="0" w:afterAutospacing="0"/>
        <w:ind w:firstLine="454"/>
        <w:jc w:val="both"/>
        <w:rPr>
          <w:sz w:val="28"/>
          <w:szCs w:val="28"/>
        </w:rPr>
      </w:pPr>
      <w:r w:rsidRPr="00542C8A">
        <w:rPr>
          <w:b/>
          <w:i/>
          <w:iCs/>
          <w:sz w:val="28"/>
          <w:szCs w:val="28"/>
        </w:rPr>
        <w:t>Возрастает роль новых материалов в техническом прогрессе</w:t>
      </w:r>
      <w:r w:rsidRPr="00542C8A">
        <w:rPr>
          <w:b/>
          <w:sz w:val="28"/>
          <w:szCs w:val="28"/>
        </w:rPr>
        <w:t>,</w:t>
      </w:r>
      <w:r w:rsidRPr="00542C8A">
        <w:rPr>
          <w:sz w:val="28"/>
          <w:szCs w:val="28"/>
        </w:rPr>
        <w:t xml:space="preserve"> в обеспечении более экономичных технологических процессов, в создании прогрессивных видов продукции. Так, в США объем поставок новых, перспективных материалов составляет до 70 млрд. долл. в год, т.е. 14% поставок всех материалов.</w:t>
      </w:r>
    </w:p>
    <w:p w:rsidR="00F53C42" w:rsidRPr="00542C8A" w:rsidRDefault="00491B35" w:rsidP="00491B35">
      <w:pPr>
        <w:pStyle w:val="ae"/>
        <w:spacing w:before="0" w:beforeAutospacing="0" w:after="0" w:afterAutospacing="0"/>
        <w:ind w:firstLine="454"/>
        <w:jc w:val="both"/>
        <w:rPr>
          <w:sz w:val="28"/>
          <w:szCs w:val="28"/>
        </w:rPr>
      </w:pPr>
      <w:r w:rsidRPr="00542C8A">
        <w:rPr>
          <w:sz w:val="28"/>
          <w:szCs w:val="28"/>
        </w:rPr>
        <w:t xml:space="preserve">Технический прогресс в области использования бетонных и железобетонных конструкций связан, прежде всего, с применением бетонов особо высокой прочности и лёгких бетонов. </w:t>
      </w:r>
    </w:p>
    <w:p w:rsidR="00F53C42" w:rsidRPr="00542C8A" w:rsidRDefault="00491B35" w:rsidP="00491B35">
      <w:pPr>
        <w:pStyle w:val="ae"/>
        <w:spacing w:before="0" w:beforeAutospacing="0" w:after="0" w:afterAutospacing="0"/>
        <w:ind w:firstLine="454"/>
        <w:jc w:val="both"/>
        <w:rPr>
          <w:sz w:val="28"/>
          <w:szCs w:val="28"/>
        </w:rPr>
      </w:pPr>
      <w:r w:rsidRPr="00542C8A">
        <w:rPr>
          <w:sz w:val="28"/>
          <w:szCs w:val="28"/>
        </w:rPr>
        <w:t xml:space="preserve">Важным направлением технического прогресса является также применение быстротвердеющих цементов, новых видов добавок и армирования, включая армирование синтетическими волокнами. </w:t>
      </w:r>
    </w:p>
    <w:p w:rsidR="00491B35" w:rsidRPr="00542C8A" w:rsidRDefault="00491B35" w:rsidP="00491B35">
      <w:pPr>
        <w:pStyle w:val="ae"/>
        <w:spacing w:before="0" w:beforeAutospacing="0" w:after="0" w:afterAutospacing="0"/>
        <w:ind w:firstLine="454"/>
        <w:jc w:val="both"/>
        <w:rPr>
          <w:sz w:val="28"/>
          <w:szCs w:val="28"/>
        </w:rPr>
      </w:pPr>
      <w:r w:rsidRPr="00542C8A">
        <w:rPr>
          <w:sz w:val="28"/>
          <w:szCs w:val="28"/>
        </w:rPr>
        <w:t>Перспективным направлением существенного повышения качества производства изделий из бетонов является его химизация – введение в бетонную смесь реагентов, направленно действующих на её свойства, кинетику твердения и характеристику готовых изделий.</w:t>
      </w:r>
    </w:p>
    <w:p w:rsidR="00491B35" w:rsidRPr="00542C8A" w:rsidRDefault="00491B35" w:rsidP="00491B35">
      <w:pPr>
        <w:pStyle w:val="ae"/>
        <w:spacing w:before="0" w:beforeAutospacing="0" w:after="0" w:afterAutospacing="0"/>
        <w:ind w:firstLine="454"/>
        <w:jc w:val="both"/>
        <w:rPr>
          <w:sz w:val="28"/>
          <w:szCs w:val="28"/>
        </w:rPr>
      </w:pPr>
      <w:r w:rsidRPr="00542C8A">
        <w:rPr>
          <w:sz w:val="28"/>
          <w:szCs w:val="28"/>
        </w:rPr>
        <w:t xml:space="preserve">Из бетона пониженной плотности (лёгких и ячеистых) может изготавливаться до 70% всех видов железобетонных конструкций. Резко </w:t>
      </w:r>
      <w:r w:rsidRPr="00542C8A">
        <w:rPr>
          <w:sz w:val="28"/>
          <w:szCs w:val="28"/>
        </w:rPr>
        <w:lastRenderedPageBreak/>
        <w:t>возрастает в бетоне доля полимерных связующих на основе эпоксидных полиэфирных и, некоторых новых полимерных соединений.</w:t>
      </w:r>
    </w:p>
    <w:p w:rsidR="002F6B3C" w:rsidRPr="00542C8A" w:rsidRDefault="00491B35" w:rsidP="00186B1E">
      <w:pPr>
        <w:pStyle w:val="ae"/>
        <w:spacing w:before="0" w:beforeAutospacing="0" w:after="0" w:afterAutospacing="0"/>
        <w:ind w:firstLine="454"/>
        <w:jc w:val="both"/>
        <w:rPr>
          <w:sz w:val="28"/>
          <w:szCs w:val="28"/>
        </w:rPr>
      </w:pPr>
      <w:r w:rsidRPr="00542C8A">
        <w:rPr>
          <w:sz w:val="28"/>
          <w:szCs w:val="28"/>
        </w:rPr>
        <w:t>Сравнительные тенденции развития производства строительных материалов в ведущих з</w:t>
      </w:r>
      <w:r w:rsidR="00F53C42" w:rsidRPr="00542C8A">
        <w:rPr>
          <w:sz w:val="28"/>
          <w:szCs w:val="28"/>
        </w:rPr>
        <w:t>арубежных странах</w:t>
      </w:r>
      <w:r w:rsidRPr="00542C8A">
        <w:rPr>
          <w:sz w:val="28"/>
          <w:szCs w:val="28"/>
        </w:rPr>
        <w:t xml:space="preserve"> свидетельствуют об актуальности решения задачи ликв</w:t>
      </w:r>
      <w:r w:rsidR="00F53C42" w:rsidRPr="00542C8A">
        <w:rPr>
          <w:sz w:val="28"/>
          <w:szCs w:val="28"/>
        </w:rPr>
        <w:t>идации отставания в развитии материально-технической базы</w:t>
      </w:r>
      <w:r w:rsidRPr="00542C8A">
        <w:rPr>
          <w:sz w:val="28"/>
          <w:szCs w:val="28"/>
        </w:rPr>
        <w:t xml:space="preserve"> и создания необходимых условий для стабильного развития отечественного капитального строительства.</w:t>
      </w:r>
    </w:p>
    <w:p w:rsidR="002F6B3C" w:rsidRPr="00542C8A" w:rsidRDefault="002F6B3C" w:rsidP="00186B1E">
      <w:pPr>
        <w:pStyle w:val="ae"/>
        <w:spacing w:before="0" w:beforeAutospacing="0" w:after="0" w:afterAutospacing="0"/>
        <w:ind w:firstLine="454"/>
        <w:jc w:val="both"/>
        <w:rPr>
          <w:sz w:val="28"/>
          <w:szCs w:val="28"/>
        </w:rPr>
      </w:pPr>
    </w:p>
    <w:p w:rsidR="00F80F31" w:rsidRPr="00542C8A" w:rsidRDefault="00F80F31" w:rsidP="00F80F31">
      <w:pPr>
        <w:spacing w:after="0" w:line="240" w:lineRule="auto"/>
        <w:jc w:val="center"/>
        <w:rPr>
          <w:rFonts w:ascii="Times New Roman" w:eastAsia="Times New Roman" w:hAnsi="Times New Roman" w:cs="Times New Roman"/>
          <w:b/>
          <w:sz w:val="28"/>
          <w:szCs w:val="28"/>
        </w:rPr>
      </w:pPr>
      <w:r w:rsidRPr="00542C8A">
        <w:rPr>
          <w:rFonts w:ascii="Times New Roman" w:eastAsia="Times New Roman" w:hAnsi="Times New Roman" w:cs="Times New Roman"/>
          <w:b/>
          <w:sz w:val="28"/>
          <w:szCs w:val="28"/>
        </w:rPr>
        <w:t>Контрольные вопросы</w:t>
      </w:r>
    </w:p>
    <w:p w:rsidR="00F80F31" w:rsidRPr="00542C8A" w:rsidRDefault="00F80F31" w:rsidP="00186B1E">
      <w:pPr>
        <w:pStyle w:val="ae"/>
        <w:spacing w:before="0" w:beforeAutospacing="0" w:after="0" w:afterAutospacing="0"/>
        <w:ind w:firstLine="454"/>
        <w:jc w:val="both"/>
        <w:rPr>
          <w:sz w:val="28"/>
          <w:szCs w:val="28"/>
        </w:rPr>
      </w:pPr>
    </w:p>
    <w:p w:rsidR="008F63F4" w:rsidRPr="00542C8A" w:rsidRDefault="008F63F4" w:rsidP="00633A04">
      <w:pPr>
        <w:numPr>
          <w:ilvl w:val="0"/>
          <w:numId w:val="94"/>
        </w:numPr>
        <w:spacing w:after="0" w:line="240" w:lineRule="auto"/>
        <w:ind w:left="357" w:hanging="357"/>
        <w:jc w:val="both"/>
        <w:rPr>
          <w:rFonts w:ascii="Times New Roman" w:hAnsi="Times New Roman" w:cs="Times New Roman"/>
          <w:sz w:val="28"/>
          <w:szCs w:val="28"/>
        </w:rPr>
      </w:pPr>
      <w:r w:rsidRPr="00542C8A">
        <w:rPr>
          <w:rFonts w:ascii="Times New Roman" w:hAnsi="Times New Roman" w:cs="Times New Roman"/>
          <w:sz w:val="28"/>
          <w:szCs w:val="28"/>
        </w:rPr>
        <w:t>Обобщить сведения, обосновать тенденции в развитии производства строительных материалов в зарубежных странах</w:t>
      </w:r>
    </w:p>
    <w:p w:rsidR="00F80F31" w:rsidRPr="00542C8A" w:rsidRDefault="00F80F31" w:rsidP="00186B1E">
      <w:pPr>
        <w:pStyle w:val="ae"/>
        <w:spacing w:before="0" w:beforeAutospacing="0" w:after="0" w:afterAutospacing="0"/>
        <w:ind w:firstLine="454"/>
        <w:jc w:val="both"/>
        <w:rPr>
          <w:sz w:val="28"/>
          <w:szCs w:val="28"/>
        </w:rPr>
      </w:pPr>
    </w:p>
    <w:p w:rsidR="002969E9" w:rsidRPr="00542C8A" w:rsidRDefault="00491B35" w:rsidP="00186B1E">
      <w:pPr>
        <w:pStyle w:val="ae"/>
        <w:spacing w:before="0" w:beforeAutospacing="0" w:after="0" w:afterAutospacing="0"/>
        <w:ind w:firstLine="454"/>
        <w:jc w:val="both"/>
        <w:rPr>
          <w:sz w:val="28"/>
          <w:szCs w:val="28"/>
        </w:rPr>
      </w:pPr>
      <w:r w:rsidRPr="00542C8A">
        <w:rPr>
          <w:sz w:val="28"/>
          <w:szCs w:val="28"/>
        </w:rPr>
        <w:t xml:space="preserve"> </w:t>
      </w:r>
      <w:r w:rsidR="002969E9" w:rsidRPr="00542C8A">
        <w:rPr>
          <w:b/>
          <w:sz w:val="28"/>
          <w:szCs w:val="28"/>
        </w:rPr>
        <w:br w:type="page"/>
      </w:r>
    </w:p>
    <w:p w:rsidR="00914DFA" w:rsidRPr="00542C8A" w:rsidRDefault="00302409" w:rsidP="00914DFA">
      <w:pPr>
        <w:spacing w:after="0" w:line="240" w:lineRule="auto"/>
        <w:ind w:firstLine="454"/>
        <w:jc w:val="center"/>
        <w:rPr>
          <w:rFonts w:ascii="Times New Roman" w:hAnsi="Times New Roman" w:cs="Times New Roman"/>
          <w:b/>
          <w:sz w:val="28"/>
          <w:szCs w:val="28"/>
        </w:rPr>
      </w:pPr>
      <w:r w:rsidRPr="00542C8A">
        <w:rPr>
          <w:rFonts w:ascii="Times New Roman" w:hAnsi="Times New Roman" w:cs="Times New Roman"/>
          <w:b/>
          <w:sz w:val="28"/>
          <w:szCs w:val="28"/>
        </w:rPr>
        <w:lastRenderedPageBreak/>
        <w:t>ЛИТЕРАТУРА</w:t>
      </w:r>
    </w:p>
    <w:p w:rsidR="00914DFA" w:rsidRPr="00542C8A" w:rsidRDefault="00914DFA" w:rsidP="00914DFA">
      <w:pPr>
        <w:spacing w:after="0" w:line="240" w:lineRule="auto"/>
        <w:ind w:firstLine="454"/>
        <w:jc w:val="center"/>
        <w:rPr>
          <w:rFonts w:ascii="Times New Roman" w:hAnsi="Times New Roman" w:cs="Times New Roman"/>
          <w:sz w:val="28"/>
          <w:szCs w:val="28"/>
        </w:rPr>
      </w:pPr>
    </w:p>
    <w:p w:rsidR="005334F9" w:rsidRPr="00542C8A" w:rsidRDefault="005334F9" w:rsidP="005334F9">
      <w:pPr>
        <w:shd w:val="clear" w:color="auto" w:fill="FFFFFF"/>
        <w:autoSpaceDE w:val="0"/>
        <w:autoSpaceDN w:val="0"/>
        <w:adjustRightInd w:val="0"/>
        <w:spacing w:after="0" w:line="240" w:lineRule="auto"/>
        <w:jc w:val="both"/>
        <w:rPr>
          <w:rFonts w:ascii="Times New Roman" w:hAnsi="Times New Roman" w:cs="Times New Roman"/>
          <w:sz w:val="28"/>
          <w:szCs w:val="28"/>
        </w:rPr>
      </w:pPr>
    </w:p>
    <w:p w:rsidR="00C12B7D" w:rsidRPr="00542C8A" w:rsidRDefault="009001C7" w:rsidP="00633A04">
      <w:pPr>
        <w:numPr>
          <w:ilvl w:val="0"/>
          <w:numId w:val="25"/>
        </w:numPr>
        <w:tabs>
          <w:tab w:val="left" w:pos="851"/>
        </w:tabs>
        <w:spacing w:after="0" w:line="240" w:lineRule="auto"/>
        <w:jc w:val="both"/>
        <w:rPr>
          <w:rFonts w:ascii="Times New Roman" w:hAnsi="Times New Roman" w:cs="Times New Roman"/>
          <w:sz w:val="28"/>
          <w:szCs w:val="28"/>
        </w:rPr>
      </w:pPr>
      <w:r w:rsidRPr="00542C8A">
        <w:rPr>
          <w:rFonts w:ascii="Times New Roman" w:hAnsi="Times New Roman" w:cs="Times New Roman"/>
          <w:sz w:val="28"/>
          <w:szCs w:val="28"/>
        </w:rPr>
        <w:t xml:space="preserve">Адырбаева Т.А. Разработка технологии производства кислотоупорной керамики на основе минерального сырья и отходов промышленности Южного Казахстана: дисс. … к.тн.: 05.17.11/ Южно-Казахстанский государственный университет им.М.Ауэзова. –Шымкент, 2002. -132с. </w:t>
      </w:r>
    </w:p>
    <w:p w:rsidR="00C7424E" w:rsidRPr="00542C8A" w:rsidRDefault="00C7424E" w:rsidP="00633A04">
      <w:pPr>
        <w:numPr>
          <w:ilvl w:val="0"/>
          <w:numId w:val="25"/>
        </w:numPr>
        <w:tabs>
          <w:tab w:val="left" w:pos="851"/>
        </w:tabs>
        <w:spacing w:after="0" w:line="240" w:lineRule="auto"/>
        <w:jc w:val="both"/>
        <w:rPr>
          <w:rFonts w:ascii="Times New Roman" w:hAnsi="Times New Roman" w:cs="Times New Roman"/>
          <w:sz w:val="28"/>
          <w:szCs w:val="28"/>
        </w:rPr>
      </w:pPr>
      <w:r w:rsidRPr="00542C8A">
        <w:rPr>
          <w:rFonts w:ascii="Times New Roman" w:eastAsia="Times New Roman" w:hAnsi="Times New Roman" w:cs="Times New Roman"/>
          <w:sz w:val="28"/>
          <w:szCs w:val="28"/>
        </w:rPr>
        <w:t>Адырбаева Т.А.</w:t>
      </w:r>
      <w:r w:rsidRPr="00542C8A">
        <w:rPr>
          <w:rFonts w:ascii="Times New Roman" w:hAnsi="Times New Roman" w:cs="Times New Roman"/>
          <w:sz w:val="28"/>
          <w:szCs w:val="28"/>
        </w:rPr>
        <w:t xml:space="preserve">, </w:t>
      </w:r>
      <w:r w:rsidRPr="00542C8A">
        <w:rPr>
          <w:rFonts w:ascii="Times New Roman" w:eastAsia="Times New Roman" w:hAnsi="Times New Roman" w:cs="Times New Roman"/>
          <w:sz w:val="28"/>
          <w:szCs w:val="28"/>
        </w:rPr>
        <w:t>Дубинина Е.С.</w:t>
      </w:r>
      <w:r w:rsidRPr="00542C8A">
        <w:rPr>
          <w:rFonts w:ascii="Times New Roman" w:hAnsi="Times New Roman" w:cs="Times New Roman"/>
          <w:sz w:val="28"/>
          <w:szCs w:val="28"/>
        </w:rPr>
        <w:t xml:space="preserve">, </w:t>
      </w:r>
      <w:r w:rsidRPr="00542C8A">
        <w:rPr>
          <w:rFonts w:ascii="Times New Roman" w:eastAsia="Times New Roman" w:hAnsi="Times New Roman" w:cs="Times New Roman"/>
          <w:sz w:val="28"/>
          <w:szCs w:val="28"/>
        </w:rPr>
        <w:t>Айтулова Ж.М.</w:t>
      </w:r>
      <w:r w:rsidRPr="00542C8A">
        <w:rPr>
          <w:rFonts w:ascii="Times New Roman" w:hAnsi="Times New Roman" w:cs="Times New Roman"/>
          <w:sz w:val="28"/>
          <w:szCs w:val="28"/>
        </w:rPr>
        <w:t xml:space="preserve">, </w:t>
      </w:r>
      <w:r w:rsidRPr="00542C8A">
        <w:rPr>
          <w:rFonts w:ascii="Times New Roman" w:eastAsia="Times New Roman" w:hAnsi="Times New Roman" w:cs="Times New Roman"/>
          <w:sz w:val="28"/>
          <w:szCs w:val="28"/>
        </w:rPr>
        <w:t>Минулина А.А.</w:t>
      </w:r>
      <w:r w:rsidRPr="00542C8A">
        <w:rPr>
          <w:rFonts w:ascii="Times New Roman" w:hAnsi="Times New Roman" w:cs="Times New Roman"/>
          <w:sz w:val="28"/>
          <w:szCs w:val="28"/>
        </w:rPr>
        <w:t xml:space="preserve"> </w:t>
      </w:r>
      <w:r w:rsidRPr="00542C8A">
        <w:rPr>
          <w:rFonts w:ascii="Times New Roman" w:eastAsia="Times New Roman" w:hAnsi="Times New Roman" w:cs="Times New Roman"/>
          <w:sz w:val="28"/>
          <w:szCs w:val="28"/>
        </w:rPr>
        <w:t>Электротехнический фарфор на основе минерально-сырьевых ресурсов Казахстана</w:t>
      </w:r>
      <w:r w:rsidRPr="00542C8A">
        <w:rPr>
          <w:rFonts w:ascii="Times New Roman" w:hAnsi="Times New Roman" w:cs="Times New Roman"/>
          <w:sz w:val="28"/>
          <w:szCs w:val="28"/>
        </w:rPr>
        <w:t xml:space="preserve">. </w:t>
      </w:r>
      <w:r w:rsidRPr="00542C8A">
        <w:rPr>
          <w:rFonts w:ascii="Times New Roman" w:eastAsia="Times New Roman" w:hAnsi="Times New Roman" w:cs="Times New Roman"/>
          <w:sz w:val="28"/>
          <w:szCs w:val="28"/>
        </w:rPr>
        <w:t>Сборник материалов Республиканской научно-практической конференции  «Инновационные разработки и перспективы развития химической технологии силикатных материалов». – Ташкент, 2012. –С.38-40</w:t>
      </w:r>
    </w:p>
    <w:p w:rsidR="004F58E0" w:rsidRPr="00542C8A" w:rsidRDefault="004F58E0" w:rsidP="00633A04">
      <w:pPr>
        <w:numPr>
          <w:ilvl w:val="0"/>
          <w:numId w:val="25"/>
        </w:numPr>
        <w:tabs>
          <w:tab w:val="left" w:pos="851"/>
        </w:tabs>
        <w:spacing w:after="0" w:line="240" w:lineRule="auto"/>
        <w:jc w:val="both"/>
        <w:rPr>
          <w:rFonts w:ascii="Times New Roman" w:hAnsi="Times New Roman" w:cs="Times New Roman"/>
          <w:sz w:val="28"/>
          <w:szCs w:val="28"/>
        </w:rPr>
      </w:pPr>
      <w:r w:rsidRPr="00542C8A">
        <w:rPr>
          <w:rFonts w:ascii="Times New Roman" w:eastAsia="Times New Roman" w:hAnsi="Times New Roman" w:cs="Times New Roman"/>
          <w:sz w:val="28"/>
          <w:szCs w:val="28"/>
        </w:rPr>
        <w:t>Адырбаева Т.А., Есимов Б.О., Сулейменов Ж.Т. Дубинина Е.С. Технология утилизации бывших в употреблении кислотоупорных кирпичей // Международный журнал прикладных и фундаментальных исследований. –Москва. -2013. -№6. –С.100-101.</w:t>
      </w:r>
    </w:p>
    <w:p w:rsidR="004F58E0" w:rsidRPr="00542C8A" w:rsidRDefault="004F58E0" w:rsidP="00633A04">
      <w:pPr>
        <w:numPr>
          <w:ilvl w:val="0"/>
          <w:numId w:val="25"/>
        </w:numPr>
        <w:tabs>
          <w:tab w:val="left" w:pos="851"/>
        </w:tabs>
        <w:spacing w:after="0" w:line="240" w:lineRule="auto"/>
        <w:jc w:val="both"/>
        <w:rPr>
          <w:rFonts w:ascii="Times New Roman" w:hAnsi="Times New Roman" w:cs="Times New Roman"/>
          <w:sz w:val="28"/>
          <w:szCs w:val="28"/>
        </w:rPr>
      </w:pPr>
      <w:r w:rsidRPr="00542C8A">
        <w:rPr>
          <w:rFonts w:ascii="Times New Roman" w:eastAsia="Times New Roman" w:hAnsi="Times New Roman" w:cs="Times New Roman"/>
          <w:sz w:val="28"/>
          <w:szCs w:val="28"/>
        </w:rPr>
        <w:t xml:space="preserve">Айтулова Ж.М. </w:t>
      </w:r>
      <w:r w:rsidRPr="00542C8A">
        <w:rPr>
          <w:rFonts w:ascii="Times New Roman" w:eastAsia="Times New Roman" w:hAnsi="Times New Roman" w:cs="Times New Roman"/>
          <w:sz w:val="28"/>
          <w:szCs w:val="28"/>
          <w:lang w:val="kk-KZ"/>
        </w:rPr>
        <w:t>ОҚО волластониттерінің қолдануымен электротехникалық фарфор технологиясын өңдеу: дисс. ... маг.:</w:t>
      </w:r>
      <w:r w:rsidRPr="00542C8A">
        <w:rPr>
          <w:rFonts w:ascii="Times New Roman" w:eastAsia="Times New Roman" w:hAnsi="Times New Roman" w:cs="Times New Roman"/>
          <w:snapToGrid w:val="0"/>
          <w:sz w:val="28"/>
          <w:szCs w:val="28"/>
        </w:rPr>
        <w:t xml:space="preserve"> 6</w:t>
      </w:r>
      <w:r w:rsidRPr="00542C8A">
        <w:rPr>
          <w:rFonts w:ascii="Times New Roman" w:eastAsia="Times New Roman" w:hAnsi="Times New Roman" w:cs="Times New Roman"/>
          <w:snapToGrid w:val="0"/>
          <w:sz w:val="28"/>
          <w:szCs w:val="28"/>
          <w:lang w:val="en-US"/>
        </w:rPr>
        <w:t>N</w:t>
      </w:r>
      <w:r w:rsidRPr="00542C8A">
        <w:rPr>
          <w:rFonts w:ascii="Times New Roman" w:eastAsia="Times New Roman" w:hAnsi="Times New Roman" w:cs="Times New Roman"/>
          <w:snapToGrid w:val="0"/>
          <w:sz w:val="28"/>
          <w:szCs w:val="28"/>
        </w:rPr>
        <w:t>0720 / М</w:t>
      </w:r>
      <w:r w:rsidRPr="00542C8A">
        <w:rPr>
          <w:rFonts w:ascii="Times New Roman" w:eastAsia="Times New Roman" w:hAnsi="Times New Roman" w:cs="Times New Roman"/>
          <w:snapToGrid w:val="0"/>
          <w:sz w:val="28"/>
          <w:szCs w:val="28"/>
          <w:lang w:val="kk-KZ"/>
        </w:rPr>
        <w:t>. Ауезов атындағы Оңтүстік-Қазақстан</w:t>
      </w:r>
      <w:r w:rsidR="000E6FBC" w:rsidRPr="00542C8A">
        <w:rPr>
          <w:rFonts w:ascii="Times New Roman" w:eastAsia="Times New Roman" w:hAnsi="Times New Roman" w:cs="Times New Roman"/>
          <w:snapToGrid w:val="0"/>
          <w:sz w:val="28"/>
          <w:szCs w:val="28"/>
          <w:lang w:val="kk-KZ"/>
        </w:rPr>
        <w:t xml:space="preserve">. </w:t>
      </w:r>
      <w:r w:rsidR="000E6FBC" w:rsidRPr="00542C8A">
        <w:rPr>
          <w:rFonts w:ascii="Times New Roman" w:eastAsia="Times New Roman" w:hAnsi="Times New Roman" w:cs="Times New Roman"/>
          <w:sz w:val="28"/>
          <w:szCs w:val="28"/>
          <w:lang w:val="kk-KZ"/>
        </w:rPr>
        <w:t>–Шымкент, 2010. -83б.</w:t>
      </w:r>
    </w:p>
    <w:p w:rsidR="004A6E32" w:rsidRPr="00542C8A" w:rsidRDefault="004A6E32" w:rsidP="00633A04">
      <w:pPr>
        <w:pStyle w:val="ad"/>
        <w:numPr>
          <w:ilvl w:val="0"/>
          <w:numId w:val="25"/>
        </w:numPr>
        <w:spacing w:after="0" w:line="240" w:lineRule="auto"/>
        <w:jc w:val="both"/>
        <w:rPr>
          <w:rFonts w:ascii="Times New Roman" w:hAnsi="Times New Roman" w:cs="Times New Roman"/>
          <w:sz w:val="28"/>
          <w:szCs w:val="28"/>
        </w:rPr>
      </w:pPr>
      <w:r w:rsidRPr="00542C8A">
        <w:rPr>
          <w:rFonts w:ascii="Times New Roman" w:hAnsi="Times New Roman" w:cs="Times New Roman"/>
          <w:sz w:val="28"/>
          <w:szCs w:val="28"/>
        </w:rPr>
        <w:t>Алимов Л.А., Воронин В.В. Технология производства неметаллических строительных изделий и конструкций. -М.: Инфра М, 2007. -442с.</w:t>
      </w:r>
    </w:p>
    <w:p w:rsidR="00DB6E61" w:rsidRPr="00542C8A" w:rsidRDefault="00386167" w:rsidP="00633A04">
      <w:pPr>
        <w:numPr>
          <w:ilvl w:val="0"/>
          <w:numId w:val="25"/>
        </w:numPr>
        <w:spacing w:after="0" w:line="240" w:lineRule="auto"/>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Бакунов В.С., Беляков А.В., Лукин Е.С., Шаяхметов У.Ш. Оксидная керамика: спекание и ползучесть. Учебное пособие. –М.: РХТУ им.Д.Менделеева, 2007. -584с.</w:t>
      </w:r>
    </w:p>
    <w:p w:rsidR="00284A6D" w:rsidRPr="00542C8A" w:rsidRDefault="00284A6D" w:rsidP="00633A04">
      <w:pPr>
        <w:pStyle w:val="ad"/>
        <w:numPr>
          <w:ilvl w:val="0"/>
          <w:numId w:val="25"/>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C8A">
        <w:rPr>
          <w:rFonts w:ascii="Times New Roman" w:hAnsi="Times New Roman" w:cs="Times New Roman"/>
          <w:sz w:val="28"/>
          <w:szCs w:val="28"/>
        </w:rPr>
        <w:t>Бетехтин А.Г. Курс минералогии: учебное пособие. –М.: КДУ, 2008. -736с.</w:t>
      </w:r>
    </w:p>
    <w:p w:rsidR="002A355F" w:rsidRPr="00542C8A" w:rsidRDefault="002A355F" w:rsidP="00633A04">
      <w:pPr>
        <w:pStyle w:val="25"/>
        <w:numPr>
          <w:ilvl w:val="0"/>
          <w:numId w:val="25"/>
        </w:numPr>
        <w:tabs>
          <w:tab w:val="left" w:pos="712"/>
        </w:tabs>
        <w:spacing w:after="0" w:line="240" w:lineRule="auto"/>
        <w:ind w:right="140"/>
        <w:jc w:val="both"/>
        <w:rPr>
          <w:rFonts w:ascii="Times New Roman" w:hAnsi="Times New Roman" w:cs="Times New Roman"/>
          <w:sz w:val="28"/>
          <w:szCs w:val="28"/>
        </w:rPr>
      </w:pPr>
      <w:r w:rsidRPr="00542C8A">
        <w:rPr>
          <w:rFonts w:ascii="Times New Roman" w:hAnsi="Times New Roman" w:cs="Times New Roman"/>
          <w:sz w:val="28"/>
          <w:szCs w:val="28"/>
        </w:rPr>
        <w:t>Бобкова Н.М. Физическая химия тугоплавких неметаллических и силикатных материалов: учебник для химико-технологических спец. вузов. -Минск: Вышэйш. шк., 2007. -301с.</w:t>
      </w:r>
    </w:p>
    <w:p w:rsidR="004F58E0" w:rsidRPr="00542C8A" w:rsidRDefault="004F58E0" w:rsidP="00633A04">
      <w:pPr>
        <w:pStyle w:val="11"/>
        <w:numPr>
          <w:ilvl w:val="0"/>
          <w:numId w:val="25"/>
        </w:numPr>
        <w:spacing w:after="0" w:line="240" w:lineRule="auto"/>
        <w:ind w:left="714" w:hanging="357"/>
        <w:jc w:val="both"/>
        <w:rPr>
          <w:rFonts w:ascii="Times New Roman" w:hAnsi="Times New Roman"/>
          <w:sz w:val="28"/>
          <w:szCs w:val="28"/>
          <w:lang w:val="ru-RU"/>
        </w:rPr>
      </w:pPr>
      <w:r w:rsidRPr="00542C8A">
        <w:rPr>
          <w:rFonts w:ascii="Times New Roman" w:hAnsi="Times New Roman"/>
          <w:sz w:val="28"/>
          <w:szCs w:val="28"/>
          <w:lang w:val="ru-RU"/>
        </w:rPr>
        <w:t xml:space="preserve">Бишимбаев В.К., Есимов Б.О., Адырбаева Т.А., Руснак В.В., Егоров Ю.В. Минерально-сырьевая и технологическая база </w:t>
      </w:r>
      <w:r w:rsidRPr="00542C8A">
        <w:rPr>
          <w:rFonts w:ascii="Times New Roman" w:hAnsi="Times New Roman"/>
          <w:caps/>
          <w:sz w:val="28"/>
          <w:szCs w:val="28"/>
          <w:lang w:val="ru-RU"/>
        </w:rPr>
        <w:t>ю</w:t>
      </w:r>
      <w:r w:rsidRPr="00542C8A">
        <w:rPr>
          <w:rFonts w:ascii="Times New Roman" w:hAnsi="Times New Roman"/>
          <w:sz w:val="28"/>
          <w:szCs w:val="28"/>
          <w:lang w:val="ru-RU"/>
        </w:rPr>
        <w:t xml:space="preserve">жно-Казахстанского кластера строительных и силикатных материалов. Монография. – Алматы, 2009. – 266 с. </w:t>
      </w:r>
    </w:p>
    <w:p w:rsidR="00C7424E" w:rsidRPr="00542C8A" w:rsidRDefault="00C12B7D" w:rsidP="00633A04">
      <w:pPr>
        <w:pStyle w:val="ad"/>
        <w:numPr>
          <w:ilvl w:val="0"/>
          <w:numId w:val="25"/>
        </w:numPr>
        <w:tabs>
          <w:tab w:val="left" w:pos="1800"/>
        </w:tabs>
        <w:spacing w:after="0" w:line="240" w:lineRule="auto"/>
        <w:jc w:val="both"/>
        <w:rPr>
          <w:rFonts w:ascii="Times New Roman" w:hAnsi="Times New Roman" w:cs="Times New Roman"/>
          <w:sz w:val="28"/>
          <w:szCs w:val="28"/>
        </w:rPr>
      </w:pPr>
      <w:r w:rsidRPr="00542C8A">
        <w:rPr>
          <w:rFonts w:ascii="Times New Roman" w:eastAsia="Times New Roman" w:hAnsi="Times New Roman" w:cs="Times New Roman"/>
          <w:sz w:val="28"/>
          <w:szCs w:val="28"/>
        </w:rPr>
        <w:t>Бишимбаев В.К., Есимов Б.О. Перспективы комплексного использования нерудных полезных ископаемых Южно-Казахстанской области // Геологическая наука и индустриальное развитие Республики Казахстан: матер. междунар. научно-практ. конф. –Алматы: ИГН им.К.И.Сатпаева, 2010. –С.156-160.</w:t>
      </w:r>
    </w:p>
    <w:p w:rsidR="00302BF9" w:rsidRPr="00542C8A" w:rsidRDefault="00302BF9" w:rsidP="00633A04">
      <w:pPr>
        <w:numPr>
          <w:ilvl w:val="0"/>
          <w:numId w:val="25"/>
        </w:numPr>
        <w:spacing w:after="0" w:line="240" w:lineRule="auto"/>
        <w:jc w:val="both"/>
        <w:rPr>
          <w:rFonts w:ascii="Times New Roman" w:hAnsi="Times New Roman" w:cs="Times New Roman"/>
          <w:sz w:val="28"/>
          <w:szCs w:val="28"/>
        </w:rPr>
      </w:pPr>
      <w:r w:rsidRPr="00542C8A">
        <w:rPr>
          <w:rFonts w:ascii="Times New Roman" w:eastAsia="Times New Roman" w:hAnsi="Times New Roman" w:cs="Times New Roman"/>
          <w:sz w:val="28"/>
          <w:szCs w:val="28"/>
        </w:rPr>
        <w:t>Вакалова Т. В., Хабас Т. А., Погребенков В. М., Верещагин В. И. Глины. Структура, свойства и методы исследования. Учебное пособие. – Томск: Изд. ТПУ, 2005.- 260 с.</w:t>
      </w:r>
    </w:p>
    <w:p w:rsidR="0056065D" w:rsidRPr="00542C8A" w:rsidRDefault="0056065D" w:rsidP="00633A04">
      <w:pPr>
        <w:numPr>
          <w:ilvl w:val="0"/>
          <w:numId w:val="25"/>
        </w:numPr>
        <w:spacing w:after="0" w:line="240" w:lineRule="auto"/>
        <w:jc w:val="both"/>
        <w:rPr>
          <w:rFonts w:ascii="Times New Roman" w:hAnsi="Times New Roman" w:cs="Times New Roman"/>
          <w:sz w:val="28"/>
          <w:szCs w:val="28"/>
        </w:rPr>
      </w:pPr>
      <w:r w:rsidRPr="00542C8A">
        <w:rPr>
          <w:rFonts w:ascii="Times New Roman" w:eastAsia="Times New Roman" w:hAnsi="Times New Roman" w:cs="Times New Roman"/>
          <w:sz w:val="28"/>
          <w:szCs w:val="28"/>
        </w:rPr>
        <w:t xml:space="preserve">Верещагин В. И., Козик В. В., Сырямкин В. И., Погребенков В. М., Борило Л. П. Полифункциональные неорганические материалы на основе </w:t>
      </w:r>
      <w:r w:rsidRPr="00542C8A">
        <w:rPr>
          <w:rFonts w:ascii="Times New Roman" w:eastAsia="Times New Roman" w:hAnsi="Times New Roman" w:cs="Times New Roman"/>
          <w:sz w:val="28"/>
          <w:szCs w:val="28"/>
        </w:rPr>
        <w:lastRenderedPageBreak/>
        <w:t>природных и искусственных соединений. Монография. – Томск: Изд. ТГУ, 2002. – 359 с.</w:t>
      </w:r>
    </w:p>
    <w:p w:rsidR="00DD4546" w:rsidRPr="00542C8A" w:rsidRDefault="00DD4546" w:rsidP="00633A04">
      <w:pPr>
        <w:pStyle w:val="11"/>
        <w:numPr>
          <w:ilvl w:val="0"/>
          <w:numId w:val="25"/>
        </w:numPr>
        <w:spacing w:after="0" w:line="240" w:lineRule="auto"/>
        <w:jc w:val="both"/>
        <w:rPr>
          <w:rFonts w:ascii="Times New Roman" w:hAnsi="Times New Roman"/>
          <w:sz w:val="28"/>
          <w:szCs w:val="28"/>
          <w:lang w:val="ru-RU"/>
        </w:rPr>
      </w:pPr>
      <w:r w:rsidRPr="00542C8A">
        <w:rPr>
          <w:rFonts w:ascii="Times New Roman" w:hAnsi="Times New Roman"/>
          <w:sz w:val="28"/>
          <w:szCs w:val="28"/>
          <w:lang w:val="ru-RU"/>
        </w:rPr>
        <w:t xml:space="preserve">Гончаров Ю.И. Сырьевые материалы силикатной промышленности.- Москва, 2009. – 123с. </w:t>
      </w:r>
    </w:p>
    <w:p w:rsidR="009001C7" w:rsidRPr="00542C8A" w:rsidRDefault="009001C7" w:rsidP="00633A04">
      <w:pPr>
        <w:pStyle w:val="a6"/>
        <w:numPr>
          <w:ilvl w:val="0"/>
          <w:numId w:val="25"/>
        </w:numPr>
        <w:ind w:left="714" w:right="0" w:hanging="357"/>
        <w:jc w:val="both"/>
        <w:rPr>
          <w:szCs w:val="28"/>
        </w:rPr>
      </w:pPr>
      <w:r w:rsidRPr="00542C8A">
        <w:rPr>
          <w:szCs w:val="28"/>
        </w:rPr>
        <w:t xml:space="preserve">Дубинина Е.С. Разработка составов и технологии хозяйственно-бытового фарфора на основе природного минерального сырья Республики Казахстан: дисс. … к.т.н.: 05.17.11 / Южно-Казахстанский государственный университет им.М.Ауэзова. -Шымкент,  2010. -139с. </w:t>
      </w:r>
    </w:p>
    <w:p w:rsidR="00BF1E26" w:rsidRPr="00542C8A" w:rsidRDefault="00DD4546" w:rsidP="00633A04">
      <w:pPr>
        <w:pStyle w:val="ad"/>
        <w:numPr>
          <w:ilvl w:val="0"/>
          <w:numId w:val="25"/>
        </w:numPr>
        <w:spacing w:after="0" w:line="240" w:lineRule="auto"/>
        <w:jc w:val="both"/>
        <w:rPr>
          <w:rFonts w:ascii="Times New Roman" w:hAnsi="Times New Roman" w:cs="Times New Roman"/>
          <w:sz w:val="28"/>
          <w:szCs w:val="28"/>
        </w:rPr>
      </w:pPr>
      <w:r w:rsidRPr="00542C8A">
        <w:rPr>
          <w:rFonts w:ascii="Times New Roman" w:hAnsi="Times New Roman" w:cs="Times New Roman"/>
          <w:sz w:val="28"/>
          <w:szCs w:val="28"/>
        </w:rPr>
        <w:t>Еремин Н.И. Неметаллические полезные ископаемые -М: Изд-во Московского универститета, 2007. – 460с.</w:t>
      </w:r>
    </w:p>
    <w:p w:rsidR="00162E80" w:rsidRPr="00542C8A" w:rsidRDefault="004F58E0" w:rsidP="00633A04">
      <w:pPr>
        <w:pStyle w:val="ad"/>
        <w:numPr>
          <w:ilvl w:val="0"/>
          <w:numId w:val="25"/>
        </w:numPr>
        <w:spacing w:after="0" w:line="240" w:lineRule="auto"/>
        <w:jc w:val="both"/>
        <w:rPr>
          <w:rFonts w:ascii="Times New Roman" w:hAnsi="Times New Roman" w:cs="Times New Roman"/>
          <w:sz w:val="28"/>
          <w:szCs w:val="28"/>
        </w:rPr>
      </w:pPr>
      <w:r w:rsidRPr="00542C8A">
        <w:rPr>
          <w:rFonts w:ascii="Times New Roman" w:eastAsia="Times New Roman" w:hAnsi="Times New Roman" w:cs="Times New Roman"/>
          <w:sz w:val="28"/>
          <w:szCs w:val="28"/>
        </w:rPr>
        <w:t>Есимов</w:t>
      </w:r>
      <w:r w:rsidRPr="00542C8A">
        <w:rPr>
          <w:rFonts w:ascii="Times New Roman" w:eastAsia="Times New Roman" w:hAnsi="Times New Roman" w:cs="Times New Roman"/>
          <w:sz w:val="28"/>
          <w:szCs w:val="28"/>
          <w:lang w:val="de-DE"/>
        </w:rPr>
        <w:t xml:space="preserve"> </w:t>
      </w:r>
      <w:r w:rsidRPr="00542C8A">
        <w:rPr>
          <w:rFonts w:ascii="Times New Roman" w:eastAsia="Times New Roman" w:hAnsi="Times New Roman" w:cs="Times New Roman"/>
          <w:sz w:val="28"/>
          <w:szCs w:val="28"/>
        </w:rPr>
        <w:t>Б</w:t>
      </w:r>
      <w:r w:rsidRPr="00542C8A">
        <w:rPr>
          <w:rFonts w:ascii="Times New Roman" w:eastAsia="Times New Roman" w:hAnsi="Times New Roman" w:cs="Times New Roman"/>
          <w:sz w:val="28"/>
          <w:szCs w:val="28"/>
          <w:lang w:val="de-DE"/>
        </w:rPr>
        <w:t>.</w:t>
      </w:r>
      <w:r w:rsidRPr="00542C8A">
        <w:rPr>
          <w:rFonts w:ascii="Times New Roman" w:eastAsia="Times New Roman" w:hAnsi="Times New Roman" w:cs="Times New Roman"/>
          <w:sz w:val="28"/>
          <w:szCs w:val="28"/>
        </w:rPr>
        <w:t>О</w:t>
      </w:r>
      <w:r w:rsidRPr="00542C8A">
        <w:rPr>
          <w:rFonts w:ascii="Times New Roman" w:eastAsia="Times New Roman" w:hAnsi="Times New Roman" w:cs="Times New Roman"/>
          <w:sz w:val="28"/>
          <w:szCs w:val="28"/>
          <w:lang w:val="de-DE"/>
        </w:rPr>
        <w:t>.</w:t>
      </w:r>
      <w:r w:rsidRPr="00542C8A">
        <w:rPr>
          <w:rFonts w:ascii="Times New Roman" w:eastAsia="Times New Roman" w:hAnsi="Times New Roman" w:cs="Times New Roman"/>
          <w:sz w:val="28"/>
          <w:szCs w:val="28"/>
        </w:rPr>
        <w:t>, Адырбаева</w:t>
      </w:r>
      <w:r w:rsidRPr="00542C8A">
        <w:rPr>
          <w:rFonts w:ascii="Times New Roman" w:eastAsia="Times New Roman" w:hAnsi="Times New Roman" w:cs="Times New Roman"/>
          <w:sz w:val="28"/>
          <w:szCs w:val="28"/>
          <w:lang w:val="de-DE"/>
        </w:rPr>
        <w:t xml:space="preserve"> </w:t>
      </w:r>
      <w:r w:rsidRPr="00542C8A">
        <w:rPr>
          <w:rFonts w:ascii="Times New Roman" w:eastAsia="Times New Roman" w:hAnsi="Times New Roman" w:cs="Times New Roman"/>
          <w:sz w:val="28"/>
          <w:szCs w:val="28"/>
        </w:rPr>
        <w:t>Т</w:t>
      </w:r>
      <w:r w:rsidRPr="00542C8A">
        <w:rPr>
          <w:rFonts w:ascii="Times New Roman" w:eastAsia="Times New Roman" w:hAnsi="Times New Roman" w:cs="Times New Roman"/>
          <w:sz w:val="28"/>
          <w:szCs w:val="28"/>
          <w:lang w:val="de-DE"/>
        </w:rPr>
        <w:t>.</w:t>
      </w:r>
      <w:r w:rsidRPr="00542C8A">
        <w:rPr>
          <w:rFonts w:ascii="Times New Roman" w:eastAsia="Times New Roman" w:hAnsi="Times New Roman" w:cs="Times New Roman"/>
          <w:sz w:val="28"/>
          <w:szCs w:val="28"/>
        </w:rPr>
        <w:t>А</w:t>
      </w:r>
      <w:r w:rsidRPr="00542C8A">
        <w:rPr>
          <w:rFonts w:ascii="Times New Roman" w:eastAsia="Times New Roman" w:hAnsi="Times New Roman" w:cs="Times New Roman"/>
          <w:sz w:val="28"/>
          <w:szCs w:val="28"/>
          <w:lang w:val="de-DE"/>
        </w:rPr>
        <w:t>.</w:t>
      </w:r>
      <w:r w:rsidRPr="00542C8A">
        <w:rPr>
          <w:rFonts w:ascii="Times New Roman" w:eastAsia="Times New Roman" w:hAnsi="Times New Roman" w:cs="Times New Roman"/>
          <w:sz w:val="28"/>
          <w:szCs w:val="28"/>
        </w:rPr>
        <w:t>, Айтуреев</w:t>
      </w:r>
      <w:r w:rsidRPr="00542C8A">
        <w:rPr>
          <w:rFonts w:ascii="Times New Roman" w:eastAsia="Times New Roman" w:hAnsi="Times New Roman" w:cs="Times New Roman"/>
          <w:sz w:val="28"/>
          <w:szCs w:val="28"/>
          <w:lang w:val="de-DE"/>
        </w:rPr>
        <w:t xml:space="preserve"> </w:t>
      </w:r>
      <w:r w:rsidRPr="00542C8A">
        <w:rPr>
          <w:rFonts w:ascii="Times New Roman" w:eastAsia="Times New Roman" w:hAnsi="Times New Roman" w:cs="Times New Roman"/>
          <w:sz w:val="28"/>
          <w:szCs w:val="28"/>
        </w:rPr>
        <w:t>М</w:t>
      </w:r>
      <w:r w:rsidRPr="00542C8A">
        <w:rPr>
          <w:rFonts w:ascii="Times New Roman" w:eastAsia="Times New Roman" w:hAnsi="Times New Roman" w:cs="Times New Roman"/>
          <w:sz w:val="28"/>
          <w:szCs w:val="28"/>
          <w:lang w:val="de-DE"/>
        </w:rPr>
        <w:t>.</w:t>
      </w:r>
      <w:r w:rsidRPr="00542C8A">
        <w:rPr>
          <w:rFonts w:ascii="Times New Roman" w:eastAsia="Times New Roman" w:hAnsi="Times New Roman" w:cs="Times New Roman"/>
          <w:sz w:val="28"/>
          <w:szCs w:val="28"/>
        </w:rPr>
        <w:t>Ж</w:t>
      </w:r>
      <w:r w:rsidRPr="00542C8A">
        <w:rPr>
          <w:rFonts w:ascii="Times New Roman" w:eastAsia="Times New Roman" w:hAnsi="Times New Roman" w:cs="Times New Roman"/>
          <w:sz w:val="28"/>
          <w:szCs w:val="28"/>
          <w:lang w:val="de-DE"/>
        </w:rPr>
        <w:t>.</w:t>
      </w:r>
      <w:r w:rsidRPr="00542C8A">
        <w:rPr>
          <w:rFonts w:ascii="Times New Roman" w:eastAsia="Times New Roman" w:hAnsi="Times New Roman" w:cs="Times New Roman"/>
          <w:sz w:val="28"/>
          <w:szCs w:val="28"/>
        </w:rPr>
        <w:t>, Дубинина</w:t>
      </w:r>
      <w:r w:rsidRPr="00542C8A">
        <w:rPr>
          <w:rFonts w:ascii="Times New Roman" w:eastAsia="Times New Roman" w:hAnsi="Times New Roman" w:cs="Times New Roman"/>
          <w:sz w:val="28"/>
          <w:szCs w:val="28"/>
          <w:lang w:val="de-DE"/>
        </w:rPr>
        <w:t xml:space="preserve"> </w:t>
      </w:r>
      <w:r w:rsidRPr="00542C8A">
        <w:rPr>
          <w:rFonts w:ascii="Times New Roman" w:eastAsia="Times New Roman" w:hAnsi="Times New Roman" w:cs="Times New Roman"/>
          <w:sz w:val="28"/>
          <w:szCs w:val="28"/>
        </w:rPr>
        <w:t>Е</w:t>
      </w:r>
      <w:r w:rsidRPr="00542C8A">
        <w:rPr>
          <w:rFonts w:ascii="Times New Roman" w:eastAsia="Times New Roman" w:hAnsi="Times New Roman" w:cs="Times New Roman"/>
          <w:sz w:val="28"/>
          <w:szCs w:val="28"/>
          <w:lang w:val="de-DE"/>
        </w:rPr>
        <w:t>.</w:t>
      </w:r>
      <w:r w:rsidRPr="00542C8A">
        <w:rPr>
          <w:rFonts w:ascii="Times New Roman" w:eastAsia="Times New Roman" w:hAnsi="Times New Roman" w:cs="Times New Roman"/>
          <w:sz w:val="28"/>
          <w:szCs w:val="28"/>
        </w:rPr>
        <w:t>С</w:t>
      </w:r>
      <w:r w:rsidRPr="00542C8A">
        <w:rPr>
          <w:rFonts w:ascii="Times New Roman" w:eastAsia="Times New Roman" w:hAnsi="Times New Roman" w:cs="Times New Roman"/>
          <w:sz w:val="28"/>
          <w:szCs w:val="28"/>
          <w:lang w:val="de-DE"/>
        </w:rPr>
        <w:t>.</w:t>
      </w:r>
      <w:r w:rsidRPr="00542C8A">
        <w:rPr>
          <w:rFonts w:ascii="Times New Roman" w:eastAsia="Times New Roman" w:hAnsi="Times New Roman" w:cs="Times New Roman"/>
          <w:sz w:val="28"/>
          <w:szCs w:val="28"/>
        </w:rPr>
        <w:t xml:space="preserve"> Обогащенные метасиликатами полезные ископаемые как сырье в силикатной технологии // Инновационные разработки и перспективы развития химической технологии силикатных материалов: матер. Республ. научно-практ. конф. – Ташкент, 2012. –С.97-99.</w:t>
      </w:r>
    </w:p>
    <w:p w:rsidR="004F58E0" w:rsidRPr="00542C8A" w:rsidRDefault="004F58E0" w:rsidP="00633A04">
      <w:pPr>
        <w:pStyle w:val="ad"/>
        <w:numPr>
          <w:ilvl w:val="0"/>
          <w:numId w:val="25"/>
        </w:numPr>
        <w:spacing w:after="0" w:line="240" w:lineRule="auto"/>
        <w:jc w:val="both"/>
        <w:rPr>
          <w:rFonts w:ascii="Times New Roman" w:hAnsi="Times New Roman" w:cs="Times New Roman"/>
          <w:sz w:val="28"/>
          <w:szCs w:val="28"/>
        </w:rPr>
      </w:pPr>
      <w:r w:rsidRPr="00542C8A">
        <w:rPr>
          <w:rFonts w:ascii="Times New Roman" w:eastAsia="Times New Roman" w:hAnsi="Times New Roman" w:cs="Times New Roman"/>
          <w:sz w:val="28"/>
          <w:szCs w:val="28"/>
        </w:rPr>
        <w:t>Есимов Б.О., Адырбаева Т.А., Дубинина Е.С. К проблеме сырьевого обеспечения производств кислотоупорной керамики. Тезисы докладов Международной научно-технической конференции «Физико-химические проблемы в технологии тугоплавких неметаллических и силикатных материалов». –Днепропетровск, 2013. -С.25-26.</w:t>
      </w:r>
    </w:p>
    <w:p w:rsidR="004F58E0" w:rsidRPr="00542C8A" w:rsidRDefault="004F58E0" w:rsidP="00633A04">
      <w:pPr>
        <w:pStyle w:val="ad"/>
        <w:numPr>
          <w:ilvl w:val="0"/>
          <w:numId w:val="25"/>
        </w:numPr>
        <w:spacing w:after="0" w:line="240" w:lineRule="auto"/>
        <w:jc w:val="both"/>
        <w:rPr>
          <w:rFonts w:ascii="Times New Roman" w:hAnsi="Times New Roman" w:cs="Times New Roman"/>
          <w:sz w:val="28"/>
          <w:szCs w:val="28"/>
        </w:rPr>
      </w:pPr>
      <w:r w:rsidRPr="00542C8A">
        <w:rPr>
          <w:rFonts w:ascii="Times New Roman" w:eastAsia="Times New Roman" w:hAnsi="Times New Roman" w:cs="Times New Roman"/>
          <w:sz w:val="28"/>
          <w:szCs w:val="28"/>
        </w:rPr>
        <w:t xml:space="preserve">Есимов Б.О., Адырбаева Т.А., Алдаберганов С.К. Местные минерально-сырьевые ресурсы производства кислотоупорной керамики. Сборник трудов </w:t>
      </w:r>
      <w:r w:rsidRPr="00542C8A">
        <w:rPr>
          <w:rFonts w:ascii="Times New Roman" w:eastAsia="Times New Roman" w:hAnsi="Times New Roman" w:cs="Times New Roman"/>
          <w:sz w:val="28"/>
          <w:szCs w:val="28"/>
          <w:lang w:val="en-US"/>
        </w:rPr>
        <w:t>II</w:t>
      </w:r>
      <w:r w:rsidRPr="00542C8A">
        <w:rPr>
          <w:rFonts w:ascii="Times New Roman" w:eastAsia="Times New Roman" w:hAnsi="Times New Roman" w:cs="Times New Roman"/>
          <w:sz w:val="28"/>
          <w:szCs w:val="28"/>
          <w:vertAlign w:val="superscript"/>
        </w:rPr>
        <w:t>го</w:t>
      </w:r>
      <w:r w:rsidRPr="00542C8A">
        <w:rPr>
          <w:rFonts w:ascii="Times New Roman" w:eastAsia="Times New Roman" w:hAnsi="Times New Roman" w:cs="Times New Roman"/>
          <w:sz w:val="28"/>
          <w:szCs w:val="28"/>
        </w:rPr>
        <w:t xml:space="preserve"> научно-практического семинара с участием иностранных специалистов, посвященного 50-летию кафедры «Технология строительных материалов, изделий и конструкций» ТАСИ. –Ташкент, 2013. –Т.2. –С.154-156.</w:t>
      </w:r>
    </w:p>
    <w:p w:rsidR="00073C3C" w:rsidRPr="00542C8A" w:rsidRDefault="00284A6D" w:rsidP="00633A04">
      <w:pPr>
        <w:pStyle w:val="ad"/>
        <w:numPr>
          <w:ilvl w:val="0"/>
          <w:numId w:val="25"/>
        </w:numPr>
        <w:spacing w:after="0" w:line="240" w:lineRule="auto"/>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Есимов Б.О., Адырбаева Т.А., Дубинина Е.С. Кристаллография и минералогия. Учебник для студентов специальности 5В075300 – Химическая технология тугоплавких неметаллических и силикатных материалов. –Шымкент: ЮКГУ им.М.Ауэзова, 2013. -304с.</w:t>
      </w:r>
    </w:p>
    <w:p w:rsidR="00A43485" w:rsidRPr="00542C8A" w:rsidRDefault="008231F0" w:rsidP="00633A04">
      <w:pPr>
        <w:pStyle w:val="ad"/>
        <w:numPr>
          <w:ilvl w:val="0"/>
          <w:numId w:val="25"/>
        </w:numPr>
        <w:spacing w:after="0" w:line="240" w:lineRule="auto"/>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lang w:val="en-US"/>
        </w:rPr>
        <w:t>Yessimov B.O.</w:t>
      </w:r>
      <w:r w:rsidR="00A43485" w:rsidRPr="00542C8A">
        <w:rPr>
          <w:rFonts w:ascii="Times New Roman" w:hAnsi="Times New Roman" w:cs="Times New Roman"/>
          <w:sz w:val="28"/>
          <w:szCs w:val="28"/>
          <w:lang w:val="en-US"/>
        </w:rPr>
        <w:t xml:space="preserve">, </w:t>
      </w:r>
      <w:r w:rsidRPr="00542C8A">
        <w:rPr>
          <w:rFonts w:ascii="Times New Roman" w:eastAsia="Times New Roman" w:hAnsi="Times New Roman" w:cs="Times New Roman"/>
          <w:sz w:val="28"/>
          <w:szCs w:val="28"/>
          <w:lang w:val="en-US"/>
        </w:rPr>
        <w:t>Adyrbayeva T.A.</w:t>
      </w:r>
      <w:r w:rsidR="00A43485" w:rsidRPr="00542C8A">
        <w:rPr>
          <w:rFonts w:ascii="Times New Roman" w:hAnsi="Times New Roman" w:cs="Times New Roman"/>
          <w:sz w:val="28"/>
          <w:szCs w:val="28"/>
          <w:lang w:val="en-US"/>
        </w:rPr>
        <w:t xml:space="preserve">, </w:t>
      </w:r>
      <w:r w:rsidRPr="00542C8A">
        <w:rPr>
          <w:rFonts w:ascii="Times New Roman" w:eastAsia="Times New Roman" w:hAnsi="Times New Roman" w:cs="Times New Roman"/>
          <w:sz w:val="28"/>
          <w:szCs w:val="28"/>
          <w:lang w:val="en-US"/>
        </w:rPr>
        <w:t>Dubinina E.S.</w:t>
      </w:r>
      <w:r w:rsidR="00A43485" w:rsidRPr="00542C8A">
        <w:rPr>
          <w:rFonts w:ascii="Times New Roman" w:hAnsi="Times New Roman" w:cs="Times New Roman"/>
          <w:sz w:val="28"/>
          <w:szCs w:val="28"/>
          <w:lang w:val="en-US"/>
        </w:rPr>
        <w:t xml:space="preserve">, </w:t>
      </w:r>
      <w:r w:rsidRPr="00542C8A">
        <w:rPr>
          <w:rFonts w:ascii="Times New Roman" w:eastAsia="Times New Roman" w:hAnsi="Times New Roman" w:cs="Times New Roman"/>
          <w:sz w:val="28"/>
          <w:szCs w:val="28"/>
          <w:lang w:val="en-US"/>
        </w:rPr>
        <w:t>Kurbanbayev M.E.</w:t>
      </w:r>
      <w:r w:rsidRPr="00542C8A">
        <w:rPr>
          <w:rFonts w:ascii="Times New Roman" w:hAnsi="Times New Roman" w:cs="Times New Roman"/>
          <w:sz w:val="28"/>
          <w:szCs w:val="28"/>
          <w:lang w:val="en-US"/>
        </w:rPr>
        <w:t xml:space="preserve"> </w:t>
      </w:r>
      <w:r w:rsidRPr="00542C8A">
        <w:rPr>
          <w:rFonts w:ascii="Times New Roman" w:eastAsia="Times New Roman" w:hAnsi="Times New Roman" w:cs="Times New Roman"/>
          <w:sz w:val="28"/>
          <w:szCs w:val="28"/>
          <w:lang w:val="en-US"/>
        </w:rPr>
        <w:t>High-voltage electrotechnical porcelain made of mineral raw materials of the Republic of Kazakhstan</w:t>
      </w:r>
      <w:r w:rsidRPr="00542C8A">
        <w:rPr>
          <w:rFonts w:ascii="Times New Roman" w:hAnsi="Times New Roman" w:cs="Times New Roman"/>
          <w:sz w:val="28"/>
          <w:szCs w:val="28"/>
          <w:lang w:val="en-US"/>
        </w:rPr>
        <w:t xml:space="preserve">. </w:t>
      </w:r>
      <w:r w:rsidRPr="00542C8A">
        <w:rPr>
          <w:rFonts w:ascii="Times New Roman" w:eastAsia="Times New Roman" w:hAnsi="Times New Roman" w:cs="Times New Roman"/>
          <w:sz w:val="28"/>
          <w:szCs w:val="28"/>
          <w:lang w:val="kk-KZ"/>
        </w:rPr>
        <w:t>International Conference of Industrial Technologies and Engineering</w:t>
      </w:r>
      <w:r w:rsidRPr="00542C8A">
        <w:rPr>
          <w:rFonts w:ascii="Times New Roman" w:eastAsia="Times New Roman" w:hAnsi="Times New Roman" w:cs="Times New Roman"/>
          <w:sz w:val="28"/>
          <w:szCs w:val="28"/>
          <w:lang w:val="en-US"/>
        </w:rPr>
        <w:t xml:space="preserve"> (ICITE). -Shymkent: SKSU, 2014. </w:t>
      </w:r>
      <w:r w:rsidRPr="00542C8A">
        <w:rPr>
          <w:rFonts w:ascii="Times New Roman" w:eastAsia="Times New Roman" w:hAnsi="Times New Roman" w:cs="Times New Roman"/>
          <w:sz w:val="28"/>
          <w:szCs w:val="28"/>
        </w:rPr>
        <w:t>№1 (10). -Р. 23-29</w:t>
      </w:r>
    </w:p>
    <w:p w:rsidR="00A43485" w:rsidRPr="00542C8A" w:rsidRDefault="00A43485" w:rsidP="00633A04">
      <w:pPr>
        <w:pStyle w:val="ad"/>
        <w:numPr>
          <w:ilvl w:val="0"/>
          <w:numId w:val="25"/>
        </w:numPr>
        <w:spacing w:after="0" w:line="240" w:lineRule="auto"/>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Есимов Б.О.</w:t>
      </w:r>
      <w:r w:rsidRPr="00542C8A">
        <w:rPr>
          <w:rFonts w:ascii="Times New Roman" w:hAnsi="Times New Roman" w:cs="Times New Roman"/>
          <w:sz w:val="28"/>
          <w:szCs w:val="28"/>
        </w:rPr>
        <w:t xml:space="preserve">, </w:t>
      </w:r>
      <w:r w:rsidRPr="00542C8A">
        <w:rPr>
          <w:rFonts w:ascii="Times New Roman" w:eastAsia="Times New Roman" w:hAnsi="Times New Roman" w:cs="Times New Roman"/>
          <w:sz w:val="28"/>
          <w:szCs w:val="28"/>
        </w:rPr>
        <w:t>Адырбаева Т.А.</w:t>
      </w:r>
      <w:r w:rsidRPr="00542C8A">
        <w:rPr>
          <w:rFonts w:ascii="Times New Roman" w:hAnsi="Times New Roman" w:cs="Times New Roman"/>
          <w:sz w:val="28"/>
          <w:szCs w:val="28"/>
        </w:rPr>
        <w:t xml:space="preserve">, </w:t>
      </w:r>
      <w:r w:rsidRPr="00542C8A">
        <w:rPr>
          <w:rFonts w:ascii="Times New Roman" w:eastAsia="Times New Roman" w:hAnsi="Times New Roman" w:cs="Times New Roman"/>
          <w:sz w:val="28"/>
          <w:szCs w:val="28"/>
        </w:rPr>
        <w:t>Дубинина Е.С.</w:t>
      </w:r>
      <w:r w:rsidRPr="00542C8A">
        <w:rPr>
          <w:rFonts w:ascii="Times New Roman" w:hAnsi="Times New Roman" w:cs="Times New Roman"/>
          <w:sz w:val="28"/>
          <w:szCs w:val="28"/>
        </w:rPr>
        <w:t xml:space="preserve"> </w:t>
      </w:r>
      <w:r w:rsidRPr="00542C8A">
        <w:rPr>
          <w:rFonts w:ascii="Times New Roman" w:eastAsia="Times New Roman" w:hAnsi="Times New Roman" w:cs="Times New Roman"/>
          <w:sz w:val="28"/>
          <w:szCs w:val="28"/>
        </w:rPr>
        <w:t>Получение высокоэффективной химически стойкой керамики из местных минеральных ресурсов</w:t>
      </w:r>
      <w:r w:rsidRPr="00542C8A">
        <w:rPr>
          <w:rFonts w:ascii="Times New Roman" w:hAnsi="Times New Roman" w:cs="Times New Roman"/>
          <w:sz w:val="28"/>
          <w:szCs w:val="28"/>
        </w:rPr>
        <w:t xml:space="preserve">. </w:t>
      </w:r>
      <w:r w:rsidRPr="00542C8A">
        <w:rPr>
          <w:rFonts w:ascii="Times New Roman" w:eastAsia="Times New Roman" w:hAnsi="Times New Roman" w:cs="Times New Roman"/>
          <w:sz w:val="28"/>
          <w:szCs w:val="28"/>
        </w:rPr>
        <w:t>Труды международной научно-практической конференции"Ауэзовские чтения - 13: "Нұрлы жол" - стратегический шаг на пути индустриаль-но-инновационного и социально-экономического развития страны". -Шымкент, 2015. Т.1. -С.90-95</w:t>
      </w:r>
    </w:p>
    <w:p w:rsidR="00284094" w:rsidRPr="00542C8A" w:rsidRDefault="00284094" w:rsidP="00633A04">
      <w:pPr>
        <w:numPr>
          <w:ilvl w:val="0"/>
          <w:numId w:val="25"/>
        </w:numPr>
        <w:tabs>
          <w:tab w:val="left" w:pos="426"/>
        </w:tabs>
        <w:suppressAutoHyphens/>
        <w:spacing w:after="0" w:line="240" w:lineRule="auto"/>
        <w:jc w:val="both"/>
        <w:rPr>
          <w:rFonts w:ascii="Times New Roman" w:hAnsi="Times New Roman" w:cs="Times New Roman"/>
          <w:sz w:val="28"/>
          <w:szCs w:val="28"/>
        </w:rPr>
      </w:pPr>
      <w:r w:rsidRPr="00542C8A">
        <w:rPr>
          <w:rFonts w:ascii="Times New Roman" w:hAnsi="Times New Roman" w:cs="Times New Roman"/>
          <w:sz w:val="28"/>
          <w:szCs w:val="28"/>
        </w:rPr>
        <w:t>Ивлев В.А. Фибробетон в тонкостенных изделиях кольцевой конфигурации. Россия: дисс. ... к.т.н.: 05.23.05 / Уфимский государственный нефтяной технический университет. -Уфа, 2009. -167с.</w:t>
      </w:r>
    </w:p>
    <w:p w:rsidR="007B10D6" w:rsidRPr="00542C8A" w:rsidRDefault="007B10D6" w:rsidP="00633A04">
      <w:pPr>
        <w:numPr>
          <w:ilvl w:val="0"/>
          <w:numId w:val="25"/>
        </w:numPr>
        <w:tabs>
          <w:tab w:val="left" w:pos="426"/>
        </w:tabs>
        <w:suppressAutoHyphens/>
        <w:spacing w:after="0" w:line="240" w:lineRule="auto"/>
        <w:jc w:val="both"/>
        <w:rPr>
          <w:rFonts w:ascii="Times New Roman" w:hAnsi="Times New Roman" w:cs="Times New Roman"/>
          <w:sz w:val="28"/>
          <w:szCs w:val="28"/>
        </w:rPr>
      </w:pPr>
      <w:r w:rsidRPr="00542C8A">
        <w:rPr>
          <w:rFonts w:ascii="Times New Roman" w:eastAsia="Calibri" w:hAnsi="Times New Roman" w:cs="Times New Roman"/>
          <w:sz w:val="28"/>
          <w:szCs w:val="28"/>
        </w:rPr>
        <w:lastRenderedPageBreak/>
        <w:t>Кашкаев И.С., Шейнман Е.Ш. Производство глиняного кирпича. -М.: Ozon.ru, 2012. -278с.</w:t>
      </w:r>
    </w:p>
    <w:p w:rsidR="002A355F" w:rsidRPr="00542C8A" w:rsidRDefault="002A355F" w:rsidP="00633A04">
      <w:pPr>
        <w:pStyle w:val="25"/>
        <w:numPr>
          <w:ilvl w:val="0"/>
          <w:numId w:val="25"/>
        </w:numPr>
        <w:tabs>
          <w:tab w:val="left" w:pos="712"/>
        </w:tabs>
        <w:spacing w:after="0" w:line="240" w:lineRule="auto"/>
        <w:ind w:right="140"/>
        <w:jc w:val="both"/>
        <w:rPr>
          <w:rFonts w:ascii="Times New Roman" w:hAnsi="Times New Roman" w:cs="Times New Roman"/>
          <w:sz w:val="28"/>
          <w:szCs w:val="28"/>
        </w:rPr>
      </w:pPr>
      <w:r w:rsidRPr="00542C8A">
        <w:rPr>
          <w:rFonts w:ascii="Times New Roman" w:eastAsia="Calibri" w:hAnsi="Times New Roman" w:cs="Times New Roman"/>
          <w:sz w:val="28"/>
          <w:szCs w:val="28"/>
        </w:rPr>
        <w:t>Кащеев И.Д. Химическая технология огнеупоров: Учебное пособие. –М.: Интермет Инжиниринг, 2007. -752с.</w:t>
      </w:r>
    </w:p>
    <w:p w:rsidR="00284A6D" w:rsidRPr="00542C8A" w:rsidRDefault="00284A6D" w:rsidP="00633A04">
      <w:pPr>
        <w:pStyle w:val="ad"/>
        <w:numPr>
          <w:ilvl w:val="0"/>
          <w:numId w:val="25"/>
        </w:numPr>
        <w:spacing w:after="0" w:line="240" w:lineRule="auto"/>
        <w:jc w:val="both"/>
        <w:rPr>
          <w:rFonts w:ascii="Times New Roman" w:hAnsi="Times New Roman" w:cs="Times New Roman"/>
          <w:sz w:val="28"/>
          <w:szCs w:val="28"/>
        </w:rPr>
      </w:pPr>
      <w:r w:rsidRPr="00542C8A">
        <w:rPr>
          <w:rFonts w:ascii="Times New Roman" w:hAnsi="Times New Roman" w:cs="Times New Roman"/>
          <w:sz w:val="28"/>
          <w:szCs w:val="28"/>
        </w:rPr>
        <w:t>Кулинич В.В., Сагунов В.Г., Ушкенов Б.С., Гуляева Н.Я., Бейсеев О.Б., Ведерников Н.Н., Антоненко А.А., Баякунова С.Я. Месторождения горно-рудного сырья Казахстана. Справочник. Том I. –Алматы, 2000. – 372с.</w:t>
      </w:r>
    </w:p>
    <w:p w:rsidR="00284A6D" w:rsidRPr="00542C8A" w:rsidRDefault="00284A6D" w:rsidP="00633A04">
      <w:pPr>
        <w:pStyle w:val="ad"/>
        <w:numPr>
          <w:ilvl w:val="0"/>
          <w:numId w:val="25"/>
        </w:numPr>
        <w:spacing w:after="0" w:line="240" w:lineRule="auto"/>
        <w:jc w:val="both"/>
        <w:rPr>
          <w:rFonts w:ascii="Times New Roman" w:hAnsi="Times New Roman" w:cs="Times New Roman"/>
          <w:sz w:val="28"/>
          <w:szCs w:val="28"/>
        </w:rPr>
      </w:pPr>
      <w:r w:rsidRPr="00542C8A">
        <w:rPr>
          <w:rFonts w:ascii="Times New Roman" w:hAnsi="Times New Roman" w:cs="Times New Roman"/>
          <w:sz w:val="28"/>
          <w:szCs w:val="28"/>
        </w:rPr>
        <w:t>Кулинич В.В., Ушкенов Б.С., Баякунова С.Я., Антоненко А.А., Каббо М.Д. Месторождения горно-рудного сырья Казахстана. Справочник. Том II. –Алматы, 2000. – 251с.</w:t>
      </w:r>
    </w:p>
    <w:p w:rsidR="008231F0" w:rsidRPr="00542C8A" w:rsidRDefault="00284A6D" w:rsidP="00633A04">
      <w:pPr>
        <w:pStyle w:val="ad"/>
        <w:numPr>
          <w:ilvl w:val="0"/>
          <w:numId w:val="25"/>
        </w:numPr>
        <w:spacing w:after="0" w:line="240" w:lineRule="auto"/>
        <w:jc w:val="both"/>
        <w:rPr>
          <w:rFonts w:ascii="Times New Roman" w:hAnsi="Times New Roman" w:cs="Times New Roman"/>
          <w:sz w:val="28"/>
          <w:szCs w:val="28"/>
        </w:rPr>
      </w:pPr>
      <w:r w:rsidRPr="00542C8A">
        <w:rPr>
          <w:rFonts w:ascii="Times New Roman" w:hAnsi="Times New Roman" w:cs="Times New Roman"/>
          <w:sz w:val="28"/>
          <w:szCs w:val="28"/>
        </w:rPr>
        <w:t>Кулинич В.В., Антоненко А.А., Потеха А.В., Баякунова С.Я., Гойколова Т.В. Месторождения горно-рудного сырья Казахстана. Справочник. Том III. –Алматы, 2000. – 233с.</w:t>
      </w:r>
    </w:p>
    <w:p w:rsidR="008231F0" w:rsidRPr="00542C8A" w:rsidRDefault="008231F0" w:rsidP="00633A04">
      <w:pPr>
        <w:pStyle w:val="ad"/>
        <w:numPr>
          <w:ilvl w:val="0"/>
          <w:numId w:val="25"/>
        </w:numPr>
        <w:spacing w:after="0" w:line="240" w:lineRule="auto"/>
        <w:jc w:val="both"/>
        <w:rPr>
          <w:rFonts w:ascii="Times New Roman" w:hAnsi="Times New Roman" w:cs="Times New Roman"/>
          <w:sz w:val="28"/>
          <w:szCs w:val="28"/>
        </w:rPr>
      </w:pPr>
      <w:r w:rsidRPr="00542C8A">
        <w:rPr>
          <w:rFonts w:ascii="Times New Roman" w:eastAsia="Times New Roman" w:hAnsi="Times New Roman" w:cs="Times New Roman"/>
          <w:sz w:val="28"/>
          <w:szCs w:val="28"/>
        </w:rPr>
        <w:t>Курбанбаев М.Е.</w:t>
      </w:r>
      <w:r w:rsidRPr="00542C8A">
        <w:rPr>
          <w:rFonts w:ascii="Times New Roman" w:hAnsi="Times New Roman" w:cs="Times New Roman"/>
          <w:sz w:val="28"/>
          <w:szCs w:val="28"/>
        </w:rPr>
        <w:t xml:space="preserve">, </w:t>
      </w:r>
      <w:r w:rsidRPr="00542C8A">
        <w:rPr>
          <w:rFonts w:ascii="Times New Roman" w:eastAsia="Times New Roman" w:hAnsi="Times New Roman" w:cs="Times New Roman"/>
          <w:sz w:val="28"/>
          <w:szCs w:val="28"/>
        </w:rPr>
        <w:t>Есимов Б.О.</w:t>
      </w:r>
      <w:r w:rsidRPr="00542C8A">
        <w:rPr>
          <w:rFonts w:ascii="Times New Roman" w:hAnsi="Times New Roman" w:cs="Times New Roman"/>
          <w:sz w:val="28"/>
          <w:szCs w:val="28"/>
        </w:rPr>
        <w:t xml:space="preserve">, </w:t>
      </w:r>
      <w:r w:rsidRPr="00542C8A">
        <w:rPr>
          <w:rFonts w:ascii="Times New Roman" w:eastAsia="Times New Roman" w:hAnsi="Times New Roman" w:cs="Times New Roman"/>
          <w:sz w:val="28"/>
          <w:szCs w:val="28"/>
        </w:rPr>
        <w:t>Адырбаева Т.А.</w:t>
      </w:r>
      <w:r w:rsidRPr="00542C8A">
        <w:rPr>
          <w:rFonts w:ascii="Times New Roman" w:hAnsi="Times New Roman" w:cs="Times New Roman"/>
          <w:sz w:val="28"/>
          <w:szCs w:val="28"/>
        </w:rPr>
        <w:t xml:space="preserve"> </w:t>
      </w:r>
      <w:r w:rsidRPr="00542C8A">
        <w:rPr>
          <w:rFonts w:ascii="Times New Roman" w:eastAsia="Times New Roman" w:hAnsi="Times New Roman" w:cs="Times New Roman"/>
          <w:sz w:val="28"/>
          <w:szCs w:val="28"/>
        </w:rPr>
        <w:t>Каолины месторождения "Союзное" как потенциальное сырье для производства электротехнического фарфора</w:t>
      </w:r>
      <w:r w:rsidRPr="00542C8A">
        <w:rPr>
          <w:rFonts w:ascii="Times New Roman" w:hAnsi="Times New Roman" w:cs="Times New Roman"/>
          <w:sz w:val="28"/>
          <w:szCs w:val="28"/>
        </w:rPr>
        <w:t xml:space="preserve">. </w:t>
      </w:r>
      <w:r w:rsidRPr="00542C8A">
        <w:rPr>
          <w:rFonts w:ascii="Times New Roman" w:eastAsia="Times New Roman" w:hAnsi="Times New Roman" w:cs="Times New Roman"/>
          <w:sz w:val="28"/>
          <w:szCs w:val="28"/>
        </w:rPr>
        <w:t>Фундаментальные исследования. -Москва, 2015. №4. -С.88- 92</w:t>
      </w:r>
    </w:p>
    <w:p w:rsidR="006B6B4C" w:rsidRPr="00542C8A" w:rsidRDefault="006B6B4C" w:rsidP="00633A04">
      <w:pPr>
        <w:pStyle w:val="ad"/>
        <w:numPr>
          <w:ilvl w:val="0"/>
          <w:numId w:val="25"/>
        </w:numPr>
        <w:spacing w:after="0" w:line="240" w:lineRule="auto"/>
        <w:ind w:left="714" w:hanging="357"/>
        <w:jc w:val="both"/>
        <w:rPr>
          <w:rFonts w:ascii="Times New Roman" w:hAnsi="Times New Roman" w:cs="Times New Roman"/>
          <w:sz w:val="28"/>
          <w:szCs w:val="28"/>
          <w:lang w:val="ru-MO"/>
        </w:rPr>
      </w:pPr>
      <w:r w:rsidRPr="00542C8A">
        <w:rPr>
          <w:rFonts w:ascii="Times New Roman" w:hAnsi="Times New Roman" w:cs="Times New Roman"/>
          <w:sz w:val="28"/>
          <w:szCs w:val="28"/>
          <w:lang w:val="ru-MO"/>
        </w:rPr>
        <w:t>Макарова И.А., Лохова Н.А. Физико-химические методы исследования строительных материалов: учеб. пособие. -2-е изд. перераб. и доп. -Братск: Изд-во БрГУ, 2011. -139с.</w:t>
      </w:r>
    </w:p>
    <w:p w:rsidR="00294DBF" w:rsidRPr="00542C8A" w:rsidRDefault="00294DBF" w:rsidP="00633A04">
      <w:pPr>
        <w:pStyle w:val="ad"/>
        <w:numPr>
          <w:ilvl w:val="0"/>
          <w:numId w:val="25"/>
        </w:numPr>
        <w:spacing w:after="0" w:line="240" w:lineRule="auto"/>
        <w:ind w:left="714" w:hanging="357"/>
        <w:jc w:val="both"/>
        <w:rPr>
          <w:rFonts w:ascii="Times New Roman" w:hAnsi="Times New Roman" w:cs="Times New Roman"/>
          <w:sz w:val="28"/>
          <w:szCs w:val="28"/>
          <w:lang w:val="ru-MO"/>
        </w:rPr>
      </w:pPr>
      <w:r w:rsidRPr="00542C8A">
        <w:rPr>
          <w:rFonts w:ascii="Times New Roman" w:hAnsi="Times New Roman" w:cs="Times New Roman"/>
          <w:sz w:val="28"/>
          <w:szCs w:val="28"/>
        </w:rPr>
        <w:t>Маневич В.Е. и др. Сырьевые материалы, шихта и стекловарение. –М.: РИФ «Стройматериалы», 2008. -224с.</w:t>
      </w:r>
    </w:p>
    <w:p w:rsidR="00731A44" w:rsidRPr="00542C8A" w:rsidRDefault="00937AD6" w:rsidP="00633A04">
      <w:pPr>
        <w:numPr>
          <w:ilvl w:val="0"/>
          <w:numId w:val="25"/>
        </w:numPr>
        <w:spacing w:after="0" w:line="240" w:lineRule="auto"/>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Минько Н.И., Нарцев В.М., Мелконян Р.Г. История развития и основы технологии стекла. –Белгород: Изд-во БГТУ, 2008. -396с.</w:t>
      </w:r>
    </w:p>
    <w:p w:rsidR="00714AC8" w:rsidRPr="00542C8A" w:rsidRDefault="00714AC8" w:rsidP="00633A04">
      <w:pPr>
        <w:pStyle w:val="ad"/>
        <w:numPr>
          <w:ilvl w:val="0"/>
          <w:numId w:val="25"/>
        </w:numPr>
        <w:spacing w:after="0" w:line="240" w:lineRule="auto"/>
        <w:jc w:val="both"/>
        <w:rPr>
          <w:rFonts w:ascii="Times New Roman" w:hAnsi="Times New Roman" w:cs="Times New Roman"/>
          <w:sz w:val="28"/>
          <w:szCs w:val="28"/>
        </w:rPr>
      </w:pPr>
      <w:r w:rsidRPr="00542C8A">
        <w:rPr>
          <w:rFonts w:ascii="Times New Roman" w:hAnsi="Times New Roman" w:cs="Times New Roman"/>
          <w:sz w:val="28"/>
          <w:szCs w:val="28"/>
        </w:rPr>
        <w:t>Рабухин А.И., Савельев В.Г. Физическая химия тугоплавких неметаллических и силикатных соединений. – М: Инфра-М, 2008. – 303 с.</w:t>
      </w:r>
    </w:p>
    <w:p w:rsidR="00ED549A" w:rsidRPr="00542C8A" w:rsidRDefault="00537E76" w:rsidP="00633A04">
      <w:pPr>
        <w:numPr>
          <w:ilvl w:val="0"/>
          <w:numId w:val="25"/>
        </w:numPr>
        <w:tabs>
          <w:tab w:val="left" w:pos="426"/>
        </w:tabs>
        <w:suppressAutoHyphens/>
        <w:spacing w:after="0" w:line="240" w:lineRule="auto"/>
        <w:jc w:val="both"/>
        <w:rPr>
          <w:rFonts w:ascii="Times New Roman" w:hAnsi="Times New Roman" w:cs="Times New Roman"/>
          <w:sz w:val="28"/>
          <w:szCs w:val="28"/>
        </w:rPr>
      </w:pPr>
      <w:r w:rsidRPr="00542C8A">
        <w:rPr>
          <w:rFonts w:ascii="Times New Roman" w:hAnsi="Times New Roman" w:cs="Times New Roman"/>
          <w:bCs/>
          <w:sz w:val="28"/>
          <w:szCs w:val="28"/>
        </w:rPr>
        <w:t>Седельникова</w:t>
      </w:r>
      <w:r w:rsidR="00ED549A" w:rsidRPr="00542C8A">
        <w:rPr>
          <w:rFonts w:ascii="Times New Roman" w:hAnsi="Times New Roman" w:cs="Times New Roman"/>
          <w:bCs/>
          <w:sz w:val="28"/>
          <w:szCs w:val="28"/>
        </w:rPr>
        <w:t xml:space="preserve"> М. Б.</w:t>
      </w:r>
      <w:r w:rsidR="00ED549A" w:rsidRPr="00542C8A">
        <w:rPr>
          <w:rFonts w:ascii="Times New Roman" w:hAnsi="Times New Roman" w:cs="Times New Roman"/>
          <w:b/>
          <w:bCs/>
          <w:sz w:val="28"/>
          <w:szCs w:val="28"/>
        </w:rPr>
        <w:t xml:space="preserve"> </w:t>
      </w:r>
      <w:r w:rsidR="00ED549A" w:rsidRPr="00542C8A">
        <w:rPr>
          <w:rFonts w:ascii="Times New Roman" w:hAnsi="Times New Roman" w:cs="Times New Roman"/>
          <w:sz w:val="28"/>
          <w:szCs w:val="28"/>
        </w:rPr>
        <w:t>Минералогия и петрография силикатных и оксидных материалов: учебное пособие / М. Б. Седельникова, Н. А. Митина, В. И. Верещагин; Нац. исслед. Томский политехнический университет (ТПУ). — Томск: Изд-во ТПУ, 2013. — 154 с.</w:t>
      </w:r>
    </w:p>
    <w:p w:rsidR="00A43485" w:rsidRPr="00542C8A" w:rsidRDefault="00B00D4E" w:rsidP="00633A04">
      <w:pPr>
        <w:numPr>
          <w:ilvl w:val="0"/>
          <w:numId w:val="25"/>
        </w:numPr>
        <w:spacing w:after="0" w:line="240" w:lineRule="auto"/>
        <w:jc w:val="both"/>
        <w:rPr>
          <w:rFonts w:ascii="Times New Roman" w:hAnsi="Times New Roman" w:cs="Times New Roman"/>
          <w:sz w:val="28"/>
          <w:szCs w:val="28"/>
        </w:rPr>
      </w:pPr>
      <w:r w:rsidRPr="00542C8A">
        <w:rPr>
          <w:rFonts w:ascii="Times New Roman" w:hAnsi="Times New Roman" w:cs="Times New Roman"/>
          <w:sz w:val="28"/>
          <w:szCs w:val="28"/>
        </w:rPr>
        <w:t>Семченко Г.Д. Неформованные огнеупоры.  Учебное пособие. -Харьков: НТУ "ХПИ", 2007. -304с.</w:t>
      </w:r>
    </w:p>
    <w:p w:rsidR="00294DBF" w:rsidRPr="00542C8A" w:rsidRDefault="00294DBF" w:rsidP="00633A04">
      <w:pPr>
        <w:pStyle w:val="ad"/>
        <w:numPr>
          <w:ilvl w:val="0"/>
          <w:numId w:val="25"/>
        </w:numPr>
        <w:tabs>
          <w:tab w:val="left" w:pos="851"/>
        </w:tabs>
        <w:spacing w:after="0" w:line="240" w:lineRule="auto"/>
        <w:ind w:left="714" w:hanging="357"/>
        <w:jc w:val="both"/>
        <w:rPr>
          <w:rFonts w:ascii="Times New Roman" w:hAnsi="Times New Roman" w:cs="Times New Roman"/>
          <w:sz w:val="28"/>
          <w:szCs w:val="28"/>
          <w:lang w:val="ru-MO"/>
        </w:rPr>
      </w:pPr>
      <w:r w:rsidRPr="00542C8A">
        <w:rPr>
          <w:rFonts w:ascii="Times New Roman" w:hAnsi="Times New Roman" w:cs="Times New Roman"/>
          <w:sz w:val="28"/>
          <w:szCs w:val="28"/>
          <w:lang w:val="ru-MO"/>
        </w:rPr>
        <w:t>Сулименко Л.М. Общая технология силикатов. Учебник. - М.: ИНФРА, 2010. – 336 с.</w:t>
      </w:r>
    </w:p>
    <w:p w:rsidR="00294DBF" w:rsidRPr="00542C8A" w:rsidRDefault="00294DBF" w:rsidP="00633A04">
      <w:pPr>
        <w:numPr>
          <w:ilvl w:val="0"/>
          <w:numId w:val="25"/>
        </w:numPr>
        <w:spacing w:after="0" w:line="240" w:lineRule="auto"/>
        <w:jc w:val="both"/>
        <w:rPr>
          <w:rFonts w:ascii="Times New Roman" w:hAnsi="Times New Roman" w:cs="Times New Roman"/>
          <w:sz w:val="28"/>
          <w:szCs w:val="28"/>
          <w:lang w:val="ru-MO"/>
        </w:rPr>
      </w:pPr>
      <w:r w:rsidRPr="00542C8A">
        <w:rPr>
          <w:rFonts w:ascii="Times New Roman" w:hAnsi="Times New Roman" w:cs="Times New Roman"/>
          <w:sz w:val="28"/>
          <w:szCs w:val="28"/>
        </w:rPr>
        <w:t>Шелби Дж. Структура, свойства и технология стекла: Пер с англ. Е.Ф.Медведева. –М.: Мир, 2006. -288с.</w:t>
      </w:r>
    </w:p>
    <w:p w:rsidR="00B44F52" w:rsidRPr="00542C8A" w:rsidRDefault="00B44F52" w:rsidP="00633A04">
      <w:pPr>
        <w:numPr>
          <w:ilvl w:val="0"/>
          <w:numId w:val="25"/>
        </w:numPr>
        <w:spacing w:after="0" w:line="240" w:lineRule="auto"/>
        <w:jc w:val="both"/>
        <w:rPr>
          <w:rFonts w:ascii="Times New Roman" w:hAnsi="Times New Roman" w:cs="Times New Roman"/>
          <w:sz w:val="28"/>
          <w:szCs w:val="28"/>
          <w:lang w:val="ru-MO"/>
        </w:rPr>
      </w:pPr>
      <w:r w:rsidRPr="00542C8A">
        <w:rPr>
          <w:rFonts w:ascii="Times New Roman" w:eastAsia="Calibri" w:hAnsi="Times New Roman" w:cs="Times New Roman"/>
          <w:sz w:val="28"/>
          <w:szCs w:val="28"/>
        </w:rPr>
        <w:t>Чернышев Е.М. и др. Сырье и материалы для керамической промышленности. Том 1 / - СПб.: Ютас, 2007. – 224 с.</w:t>
      </w:r>
    </w:p>
    <w:p w:rsidR="008733FE" w:rsidRPr="00542C8A" w:rsidRDefault="00386167" w:rsidP="00633A04">
      <w:pPr>
        <w:numPr>
          <w:ilvl w:val="0"/>
          <w:numId w:val="25"/>
        </w:numPr>
        <w:spacing w:after="0" w:line="240" w:lineRule="auto"/>
        <w:jc w:val="both"/>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t>Шмитько Е.И. и др. Химия цемента и вяжущих веществ: Учебник. –СПб: Проспект науки, 2006. -206с.</w:t>
      </w:r>
    </w:p>
    <w:p w:rsidR="004C7372" w:rsidRPr="00542C8A" w:rsidRDefault="004C7372" w:rsidP="004C7372">
      <w:pPr>
        <w:spacing w:after="0" w:line="240" w:lineRule="auto"/>
        <w:jc w:val="both"/>
        <w:rPr>
          <w:rFonts w:ascii="Times New Roman" w:eastAsia="Times New Roman" w:hAnsi="Times New Roman" w:cs="Times New Roman"/>
          <w:sz w:val="28"/>
          <w:szCs w:val="28"/>
        </w:rPr>
      </w:pPr>
    </w:p>
    <w:p w:rsidR="004C7372" w:rsidRPr="00542C8A" w:rsidRDefault="004C7372">
      <w:pPr>
        <w:rPr>
          <w:rFonts w:ascii="Times New Roman" w:eastAsia="Times New Roman" w:hAnsi="Times New Roman" w:cs="Times New Roman"/>
          <w:sz w:val="28"/>
          <w:szCs w:val="28"/>
        </w:rPr>
      </w:pPr>
      <w:r w:rsidRPr="00542C8A">
        <w:rPr>
          <w:rFonts w:ascii="Times New Roman" w:eastAsia="Times New Roman" w:hAnsi="Times New Roman" w:cs="Times New Roman"/>
          <w:sz w:val="28"/>
          <w:szCs w:val="28"/>
        </w:rPr>
        <w:br w:type="page"/>
      </w:r>
    </w:p>
    <w:p w:rsidR="004C7372" w:rsidRPr="00542C8A" w:rsidRDefault="004C7372" w:rsidP="004C7372">
      <w:pPr>
        <w:spacing w:after="0" w:line="240" w:lineRule="auto"/>
        <w:jc w:val="both"/>
        <w:rPr>
          <w:rFonts w:ascii="Times New Roman" w:hAnsi="Times New Roman" w:cs="Times New Roman"/>
          <w:sz w:val="28"/>
          <w:szCs w:val="28"/>
          <w:lang w:val="kk-KZ"/>
        </w:rPr>
      </w:pPr>
    </w:p>
    <w:p w:rsidR="004C7372" w:rsidRPr="00542C8A" w:rsidRDefault="004C7372" w:rsidP="004C7372">
      <w:pPr>
        <w:spacing w:after="0" w:line="240" w:lineRule="auto"/>
        <w:jc w:val="both"/>
        <w:rPr>
          <w:rFonts w:ascii="Times New Roman" w:hAnsi="Times New Roman" w:cs="Times New Roman"/>
          <w:sz w:val="28"/>
          <w:szCs w:val="28"/>
          <w:lang w:val="kk-KZ"/>
        </w:rPr>
      </w:pPr>
    </w:p>
    <w:p w:rsidR="004C7372" w:rsidRPr="00542C8A" w:rsidRDefault="004C7372" w:rsidP="004C7372">
      <w:pPr>
        <w:spacing w:after="0" w:line="240" w:lineRule="auto"/>
        <w:jc w:val="both"/>
        <w:rPr>
          <w:rFonts w:ascii="Times New Roman" w:hAnsi="Times New Roman" w:cs="Times New Roman"/>
          <w:sz w:val="28"/>
          <w:szCs w:val="28"/>
          <w:lang w:val="kk-KZ"/>
        </w:rPr>
      </w:pPr>
    </w:p>
    <w:p w:rsidR="004C7372" w:rsidRPr="00542C8A" w:rsidRDefault="004C7372" w:rsidP="004C7372">
      <w:pPr>
        <w:spacing w:after="0" w:line="240" w:lineRule="auto"/>
        <w:jc w:val="both"/>
        <w:rPr>
          <w:rFonts w:ascii="Times New Roman" w:hAnsi="Times New Roman" w:cs="Times New Roman"/>
          <w:sz w:val="28"/>
          <w:szCs w:val="28"/>
          <w:lang w:val="kk-KZ"/>
        </w:rPr>
      </w:pPr>
    </w:p>
    <w:p w:rsidR="004C7372" w:rsidRPr="00542C8A" w:rsidRDefault="004C7372" w:rsidP="004C7372">
      <w:pPr>
        <w:spacing w:after="0" w:line="240" w:lineRule="auto"/>
        <w:jc w:val="both"/>
        <w:rPr>
          <w:rFonts w:ascii="Times New Roman" w:hAnsi="Times New Roman" w:cs="Times New Roman"/>
          <w:sz w:val="28"/>
          <w:szCs w:val="28"/>
          <w:lang w:val="kk-KZ"/>
        </w:rPr>
      </w:pPr>
    </w:p>
    <w:p w:rsidR="004C7372" w:rsidRPr="00542C8A" w:rsidRDefault="004C7372" w:rsidP="004C7372">
      <w:pPr>
        <w:spacing w:after="0" w:line="240" w:lineRule="auto"/>
        <w:jc w:val="both"/>
        <w:rPr>
          <w:rFonts w:ascii="Times New Roman" w:hAnsi="Times New Roman" w:cs="Times New Roman"/>
          <w:sz w:val="28"/>
          <w:szCs w:val="28"/>
          <w:lang w:val="kk-KZ"/>
        </w:rPr>
      </w:pPr>
    </w:p>
    <w:p w:rsidR="004C7372" w:rsidRPr="00542C8A" w:rsidRDefault="004C7372" w:rsidP="004C7372">
      <w:pPr>
        <w:spacing w:after="0" w:line="240" w:lineRule="auto"/>
        <w:jc w:val="both"/>
        <w:rPr>
          <w:rFonts w:ascii="Times New Roman" w:hAnsi="Times New Roman" w:cs="Times New Roman"/>
          <w:sz w:val="28"/>
          <w:szCs w:val="28"/>
          <w:lang w:val="kk-KZ"/>
        </w:rPr>
      </w:pPr>
    </w:p>
    <w:p w:rsidR="004C7372" w:rsidRPr="00542C8A" w:rsidRDefault="004C7372" w:rsidP="004C7372">
      <w:pPr>
        <w:spacing w:after="0" w:line="240" w:lineRule="auto"/>
        <w:jc w:val="center"/>
        <w:rPr>
          <w:rFonts w:ascii="Times New Roman" w:hAnsi="Times New Roman" w:cs="Times New Roman"/>
          <w:sz w:val="28"/>
          <w:szCs w:val="28"/>
          <w:lang w:eastAsia="ko-KR"/>
        </w:rPr>
      </w:pPr>
      <w:r w:rsidRPr="00542C8A">
        <w:rPr>
          <w:rFonts w:ascii="Times New Roman" w:hAnsi="Times New Roman" w:cs="Times New Roman"/>
          <w:sz w:val="28"/>
          <w:szCs w:val="28"/>
          <w:lang w:eastAsia="ko-KR"/>
        </w:rPr>
        <w:t xml:space="preserve">Беген Омарович Есимов, </w:t>
      </w:r>
      <w:r w:rsidR="00F93124">
        <w:rPr>
          <w:rFonts w:ascii="Times New Roman" w:hAnsi="Times New Roman" w:cs="Times New Roman"/>
          <w:sz w:val="28"/>
          <w:szCs w:val="28"/>
          <w:lang w:eastAsia="ko-KR"/>
        </w:rPr>
        <w:t>Татьяна Амановна Адырбаева</w:t>
      </w:r>
    </w:p>
    <w:p w:rsidR="004C7372" w:rsidRPr="00542C8A" w:rsidRDefault="004C7372" w:rsidP="004C7372">
      <w:pPr>
        <w:spacing w:after="0" w:line="240" w:lineRule="auto"/>
        <w:jc w:val="center"/>
        <w:rPr>
          <w:rFonts w:ascii="Times New Roman" w:hAnsi="Times New Roman" w:cs="Times New Roman"/>
          <w:caps/>
          <w:sz w:val="28"/>
          <w:szCs w:val="28"/>
          <w:lang w:eastAsia="ko-KR"/>
        </w:rPr>
      </w:pPr>
    </w:p>
    <w:p w:rsidR="004C7372" w:rsidRPr="00542C8A" w:rsidRDefault="004C7372" w:rsidP="004C7372">
      <w:pPr>
        <w:spacing w:after="0" w:line="240" w:lineRule="auto"/>
        <w:jc w:val="center"/>
        <w:rPr>
          <w:rFonts w:ascii="Times New Roman" w:hAnsi="Times New Roman" w:cs="Times New Roman"/>
          <w:caps/>
          <w:sz w:val="28"/>
          <w:szCs w:val="28"/>
          <w:lang w:eastAsia="ko-KR"/>
        </w:rPr>
      </w:pPr>
    </w:p>
    <w:p w:rsidR="004C7372" w:rsidRPr="00542C8A" w:rsidRDefault="004C7372" w:rsidP="004C7372">
      <w:pPr>
        <w:spacing w:after="0" w:line="240" w:lineRule="auto"/>
        <w:jc w:val="center"/>
        <w:rPr>
          <w:rFonts w:ascii="Times New Roman" w:hAnsi="Times New Roman" w:cs="Times New Roman"/>
          <w:caps/>
          <w:sz w:val="28"/>
          <w:szCs w:val="28"/>
          <w:lang w:eastAsia="ko-KR"/>
        </w:rPr>
      </w:pPr>
    </w:p>
    <w:p w:rsidR="004C7372" w:rsidRPr="00542C8A" w:rsidRDefault="004C7372" w:rsidP="004C7372">
      <w:pPr>
        <w:spacing w:after="0" w:line="240" w:lineRule="auto"/>
        <w:jc w:val="center"/>
        <w:rPr>
          <w:rFonts w:ascii="Times New Roman" w:hAnsi="Times New Roman" w:cs="Times New Roman"/>
          <w:caps/>
          <w:sz w:val="28"/>
          <w:szCs w:val="28"/>
          <w:lang w:eastAsia="ko-KR"/>
        </w:rPr>
      </w:pPr>
    </w:p>
    <w:p w:rsidR="004C7372" w:rsidRPr="00542C8A" w:rsidRDefault="004C7372" w:rsidP="004C7372">
      <w:pPr>
        <w:spacing w:after="0" w:line="240" w:lineRule="auto"/>
        <w:jc w:val="center"/>
        <w:rPr>
          <w:rFonts w:ascii="Times New Roman" w:hAnsi="Times New Roman" w:cs="Times New Roman"/>
          <w:b/>
          <w:sz w:val="28"/>
          <w:szCs w:val="28"/>
        </w:rPr>
      </w:pPr>
      <w:r w:rsidRPr="00542C8A">
        <w:rPr>
          <w:rFonts w:ascii="Times New Roman" w:hAnsi="Times New Roman" w:cs="Times New Roman"/>
          <w:b/>
          <w:sz w:val="28"/>
          <w:szCs w:val="28"/>
        </w:rPr>
        <w:t xml:space="preserve">Приоритетные строительные материалы </w:t>
      </w:r>
    </w:p>
    <w:p w:rsidR="004C7372" w:rsidRPr="00542C8A" w:rsidRDefault="004C7372" w:rsidP="004C7372">
      <w:pPr>
        <w:spacing w:after="0" w:line="240" w:lineRule="auto"/>
        <w:jc w:val="center"/>
        <w:rPr>
          <w:rFonts w:ascii="Times New Roman" w:hAnsi="Times New Roman" w:cs="Times New Roman"/>
          <w:b/>
          <w:bCs/>
          <w:sz w:val="28"/>
          <w:szCs w:val="28"/>
          <w:lang w:eastAsia="ko-KR"/>
        </w:rPr>
      </w:pPr>
      <w:r w:rsidRPr="00542C8A">
        <w:rPr>
          <w:rFonts w:ascii="Times New Roman" w:hAnsi="Times New Roman" w:cs="Times New Roman"/>
          <w:b/>
          <w:sz w:val="28"/>
          <w:szCs w:val="28"/>
        </w:rPr>
        <w:t>и их минерально-сырьевое обеспечение</w:t>
      </w:r>
      <w:r w:rsidRPr="00542C8A">
        <w:rPr>
          <w:rFonts w:ascii="Times New Roman" w:hAnsi="Times New Roman" w:cs="Times New Roman"/>
          <w:b/>
          <w:bCs/>
          <w:sz w:val="28"/>
          <w:szCs w:val="28"/>
          <w:lang w:eastAsia="ko-KR"/>
        </w:rPr>
        <w:t xml:space="preserve"> </w:t>
      </w:r>
    </w:p>
    <w:p w:rsidR="004C7372" w:rsidRPr="00542C8A" w:rsidRDefault="004C7372" w:rsidP="004C7372">
      <w:pPr>
        <w:spacing w:after="0" w:line="240" w:lineRule="auto"/>
        <w:jc w:val="center"/>
        <w:rPr>
          <w:rFonts w:ascii="Times New Roman" w:hAnsi="Times New Roman" w:cs="Times New Roman"/>
          <w:caps/>
          <w:sz w:val="28"/>
          <w:szCs w:val="28"/>
          <w:lang w:eastAsia="ko-KR"/>
        </w:rPr>
      </w:pPr>
    </w:p>
    <w:p w:rsidR="004C7372" w:rsidRPr="00542C8A" w:rsidRDefault="004C7372" w:rsidP="004C7372">
      <w:pPr>
        <w:spacing w:after="0" w:line="240" w:lineRule="auto"/>
        <w:jc w:val="center"/>
        <w:rPr>
          <w:rFonts w:ascii="Times New Roman" w:hAnsi="Times New Roman" w:cs="Times New Roman"/>
          <w:b/>
          <w:caps/>
          <w:sz w:val="28"/>
          <w:szCs w:val="28"/>
          <w:lang w:eastAsia="ko-KR"/>
        </w:rPr>
      </w:pPr>
      <w:r w:rsidRPr="00542C8A">
        <w:rPr>
          <w:rFonts w:ascii="Times New Roman" w:hAnsi="Times New Roman" w:cs="Times New Roman"/>
          <w:b/>
          <w:sz w:val="28"/>
          <w:szCs w:val="28"/>
          <w:lang w:eastAsia="ko-KR"/>
        </w:rPr>
        <w:t>Конспекты лекций</w:t>
      </w:r>
    </w:p>
    <w:p w:rsidR="004C7372" w:rsidRPr="00542C8A" w:rsidRDefault="004C7372" w:rsidP="004C7372">
      <w:pPr>
        <w:spacing w:after="0" w:line="240" w:lineRule="auto"/>
        <w:jc w:val="center"/>
        <w:rPr>
          <w:rFonts w:ascii="Times New Roman" w:hAnsi="Times New Roman" w:cs="Times New Roman"/>
          <w:sz w:val="28"/>
          <w:szCs w:val="28"/>
        </w:rPr>
      </w:pPr>
    </w:p>
    <w:p w:rsidR="004C7372" w:rsidRPr="00542C8A" w:rsidRDefault="004C7372" w:rsidP="004C7372">
      <w:pPr>
        <w:spacing w:after="0" w:line="240" w:lineRule="auto"/>
        <w:jc w:val="center"/>
        <w:rPr>
          <w:rFonts w:ascii="Times New Roman" w:hAnsi="Times New Roman" w:cs="Times New Roman"/>
          <w:sz w:val="28"/>
          <w:szCs w:val="28"/>
        </w:rPr>
      </w:pPr>
    </w:p>
    <w:p w:rsidR="004C7372" w:rsidRPr="00542C8A" w:rsidRDefault="004C7372" w:rsidP="004C7372">
      <w:pPr>
        <w:spacing w:after="0" w:line="240" w:lineRule="auto"/>
        <w:jc w:val="center"/>
        <w:rPr>
          <w:rFonts w:ascii="Times New Roman" w:hAnsi="Times New Roman" w:cs="Times New Roman"/>
          <w:sz w:val="28"/>
          <w:szCs w:val="28"/>
        </w:rPr>
      </w:pPr>
      <w:r w:rsidRPr="00542C8A">
        <w:rPr>
          <w:rFonts w:ascii="Times New Roman" w:hAnsi="Times New Roman" w:cs="Times New Roman"/>
          <w:sz w:val="28"/>
          <w:szCs w:val="28"/>
        </w:rPr>
        <w:t>Редактор Есимов Б.О.</w:t>
      </w:r>
    </w:p>
    <w:p w:rsidR="004C7372" w:rsidRPr="00542C8A" w:rsidRDefault="004C7372" w:rsidP="004C7372">
      <w:pPr>
        <w:spacing w:after="0" w:line="240" w:lineRule="auto"/>
        <w:jc w:val="center"/>
        <w:rPr>
          <w:rFonts w:ascii="Times New Roman" w:hAnsi="Times New Roman" w:cs="Times New Roman"/>
          <w:sz w:val="28"/>
          <w:szCs w:val="28"/>
        </w:rPr>
      </w:pPr>
    </w:p>
    <w:p w:rsidR="004C7372" w:rsidRPr="00542C8A" w:rsidRDefault="004C7372" w:rsidP="004C7372">
      <w:pPr>
        <w:spacing w:after="0" w:line="240" w:lineRule="auto"/>
        <w:jc w:val="center"/>
        <w:rPr>
          <w:rFonts w:ascii="Times New Roman" w:hAnsi="Times New Roman" w:cs="Times New Roman"/>
          <w:sz w:val="28"/>
          <w:szCs w:val="28"/>
        </w:rPr>
      </w:pPr>
    </w:p>
    <w:p w:rsidR="004C7372" w:rsidRPr="00542C8A" w:rsidRDefault="004C7372" w:rsidP="004C7372">
      <w:pPr>
        <w:spacing w:after="0" w:line="240" w:lineRule="auto"/>
        <w:jc w:val="center"/>
        <w:rPr>
          <w:rFonts w:ascii="Times New Roman" w:hAnsi="Times New Roman" w:cs="Times New Roman"/>
          <w:sz w:val="28"/>
          <w:szCs w:val="28"/>
        </w:rPr>
      </w:pPr>
    </w:p>
    <w:p w:rsidR="004C7372" w:rsidRPr="00542C8A" w:rsidRDefault="004C7372" w:rsidP="004C7372">
      <w:pPr>
        <w:spacing w:after="0" w:line="240" w:lineRule="auto"/>
        <w:jc w:val="center"/>
        <w:rPr>
          <w:rFonts w:ascii="Times New Roman" w:hAnsi="Times New Roman" w:cs="Times New Roman"/>
          <w:sz w:val="28"/>
          <w:szCs w:val="28"/>
        </w:rPr>
      </w:pPr>
      <w:r w:rsidRPr="00542C8A">
        <w:rPr>
          <w:rFonts w:ascii="Times New Roman" w:hAnsi="Times New Roman" w:cs="Times New Roman"/>
          <w:sz w:val="28"/>
          <w:szCs w:val="28"/>
        </w:rPr>
        <w:t>Подписан</w:t>
      </w:r>
      <w:r w:rsidR="007E777D">
        <w:rPr>
          <w:rFonts w:ascii="Times New Roman" w:hAnsi="Times New Roman" w:cs="Times New Roman"/>
          <w:sz w:val="28"/>
          <w:szCs w:val="28"/>
        </w:rPr>
        <w:t>о в печать «____» __________201_</w:t>
      </w:r>
      <w:r w:rsidRPr="00542C8A">
        <w:rPr>
          <w:rFonts w:ascii="Times New Roman" w:hAnsi="Times New Roman" w:cs="Times New Roman"/>
          <w:sz w:val="28"/>
          <w:szCs w:val="28"/>
        </w:rPr>
        <w:t>г.</w:t>
      </w:r>
    </w:p>
    <w:p w:rsidR="004C7372" w:rsidRPr="00542C8A" w:rsidRDefault="004C7372" w:rsidP="004C7372">
      <w:pPr>
        <w:spacing w:after="0" w:line="240" w:lineRule="auto"/>
        <w:jc w:val="center"/>
        <w:rPr>
          <w:rFonts w:ascii="Times New Roman" w:hAnsi="Times New Roman" w:cs="Times New Roman"/>
          <w:sz w:val="28"/>
          <w:szCs w:val="28"/>
        </w:rPr>
      </w:pPr>
      <w:r w:rsidRPr="00542C8A">
        <w:rPr>
          <w:rFonts w:ascii="Times New Roman" w:hAnsi="Times New Roman" w:cs="Times New Roman"/>
          <w:sz w:val="28"/>
          <w:szCs w:val="28"/>
        </w:rPr>
        <w:t>Формат бумаги X</w:t>
      </w:r>
      <w:r w:rsidRPr="00542C8A">
        <w:rPr>
          <w:rFonts w:ascii="Times New Roman" w:hAnsi="Times New Roman" w:cs="Times New Roman"/>
          <w:sz w:val="28"/>
          <w:szCs w:val="28"/>
          <w:vertAlign w:val="superscript"/>
        </w:rPr>
        <w:t>x</w:t>
      </w:r>
      <w:r w:rsidRPr="00542C8A">
        <w:rPr>
          <w:rFonts w:ascii="Times New Roman" w:hAnsi="Times New Roman" w:cs="Times New Roman"/>
          <w:sz w:val="28"/>
          <w:szCs w:val="28"/>
        </w:rPr>
        <w:t>Y  1/16</w:t>
      </w:r>
    </w:p>
    <w:p w:rsidR="004C7372" w:rsidRPr="00542C8A" w:rsidRDefault="004C7372" w:rsidP="004C7372">
      <w:pPr>
        <w:spacing w:after="0" w:line="240" w:lineRule="auto"/>
        <w:jc w:val="center"/>
        <w:rPr>
          <w:rFonts w:ascii="Times New Roman" w:hAnsi="Times New Roman" w:cs="Times New Roman"/>
          <w:sz w:val="28"/>
          <w:szCs w:val="28"/>
        </w:rPr>
      </w:pPr>
      <w:r w:rsidRPr="00542C8A">
        <w:rPr>
          <w:rFonts w:ascii="Times New Roman" w:hAnsi="Times New Roman" w:cs="Times New Roman"/>
          <w:sz w:val="28"/>
          <w:szCs w:val="28"/>
        </w:rPr>
        <w:t xml:space="preserve">Бумага типографская. Печать офсетная. Объем </w:t>
      </w:r>
      <w:r w:rsidRPr="00F93124">
        <w:rPr>
          <w:rFonts w:ascii="Times New Roman" w:hAnsi="Times New Roman" w:cs="Times New Roman"/>
          <w:sz w:val="28"/>
          <w:szCs w:val="28"/>
          <w:highlight w:val="yellow"/>
          <w:u w:val="single"/>
        </w:rPr>
        <w:t>1</w:t>
      </w:r>
      <w:r w:rsidR="00F93124" w:rsidRPr="00F93124">
        <w:rPr>
          <w:rFonts w:ascii="Times New Roman" w:hAnsi="Times New Roman" w:cs="Times New Roman"/>
          <w:sz w:val="28"/>
          <w:szCs w:val="28"/>
          <w:highlight w:val="yellow"/>
          <w:u w:val="single"/>
        </w:rPr>
        <w:t>2,2</w:t>
      </w:r>
      <w:r w:rsidRPr="00542C8A">
        <w:rPr>
          <w:rFonts w:ascii="Times New Roman" w:hAnsi="Times New Roman" w:cs="Times New Roman"/>
          <w:sz w:val="28"/>
          <w:szCs w:val="28"/>
        </w:rPr>
        <w:t xml:space="preserve"> п.л.</w:t>
      </w:r>
    </w:p>
    <w:p w:rsidR="004C7372" w:rsidRPr="00542C8A" w:rsidRDefault="004C7372" w:rsidP="004C7372">
      <w:pPr>
        <w:spacing w:after="0" w:line="240" w:lineRule="auto"/>
        <w:jc w:val="center"/>
        <w:rPr>
          <w:rFonts w:ascii="Times New Roman" w:hAnsi="Times New Roman" w:cs="Times New Roman"/>
          <w:sz w:val="28"/>
          <w:szCs w:val="28"/>
        </w:rPr>
      </w:pPr>
      <w:r w:rsidRPr="00542C8A">
        <w:rPr>
          <w:rFonts w:ascii="Times New Roman" w:hAnsi="Times New Roman" w:cs="Times New Roman"/>
          <w:sz w:val="28"/>
          <w:szCs w:val="28"/>
        </w:rPr>
        <w:t xml:space="preserve">Тираж </w:t>
      </w:r>
      <w:r w:rsidRPr="00542C8A">
        <w:rPr>
          <w:rFonts w:ascii="Times New Roman" w:hAnsi="Times New Roman" w:cs="Times New Roman"/>
          <w:sz w:val="28"/>
          <w:szCs w:val="28"/>
          <w:u w:val="single"/>
        </w:rPr>
        <w:t xml:space="preserve">        </w:t>
      </w:r>
      <w:r w:rsidRPr="00542C8A">
        <w:rPr>
          <w:rFonts w:ascii="Times New Roman" w:hAnsi="Times New Roman" w:cs="Times New Roman"/>
          <w:sz w:val="28"/>
          <w:szCs w:val="28"/>
        </w:rPr>
        <w:t>экз. Заказ № _____</w:t>
      </w:r>
    </w:p>
    <w:p w:rsidR="004C7372" w:rsidRPr="00542C8A" w:rsidRDefault="004C7372" w:rsidP="004C7372">
      <w:pPr>
        <w:spacing w:after="0" w:line="240" w:lineRule="auto"/>
        <w:jc w:val="both"/>
        <w:rPr>
          <w:rFonts w:ascii="Times New Roman" w:hAnsi="Times New Roman" w:cs="Times New Roman"/>
          <w:i/>
          <w:iCs/>
          <w:sz w:val="28"/>
          <w:szCs w:val="28"/>
        </w:rPr>
      </w:pPr>
    </w:p>
    <w:p w:rsidR="004C7372" w:rsidRPr="00542C8A" w:rsidRDefault="004C7372" w:rsidP="004C7372">
      <w:pPr>
        <w:spacing w:after="0" w:line="240" w:lineRule="auto"/>
        <w:jc w:val="both"/>
        <w:rPr>
          <w:rFonts w:ascii="Times New Roman" w:hAnsi="Times New Roman" w:cs="Times New Roman"/>
          <w:i/>
          <w:iCs/>
          <w:sz w:val="28"/>
          <w:szCs w:val="28"/>
        </w:rPr>
      </w:pPr>
    </w:p>
    <w:p w:rsidR="004C7372" w:rsidRPr="00542C8A" w:rsidRDefault="004C7372" w:rsidP="004C7372">
      <w:pPr>
        <w:spacing w:after="0" w:line="240" w:lineRule="auto"/>
        <w:jc w:val="both"/>
        <w:rPr>
          <w:rFonts w:ascii="Times New Roman" w:hAnsi="Times New Roman" w:cs="Times New Roman"/>
          <w:i/>
          <w:iCs/>
          <w:sz w:val="28"/>
          <w:szCs w:val="28"/>
        </w:rPr>
      </w:pPr>
    </w:p>
    <w:p w:rsidR="004C7372" w:rsidRPr="00542C8A" w:rsidRDefault="004C7372" w:rsidP="004C7372">
      <w:pPr>
        <w:spacing w:after="0" w:line="240" w:lineRule="auto"/>
        <w:jc w:val="both"/>
        <w:rPr>
          <w:rFonts w:ascii="Times New Roman" w:hAnsi="Times New Roman" w:cs="Times New Roman"/>
          <w:i/>
          <w:iCs/>
          <w:sz w:val="28"/>
          <w:szCs w:val="28"/>
        </w:rPr>
      </w:pPr>
    </w:p>
    <w:p w:rsidR="004C7372" w:rsidRPr="00542C8A" w:rsidRDefault="004C7372" w:rsidP="004C7372">
      <w:pPr>
        <w:spacing w:after="0" w:line="240" w:lineRule="auto"/>
        <w:jc w:val="both"/>
        <w:rPr>
          <w:rFonts w:ascii="Times New Roman" w:hAnsi="Times New Roman" w:cs="Times New Roman"/>
          <w:i/>
          <w:iCs/>
          <w:sz w:val="28"/>
          <w:szCs w:val="28"/>
        </w:rPr>
      </w:pPr>
    </w:p>
    <w:p w:rsidR="004C7372" w:rsidRPr="00542C8A" w:rsidRDefault="004C7372" w:rsidP="004C7372">
      <w:pPr>
        <w:spacing w:after="0" w:line="240" w:lineRule="auto"/>
        <w:jc w:val="both"/>
        <w:rPr>
          <w:rFonts w:ascii="Times New Roman" w:hAnsi="Times New Roman" w:cs="Times New Roman"/>
          <w:i/>
          <w:iCs/>
          <w:sz w:val="28"/>
          <w:szCs w:val="28"/>
        </w:rPr>
      </w:pPr>
    </w:p>
    <w:p w:rsidR="004C7372" w:rsidRPr="00542C8A" w:rsidRDefault="004C7372" w:rsidP="004C7372">
      <w:pPr>
        <w:spacing w:after="0" w:line="240" w:lineRule="auto"/>
        <w:jc w:val="both"/>
        <w:rPr>
          <w:rFonts w:ascii="Times New Roman" w:hAnsi="Times New Roman" w:cs="Times New Roman"/>
          <w:i/>
          <w:iCs/>
          <w:sz w:val="28"/>
          <w:szCs w:val="28"/>
        </w:rPr>
      </w:pPr>
    </w:p>
    <w:p w:rsidR="004C7372" w:rsidRPr="00542C8A" w:rsidRDefault="004C7372" w:rsidP="004C7372">
      <w:pPr>
        <w:spacing w:after="0" w:line="240" w:lineRule="auto"/>
        <w:jc w:val="both"/>
        <w:rPr>
          <w:rFonts w:ascii="Times New Roman" w:hAnsi="Times New Roman" w:cs="Times New Roman"/>
          <w:i/>
          <w:iCs/>
          <w:sz w:val="28"/>
          <w:szCs w:val="28"/>
        </w:rPr>
      </w:pPr>
    </w:p>
    <w:p w:rsidR="004C7372" w:rsidRPr="00542C8A" w:rsidRDefault="004C7372" w:rsidP="004C7372">
      <w:pPr>
        <w:spacing w:after="0" w:line="240" w:lineRule="auto"/>
        <w:jc w:val="both"/>
        <w:rPr>
          <w:rFonts w:ascii="Times New Roman" w:hAnsi="Times New Roman" w:cs="Times New Roman"/>
          <w:i/>
          <w:iCs/>
          <w:sz w:val="28"/>
          <w:szCs w:val="28"/>
        </w:rPr>
      </w:pPr>
    </w:p>
    <w:p w:rsidR="004C7372" w:rsidRPr="00542C8A" w:rsidRDefault="004C7372" w:rsidP="004C7372">
      <w:pPr>
        <w:spacing w:after="0" w:line="240" w:lineRule="auto"/>
        <w:jc w:val="both"/>
        <w:rPr>
          <w:rFonts w:ascii="Times New Roman" w:hAnsi="Times New Roman" w:cs="Times New Roman"/>
          <w:i/>
          <w:iCs/>
          <w:sz w:val="28"/>
          <w:szCs w:val="28"/>
        </w:rPr>
      </w:pPr>
    </w:p>
    <w:p w:rsidR="004C7372" w:rsidRPr="00542C8A" w:rsidRDefault="004C7372" w:rsidP="004C7372">
      <w:pPr>
        <w:spacing w:after="0" w:line="240" w:lineRule="auto"/>
        <w:jc w:val="both"/>
        <w:rPr>
          <w:rFonts w:ascii="Times New Roman" w:hAnsi="Times New Roman" w:cs="Times New Roman"/>
          <w:i/>
          <w:iCs/>
          <w:sz w:val="28"/>
          <w:szCs w:val="28"/>
        </w:rPr>
      </w:pPr>
    </w:p>
    <w:p w:rsidR="004C7372" w:rsidRPr="00542C8A" w:rsidRDefault="004C7372" w:rsidP="004C7372">
      <w:pPr>
        <w:spacing w:after="0" w:line="240" w:lineRule="auto"/>
        <w:jc w:val="both"/>
        <w:rPr>
          <w:rFonts w:ascii="Times New Roman" w:hAnsi="Times New Roman" w:cs="Times New Roman"/>
          <w:sz w:val="28"/>
          <w:szCs w:val="28"/>
        </w:rPr>
      </w:pPr>
      <w:r w:rsidRPr="00542C8A">
        <w:rPr>
          <w:rFonts w:ascii="Times New Roman" w:hAnsi="Times New Roman" w:cs="Times New Roman"/>
          <w:sz w:val="28"/>
          <w:szCs w:val="28"/>
        </w:rPr>
        <w:t>© Издание Южно-Казахстанского государственного университета                    им. М.Ауэзова</w:t>
      </w:r>
    </w:p>
    <w:p w:rsidR="004C7372" w:rsidRPr="00542C8A" w:rsidRDefault="004C7372" w:rsidP="004C7372">
      <w:pPr>
        <w:spacing w:after="0" w:line="240" w:lineRule="auto"/>
        <w:jc w:val="both"/>
        <w:rPr>
          <w:rFonts w:ascii="Times New Roman" w:hAnsi="Times New Roman" w:cs="Times New Roman"/>
          <w:sz w:val="28"/>
          <w:szCs w:val="28"/>
        </w:rPr>
      </w:pPr>
    </w:p>
    <w:p w:rsidR="004C7372" w:rsidRPr="00542C8A" w:rsidRDefault="004C7372" w:rsidP="004C7372">
      <w:pPr>
        <w:spacing w:after="0" w:line="240" w:lineRule="auto"/>
        <w:jc w:val="both"/>
        <w:rPr>
          <w:rFonts w:ascii="Times New Roman" w:hAnsi="Times New Roman" w:cs="Times New Roman"/>
          <w:sz w:val="28"/>
          <w:szCs w:val="28"/>
        </w:rPr>
      </w:pPr>
    </w:p>
    <w:p w:rsidR="007E777D" w:rsidRDefault="009032C2" w:rsidP="004C7372">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w:pict>
          <v:rect id="_x0000_s1030" style="position:absolute;left:0;text-align:left;margin-left:210.3pt;margin-top:29.55pt;width:64.5pt;height:30pt;z-index:251662336" strokecolor="white"/>
        </w:pict>
      </w:r>
      <w:r w:rsidR="004C7372" w:rsidRPr="00542C8A">
        <w:rPr>
          <w:rFonts w:ascii="Times New Roman" w:hAnsi="Times New Roman" w:cs="Times New Roman"/>
          <w:sz w:val="28"/>
          <w:szCs w:val="28"/>
        </w:rPr>
        <w:t>Издательский центр ЮКГУ им. М.Ауэзова, г. Шымкент, пр. Тауке хана, 5</w:t>
      </w:r>
    </w:p>
    <w:p w:rsidR="007E777D" w:rsidRDefault="007E777D" w:rsidP="004C7372">
      <w:pPr>
        <w:spacing w:after="0" w:line="240" w:lineRule="auto"/>
        <w:jc w:val="both"/>
        <w:rPr>
          <w:rFonts w:ascii="Times New Roman" w:hAnsi="Times New Roman" w:cs="Times New Roman"/>
          <w:sz w:val="28"/>
          <w:szCs w:val="28"/>
        </w:rPr>
      </w:pPr>
    </w:p>
    <w:p w:rsidR="007E777D" w:rsidRDefault="007E777D" w:rsidP="004C7372">
      <w:pPr>
        <w:spacing w:after="0" w:line="240" w:lineRule="auto"/>
        <w:jc w:val="both"/>
        <w:rPr>
          <w:rFonts w:ascii="Times New Roman" w:hAnsi="Times New Roman" w:cs="Times New Roman"/>
          <w:sz w:val="28"/>
          <w:szCs w:val="28"/>
        </w:rPr>
      </w:pPr>
    </w:p>
    <w:p w:rsidR="004C7372" w:rsidRPr="00D932E8" w:rsidRDefault="009032C2" w:rsidP="004C7372">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w:lastRenderedPageBreak/>
        <w:pict>
          <v:rect id="_x0000_s1031" style="position:absolute;left:0;text-align:left;margin-left:217.8pt;margin-top:712.8pt;width:61.5pt;height:39pt;z-index:251663360" strokecolor="white"/>
        </w:pict>
      </w:r>
    </w:p>
    <w:sectPr w:rsidR="004C7372" w:rsidRPr="00D932E8" w:rsidSect="00CB0815">
      <w:footerReference w:type="default" r:id="rId9"/>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3A12" w:rsidRDefault="00CD3A12" w:rsidP="002B1D0A">
      <w:pPr>
        <w:spacing w:after="0" w:line="240" w:lineRule="auto"/>
      </w:pPr>
      <w:r>
        <w:separator/>
      </w:r>
    </w:p>
  </w:endnote>
  <w:endnote w:type="continuationSeparator" w:id="1">
    <w:p w:rsidR="00CD3A12" w:rsidRDefault="00CD3A12" w:rsidP="002B1D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8036092"/>
      <w:docPartObj>
        <w:docPartGallery w:val="Page Numbers (Bottom of Page)"/>
        <w:docPartUnique/>
      </w:docPartObj>
    </w:sdtPr>
    <w:sdtContent>
      <w:p w:rsidR="007E777D" w:rsidRDefault="007E777D">
        <w:pPr>
          <w:pStyle w:val="af5"/>
          <w:jc w:val="center"/>
        </w:pPr>
        <w:fldSimple w:instr=" PAGE   \* MERGEFORMAT ">
          <w:r w:rsidR="001F23C0">
            <w:rPr>
              <w:noProof/>
            </w:rPr>
            <w:t>196</w:t>
          </w:r>
        </w:fldSimple>
      </w:p>
    </w:sdtContent>
  </w:sdt>
  <w:p w:rsidR="007E777D" w:rsidRDefault="007E777D">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3A12" w:rsidRDefault="00CD3A12" w:rsidP="002B1D0A">
      <w:pPr>
        <w:spacing w:after="0" w:line="240" w:lineRule="auto"/>
      </w:pPr>
      <w:r>
        <w:separator/>
      </w:r>
    </w:p>
  </w:footnote>
  <w:footnote w:type="continuationSeparator" w:id="1">
    <w:p w:rsidR="00CD3A12" w:rsidRDefault="00CD3A12" w:rsidP="002B1D0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73975"/>
    <w:multiLevelType w:val="hybridMultilevel"/>
    <w:tmpl w:val="0944F35A"/>
    <w:lvl w:ilvl="0" w:tplc="D7323850">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1">
    <w:nsid w:val="04851E9B"/>
    <w:multiLevelType w:val="hybridMultilevel"/>
    <w:tmpl w:val="A6D828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CC256B"/>
    <w:multiLevelType w:val="hybridMultilevel"/>
    <w:tmpl w:val="8F2863F4"/>
    <w:lvl w:ilvl="0" w:tplc="720CBE3A">
      <w:start w:val="1"/>
      <w:numFmt w:val="decimal"/>
      <w:lvlText w:val="%1."/>
      <w:lvlJc w:val="left"/>
      <w:pPr>
        <w:ind w:left="1174" w:hanging="360"/>
      </w:pPr>
      <w:rPr>
        <w:rFonts w:hint="default"/>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3">
    <w:nsid w:val="04F55A23"/>
    <w:multiLevelType w:val="hybridMultilevel"/>
    <w:tmpl w:val="AB8A48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70568E3"/>
    <w:multiLevelType w:val="hybridMultilevel"/>
    <w:tmpl w:val="8F2863F4"/>
    <w:lvl w:ilvl="0" w:tplc="720CBE3A">
      <w:start w:val="1"/>
      <w:numFmt w:val="decimal"/>
      <w:lvlText w:val="%1."/>
      <w:lvlJc w:val="left"/>
      <w:pPr>
        <w:ind w:left="1174" w:hanging="360"/>
      </w:pPr>
      <w:rPr>
        <w:rFonts w:hint="default"/>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5">
    <w:nsid w:val="09482F6E"/>
    <w:multiLevelType w:val="hybridMultilevel"/>
    <w:tmpl w:val="8F2863F4"/>
    <w:lvl w:ilvl="0" w:tplc="720CBE3A">
      <w:start w:val="1"/>
      <w:numFmt w:val="decimal"/>
      <w:lvlText w:val="%1."/>
      <w:lvlJc w:val="left"/>
      <w:pPr>
        <w:ind w:left="1174" w:hanging="360"/>
      </w:pPr>
      <w:rPr>
        <w:rFonts w:hint="default"/>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6">
    <w:nsid w:val="0B696F8C"/>
    <w:multiLevelType w:val="hybridMultilevel"/>
    <w:tmpl w:val="3EA6E5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11198C"/>
    <w:multiLevelType w:val="hybridMultilevel"/>
    <w:tmpl w:val="B080A038"/>
    <w:lvl w:ilvl="0" w:tplc="1A6625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0735093"/>
    <w:multiLevelType w:val="hybridMultilevel"/>
    <w:tmpl w:val="AA88ACB6"/>
    <w:lvl w:ilvl="0" w:tplc="D4B479DA">
      <w:start w:val="1"/>
      <w:numFmt w:val="bullet"/>
      <w:lvlText w:val=""/>
      <w:lvlJc w:val="left"/>
      <w:pPr>
        <w:ind w:left="1305" w:hanging="360"/>
      </w:pPr>
      <w:rPr>
        <w:rFonts w:ascii="Symbol" w:hAnsi="Symbol" w:hint="default"/>
      </w:rPr>
    </w:lvl>
    <w:lvl w:ilvl="1" w:tplc="04190003" w:tentative="1">
      <w:start w:val="1"/>
      <w:numFmt w:val="bullet"/>
      <w:lvlText w:val="o"/>
      <w:lvlJc w:val="left"/>
      <w:pPr>
        <w:ind w:left="2025" w:hanging="360"/>
      </w:pPr>
      <w:rPr>
        <w:rFonts w:ascii="Courier New" w:hAnsi="Courier New" w:cs="Courier New" w:hint="default"/>
      </w:rPr>
    </w:lvl>
    <w:lvl w:ilvl="2" w:tplc="04190005" w:tentative="1">
      <w:start w:val="1"/>
      <w:numFmt w:val="bullet"/>
      <w:lvlText w:val=""/>
      <w:lvlJc w:val="left"/>
      <w:pPr>
        <w:ind w:left="2745" w:hanging="360"/>
      </w:pPr>
      <w:rPr>
        <w:rFonts w:ascii="Wingdings" w:hAnsi="Wingdings" w:hint="default"/>
      </w:rPr>
    </w:lvl>
    <w:lvl w:ilvl="3" w:tplc="04190001" w:tentative="1">
      <w:start w:val="1"/>
      <w:numFmt w:val="bullet"/>
      <w:lvlText w:val=""/>
      <w:lvlJc w:val="left"/>
      <w:pPr>
        <w:ind w:left="3465" w:hanging="360"/>
      </w:pPr>
      <w:rPr>
        <w:rFonts w:ascii="Symbol" w:hAnsi="Symbol" w:hint="default"/>
      </w:rPr>
    </w:lvl>
    <w:lvl w:ilvl="4" w:tplc="04190003" w:tentative="1">
      <w:start w:val="1"/>
      <w:numFmt w:val="bullet"/>
      <w:lvlText w:val="o"/>
      <w:lvlJc w:val="left"/>
      <w:pPr>
        <w:ind w:left="4185" w:hanging="360"/>
      </w:pPr>
      <w:rPr>
        <w:rFonts w:ascii="Courier New" w:hAnsi="Courier New" w:cs="Courier New" w:hint="default"/>
      </w:rPr>
    </w:lvl>
    <w:lvl w:ilvl="5" w:tplc="04190005" w:tentative="1">
      <w:start w:val="1"/>
      <w:numFmt w:val="bullet"/>
      <w:lvlText w:val=""/>
      <w:lvlJc w:val="left"/>
      <w:pPr>
        <w:ind w:left="4905" w:hanging="360"/>
      </w:pPr>
      <w:rPr>
        <w:rFonts w:ascii="Wingdings" w:hAnsi="Wingdings" w:hint="default"/>
      </w:rPr>
    </w:lvl>
    <w:lvl w:ilvl="6" w:tplc="04190001" w:tentative="1">
      <w:start w:val="1"/>
      <w:numFmt w:val="bullet"/>
      <w:lvlText w:val=""/>
      <w:lvlJc w:val="left"/>
      <w:pPr>
        <w:ind w:left="5625" w:hanging="360"/>
      </w:pPr>
      <w:rPr>
        <w:rFonts w:ascii="Symbol" w:hAnsi="Symbol" w:hint="default"/>
      </w:rPr>
    </w:lvl>
    <w:lvl w:ilvl="7" w:tplc="04190003" w:tentative="1">
      <w:start w:val="1"/>
      <w:numFmt w:val="bullet"/>
      <w:lvlText w:val="o"/>
      <w:lvlJc w:val="left"/>
      <w:pPr>
        <w:ind w:left="6345" w:hanging="360"/>
      </w:pPr>
      <w:rPr>
        <w:rFonts w:ascii="Courier New" w:hAnsi="Courier New" w:cs="Courier New" w:hint="default"/>
      </w:rPr>
    </w:lvl>
    <w:lvl w:ilvl="8" w:tplc="04190005" w:tentative="1">
      <w:start w:val="1"/>
      <w:numFmt w:val="bullet"/>
      <w:lvlText w:val=""/>
      <w:lvlJc w:val="left"/>
      <w:pPr>
        <w:ind w:left="7065" w:hanging="360"/>
      </w:pPr>
      <w:rPr>
        <w:rFonts w:ascii="Wingdings" w:hAnsi="Wingdings" w:hint="default"/>
      </w:rPr>
    </w:lvl>
  </w:abstractNum>
  <w:abstractNum w:abstractNumId="9">
    <w:nsid w:val="11577C72"/>
    <w:multiLevelType w:val="hybridMultilevel"/>
    <w:tmpl w:val="8F2863F4"/>
    <w:lvl w:ilvl="0" w:tplc="720CBE3A">
      <w:start w:val="1"/>
      <w:numFmt w:val="decimal"/>
      <w:lvlText w:val="%1."/>
      <w:lvlJc w:val="left"/>
      <w:pPr>
        <w:ind w:left="1174" w:hanging="360"/>
      </w:pPr>
      <w:rPr>
        <w:rFonts w:hint="default"/>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10">
    <w:nsid w:val="11B20ABE"/>
    <w:multiLevelType w:val="hybridMultilevel"/>
    <w:tmpl w:val="8F2863F4"/>
    <w:lvl w:ilvl="0" w:tplc="720CBE3A">
      <w:start w:val="1"/>
      <w:numFmt w:val="decimal"/>
      <w:lvlText w:val="%1."/>
      <w:lvlJc w:val="left"/>
      <w:pPr>
        <w:ind w:left="1174" w:hanging="360"/>
      </w:pPr>
      <w:rPr>
        <w:rFonts w:hint="default"/>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11">
    <w:nsid w:val="11E37415"/>
    <w:multiLevelType w:val="hybridMultilevel"/>
    <w:tmpl w:val="1F22D0E0"/>
    <w:lvl w:ilvl="0" w:tplc="D4B479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3777912"/>
    <w:multiLevelType w:val="hybridMultilevel"/>
    <w:tmpl w:val="18745F38"/>
    <w:lvl w:ilvl="0" w:tplc="5A2E0318">
      <w:start w:val="1"/>
      <w:numFmt w:val="decimal"/>
      <w:lvlText w:val="%1."/>
      <w:lvlJc w:val="left"/>
      <w:pPr>
        <w:tabs>
          <w:tab w:val="num" w:pos="357"/>
        </w:tabs>
        <w:ind w:left="357" w:hanging="3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44E2592"/>
    <w:multiLevelType w:val="hybridMultilevel"/>
    <w:tmpl w:val="8F2863F4"/>
    <w:lvl w:ilvl="0" w:tplc="720CBE3A">
      <w:start w:val="1"/>
      <w:numFmt w:val="decimal"/>
      <w:lvlText w:val="%1."/>
      <w:lvlJc w:val="left"/>
      <w:pPr>
        <w:ind w:left="1174" w:hanging="360"/>
      </w:pPr>
      <w:rPr>
        <w:rFonts w:hint="default"/>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14">
    <w:nsid w:val="194777CE"/>
    <w:multiLevelType w:val="hybridMultilevel"/>
    <w:tmpl w:val="8F2863F4"/>
    <w:lvl w:ilvl="0" w:tplc="720CBE3A">
      <w:start w:val="1"/>
      <w:numFmt w:val="decimal"/>
      <w:lvlText w:val="%1."/>
      <w:lvlJc w:val="left"/>
      <w:pPr>
        <w:ind w:left="1174" w:hanging="360"/>
      </w:pPr>
      <w:rPr>
        <w:rFonts w:hint="default"/>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15">
    <w:nsid w:val="1A015822"/>
    <w:multiLevelType w:val="hybridMultilevel"/>
    <w:tmpl w:val="D6CE59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C9B2BAC"/>
    <w:multiLevelType w:val="hybridMultilevel"/>
    <w:tmpl w:val="8F2863F4"/>
    <w:lvl w:ilvl="0" w:tplc="720CBE3A">
      <w:start w:val="1"/>
      <w:numFmt w:val="decimal"/>
      <w:lvlText w:val="%1."/>
      <w:lvlJc w:val="left"/>
      <w:pPr>
        <w:ind w:left="1174" w:hanging="360"/>
      </w:pPr>
      <w:rPr>
        <w:rFonts w:hint="default"/>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17">
    <w:nsid w:val="1D5C127E"/>
    <w:multiLevelType w:val="hybridMultilevel"/>
    <w:tmpl w:val="8F2863F4"/>
    <w:lvl w:ilvl="0" w:tplc="720CBE3A">
      <w:start w:val="1"/>
      <w:numFmt w:val="decimal"/>
      <w:lvlText w:val="%1."/>
      <w:lvlJc w:val="left"/>
      <w:pPr>
        <w:ind w:left="1174" w:hanging="360"/>
      </w:pPr>
      <w:rPr>
        <w:rFonts w:hint="default"/>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18">
    <w:nsid w:val="1F1E6FA1"/>
    <w:multiLevelType w:val="hybridMultilevel"/>
    <w:tmpl w:val="8F2863F4"/>
    <w:lvl w:ilvl="0" w:tplc="720CBE3A">
      <w:start w:val="1"/>
      <w:numFmt w:val="decimal"/>
      <w:lvlText w:val="%1."/>
      <w:lvlJc w:val="left"/>
      <w:pPr>
        <w:ind w:left="1174" w:hanging="360"/>
      </w:pPr>
      <w:rPr>
        <w:rFonts w:hint="default"/>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19">
    <w:nsid w:val="1FFA7BA7"/>
    <w:multiLevelType w:val="hybridMultilevel"/>
    <w:tmpl w:val="8F2863F4"/>
    <w:lvl w:ilvl="0" w:tplc="720CBE3A">
      <w:start w:val="1"/>
      <w:numFmt w:val="decimal"/>
      <w:lvlText w:val="%1."/>
      <w:lvlJc w:val="left"/>
      <w:pPr>
        <w:ind w:left="1174" w:hanging="360"/>
      </w:pPr>
      <w:rPr>
        <w:rFonts w:hint="default"/>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20">
    <w:nsid w:val="200B0BA8"/>
    <w:multiLevelType w:val="hybridMultilevel"/>
    <w:tmpl w:val="DE329FBC"/>
    <w:lvl w:ilvl="0" w:tplc="3E8AC54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13E7424"/>
    <w:multiLevelType w:val="hybridMultilevel"/>
    <w:tmpl w:val="9672FD86"/>
    <w:lvl w:ilvl="0" w:tplc="D4B479DA">
      <w:start w:val="1"/>
      <w:numFmt w:val="bullet"/>
      <w:lvlText w:val=""/>
      <w:lvlJc w:val="left"/>
      <w:pPr>
        <w:ind w:left="1635" w:hanging="360"/>
      </w:pPr>
      <w:rPr>
        <w:rFonts w:ascii="Symbol" w:hAnsi="Symbol" w:hint="default"/>
      </w:rPr>
    </w:lvl>
    <w:lvl w:ilvl="1" w:tplc="04190003" w:tentative="1">
      <w:start w:val="1"/>
      <w:numFmt w:val="bullet"/>
      <w:lvlText w:val="o"/>
      <w:lvlJc w:val="left"/>
      <w:pPr>
        <w:ind w:left="2355" w:hanging="360"/>
      </w:pPr>
      <w:rPr>
        <w:rFonts w:ascii="Courier New" w:hAnsi="Courier New" w:cs="Courier New" w:hint="default"/>
      </w:rPr>
    </w:lvl>
    <w:lvl w:ilvl="2" w:tplc="04190005" w:tentative="1">
      <w:start w:val="1"/>
      <w:numFmt w:val="bullet"/>
      <w:lvlText w:val=""/>
      <w:lvlJc w:val="left"/>
      <w:pPr>
        <w:ind w:left="3075" w:hanging="360"/>
      </w:pPr>
      <w:rPr>
        <w:rFonts w:ascii="Wingdings" w:hAnsi="Wingdings" w:hint="default"/>
      </w:rPr>
    </w:lvl>
    <w:lvl w:ilvl="3" w:tplc="04190001" w:tentative="1">
      <w:start w:val="1"/>
      <w:numFmt w:val="bullet"/>
      <w:lvlText w:val=""/>
      <w:lvlJc w:val="left"/>
      <w:pPr>
        <w:ind w:left="3795" w:hanging="360"/>
      </w:pPr>
      <w:rPr>
        <w:rFonts w:ascii="Symbol" w:hAnsi="Symbol" w:hint="default"/>
      </w:rPr>
    </w:lvl>
    <w:lvl w:ilvl="4" w:tplc="04190003" w:tentative="1">
      <w:start w:val="1"/>
      <w:numFmt w:val="bullet"/>
      <w:lvlText w:val="o"/>
      <w:lvlJc w:val="left"/>
      <w:pPr>
        <w:ind w:left="4515" w:hanging="360"/>
      </w:pPr>
      <w:rPr>
        <w:rFonts w:ascii="Courier New" w:hAnsi="Courier New" w:cs="Courier New" w:hint="default"/>
      </w:rPr>
    </w:lvl>
    <w:lvl w:ilvl="5" w:tplc="04190005" w:tentative="1">
      <w:start w:val="1"/>
      <w:numFmt w:val="bullet"/>
      <w:lvlText w:val=""/>
      <w:lvlJc w:val="left"/>
      <w:pPr>
        <w:ind w:left="5235" w:hanging="360"/>
      </w:pPr>
      <w:rPr>
        <w:rFonts w:ascii="Wingdings" w:hAnsi="Wingdings" w:hint="default"/>
      </w:rPr>
    </w:lvl>
    <w:lvl w:ilvl="6" w:tplc="04190001" w:tentative="1">
      <w:start w:val="1"/>
      <w:numFmt w:val="bullet"/>
      <w:lvlText w:val=""/>
      <w:lvlJc w:val="left"/>
      <w:pPr>
        <w:ind w:left="5955" w:hanging="360"/>
      </w:pPr>
      <w:rPr>
        <w:rFonts w:ascii="Symbol" w:hAnsi="Symbol" w:hint="default"/>
      </w:rPr>
    </w:lvl>
    <w:lvl w:ilvl="7" w:tplc="04190003" w:tentative="1">
      <w:start w:val="1"/>
      <w:numFmt w:val="bullet"/>
      <w:lvlText w:val="o"/>
      <w:lvlJc w:val="left"/>
      <w:pPr>
        <w:ind w:left="6675" w:hanging="360"/>
      </w:pPr>
      <w:rPr>
        <w:rFonts w:ascii="Courier New" w:hAnsi="Courier New" w:cs="Courier New" w:hint="default"/>
      </w:rPr>
    </w:lvl>
    <w:lvl w:ilvl="8" w:tplc="04190005" w:tentative="1">
      <w:start w:val="1"/>
      <w:numFmt w:val="bullet"/>
      <w:lvlText w:val=""/>
      <w:lvlJc w:val="left"/>
      <w:pPr>
        <w:ind w:left="7395" w:hanging="360"/>
      </w:pPr>
      <w:rPr>
        <w:rFonts w:ascii="Wingdings" w:hAnsi="Wingdings" w:hint="default"/>
      </w:rPr>
    </w:lvl>
  </w:abstractNum>
  <w:abstractNum w:abstractNumId="22">
    <w:nsid w:val="228B58C6"/>
    <w:multiLevelType w:val="hybridMultilevel"/>
    <w:tmpl w:val="ED300B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83F31FF"/>
    <w:multiLevelType w:val="hybridMultilevel"/>
    <w:tmpl w:val="18745F38"/>
    <w:lvl w:ilvl="0" w:tplc="5A2E0318">
      <w:start w:val="1"/>
      <w:numFmt w:val="decimal"/>
      <w:lvlText w:val="%1."/>
      <w:lvlJc w:val="left"/>
      <w:pPr>
        <w:tabs>
          <w:tab w:val="num" w:pos="357"/>
        </w:tabs>
        <w:ind w:left="357" w:hanging="3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29624CD1"/>
    <w:multiLevelType w:val="hybridMultilevel"/>
    <w:tmpl w:val="8F2863F4"/>
    <w:lvl w:ilvl="0" w:tplc="720CBE3A">
      <w:start w:val="1"/>
      <w:numFmt w:val="decimal"/>
      <w:lvlText w:val="%1."/>
      <w:lvlJc w:val="left"/>
      <w:pPr>
        <w:ind w:left="1174" w:hanging="360"/>
      </w:pPr>
      <w:rPr>
        <w:rFonts w:hint="default"/>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25">
    <w:nsid w:val="2B08060F"/>
    <w:multiLevelType w:val="hybridMultilevel"/>
    <w:tmpl w:val="3EB64C24"/>
    <w:lvl w:ilvl="0" w:tplc="1A6625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B657C72"/>
    <w:multiLevelType w:val="hybridMultilevel"/>
    <w:tmpl w:val="18745F38"/>
    <w:lvl w:ilvl="0" w:tplc="5A2E0318">
      <w:start w:val="1"/>
      <w:numFmt w:val="decimal"/>
      <w:lvlText w:val="%1."/>
      <w:lvlJc w:val="left"/>
      <w:pPr>
        <w:tabs>
          <w:tab w:val="num" w:pos="357"/>
        </w:tabs>
        <w:ind w:left="357" w:hanging="3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2E232EF0"/>
    <w:multiLevelType w:val="hybridMultilevel"/>
    <w:tmpl w:val="D5DCD0F2"/>
    <w:lvl w:ilvl="0" w:tplc="D7323850">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8">
    <w:nsid w:val="2FF34C52"/>
    <w:multiLevelType w:val="hybridMultilevel"/>
    <w:tmpl w:val="F8FEDCB8"/>
    <w:lvl w:ilvl="0" w:tplc="2D8A926C">
      <w:start w:val="1"/>
      <w:numFmt w:val="decimal"/>
      <w:lvlText w:val="%1."/>
      <w:lvlJc w:val="left"/>
      <w:pPr>
        <w:tabs>
          <w:tab w:val="num" w:pos="357"/>
        </w:tabs>
        <w:ind w:left="357" w:hanging="357"/>
      </w:pPr>
      <w:rPr>
        <w:rFonts w:hint="default"/>
      </w:rPr>
    </w:lvl>
    <w:lvl w:ilvl="1" w:tplc="9084BF3C">
      <w:start w:val="1"/>
      <w:numFmt w:val="decimal"/>
      <w:lvlText w:val="%2."/>
      <w:lvlJc w:val="left"/>
      <w:pPr>
        <w:tabs>
          <w:tab w:val="num" w:pos="357"/>
        </w:tabs>
        <w:ind w:left="357" w:hanging="357"/>
      </w:pPr>
      <w:rPr>
        <w:rFonts w:hint="default"/>
      </w:rPr>
    </w:lvl>
    <w:lvl w:ilvl="2" w:tplc="EABCF274">
      <w:start w:val="1"/>
      <w:numFmt w:val="decimal"/>
      <w:lvlText w:val="%3."/>
      <w:lvlJc w:val="left"/>
      <w:pPr>
        <w:tabs>
          <w:tab w:val="num" w:pos="357"/>
        </w:tabs>
        <w:ind w:left="357" w:hanging="357"/>
      </w:pPr>
      <w:rPr>
        <w:rFonts w:hint="default"/>
        <w:b w:val="0"/>
        <w:sz w:val="24"/>
        <w:szCs w:val="24"/>
      </w:rPr>
    </w:lvl>
    <w:lvl w:ilvl="3" w:tplc="3DDA5FD8">
      <w:start w:val="1"/>
      <w:numFmt w:val="decimal"/>
      <w:lvlText w:val="%4."/>
      <w:lvlJc w:val="left"/>
      <w:pPr>
        <w:tabs>
          <w:tab w:val="num" w:pos="357"/>
        </w:tabs>
        <w:ind w:left="357" w:hanging="357"/>
      </w:pPr>
      <w:rPr>
        <w:rFonts w:hint="default"/>
      </w:rPr>
    </w:lvl>
    <w:lvl w:ilvl="4" w:tplc="74E01442">
      <w:start w:val="1"/>
      <w:numFmt w:val="decimal"/>
      <w:lvlText w:val="%5."/>
      <w:lvlJc w:val="left"/>
      <w:pPr>
        <w:tabs>
          <w:tab w:val="num" w:pos="357"/>
        </w:tabs>
        <w:ind w:left="357" w:hanging="357"/>
      </w:pPr>
      <w:rPr>
        <w:rFonts w:hint="default"/>
      </w:rPr>
    </w:lvl>
    <w:lvl w:ilvl="5" w:tplc="8F3436F6">
      <w:start w:val="1"/>
      <w:numFmt w:val="decimal"/>
      <w:lvlText w:val="%6."/>
      <w:lvlJc w:val="left"/>
      <w:pPr>
        <w:tabs>
          <w:tab w:val="num" w:pos="357"/>
        </w:tabs>
        <w:ind w:left="357" w:hanging="357"/>
      </w:pPr>
      <w:rPr>
        <w:rFonts w:hint="default"/>
      </w:r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30B25DB9"/>
    <w:multiLevelType w:val="hybridMultilevel"/>
    <w:tmpl w:val="A478F916"/>
    <w:lvl w:ilvl="0" w:tplc="D7323850">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30">
    <w:nsid w:val="31E55EF1"/>
    <w:multiLevelType w:val="hybridMultilevel"/>
    <w:tmpl w:val="18745F38"/>
    <w:lvl w:ilvl="0" w:tplc="5A2E0318">
      <w:start w:val="1"/>
      <w:numFmt w:val="decimal"/>
      <w:lvlText w:val="%1."/>
      <w:lvlJc w:val="left"/>
      <w:pPr>
        <w:tabs>
          <w:tab w:val="num" w:pos="357"/>
        </w:tabs>
        <w:ind w:left="357" w:hanging="3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327D349D"/>
    <w:multiLevelType w:val="hybridMultilevel"/>
    <w:tmpl w:val="64A8EF6C"/>
    <w:lvl w:ilvl="0" w:tplc="1A6625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32FC30C5"/>
    <w:multiLevelType w:val="hybridMultilevel"/>
    <w:tmpl w:val="654A3362"/>
    <w:lvl w:ilvl="0" w:tplc="66C2A6EA">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33057EEE"/>
    <w:multiLevelType w:val="hybridMultilevel"/>
    <w:tmpl w:val="8F2863F4"/>
    <w:lvl w:ilvl="0" w:tplc="720CBE3A">
      <w:start w:val="1"/>
      <w:numFmt w:val="decimal"/>
      <w:lvlText w:val="%1."/>
      <w:lvlJc w:val="left"/>
      <w:pPr>
        <w:ind w:left="1174" w:hanging="360"/>
      </w:pPr>
      <w:rPr>
        <w:rFonts w:hint="default"/>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34">
    <w:nsid w:val="34722D5D"/>
    <w:multiLevelType w:val="hybridMultilevel"/>
    <w:tmpl w:val="FC5E4FCA"/>
    <w:lvl w:ilvl="0" w:tplc="D7323850">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35">
    <w:nsid w:val="349F6D15"/>
    <w:multiLevelType w:val="hybridMultilevel"/>
    <w:tmpl w:val="8F2863F4"/>
    <w:lvl w:ilvl="0" w:tplc="720CBE3A">
      <w:start w:val="1"/>
      <w:numFmt w:val="decimal"/>
      <w:lvlText w:val="%1."/>
      <w:lvlJc w:val="left"/>
      <w:pPr>
        <w:ind w:left="1174" w:hanging="360"/>
      </w:pPr>
      <w:rPr>
        <w:rFonts w:hint="default"/>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36">
    <w:nsid w:val="356659CF"/>
    <w:multiLevelType w:val="hybridMultilevel"/>
    <w:tmpl w:val="8F2863F4"/>
    <w:lvl w:ilvl="0" w:tplc="720CBE3A">
      <w:start w:val="1"/>
      <w:numFmt w:val="decimal"/>
      <w:lvlText w:val="%1."/>
      <w:lvlJc w:val="left"/>
      <w:pPr>
        <w:ind w:left="1174" w:hanging="360"/>
      </w:pPr>
      <w:rPr>
        <w:rFonts w:hint="default"/>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37">
    <w:nsid w:val="35995BFA"/>
    <w:multiLevelType w:val="hybridMultilevel"/>
    <w:tmpl w:val="18745F38"/>
    <w:lvl w:ilvl="0" w:tplc="5A2E0318">
      <w:start w:val="1"/>
      <w:numFmt w:val="decimal"/>
      <w:lvlText w:val="%1."/>
      <w:lvlJc w:val="left"/>
      <w:pPr>
        <w:tabs>
          <w:tab w:val="num" w:pos="357"/>
        </w:tabs>
        <w:ind w:left="357" w:hanging="3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364F34AE"/>
    <w:multiLevelType w:val="hybridMultilevel"/>
    <w:tmpl w:val="6126768E"/>
    <w:lvl w:ilvl="0" w:tplc="3E8AC54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394C4997"/>
    <w:multiLevelType w:val="hybridMultilevel"/>
    <w:tmpl w:val="C4C0B5AA"/>
    <w:lvl w:ilvl="0" w:tplc="3E8AC54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39D97EED"/>
    <w:multiLevelType w:val="hybridMultilevel"/>
    <w:tmpl w:val="5C8854E0"/>
    <w:lvl w:ilvl="0" w:tplc="D7323850">
      <w:start w:val="1"/>
      <w:numFmt w:val="bullet"/>
      <w:lvlText w:val=""/>
      <w:lvlJc w:val="left"/>
      <w:pPr>
        <w:tabs>
          <w:tab w:val="num" w:pos="357"/>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3A016EC6"/>
    <w:multiLevelType w:val="hybridMultilevel"/>
    <w:tmpl w:val="8F2863F4"/>
    <w:lvl w:ilvl="0" w:tplc="720CBE3A">
      <w:start w:val="1"/>
      <w:numFmt w:val="decimal"/>
      <w:lvlText w:val="%1."/>
      <w:lvlJc w:val="left"/>
      <w:pPr>
        <w:ind w:left="1174" w:hanging="360"/>
      </w:pPr>
      <w:rPr>
        <w:rFonts w:hint="default"/>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42">
    <w:nsid w:val="3D325B79"/>
    <w:multiLevelType w:val="hybridMultilevel"/>
    <w:tmpl w:val="8F2863F4"/>
    <w:lvl w:ilvl="0" w:tplc="720CBE3A">
      <w:start w:val="1"/>
      <w:numFmt w:val="decimal"/>
      <w:lvlText w:val="%1."/>
      <w:lvlJc w:val="left"/>
      <w:pPr>
        <w:ind w:left="1174" w:hanging="360"/>
      </w:pPr>
      <w:rPr>
        <w:rFonts w:hint="default"/>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43">
    <w:nsid w:val="3E324D77"/>
    <w:multiLevelType w:val="hybridMultilevel"/>
    <w:tmpl w:val="2A72B20E"/>
    <w:lvl w:ilvl="0" w:tplc="D73238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3FAB46E1"/>
    <w:multiLevelType w:val="hybridMultilevel"/>
    <w:tmpl w:val="18745F38"/>
    <w:lvl w:ilvl="0" w:tplc="5A2E0318">
      <w:start w:val="1"/>
      <w:numFmt w:val="decimal"/>
      <w:lvlText w:val="%1."/>
      <w:lvlJc w:val="left"/>
      <w:pPr>
        <w:tabs>
          <w:tab w:val="num" w:pos="357"/>
        </w:tabs>
        <w:ind w:left="357" w:hanging="3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3FD634AD"/>
    <w:multiLevelType w:val="hybridMultilevel"/>
    <w:tmpl w:val="4094E984"/>
    <w:lvl w:ilvl="0" w:tplc="D7323850">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46">
    <w:nsid w:val="40717B53"/>
    <w:multiLevelType w:val="hybridMultilevel"/>
    <w:tmpl w:val="08A295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42795C4D"/>
    <w:multiLevelType w:val="hybridMultilevel"/>
    <w:tmpl w:val="8F2863F4"/>
    <w:lvl w:ilvl="0" w:tplc="720CBE3A">
      <w:start w:val="1"/>
      <w:numFmt w:val="decimal"/>
      <w:lvlText w:val="%1."/>
      <w:lvlJc w:val="left"/>
      <w:pPr>
        <w:ind w:left="1174" w:hanging="360"/>
      </w:pPr>
      <w:rPr>
        <w:rFonts w:hint="default"/>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48">
    <w:nsid w:val="44774EF2"/>
    <w:multiLevelType w:val="hybridMultilevel"/>
    <w:tmpl w:val="E2821E24"/>
    <w:lvl w:ilvl="0" w:tplc="1A662514">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49">
    <w:nsid w:val="469633EF"/>
    <w:multiLevelType w:val="hybridMultilevel"/>
    <w:tmpl w:val="8F2863F4"/>
    <w:lvl w:ilvl="0" w:tplc="720CBE3A">
      <w:start w:val="1"/>
      <w:numFmt w:val="decimal"/>
      <w:lvlText w:val="%1."/>
      <w:lvlJc w:val="left"/>
      <w:pPr>
        <w:ind w:left="1174" w:hanging="360"/>
      </w:pPr>
      <w:rPr>
        <w:rFonts w:hint="default"/>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50">
    <w:nsid w:val="46A902D5"/>
    <w:multiLevelType w:val="hybridMultilevel"/>
    <w:tmpl w:val="A5702444"/>
    <w:lvl w:ilvl="0" w:tplc="1A6625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46D4777E"/>
    <w:multiLevelType w:val="hybridMultilevel"/>
    <w:tmpl w:val="BFC44F02"/>
    <w:lvl w:ilvl="0" w:tplc="D7323850">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52">
    <w:nsid w:val="49B55B22"/>
    <w:multiLevelType w:val="hybridMultilevel"/>
    <w:tmpl w:val="064265CE"/>
    <w:lvl w:ilvl="0" w:tplc="2D8A926C">
      <w:start w:val="1"/>
      <w:numFmt w:val="decimal"/>
      <w:lvlText w:val="%1."/>
      <w:lvlJc w:val="left"/>
      <w:pPr>
        <w:tabs>
          <w:tab w:val="num" w:pos="357"/>
        </w:tabs>
        <w:ind w:left="357" w:hanging="357"/>
      </w:pPr>
      <w:rPr>
        <w:rFonts w:hint="default"/>
      </w:rPr>
    </w:lvl>
    <w:lvl w:ilvl="1" w:tplc="9084BF3C">
      <w:start w:val="1"/>
      <w:numFmt w:val="decimal"/>
      <w:lvlText w:val="%2."/>
      <w:lvlJc w:val="left"/>
      <w:pPr>
        <w:tabs>
          <w:tab w:val="num" w:pos="357"/>
        </w:tabs>
        <w:ind w:left="357" w:hanging="357"/>
      </w:pPr>
      <w:rPr>
        <w:rFonts w:hint="default"/>
      </w:rPr>
    </w:lvl>
    <w:lvl w:ilvl="2" w:tplc="5BCE5CB2">
      <w:start w:val="1"/>
      <w:numFmt w:val="decimal"/>
      <w:lvlText w:val="%3."/>
      <w:lvlJc w:val="left"/>
      <w:pPr>
        <w:tabs>
          <w:tab w:val="num" w:pos="357"/>
        </w:tabs>
        <w:ind w:left="357" w:hanging="357"/>
      </w:pPr>
      <w:rPr>
        <w:rFonts w:hint="default"/>
        <w:b w:val="0"/>
        <w:sz w:val="24"/>
        <w:szCs w:val="24"/>
      </w:rPr>
    </w:lvl>
    <w:lvl w:ilvl="3" w:tplc="3DDA5FD8">
      <w:start w:val="1"/>
      <w:numFmt w:val="decimal"/>
      <w:lvlText w:val="%4."/>
      <w:lvlJc w:val="left"/>
      <w:pPr>
        <w:tabs>
          <w:tab w:val="num" w:pos="357"/>
        </w:tabs>
        <w:ind w:left="357" w:hanging="357"/>
      </w:pPr>
      <w:rPr>
        <w:rFonts w:hint="default"/>
      </w:rPr>
    </w:lvl>
    <w:lvl w:ilvl="4" w:tplc="74E01442">
      <w:start w:val="1"/>
      <w:numFmt w:val="decimal"/>
      <w:lvlText w:val="%5."/>
      <w:lvlJc w:val="left"/>
      <w:pPr>
        <w:tabs>
          <w:tab w:val="num" w:pos="357"/>
        </w:tabs>
        <w:ind w:left="357" w:hanging="357"/>
      </w:pPr>
      <w:rPr>
        <w:rFonts w:hint="default"/>
      </w:rPr>
    </w:lvl>
    <w:lvl w:ilvl="5" w:tplc="8F3436F6">
      <w:start w:val="1"/>
      <w:numFmt w:val="decimal"/>
      <w:lvlText w:val="%6."/>
      <w:lvlJc w:val="left"/>
      <w:pPr>
        <w:tabs>
          <w:tab w:val="num" w:pos="357"/>
        </w:tabs>
        <w:ind w:left="357" w:hanging="357"/>
      </w:pPr>
      <w:rPr>
        <w:rFonts w:hint="default"/>
      </w:r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nsid w:val="4A207A74"/>
    <w:multiLevelType w:val="hybridMultilevel"/>
    <w:tmpl w:val="0DDE46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4A306392"/>
    <w:multiLevelType w:val="hybridMultilevel"/>
    <w:tmpl w:val="5DD653A4"/>
    <w:lvl w:ilvl="0" w:tplc="652CB9BA">
      <w:start w:val="1"/>
      <w:numFmt w:val="decimal"/>
      <w:lvlText w:val="%1."/>
      <w:lvlJc w:val="left"/>
      <w:pPr>
        <w:tabs>
          <w:tab w:val="num" w:pos="357"/>
        </w:tabs>
        <w:ind w:left="357" w:hanging="357"/>
      </w:pPr>
      <w:rPr>
        <w:rFonts w:hint="default"/>
        <w:b w:val="0"/>
        <w:sz w:val="24"/>
        <w:szCs w:val="24"/>
      </w:rPr>
    </w:lvl>
    <w:lvl w:ilvl="1" w:tplc="5E3216D0">
      <w:start w:val="1"/>
      <w:numFmt w:val="decimal"/>
      <w:lvlText w:val="%2."/>
      <w:lvlJc w:val="left"/>
      <w:pPr>
        <w:tabs>
          <w:tab w:val="num" w:pos="357"/>
        </w:tabs>
        <w:ind w:left="357" w:hanging="357"/>
      </w:pPr>
      <w:rPr>
        <w:rFonts w:hint="default"/>
        <w:b w:val="0"/>
        <w:color w:val="auto"/>
        <w:sz w:val="24"/>
        <w:szCs w:val="24"/>
      </w:rPr>
    </w:lvl>
    <w:lvl w:ilvl="2" w:tplc="349A419C">
      <w:start w:val="1"/>
      <w:numFmt w:val="decimal"/>
      <w:lvlText w:val="%3."/>
      <w:lvlJc w:val="left"/>
      <w:pPr>
        <w:tabs>
          <w:tab w:val="num" w:pos="357"/>
        </w:tabs>
        <w:ind w:left="357" w:hanging="357"/>
      </w:pPr>
      <w:rPr>
        <w:rFonts w:hint="default"/>
        <w:b w:val="0"/>
        <w:sz w:val="24"/>
        <w:szCs w:val="24"/>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nsid w:val="4ACA5AC0"/>
    <w:multiLevelType w:val="hybridMultilevel"/>
    <w:tmpl w:val="6C36C948"/>
    <w:lvl w:ilvl="0" w:tplc="1A662514">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56">
    <w:nsid w:val="4E525D91"/>
    <w:multiLevelType w:val="hybridMultilevel"/>
    <w:tmpl w:val="C0F65824"/>
    <w:lvl w:ilvl="0" w:tplc="AFFCE310">
      <w:start w:val="1"/>
      <w:numFmt w:val="decimal"/>
      <w:lvlText w:val="%1."/>
      <w:lvlJc w:val="left"/>
      <w:pPr>
        <w:tabs>
          <w:tab w:val="num" w:pos="357"/>
        </w:tabs>
        <w:ind w:left="357" w:hanging="357"/>
      </w:pPr>
      <w:rPr>
        <w:rFonts w:hint="default"/>
        <w:b w:val="0"/>
        <w:sz w:val="24"/>
        <w:szCs w:val="24"/>
      </w:rPr>
    </w:lvl>
    <w:lvl w:ilvl="1" w:tplc="5E3216D0">
      <w:start w:val="1"/>
      <w:numFmt w:val="decimal"/>
      <w:lvlText w:val="%2."/>
      <w:lvlJc w:val="left"/>
      <w:pPr>
        <w:tabs>
          <w:tab w:val="num" w:pos="357"/>
        </w:tabs>
        <w:ind w:left="357" w:hanging="357"/>
      </w:pPr>
      <w:rPr>
        <w:rFonts w:hint="default"/>
        <w:b w:val="0"/>
        <w:color w:val="auto"/>
        <w:sz w:val="24"/>
        <w:szCs w:val="24"/>
      </w:rPr>
    </w:lvl>
    <w:lvl w:ilvl="2" w:tplc="349A419C">
      <w:start w:val="1"/>
      <w:numFmt w:val="decimal"/>
      <w:lvlText w:val="%3."/>
      <w:lvlJc w:val="left"/>
      <w:pPr>
        <w:tabs>
          <w:tab w:val="num" w:pos="357"/>
        </w:tabs>
        <w:ind w:left="357" w:hanging="357"/>
      </w:pPr>
      <w:rPr>
        <w:rFonts w:hint="default"/>
        <w:b w:val="0"/>
        <w:sz w:val="24"/>
        <w:szCs w:val="24"/>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nsid w:val="54A223D5"/>
    <w:multiLevelType w:val="hybridMultilevel"/>
    <w:tmpl w:val="18745F38"/>
    <w:lvl w:ilvl="0" w:tplc="5A2E0318">
      <w:start w:val="1"/>
      <w:numFmt w:val="decimal"/>
      <w:lvlText w:val="%1."/>
      <w:lvlJc w:val="left"/>
      <w:pPr>
        <w:tabs>
          <w:tab w:val="num" w:pos="357"/>
        </w:tabs>
        <w:ind w:left="357" w:hanging="3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nsid w:val="56315F5E"/>
    <w:multiLevelType w:val="hybridMultilevel"/>
    <w:tmpl w:val="D0F62872"/>
    <w:lvl w:ilvl="0" w:tplc="D7323850">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59">
    <w:nsid w:val="57A81441"/>
    <w:multiLevelType w:val="hybridMultilevel"/>
    <w:tmpl w:val="8F2863F4"/>
    <w:lvl w:ilvl="0" w:tplc="720CBE3A">
      <w:start w:val="1"/>
      <w:numFmt w:val="decimal"/>
      <w:lvlText w:val="%1."/>
      <w:lvlJc w:val="left"/>
      <w:pPr>
        <w:ind w:left="1174" w:hanging="360"/>
      </w:pPr>
      <w:rPr>
        <w:rFonts w:hint="default"/>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60">
    <w:nsid w:val="58C36F22"/>
    <w:multiLevelType w:val="hybridMultilevel"/>
    <w:tmpl w:val="8F2863F4"/>
    <w:lvl w:ilvl="0" w:tplc="720CBE3A">
      <w:start w:val="1"/>
      <w:numFmt w:val="decimal"/>
      <w:lvlText w:val="%1."/>
      <w:lvlJc w:val="left"/>
      <w:pPr>
        <w:ind w:left="1174" w:hanging="360"/>
      </w:pPr>
      <w:rPr>
        <w:rFonts w:hint="default"/>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61">
    <w:nsid w:val="59C47647"/>
    <w:multiLevelType w:val="hybridMultilevel"/>
    <w:tmpl w:val="F17E1D34"/>
    <w:lvl w:ilvl="0" w:tplc="6A526616">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2">
    <w:nsid w:val="5A1E6D6E"/>
    <w:multiLevelType w:val="hybridMultilevel"/>
    <w:tmpl w:val="8F2863F4"/>
    <w:lvl w:ilvl="0" w:tplc="720CBE3A">
      <w:start w:val="1"/>
      <w:numFmt w:val="decimal"/>
      <w:lvlText w:val="%1."/>
      <w:lvlJc w:val="left"/>
      <w:pPr>
        <w:ind w:left="1174" w:hanging="360"/>
      </w:pPr>
      <w:rPr>
        <w:rFonts w:hint="default"/>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63">
    <w:nsid w:val="5A2B60C7"/>
    <w:multiLevelType w:val="hybridMultilevel"/>
    <w:tmpl w:val="1804B7C2"/>
    <w:lvl w:ilvl="0" w:tplc="1A6625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5C5201FE"/>
    <w:multiLevelType w:val="hybridMultilevel"/>
    <w:tmpl w:val="582E46F2"/>
    <w:lvl w:ilvl="0" w:tplc="1A6625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5CC53116"/>
    <w:multiLevelType w:val="hybridMultilevel"/>
    <w:tmpl w:val="D13CA5A0"/>
    <w:lvl w:ilvl="0" w:tplc="3E8AC54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5CCC50AB"/>
    <w:multiLevelType w:val="hybridMultilevel"/>
    <w:tmpl w:val="F72A8C3E"/>
    <w:lvl w:ilvl="0" w:tplc="3E8AC54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5D7E77BC"/>
    <w:multiLevelType w:val="hybridMultilevel"/>
    <w:tmpl w:val="8F2863F4"/>
    <w:lvl w:ilvl="0" w:tplc="720CBE3A">
      <w:start w:val="1"/>
      <w:numFmt w:val="decimal"/>
      <w:lvlText w:val="%1."/>
      <w:lvlJc w:val="left"/>
      <w:pPr>
        <w:ind w:left="1174" w:hanging="360"/>
      </w:pPr>
      <w:rPr>
        <w:rFonts w:hint="default"/>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68">
    <w:nsid w:val="5DEF6CD0"/>
    <w:multiLevelType w:val="hybridMultilevel"/>
    <w:tmpl w:val="8F2863F4"/>
    <w:lvl w:ilvl="0" w:tplc="720CBE3A">
      <w:start w:val="1"/>
      <w:numFmt w:val="decimal"/>
      <w:lvlText w:val="%1."/>
      <w:lvlJc w:val="left"/>
      <w:pPr>
        <w:ind w:left="1174" w:hanging="360"/>
      </w:pPr>
      <w:rPr>
        <w:rFonts w:hint="default"/>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69">
    <w:nsid w:val="5EA7728F"/>
    <w:multiLevelType w:val="hybridMultilevel"/>
    <w:tmpl w:val="5C0A7F14"/>
    <w:lvl w:ilvl="0" w:tplc="D7323850">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70">
    <w:nsid w:val="60E50D04"/>
    <w:multiLevelType w:val="hybridMultilevel"/>
    <w:tmpl w:val="F612D422"/>
    <w:lvl w:ilvl="0" w:tplc="D7323850">
      <w:start w:val="1"/>
      <w:numFmt w:val="bullet"/>
      <w:lvlText w:val=""/>
      <w:lvlJc w:val="left"/>
      <w:pPr>
        <w:ind w:left="1597" w:hanging="360"/>
      </w:pPr>
      <w:rPr>
        <w:rFonts w:ascii="Symbol" w:hAnsi="Symbol" w:hint="default"/>
      </w:rPr>
    </w:lvl>
    <w:lvl w:ilvl="1" w:tplc="04190003" w:tentative="1">
      <w:start w:val="1"/>
      <w:numFmt w:val="bullet"/>
      <w:lvlText w:val="o"/>
      <w:lvlJc w:val="left"/>
      <w:pPr>
        <w:ind w:left="2317" w:hanging="360"/>
      </w:pPr>
      <w:rPr>
        <w:rFonts w:ascii="Courier New" w:hAnsi="Courier New" w:cs="Courier New" w:hint="default"/>
      </w:rPr>
    </w:lvl>
    <w:lvl w:ilvl="2" w:tplc="04190005" w:tentative="1">
      <w:start w:val="1"/>
      <w:numFmt w:val="bullet"/>
      <w:lvlText w:val=""/>
      <w:lvlJc w:val="left"/>
      <w:pPr>
        <w:ind w:left="3037" w:hanging="360"/>
      </w:pPr>
      <w:rPr>
        <w:rFonts w:ascii="Wingdings" w:hAnsi="Wingdings" w:hint="default"/>
      </w:rPr>
    </w:lvl>
    <w:lvl w:ilvl="3" w:tplc="04190001" w:tentative="1">
      <w:start w:val="1"/>
      <w:numFmt w:val="bullet"/>
      <w:lvlText w:val=""/>
      <w:lvlJc w:val="left"/>
      <w:pPr>
        <w:ind w:left="3757" w:hanging="360"/>
      </w:pPr>
      <w:rPr>
        <w:rFonts w:ascii="Symbol" w:hAnsi="Symbol" w:hint="default"/>
      </w:rPr>
    </w:lvl>
    <w:lvl w:ilvl="4" w:tplc="04190003" w:tentative="1">
      <w:start w:val="1"/>
      <w:numFmt w:val="bullet"/>
      <w:lvlText w:val="o"/>
      <w:lvlJc w:val="left"/>
      <w:pPr>
        <w:ind w:left="4477" w:hanging="360"/>
      </w:pPr>
      <w:rPr>
        <w:rFonts w:ascii="Courier New" w:hAnsi="Courier New" w:cs="Courier New" w:hint="default"/>
      </w:rPr>
    </w:lvl>
    <w:lvl w:ilvl="5" w:tplc="04190005" w:tentative="1">
      <w:start w:val="1"/>
      <w:numFmt w:val="bullet"/>
      <w:lvlText w:val=""/>
      <w:lvlJc w:val="left"/>
      <w:pPr>
        <w:ind w:left="5197" w:hanging="360"/>
      </w:pPr>
      <w:rPr>
        <w:rFonts w:ascii="Wingdings" w:hAnsi="Wingdings" w:hint="default"/>
      </w:rPr>
    </w:lvl>
    <w:lvl w:ilvl="6" w:tplc="04190001" w:tentative="1">
      <w:start w:val="1"/>
      <w:numFmt w:val="bullet"/>
      <w:lvlText w:val=""/>
      <w:lvlJc w:val="left"/>
      <w:pPr>
        <w:ind w:left="5917" w:hanging="360"/>
      </w:pPr>
      <w:rPr>
        <w:rFonts w:ascii="Symbol" w:hAnsi="Symbol" w:hint="default"/>
      </w:rPr>
    </w:lvl>
    <w:lvl w:ilvl="7" w:tplc="04190003" w:tentative="1">
      <w:start w:val="1"/>
      <w:numFmt w:val="bullet"/>
      <w:lvlText w:val="o"/>
      <w:lvlJc w:val="left"/>
      <w:pPr>
        <w:ind w:left="6637" w:hanging="360"/>
      </w:pPr>
      <w:rPr>
        <w:rFonts w:ascii="Courier New" w:hAnsi="Courier New" w:cs="Courier New" w:hint="default"/>
      </w:rPr>
    </w:lvl>
    <w:lvl w:ilvl="8" w:tplc="04190005" w:tentative="1">
      <w:start w:val="1"/>
      <w:numFmt w:val="bullet"/>
      <w:lvlText w:val=""/>
      <w:lvlJc w:val="left"/>
      <w:pPr>
        <w:ind w:left="7357" w:hanging="360"/>
      </w:pPr>
      <w:rPr>
        <w:rFonts w:ascii="Wingdings" w:hAnsi="Wingdings" w:hint="default"/>
      </w:rPr>
    </w:lvl>
  </w:abstractNum>
  <w:abstractNum w:abstractNumId="71">
    <w:nsid w:val="60F73026"/>
    <w:multiLevelType w:val="hybridMultilevel"/>
    <w:tmpl w:val="DB609DE2"/>
    <w:lvl w:ilvl="0" w:tplc="D7323850">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72">
    <w:nsid w:val="61BE00CA"/>
    <w:multiLevelType w:val="hybridMultilevel"/>
    <w:tmpl w:val="D8C24082"/>
    <w:lvl w:ilvl="0" w:tplc="D73238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634D5999"/>
    <w:multiLevelType w:val="hybridMultilevel"/>
    <w:tmpl w:val="F3DAB644"/>
    <w:lvl w:ilvl="0" w:tplc="F40AB71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640D01A7"/>
    <w:multiLevelType w:val="hybridMultilevel"/>
    <w:tmpl w:val="8F2863F4"/>
    <w:lvl w:ilvl="0" w:tplc="720CBE3A">
      <w:start w:val="1"/>
      <w:numFmt w:val="decimal"/>
      <w:lvlText w:val="%1."/>
      <w:lvlJc w:val="left"/>
      <w:pPr>
        <w:ind w:left="1174" w:hanging="360"/>
      </w:pPr>
      <w:rPr>
        <w:rFonts w:hint="default"/>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75">
    <w:nsid w:val="66C67FC5"/>
    <w:multiLevelType w:val="hybridMultilevel"/>
    <w:tmpl w:val="8F2863F4"/>
    <w:lvl w:ilvl="0" w:tplc="720CBE3A">
      <w:start w:val="1"/>
      <w:numFmt w:val="decimal"/>
      <w:lvlText w:val="%1."/>
      <w:lvlJc w:val="left"/>
      <w:pPr>
        <w:ind w:left="1174" w:hanging="360"/>
      </w:pPr>
      <w:rPr>
        <w:rFonts w:hint="default"/>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76">
    <w:nsid w:val="69827DC6"/>
    <w:multiLevelType w:val="hybridMultilevel"/>
    <w:tmpl w:val="0624DE16"/>
    <w:lvl w:ilvl="0" w:tplc="D73238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69995E02"/>
    <w:multiLevelType w:val="hybridMultilevel"/>
    <w:tmpl w:val="8F2863F4"/>
    <w:lvl w:ilvl="0" w:tplc="720CBE3A">
      <w:start w:val="1"/>
      <w:numFmt w:val="decimal"/>
      <w:lvlText w:val="%1."/>
      <w:lvlJc w:val="left"/>
      <w:pPr>
        <w:ind w:left="1174" w:hanging="360"/>
      </w:pPr>
      <w:rPr>
        <w:rFonts w:hint="default"/>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78">
    <w:nsid w:val="6A3D6C24"/>
    <w:multiLevelType w:val="hybridMultilevel"/>
    <w:tmpl w:val="ECDA2A2C"/>
    <w:lvl w:ilvl="0" w:tplc="D7323850">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79">
    <w:nsid w:val="6B782A88"/>
    <w:multiLevelType w:val="hybridMultilevel"/>
    <w:tmpl w:val="B56C66E0"/>
    <w:lvl w:ilvl="0" w:tplc="1A662514">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80">
    <w:nsid w:val="6FF852BC"/>
    <w:multiLevelType w:val="hybridMultilevel"/>
    <w:tmpl w:val="18745F38"/>
    <w:lvl w:ilvl="0" w:tplc="5A2E0318">
      <w:start w:val="1"/>
      <w:numFmt w:val="decimal"/>
      <w:lvlText w:val="%1."/>
      <w:lvlJc w:val="left"/>
      <w:pPr>
        <w:tabs>
          <w:tab w:val="num" w:pos="357"/>
        </w:tabs>
        <w:ind w:left="357" w:hanging="3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1">
    <w:nsid w:val="70303A01"/>
    <w:multiLevelType w:val="hybridMultilevel"/>
    <w:tmpl w:val="E7147250"/>
    <w:lvl w:ilvl="0" w:tplc="1A662514">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82">
    <w:nsid w:val="70681B2D"/>
    <w:multiLevelType w:val="hybridMultilevel"/>
    <w:tmpl w:val="74960202"/>
    <w:lvl w:ilvl="0" w:tplc="D7323850">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83">
    <w:nsid w:val="70F770B3"/>
    <w:multiLevelType w:val="hybridMultilevel"/>
    <w:tmpl w:val="18745F38"/>
    <w:lvl w:ilvl="0" w:tplc="5A2E0318">
      <w:start w:val="1"/>
      <w:numFmt w:val="decimal"/>
      <w:lvlText w:val="%1."/>
      <w:lvlJc w:val="left"/>
      <w:pPr>
        <w:tabs>
          <w:tab w:val="num" w:pos="357"/>
        </w:tabs>
        <w:ind w:left="357" w:hanging="3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4">
    <w:nsid w:val="71AB0E7D"/>
    <w:multiLevelType w:val="hybridMultilevel"/>
    <w:tmpl w:val="8F2863F4"/>
    <w:lvl w:ilvl="0" w:tplc="720CBE3A">
      <w:start w:val="1"/>
      <w:numFmt w:val="decimal"/>
      <w:lvlText w:val="%1."/>
      <w:lvlJc w:val="left"/>
      <w:pPr>
        <w:ind w:left="1174" w:hanging="360"/>
      </w:pPr>
      <w:rPr>
        <w:rFonts w:hint="default"/>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85">
    <w:nsid w:val="74095F91"/>
    <w:multiLevelType w:val="hybridMultilevel"/>
    <w:tmpl w:val="0F4648F4"/>
    <w:lvl w:ilvl="0" w:tplc="D7323850">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86">
    <w:nsid w:val="7502299C"/>
    <w:multiLevelType w:val="hybridMultilevel"/>
    <w:tmpl w:val="25A24570"/>
    <w:lvl w:ilvl="0" w:tplc="D4B479DA">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87">
    <w:nsid w:val="7575647B"/>
    <w:multiLevelType w:val="hybridMultilevel"/>
    <w:tmpl w:val="18745F38"/>
    <w:lvl w:ilvl="0" w:tplc="5A2E0318">
      <w:start w:val="1"/>
      <w:numFmt w:val="decimal"/>
      <w:lvlText w:val="%1."/>
      <w:lvlJc w:val="left"/>
      <w:pPr>
        <w:tabs>
          <w:tab w:val="num" w:pos="357"/>
        </w:tabs>
        <w:ind w:left="357" w:hanging="3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8">
    <w:nsid w:val="762C51E8"/>
    <w:multiLevelType w:val="hybridMultilevel"/>
    <w:tmpl w:val="0780242E"/>
    <w:lvl w:ilvl="0" w:tplc="D7323850">
      <w:start w:val="1"/>
      <w:numFmt w:val="bullet"/>
      <w:lvlText w:val=""/>
      <w:lvlJc w:val="left"/>
      <w:pPr>
        <w:ind w:left="1894" w:hanging="360"/>
      </w:pPr>
      <w:rPr>
        <w:rFonts w:ascii="Symbol" w:hAnsi="Symbol" w:hint="default"/>
      </w:rPr>
    </w:lvl>
    <w:lvl w:ilvl="1" w:tplc="04190003" w:tentative="1">
      <w:start w:val="1"/>
      <w:numFmt w:val="bullet"/>
      <w:lvlText w:val="o"/>
      <w:lvlJc w:val="left"/>
      <w:pPr>
        <w:ind w:left="2614" w:hanging="360"/>
      </w:pPr>
      <w:rPr>
        <w:rFonts w:ascii="Courier New" w:hAnsi="Courier New" w:cs="Courier New" w:hint="default"/>
      </w:rPr>
    </w:lvl>
    <w:lvl w:ilvl="2" w:tplc="04190005" w:tentative="1">
      <w:start w:val="1"/>
      <w:numFmt w:val="bullet"/>
      <w:lvlText w:val=""/>
      <w:lvlJc w:val="left"/>
      <w:pPr>
        <w:ind w:left="3334" w:hanging="360"/>
      </w:pPr>
      <w:rPr>
        <w:rFonts w:ascii="Wingdings" w:hAnsi="Wingdings" w:hint="default"/>
      </w:rPr>
    </w:lvl>
    <w:lvl w:ilvl="3" w:tplc="04190001" w:tentative="1">
      <w:start w:val="1"/>
      <w:numFmt w:val="bullet"/>
      <w:lvlText w:val=""/>
      <w:lvlJc w:val="left"/>
      <w:pPr>
        <w:ind w:left="4054" w:hanging="360"/>
      </w:pPr>
      <w:rPr>
        <w:rFonts w:ascii="Symbol" w:hAnsi="Symbol" w:hint="default"/>
      </w:rPr>
    </w:lvl>
    <w:lvl w:ilvl="4" w:tplc="04190003" w:tentative="1">
      <w:start w:val="1"/>
      <w:numFmt w:val="bullet"/>
      <w:lvlText w:val="o"/>
      <w:lvlJc w:val="left"/>
      <w:pPr>
        <w:ind w:left="4774" w:hanging="360"/>
      </w:pPr>
      <w:rPr>
        <w:rFonts w:ascii="Courier New" w:hAnsi="Courier New" w:cs="Courier New" w:hint="default"/>
      </w:rPr>
    </w:lvl>
    <w:lvl w:ilvl="5" w:tplc="04190005" w:tentative="1">
      <w:start w:val="1"/>
      <w:numFmt w:val="bullet"/>
      <w:lvlText w:val=""/>
      <w:lvlJc w:val="left"/>
      <w:pPr>
        <w:ind w:left="5494" w:hanging="360"/>
      </w:pPr>
      <w:rPr>
        <w:rFonts w:ascii="Wingdings" w:hAnsi="Wingdings" w:hint="default"/>
      </w:rPr>
    </w:lvl>
    <w:lvl w:ilvl="6" w:tplc="04190001" w:tentative="1">
      <w:start w:val="1"/>
      <w:numFmt w:val="bullet"/>
      <w:lvlText w:val=""/>
      <w:lvlJc w:val="left"/>
      <w:pPr>
        <w:ind w:left="6214" w:hanging="360"/>
      </w:pPr>
      <w:rPr>
        <w:rFonts w:ascii="Symbol" w:hAnsi="Symbol" w:hint="default"/>
      </w:rPr>
    </w:lvl>
    <w:lvl w:ilvl="7" w:tplc="04190003" w:tentative="1">
      <w:start w:val="1"/>
      <w:numFmt w:val="bullet"/>
      <w:lvlText w:val="o"/>
      <w:lvlJc w:val="left"/>
      <w:pPr>
        <w:ind w:left="6934" w:hanging="360"/>
      </w:pPr>
      <w:rPr>
        <w:rFonts w:ascii="Courier New" w:hAnsi="Courier New" w:cs="Courier New" w:hint="default"/>
      </w:rPr>
    </w:lvl>
    <w:lvl w:ilvl="8" w:tplc="04190005" w:tentative="1">
      <w:start w:val="1"/>
      <w:numFmt w:val="bullet"/>
      <w:lvlText w:val=""/>
      <w:lvlJc w:val="left"/>
      <w:pPr>
        <w:ind w:left="7654" w:hanging="360"/>
      </w:pPr>
      <w:rPr>
        <w:rFonts w:ascii="Wingdings" w:hAnsi="Wingdings" w:hint="default"/>
      </w:rPr>
    </w:lvl>
  </w:abstractNum>
  <w:abstractNum w:abstractNumId="89">
    <w:nsid w:val="782A257A"/>
    <w:multiLevelType w:val="hybridMultilevel"/>
    <w:tmpl w:val="18745F38"/>
    <w:lvl w:ilvl="0" w:tplc="5A2E0318">
      <w:start w:val="1"/>
      <w:numFmt w:val="decimal"/>
      <w:lvlText w:val="%1."/>
      <w:lvlJc w:val="left"/>
      <w:pPr>
        <w:tabs>
          <w:tab w:val="num" w:pos="357"/>
        </w:tabs>
        <w:ind w:left="357" w:hanging="3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0">
    <w:nsid w:val="79DD5A95"/>
    <w:multiLevelType w:val="hybridMultilevel"/>
    <w:tmpl w:val="8F2863F4"/>
    <w:lvl w:ilvl="0" w:tplc="720CBE3A">
      <w:start w:val="1"/>
      <w:numFmt w:val="decimal"/>
      <w:lvlText w:val="%1."/>
      <w:lvlJc w:val="left"/>
      <w:pPr>
        <w:ind w:left="1174" w:hanging="360"/>
      </w:pPr>
      <w:rPr>
        <w:rFonts w:hint="default"/>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91">
    <w:nsid w:val="7A3765D3"/>
    <w:multiLevelType w:val="hybridMultilevel"/>
    <w:tmpl w:val="18745F38"/>
    <w:lvl w:ilvl="0" w:tplc="5A2E0318">
      <w:start w:val="1"/>
      <w:numFmt w:val="decimal"/>
      <w:lvlText w:val="%1."/>
      <w:lvlJc w:val="left"/>
      <w:pPr>
        <w:tabs>
          <w:tab w:val="num" w:pos="357"/>
        </w:tabs>
        <w:ind w:left="357" w:hanging="3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2">
    <w:nsid w:val="7BAA085C"/>
    <w:multiLevelType w:val="hybridMultilevel"/>
    <w:tmpl w:val="D2CA2124"/>
    <w:lvl w:ilvl="0" w:tplc="D7323850">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93">
    <w:nsid w:val="7DB27C47"/>
    <w:multiLevelType w:val="hybridMultilevel"/>
    <w:tmpl w:val="F6C0B224"/>
    <w:lvl w:ilvl="0" w:tplc="D7323850">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94">
    <w:nsid w:val="7DD240C0"/>
    <w:multiLevelType w:val="hybridMultilevel"/>
    <w:tmpl w:val="8F2863F4"/>
    <w:lvl w:ilvl="0" w:tplc="720CBE3A">
      <w:start w:val="1"/>
      <w:numFmt w:val="decimal"/>
      <w:lvlText w:val="%1."/>
      <w:lvlJc w:val="left"/>
      <w:pPr>
        <w:ind w:left="1174" w:hanging="360"/>
      </w:pPr>
      <w:rPr>
        <w:rFonts w:hint="default"/>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num w:numId="1">
    <w:abstractNumId w:val="40"/>
  </w:num>
  <w:num w:numId="2">
    <w:abstractNumId w:val="78"/>
  </w:num>
  <w:num w:numId="3">
    <w:abstractNumId w:val="72"/>
  </w:num>
  <w:num w:numId="4">
    <w:abstractNumId w:val="34"/>
  </w:num>
  <w:num w:numId="5">
    <w:abstractNumId w:val="51"/>
  </w:num>
  <w:num w:numId="6">
    <w:abstractNumId w:val="92"/>
  </w:num>
  <w:num w:numId="7">
    <w:abstractNumId w:val="69"/>
  </w:num>
  <w:num w:numId="8">
    <w:abstractNumId w:val="85"/>
  </w:num>
  <w:num w:numId="9">
    <w:abstractNumId w:val="58"/>
  </w:num>
  <w:num w:numId="10">
    <w:abstractNumId w:val="27"/>
  </w:num>
  <w:num w:numId="11">
    <w:abstractNumId w:val="93"/>
  </w:num>
  <w:num w:numId="12">
    <w:abstractNumId w:val="71"/>
  </w:num>
  <w:num w:numId="13">
    <w:abstractNumId w:val="29"/>
  </w:num>
  <w:num w:numId="14">
    <w:abstractNumId w:val="70"/>
  </w:num>
  <w:num w:numId="15">
    <w:abstractNumId w:val="88"/>
  </w:num>
  <w:num w:numId="16">
    <w:abstractNumId w:val="45"/>
  </w:num>
  <w:num w:numId="17">
    <w:abstractNumId w:val="11"/>
  </w:num>
  <w:num w:numId="18">
    <w:abstractNumId w:val="86"/>
  </w:num>
  <w:num w:numId="19">
    <w:abstractNumId w:val="8"/>
  </w:num>
  <w:num w:numId="20">
    <w:abstractNumId w:val="21"/>
  </w:num>
  <w:num w:numId="21">
    <w:abstractNumId w:val="43"/>
  </w:num>
  <w:num w:numId="22">
    <w:abstractNumId w:val="82"/>
  </w:num>
  <w:num w:numId="23">
    <w:abstractNumId w:val="0"/>
  </w:num>
  <w:num w:numId="24">
    <w:abstractNumId w:val="76"/>
  </w:num>
  <w:num w:numId="25">
    <w:abstractNumId w:val="3"/>
  </w:num>
  <w:num w:numId="26">
    <w:abstractNumId w:val="79"/>
  </w:num>
  <w:num w:numId="27">
    <w:abstractNumId w:val="55"/>
  </w:num>
  <w:num w:numId="28">
    <w:abstractNumId w:val="31"/>
  </w:num>
  <w:num w:numId="29">
    <w:abstractNumId w:val="48"/>
  </w:num>
  <w:num w:numId="30">
    <w:abstractNumId w:val="25"/>
  </w:num>
  <w:num w:numId="31">
    <w:abstractNumId w:val="7"/>
  </w:num>
  <w:num w:numId="32">
    <w:abstractNumId w:val="50"/>
  </w:num>
  <w:num w:numId="33">
    <w:abstractNumId w:val="64"/>
  </w:num>
  <w:num w:numId="34">
    <w:abstractNumId w:val="81"/>
  </w:num>
  <w:num w:numId="35">
    <w:abstractNumId w:val="63"/>
  </w:num>
  <w:num w:numId="36">
    <w:abstractNumId w:val="46"/>
  </w:num>
  <w:num w:numId="37">
    <w:abstractNumId w:val="53"/>
  </w:num>
  <w:num w:numId="38">
    <w:abstractNumId w:val="73"/>
  </w:num>
  <w:num w:numId="39">
    <w:abstractNumId w:val="1"/>
  </w:num>
  <w:num w:numId="40">
    <w:abstractNumId w:val="22"/>
  </w:num>
  <w:num w:numId="41">
    <w:abstractNumId w:val="6"/>
  </w:num>
  <w:num w:numId="42">
    <w:abstractNumId w:val="15"/>
  </w:num>
  <w:num w:numId="43">
    <w:abstractNumId w:val="32"/>
  </w:num>
  <w:num w:numId="44">
    <w:abstractNumId w:val="12"/>
  </w:num>
  <w:num w:numId="45">
    <w:abstractNumId w:val="66"/>
  </w:num>
  <w:num w:numId="46">
    <w:abstractNumId w:val="39"/>
  </w:num>
  <w:num w:numId="47">
    <w:abstractNumId w:val="38"/>
  </w:num>
  <w:num w:numId="48">
    <w:abstractNumId w:val="65"/>
  </w:num>
  <w:num w:numId="49">
    <w:abstractNumId w:val="20"/>
  </w:num>
  <w:num w:numId="50">
    <w:abstractNumId w:val="83"/>
  </w:num>
  <w:num w:numId="51">
    <w:abstractNumId w:val="30"/>
  </w:num>
  <w:num w:numId="52">
    <w:abstractNumId w:val="37"/>
  </w:num>
  <w:num w:numId="53">
    <w:abstractNumId w:val="61"/>
  </w:num>
  <w:num w:numId="54">
    <w:abstractNumId w:val="26"/>
  </w:num>
  <w:num w:numId="55">
    <w:abstractNumId w:val="44"/>
  </w:num>
  <w:num w:numId="56">
    <w:abstractNumId w:val="57"/>
  </w:num>
  <w:num w:numId="57">
    <w:abstractNumId w:val="89"/>
  </w:num>
  <w:num w:numId="58">
    <w:abstractNumId w:val="52"/>
  </w:num>
  <w:num w:numId="59">
    <w:abstractNumId w:val="28"/>
  </w:num>
  <w:num w:numId="60">
    <w:abstractNumId w:val="91"/>
  </w:num>
  <w:num w:numId="61">
    <w:abstractNumId w:val="56"/>
  </w:num>
  <w:num w:numId="62">
    <w:abstractNumId w:val="54"/>
  </w:num>
  <w:num w:numId="63">
    <w:abstractNumId w:val="87"/>
  </w:num>
  <w:num w:numId="64">
    <w:abstractNumId w:val="80"/>
  </w:num>
  <w:num w:numId="65">
    <w:abstractNumId w:val="23"/>
  </w:num>
  <w:num w:numId="66">
    <w:abstractNumId w:val="77"/>
  </w:num>
  <w:num w:numId="67">
    <w:abstractNumId w:val="5"/>
  </w:num>
  <w:num w:numId="68">
    <w:abstractNumId w:val="84"/>
  </w:num>
  <w:num w:numId="69">
    <w:abstractNumId w:val="18"/>
  </w:num>
  <w:num w:numId="70">
    <w:abstractNumId w:val="33"/>
  </w:num>
  <w:num w:numId="71">
    <w:abstractNumId w:val="60"/>
  </w:num>
  <w:num w:numId="72">
    <w:abstractNumId w:val="35"/>
  </w:num>
  <w:num w:numId="73">
    <w:abstractNumId w:val="62"/>
  </w:num>
  <w:num w:numId="74">
    <w:abstractNumId w:val="49"/>
  </w:num>
  <w:num w:numId="75">
    <w:abstractNumId w:val="24"/>
  </w:num>
  <w:num w:numId="76">
    <w:abstractNumId w:val="42"/>
  </w:num>
  <w:num w:numId="77">
    <w:abstractNumId w:val="13"/>
  </w:num>
  <w:num w:numId="78">
    <w:abstractNumId w:val="67"/>
  </w:num>
  <w:num w:numId="79">
    <w:abstractNumId w:val="36"/>
  </w:num>
  <w:num w:numId="80">
    <w:abstractNumId w:val="47"/>
  </w:num>
  <w:num w:numId="81">
    <w:abstractNumId w:val="10"/>
  </w:num>
  <w:num w:numId="82">
    <w:abstractNumId w:val="19"/>
  </w:num>
  <w:num w:numId="83">
    <w:abstractNumId w:val="90"/>
  </w:num>
  <w:num w:numId="84">
    <w:abstractNumId w:val="74"/>
  </w:num>
  <w:num w:numId="85">
    <w:abstractNumId w:val="94"/>
  </w:num>
  <w:num w:numId="86">
    <w:abstractNumId w:val="4"/>
  </w:num>
  <w:num w:numId="87">
    <w:abstractNumId w:val="59"/>
  </w:num>
  <w:num w:numId="88">
    <w:abstractNumId w:val="68"/>
  </w:num>
  <w:num w:numId="89">
    <w:abstractNumId w:val="16"/>
  </w:num>
  <w:num w:numId="90">
    <w:abstractNumId w:val="41"/>
  </w:num>
  <w:num w:numId="91">
    <w:abstractNumId w:val="2"/>
  </w:num>
  <w:num w:numId="92">
    <w:abstractNumId w:val="14"/>
  </w:num>
  <w:num w:numId="93">
    <w:abstractNumId w:val="75"/>
  </w:num>
  <w:num w:numId="94">
    <w:abstractNumId w:val="9"/>
  </w:num>
  <w:num w:numId="95">
    <w:abstractNumId w:val="17"/>
  </w:num>
  <w:numIdMacAtCleanup w:val="9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hideSpellingErrors/>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5927CD"/>
    <w:rsid w:val="0000080F"/>
    <w:rsid w:val="00001DC9"/>
    <w:rsid w:val="000040BC"/>
    <w:rsid w:val="00005CD7"/>
    <w:rsid w:val="00007EEB"/>
    <w:rsid w:val="0001044B"/>
    <w:rsid w:val="00011E74"/>
    <w:rsid w:val="00012750"/>
    <w:rsid w:val="00013D62"/>
    <w:rsid w:val="00014CC7"/>
    <w:rsid w:val="00016BD3"/>
    <w:rsid w:val="00017B65"/>
    <w:rsid w:val="00021B07"/>
    <w:rsid w:val="00022269"/>
    <w:rsid w:val="00023502"/>
    <w:rsid w:val="000246A5"/>
    <w:rsid w:val="00025056"/>
    <w:rsid w:val="000274E3"/>
    <w:rsid w:val="0002793B"/>
    <w:rsid w:val="000306FE"/>
    <w:rsid w:val="000315D7"/>
    <w:rsid w:val="00033029"/>
    <w:rsid w:val="000337B7"/>
    <w:rsid w:val="00033A74"/>
    <w:rsid w:val="00035882"/>
    <w:rsid w:val="00036611"/>
    <w:rsid w:val="000379EC"/>
    <w:rsid w:val="00040090"/>
    <w:rsid w:val="000404B4"/>
    <w:rsid w:val="00041594"/>
    <w:rsid w:val="00044543"/>
    <w:rsid w:val="00045B63"/>
    <w:rsid w:val="00045FB8"/>
    <w:rsid w:val="000506D6"/>
    <w:rsid w:val="0005256F"/>
    <w:rsid w:val="00053F62"/>
    <w:rsid w:val="0005552F"/>
    <w:rsid w:val="00056D1A"/>
    <w:rsid w:val="00057C14"/>
    <w:rsid w:val="0006099E"/>
    <w:rsid w:val="00063C39"/>
    <w:rsid w:val="00065858"/>
    <w:rsid w:val="00066742"/>
    <w:rsid w:val="00067E8F"/>
    <w:rsid w:val="000705E5"/>
    <w:rsid w:val="00070AE8"/>
    <w:rsid w:val="00071046"/>
    <w:rsid w:val="0007110C"/>
    <w:rsid w:val="000711F9"/>
    <w:rsid w:val="000730CA"/>
    <w:rsid w:val="000734CD"/>
    <w:rsid w:val="00073918"/>
    <w:rsid w:val="00073C3C"/>
    <w:rsid w:val="00074957"/>
    <w:rsid w:val="00074F0F"/>
    <w:rsid w:val="000753A9"/>
    <w:rsid w:val="00075F4B"/>
    <w:rsid w:val="00075FB5"/>
    <w:rsid w:val="00076725"/>
    <w:rsid w:val="00076F83"/>
    <w:rsid w:val="00077106"/>
    <w:rsid w:val="00077578"/>
    <w:rsid w:val="00080156"/>
    <w:rsid w:val="000838B2"/>
    <w:rsid w:val="00083E44"/>
    <w:rsid w:val="000848F8"/>
    <w:rsid w:val="000866FC"/>
    <w:rsid w:val="000958FD"/>
    <w:rsid w:val="000962E6"/>
    <w:rsid w:val="00096E7F"/>
    <w:rsid w:val="0009750D"/>
    <w:rsid w:val="000979EF"/>
    <w:rsid w:val="000A0AEA"/>
    <w:rsid w:val="000A1254"/>
    <w:rsid w:val="000A49D3"/>
    <w:rsid w:val="000A49E7"/>
    <w:rsid w:val="000A5DF8"/>
    <w:rsid w:val="000A7756"/>
    <w:rsid w:val="000A7910"/>
    <w:rsid w:val="000B02A9"/>
    <w:rsid w:val="000B2DA2"/>
    <w:rsid w:val="000B443A"/>
    <w:rsid w:val="000B5E17"/>
    <w:rsid w:val="000B7AF2"/>
    <w:rsid w:val="000C0250"/>
    <w:rsid w:val="000C0E29"/>
    <w:rsid w:val="000C1837"/>
    <w:rsid w:val="000C327C"/>
    <w:rsid w:val="000C3FD7"/>
    <w:rsid w:val="000C449E"/>
    <w:rsid w:val="000C481D"/>
    <w:rsid w:val="000C4908"/>
    <w:rsid w:val="000C6C9A"/>
    <w:rsid w:val="000C79EF"/>
    <w:rsid w:val="000D5019"/>
    <w:rsid w:val="000D5FDB"/>
    <w:rsid w:val="000D61E2"/>
    <w:rsid w:val="000E063D"/>
    <w:rsid w:val="000E1B4F"/>
    <w:rsid w:val="000E3EA0"/>
    <w:rsid w:val="000E4607"/>
    <w:rsid w:val="000E49A0"/>
    <w:rsid w:val="000E6E15"/>
    <w:rsid w:val="000E6FBC"/>
    <w:rsid w:val="000E729D"/>
    <w:rsid w:val="000E7E30"/>
    <w:rsid w:val="000F043F"/>
    <w:rsid w:val="000F1D83"/>
    <w:rsid w:val="000F2187"/>
    <w:rsid w:val="000F3C79"/>
    <w:rsid w:val="000F3F54"/>
    <w:rsid w:val="000F3F9B"/>
    <w:rsid w:val="000F487D"/>
    <w:rsid w:val="000F66B9"/>
    <w:rsid w:val="0010027C"/>
    <w:rsid w:val="00100791"/>
    <w:rsid w:val="00100D61"/>
    <w:rsid w:val="00102594"/>
    <w:rsid w:val="00102D11"/>
    <w:rsid w:val="00103D3A"/>
    <w:rsid w:val="0010410F"/>
    <w:rsid w:val="001070ED"/>
    <w:rsid w:val="00107265"/>
    <w:rsid w:val="0011113E"/>
    <w:rsid w:val="00111428"/>
    <w:rsid w:val="001117F1"/>
    <w:rsid w:val="0011223F"/>
    <w:rsid w:val="00112AA3"/>
    <w:rsid w:val="00112D2A"/>
    <w:rsid w:val="00114F48"/>
    <w:rsid w:val="00117BDD"/>
    <w:rsid w:val="00117F3E"/>
    <w:rsid w:val="001201C6"/>
    <w:rsid w:val="00120787"/>
    <w:rsid w:val="00120D52"/>
    <w:rsid w:val="00120DE3"/>
    <w:rsid w:val="00123A5C"/>
    <w:rsid w:val="00125D48"/>
    <w:rsid w:val="00127031"/>
    <w:rsid w:val="0012796D"/>
    <w:rsid w:val="00127D4F"/>
    <w:rsid w:val="001308E3"/>
    <w:rsid w:val="001329AE"/>
    <w:rsid w:val="0013304B"/>
    <w:rsid w:val="001334F0"/>
    <w:rsid w:val="00133661"/>
    <w:rsid w:val="00134A65"/>
    <w:rsid w:val="00135530"/>
    <w:rsid w:val="0013595F"/>
    <w:rsid w:val="00135C88"/>
    <w:rsid w:val="0013660C"/>
    <w:rsid w:val="00137017"/>
    <w:rsid w:val="00140523"/>
    <w:rsid w:val="00140F58"/>
    <w:rsid w:val="00142D14"/>
    <w:rsid w:val="00143CDF"/>
    <w:rsid w:val="00143F41"/>
    <w:rsid w:val="0014540D"/>
    <w:rsid w:val="001474FA"/>
    <w:rsid w:val="00147729"/>
    <w:rsid w:val="00147909"/>
    <w:rsid w:val="00150503"/>
    <w:rsid w:val="00150769"/>
    <w:rsid w:val="00150BA8"/>
    <w:rsid w:val="001519C1"/>
    <w:rsid w:val="001524BB"/>
    <w:rsid w:val="00155E4E"/>
    <w:rsid w:val="00156C94"/>
    <w:rsid w:val="00156CE1"/>
    <w:rsid w:val="001576C6"/>
    <w:rsid w:val="001616DF"/>
    <w:rsid w:val="001617D9"/>
    <w:rsid w:val="00162E80"/>
    <w:rsid w:val="001653EA"/>
    <w:rsid w:val="00165C72"/>
    <w:rsid w:val="00166989"/>
    <w:rsid w:val="001677E3"/>
    <w:rsid w:val="00171A72"/>
    <w:rsid w:val="00174289"/>
    <w:rsid w:val="00176195"/>
    <w:rsid w:val="00182645"/>
    <w:rsid w:val="00182E58"/>
    <w:rsid w:val="0018333A"/>
    <w:rsid w:val="001835CB"/>
    <w:rsid w:val="001836E1"/>
    <w:rsid w:val="00185357"/>
    <w:rsid w:val="00186B1E"/>
    <w:rsid w:val="00187497"/>
    <w:rsid w:val="0018752E"/>
    <w:rsid w:val="001903B8"/>
    <w:rsid w:val="00192042"/>
    <w:rsid w:val="00192B6B"/>
    <w:rsid w:val="00192F55"/>
    <w:rsid w:val="00195A1E"/>
    <w:rsid w:val="001A03D0"/>
    <w:rsid w:val="001A12AD"/>
    <w:rsid w:val="001A27B1"/>
    <w:rsid w:val="001A2D9C"/>
    <w:rsid w:val="001A2EC5"/>
    <w:rsid w:val="001A3C5B"/>
    <w:rsid w:val="001A448B"/>
    <w:rsid w:val="001A4596"/>
    <w:rsid w:val="001A5BE3"/>
    <w:rsid w:val="001A5E20"/>
    <w:rsid w:val="001A6EE1"/>
    <w:rsid w:val="001A7B70"/>
    <w:rsid w:val="001B033D"/>
    <w:rsid w:val="001B0878"/>
    <w:rsid w:val="001B123F"/>
    <w:rsid w:val="001B218A"/>
    <w:rsid w:val="001B2BF1"/>
    <w:rsid w:val="001B2CD0"/>
    <w:rsid w:val="001B2D6D"/>
    <w:rsid w:val="001B3516"/>
    <w:rsid w:val="001B3C6B"/>
    <w:rsid w:val="001B4494"/>
    <w:rsid w:val="001B456E"/>
    <w:rsid w:val="001B5EC8"/>
    <w:rsid w:val="001B6F34"/>
    <w:rsid w:val="001B7EA0"/>
    <w:rsid w:val="001C0339"/>
    <w:rsid w:val="001C12A2"/>
    <w:rsid w:val="001C146F"/>
    <w:rsid w:val="001C1870"/>
    <w:rsid w:val="001C26C6"/>
    <w:rsid w:val="001C3401"/>
    <w:rsid w:val="001C355C"/>
    <w:rsid w:val="001C373F"/>
    <w:rsid w:val="001C3762"/>
    <w:rsid w:val="001C3C55"/>
    <w:rsid w:val="001C3FA3"/>
    <w:rsid w:val="001C4780"/>
    <w:rsid w:val="001C497B"/>
    <w:rsid w:val="001C4D9F"/>
    <w:rsid w:val="001C4FCE"/>
    <w:rsid w:val="001C592E"/>
    <w:rsid w:val="001C5E66"/>
    <w:rsid w:val="001C6E34"/>
    <w:rsid w:val="001C7DF8"/>
    <w:rsid w:val="001D23A0"/>
    <w:rsid w:val="001D4304"/>
    <w:rsid w:val="001D4EBB"/>
    <w:rsid w:val="001D55BB"/>
    <w:rsid w:val="001D5F3B"/>
    <w:rsid w:val="001D6479"/>
    <w:rsid w:val="001D72E4"/>
    <w:rsid w:val="001D7C50"/>
    <w:rsid w:val="001D7F28"/>
    <w:rsid w:val="001E1044"/>
    <w:rsid w:val="001E14BA"/>
    <w:rsid w:val="001E1A9E"/>
    <w:rsid w:val="001E215A"/>
    <w:rsid w:val="001E217F"/>
    <w:rsid w:val="001E234C"/>
    <w:rsid w:val="001E23FB"/>
    <w:rsid w:val="001E2BD2"/>
    <w:rsid w:val="001E30B9"/>
    <w:rsid w:val="001E3646"/>
    <w:rsid w:val="001E3F35"/>
    <w:rsid w:val="001E63F2"/>
    <w:rsid w:val="001F12BA"/>
    <w:rsid w:val="001F13B0"/>
    <w:rsid w:val="001F1B75"/>
    <w:rsid w:val="001F1D6C"/>
    <w:rsid w:val="001F23C0"/>
    <w:rsid w:val="001F358B"/>
    <w:rsid w:val="001F38C1"/>
    <w:rsid w:val="001F4E24"/>
    <w:rsid w:val="001F617B"/>
    <w:rsid w:val="001F63BA"/>
    <w:rsid w:val="001F6D56"/>
    <w:rsid w:val="001F75F5"/>
    <w:rsid w:val="002000B7"/>
    <w:rsid w:val="0020172A"/>
    <w:rsid w:val="00201B79"/>
    <w:rsid w:val="00202D67"/>
    <w:rsid w:val="002042C4"/>
    <w:rsid w:val="00206156"/>
    <w:rsid w:val="00206425"/>
    <w:rsid w:val="00207833"/>
    <w:rsid w:val="002138AA"/>
    <w:rsid w:val="00217415"/>
    <w:rsid w:val="00220B53"/>
    <w:rsid w:val="00221D2A"/>
    <w:rsid w:val="002221C0"/>
    <w:rsid w:val="002229FA"/>
    <w:rsid w:val="00223963"/>
    <w:rsid w:val="00225728"/>
    <w:rsid w:val="00225800"/>
    <w:rsid w:val="00226C94"/>
    <w:rsid w:val="00226DB2"/>
    <w:rsid w:val="00230CE9"/>
    <w:rsid w:val="002314F5"/>
    <w:rsid w:val="00231543"/>
    <w:rsid w:val="00232461"/>
    <w:rsid w:val="002347F9"/>
    <w:rsid w:val="00234CD8"/>
    <w:rsid w:val="00235366"/>
    <w:rsid w:val="002370ED"/>
    <w:rsid w:val="00237951"/>
    <w:rsid w:val="00237EB8"/>
    <w:rsid w:val="0024003C"/>
    <w:rsid w:val="002409E8"/>
    <w:rsid w:val="0024153D"/>
    <w:rsid w:val="00241700"/>
    <w:rsid w:val="00241D5F"/>
    <w:rsid w:val="002444BB"/>
    <w:rsid w:val="00245D53"/>
    <w:rsid w:val="00246835"/>
    <w:rsid w:val="00246D77"/>
    <w:rsid w:val="002509B9"/>
    <w:rsid w:val="00250A21"/>
    <w:rsid w:val="00250AFB"/>
    <w:rsid w:val="002521C9"/>
    <w:rsid w:val="002537FA"/>
    <w:rsid w:val="00255D40"/>
    <w:rsid w:val="002568AB"/>
    <w:rsid w:val="002575D4"/>
    <w:rsid w:val="0025772C"/>
    <w:rsid w:val="0026057F"/>
    <w:rsid w:val="00260A9E"/>
    <w:rsid w:val="002634EC"/>
    <w:rsid w:val="00265027"/>
    <w:rsid w:val="0026620C"/>
    <w:rsid w:val="002671DB"/>
    <w:rsid w:val="00267656"/>
    <w:rsid w:val="00267A7E"/>
    <w:rsid w:val="00267CAB"/>
    <w:rsid w:val="00267EE6"/>
    <w:rsid w:val="00270C49"/>
    <w:rsid w:val="0027142D"/>
    <w:rsid w:val="00272091"/>
    <w:rsid w:val="002721C1"/>
    <w:rsid w:val="002724A7"/>
    <w:rsid w:val="002725D2"/>
    <w:rsid w:val="0027371B"/>
    <w:rsid w:val="00273901"/>
    <w:rsid w:val="0027674F"/>
    <w:rsid w:val="00276FC0"/>
    <w:rsid w:val="0028012A"/>
    <w:rsid w:val="0028089A"/>
    <w:rsid w:val="00281983"/>
    <w:rsid w:val="0028208A"/>
    <w:rsid w:val="002839B1"/>
    <w:rsid w:val="00284094"/>
    <w:rsid w:val="00284184"/>
    <w:rsid w:val="0028441F"/>
    <w:rsid w:val="0028458C"/>
    <w:rsid w:val="00284A6C"/>
    <w:rsid w:val="00284A6D"/>
    <w:rsid w:val="002857DD"/>
    <w:rsid w:val="0028610D"/>
    <w:rsid w:val="002866C2"/>
    <w:rsid w:val="00286FA9"/>
    <w:rsid w:val="00287F0B"/>
    <w:rsid w:val="00292358"/>
    <w:rsid w:val="0029331F"/>
    <w:rsid w:val="00294DBF"/>
    <w:rsid w:val="002969E9"/>
    <w:rsid w:val="002A023C"/>
    <w:rsid w:val="002A113E"/>
    <w:rsid w:val="002A1150"/>
    <w:rsid w:val="002A355F"/>
    <w:rsid w:val="002A3624"/>
    <w:rsid w:val="002A4062"/>
    <w:rsid w:val="002A4639"/>
    <w:rsid w:val="002A5006"/>
    <w:rsid w:val="002A649B"/>
    <w:rsid w:val="002A6DB3"/>
    <w:rsid w:val="002B10F7"/>
    <w:rsid w:val="002B1D0A"/>
    <w:rsid w:val="002B4E47"/>
    <w:rsid w:val="002B5D1A"/>
    <w:rsid w:val="002C0887"/>
    <w:rsid w:val="002C5823"/>
    <w:rsid w:val="002C5CDB"/>
    <w:rsid w:val="002C7428"/>
    <w:rsid w:val="002C7690"/>
    <w:rsid w:val="002D1ECE"/>
    <w:rsid w:val="002D266B"/>
    <w:rsid w:val="002D2C59"/>
    <w:rsid w:val="002D4A45"/>
    <w:rsid w:val="002D4B3F"/>
    <w:rsid w:val="002D4E07"/>
    <w:rsid w:val="002D5925"/>
    <w:rsid w:val="002D5D2F"/>
    <w:rsid w:val="002E0940"/>
    <w:rsid w:val="002E117B"/>
    <w:rsid w:val="002E1B12"/>
    <w:rsid w:val="002E2488"/>
    <w:rsid w:val="002E2595"/>
    <w:rsid w:val="002E3435"/>
    <w:rsid w:val="002E3D32"/>
    <w:rsid w:val="002E5FC0"/>
    <w:rsid w:val="002E62C2"/>
    <w:rsid w:val="002E7CF7"/>
    <w:rsid w:val="002F2AE9"/>
    <w:rsid w:val="002F3B46"/>
    <w:rsid w:val="002F52CD"/>
    <w:rsid w:val="002F53F9"/>
    <w:rsid w:val="002F5D7B"/>
    <w:rsid w:val="002F65F4"/>
    <w:rsid w:val="002F6B3C"/>
    <w:rsid w:val="002F6CFA"/>
    <w:rsid w:val="002F7B03"/>
    <w:rsid w:val="00302409"/>
    <w:rsid w:val="00302BF9"/>
    <w:rsid w:val="00303933"/>
    <w:rsid w:val="00306910"/>
    <w:rsid w:val="00307C83"/>
    <w:rsid w:val="00307E19"/>
    <w:rsid w:val="00307ECF"/>
    <w:rsid w:val="0031049E"/>
    <w:rsid w:val="003107CD"/>
    <w:rsid w:val="0031299A"/>
    <w:rsid w:val="00313A88"/>
    <w:rsid w:val="00317AC2"/>
    <w:rsid w:val="0032032C"/>
    <w:rsid w:val="00321069"/>
    <w:rsid w:val="003211C6"/>
    <w:rsid w:val="00321C2E"/>
    <w:rsid w:val="00322D53"/>
    <w:rsid w:val="00322FA9"/>
    <w:rsid w:val="00323CAE"/>
    <w:rsid w:val="003263D2"/>
    <w:rsid w:val="003264FF"/>
    <w:rsid w:val="00330C33"/>
    <w:rsid w:val="0033108A"/>
    <w:rsid w:val="00331964"/>
    <w:rsid w:val="00331B6E"/>
    <w:rsid w:val="00331DB3"/>
    <w:rsid w:val="0033249B"/>
    <w:rsid w:val="003326D0"/>
    <w:rsid w:val="003328D8"/>
    <w:rsid w:val="003347B5"/>
    <w:rsid w:val="003354C4"/>
    <w:rsid w:val="003372E0"/>
    <w:rsid w:val="003373DD"/>
    <w:rsid w:val="00337635"/>
    <w:rsid w:val="00337FB6"/>
    <w:rsid w:val="00341562"/>
    <w:rsid w:val="00341FEC"/>
    <w:rsid w:val="003425C1"/>
    <w:rsid w:val="00343360"/>
    <w:rsid w:val="00343968"/>
    <w:rsid w:val="00343E43"/>
    <w:rsid w:val="00343FB3"/>
    <w:rsid w:val="00346250"/>
    <w:rsid w:val="003469BB"/>
    <w:rsid w:val="003507FC"/>
    <w:rsid w:val="00350C7C"/>
    <w:rsid w:val="00351DC8"/>
    <w:rsid w:val="00351F73"/>
    <w:rsid w:val="003539F1"/>
    <w:rsid w:val="00354B8C"/>
    <w:rsid w:val="00357568"/>
    <w:rsid w:val="00357909"/>
    <w:rsid w:val="003612F2"/>
    <w:rsid w:val="0036338D"/>
    <w:rsid w:val="003634B7"/>
    <w:rsid w:val="0036645D"/>
    <w:rsid w:val="003671C1"/>
    <w:rsid w:val="003679F7"/>
    <w:rsid w:val="00370067"/>
    <w:rsid w:val="00370514"/>
    <w:rsid w:val="0037349B"/>
    <w:rsid w:val="00374B7B"/>
    <w:rsid w:val="00374C80"/>
    <w:rsid w:val="003766CE"/>
    <w:rsid w:val="00376F23"/>
    <w:rsid w:val="0037744C"/>
    <w:rsid w:val="003803A5"/>
    <w:rsid w:val="00380CFA"/>
    <w:rsid w:val="00380FEE"/>
    <w:rsid w:val="00381F73"/>
    <w:rsid w:val="003824A2"/>
    <w:rsid w:val="00382940"/>
    <w:rsid w:val="00384D84"/>
    <w:rsid w:val="00386167"/>
    <w:rsid w:val="00386D5C"/>
    <w:rsid w:val="00387C19"/>
    <w:rsid w:val="003902A9"/>
    <w:rsid w:val="00390638"/>
    <w:rsid w:val="003907B1"/>
    <w:rsid w:val="00391066"/>
    <w:rsid w:val="0039232A"/>
    <w:rsid w:val="0039313B"/>
    <w:rsid w:val="003932D5"/>
    <w:rsid w:val="0039401B"/>
    <w:rsid w:val="00394060"/>
    <w:rsid w:val="003947A6"/>
    <w:rsid w:val="00396978"/>
    <w:rsid w:val="00397040"/>
    <w:rsid w:val="003970FC"/>
    <w:rsid w:val="0039770B"/>
    <w:rsid w:val="0039774A"/>
    <w:rsid w:val="00397FA6"/>
    <w:rsid w:val="003A0D29"/>
    <w:rsid w:val="003A2D97"/>
    <w:rsid w:val="003A3116"/>
    <w:rsid w:val="003A4089"/>
    <w:rsid w:val="003A41C6"/>
    <w:rsid w:val="003A422A"/>
    <w:rsid w:val="003A5280"/>
    <w:rsid w:val="003A637E"/>
    <w:rsid w:val="003A6559"/>
    <w:rsid w:val="003A6CC8"/>
    <w:rsid w:val="003A7B2C"/>
    <w:rsid w:val="003B0490"/>
    <w:rsid w:val="003B050F"/>
    <w:rsid w:val="003B10ED"/>
    <w:rsid w:val="003B376F"/>
    <w:rsid w:val="003B428B"/>
    <w:rsid w:val="003B5542"/>
    <w:rsid w:val="003B62BE"/>
    <w:rsid w:val="003B642C"/>
    <w:rsid w:val="003B6D53"/>
    <w:rsid w:val="003C1845"/>
    <w:rsid w:val="003C2A5C"/>
    <w:rsid w:val="003C2D4F"/>
    <w:rsid w:val="003C3916"/>
    <w:rsid w:val="003C58A1"/>
    <w:rsid w:val="003C71D4"/>
    <w:rsid w:val="003C78D3"/>
    <w:rsid w:val="003D29B4"/>
    <w:rsid w:val="003D360B"/>
    <w:rsid w:val="003D447D"/>
    <w:rsid w:val="003D49C7"/>
    <w:rsid w:val="003D5FD3"/>
    <w:rsid w:val="003D619F"/>
    <w:rsid w:val="003D7505"/>
    <w:rsid w:val="003D7C1C"/>
    <w:rsid w:val="003E11C7"/>
    <w:rsid w:val="003E13F1"/>
    <w:rsid w:val="003E14A2"/>
    <w:rsid w:val="003E15A9"/>
    <w:rsid w:val="003E3028"/>
    <w:rsid w:val="003E44E6"/>
    <w:rsid w:val="003E473C"/>
    <w:rsid w:val="003E5029"/>
    <w:rsid w:val="003E755D"/>
    <w:rsid w:val="003F058C"/>
    <w:rsid w:val="003F1127"/>
    <w:rsid w:val="003F35A7"/>
    <w:rsid w:val="003F4BD4"/>
    <w:rsid w:val="003F5A52"/>
    <w:rsid w:val="003F6D42"/>
    <w:rsid w:val="003F771C"/>
    <w:rsid w:val="003F7FE0"/>
    <w:rsid w:val="00400239"/>
    <w:rsid w:val="00401B8D"/>
    <w:rsid w:val="004022A7"/>
    <w:rsid w:val="004027FE"/>
    <w:rsid w:val="004030F1"/>
    <w:rsid w:val="00403462"/>
    <w:rsid w:val="004037C9"/>
    <w:rsid w:val="0040491F"/>
    <w:rsid w:val="00405553"/>
    <w:rsid w:val="00405E37"/>
    <w:rsid w:val="00407EF5"/>
    <w:rsid w:val="00407FBF"/>
    <w:rsid w:val="00410623"/>
    <w:rsid w:val="00410726"/>
    <w:rsid w:val="00411D27"/>
    <w:rsid w:val="0041351E"/>
    <w:rsid w:val="00414659"/>
    <w:rsid w:val="00415A06"/>
    <w:rsid w:val="00415EC0"/>
    <w:rsid w:val="00416524"/>
    <w:rsid w:val="004173DF"/>
    <w:rsid w:val="00417589"/>
    <w:rsid w:val="004178EB"/>
    <w:rsid w:val="0042146D"/>
    <w:rsid w:val="004216F8"/>
    <w:rsid w:val="0042216C"/>
    <w:rsid w:val="004242F8"/>
    <w:rsid w:val="00424F7F"/>
    <w:rsid w:val="004256A7"/>
    <w:rsid w:val="00425D82"/>
    <w:rsid w:val="0042643A"/>
    <w:rsid w:val="00426D0F"/>
    <w:rsid w:val="0043183C"/>
    <w:rsid w:val="004320B3"/>
    <w:rsid w:val="004322B2"/>
    <w:rsid w:val="004323EB"/>
    <w:rsid w:val="0043279B"/>
    <w:rsid w:val="00432BA1"/>
    <w:rsid w:val="00432DFE"/>
    <w:rsid w:val="00432FB9"/>
    <w:rsid w:val="0043353E"/>
    <w:rsid w:val="004341F8"/>
    <w:rsid w:val="00434831"/>
    <w:rsid w:val="00434953"/>
    <w:rsid w:val="00434C5A"/>
    <w:rsid w:val="004366AE"/>
    <w:rsid w:val="00440BCF"/>
    <w:rsid w:val="00441CD8"/>
    <w:rsid w:val="00441E9B"/>
    <w:rsid w:val="00441F0B"/>
    <w:rsid w:val="00442F24"/>
    <w:rsid w:val="00442F94"/>
    <w:rsid w:val="004435F0"/>
    <w:rsid w:val="004439EC"/>
    <w:rsid w:val="00443F9A"/>
    <w:rsid w:val="004440EA"/>
    <w:rsid w:val="0044441C"/>
    <w:rsid w:val="00444986"/>
    <w:rsid w:val="00444D77"/>
    <w:rsid w:val="00444D98"/>
    <w:rsid w:val="00444E11"/>
    <w:rsid w:val="004454A9"/>
    <w:rsid w:val="00445A98"/>
    <w:rsid w:val="004468B7"/>
    <w:rsid w:val="00447302"/>
    <w:rsid w:val="00451711"/>
    <w:rsid w:val="00452B61"/>
    <w:rsid w:val="0045360C"/>
    <w:rsid w:val="00453A1C"/>
    <w:rsid w:val="00455117"/>
    <w:rsid w:val="00455172"/>
    <w:rsid w:val="00455753"/>
    <w:rsid w:val="00455765"/>
    <w:rsid w:val="00455A84"/>
    <w:rsid w:val="00455DC4"/>
    <w:rsid w:val="00460970"/>
    <w:rsid w:val="004613A8"/>
    <w:rsid w:val="00464D66"/>
    <w:rsid w:val="00464FB6"/>
    <w:rsid w:val="00465763"/>
    <w:rsid w:val="00465ADA"/>
    <w:rsid w:val="00465BF7"/>
    <w:rsid w:val="00467496"/>
    <w:rsid w:val="00471D6B"/>
    <w:rsid w:val="0047518D"/>
    <w:rsid w:val="004768C1"/>
    <w:rsid w:val="00482AF1"/>
    <w:rsid w:val="00483160"/>
    <w:rsid w:val="00483D0A"/>
    <w:rsid w:val="00485C69"/>
    <w:rsid w:val="00487A23"/>
    <w:rsid w:val="00487A6E"/>
    <w:rsid w:val="004905F2"/>
    <w:rsid w:val="00490DC7"/>
    <w:rsid w:val="00491402"/>
    <w:rsid w:val="004915EC"/>
    <w:rsid w:val="00491B35"/>
    <w:rsid w:val="00492245"/>
    <w:rsid w:val="0049224C"/>
    <w:rsid w:val="00492331"/>
    <w:rsid w:val="004925C6"/>
    <w:rsid w:val="00492C45"/>
    <w:rsid w:val="00493232"/>
    <w:rsid w:val="0049396C"/>
    <w:rsid w:val="00494F1A"/>
    <w:rsid w:val="004953EC"/>
    <w:rsid w:val="004A171F"/>
    <w:rsid w:val="004A1A76"/>
    <w:rsid w:val="004A3BBC"/>
    <w:rsid w:val="004A5090"/>
    <w:rsid w:val="004A59F0"/>
    <w:rsid w:val="004A5DC4"/>
    <w:rsid w:val="004A6E32"/>
    <w:rsid w:val="004A74ED"/>
    <w:rsid w:val="004B0FB8"/>
    <w:rsid w:val="004B27AC"/>
    <w:rsid w:val="004B47A3"/>
    <w:rsid w:val="004B5280"/>
    <w:rsid w:val="004B54BA"/>
    <w:rsid w:val="004B6FB7"/>
    <w:rsid w:val="004C38B8"/>
    <w:rsid w:val="004C3EF2"/>
    <w:rsid w:val="004C5AED"/>
    <w:rsid w:val="004C7372"/>
    <w:rsid w:val="004D082D"/>
    <w:rsid w:val="004D0F6E"/>
    <w:rsid w:val="004D1D39"/>
    <w:rsid w:val="004D1FB1"/>
    <w:rsid w:val="004D323A"/>
    <w:rsid w:val="004D3448"/>
    <w:rsid w:val="004D600F"/>
    <w:rsid w:val="004D623E"/>
    <w:rsid w:val="004D74F1"/>
    <w:rsid w:val="004E06FC"/>
    <w:rsid w:val="004E0E6F"/>
    <w:rsid w:val="004E108E"/>
    <w:rsid w:val="004E25D0"/>
    <w:rsid w:val="004E28F5"/>
    <w:rsid w:val="004E3E1D"/>
    <w:rsid w:val="004E4F7E"/>
    <w:rsid w:val="004E7195"/>
    <w:rsid w:val="004E7321"/>
    <w:rsid w:val="004E7673"/>
    <w:rsid w:val="004F0FEF"/>
    <w:rsid w:val="004F1D85"/>
    <w:rsid w:val="004F1F60"/>
    <w:rsid w:val="004F323D"/>
    <w:rsid w:val="004F4742"/>
    <w:rsid w:val="004F478F"/>
    <w:rsid w:val="004F5273"/>
    <w:rsid w:val="004F58E0"/>
    <w:rsid w:val="004F62E8"/>
    <w:rsid w:val="005028FF"/>
    <w:rsid w:val="0050301F"/>
    <w:rsid w:val="00504EBB"/>
    <w:rsid w:val="00505017"/>
    <w:rsid w:val="005061A1"/>
    <w:rsid w:val="00506314"/>
    <w:rsid w:val="00506513"/>
    <w:rsid w:val="00507303"/>
    <w:rsid w:val="005100A7"/>
    <w:rsid w:val="00510AD1"/>
    <w:rsid w:val="00512BE2"/>
    <w:rsid w:val="00512EEE"/>
    <w:rsid w:val="005144B7"/>
    <w:rsid w:val="005152AA"/>
    <w:rsid w:val="005158F6"/>
    <w:rsid w:val="00515998"/>
    <w:rsid w:val="00515AF4"/>
    <w:rsid w:val="00515B75"/>
    <w:rsid w:val="005169AB"/>
    <w:rsid w:val="005210AC"/>
    <w:rsid w:val="00521C9C"/>
    <w:rsid w:val="00522977"/>
    <w:rsid w:val="00522C71"/>
    <w:rsid w:val="00525880"/>
    <w:rsid w:val="00525F4E"/>
    <w:rsid w:val="0052603F"/>
    <w:rsid w:val="00526175"/>
    <w:rsid w:val="005266AE"/>
    <w:rsid w:val="0052748A"/>
    <w:rsid w:val="005307FC"/>
    <w:rsid w:val="0053195F"/>
    <w:rsid w:val="00533389"/>
    <w:rsid w:val="005333E3"/>
    <w:rsid w:val="005334F9"/>
    <w:rsid w:val="00533CD5"/>
    <w:rsid w:val="00534F38"/>
    <w:rsid w:val="00537E76"/>
    <w:rsid w:val="00541162"/>
    <w:rsid w:val="00542C8A"/>
    <w:rsid w:val="005432B5"/>
    <w:rsid w:val="00544750"/>
    <w:rsid w:val="005454C8"/>
    <w:rsid w:val="005479AA"/>
    <w:rsid w:val="00547AB3"/>
    <w:rsid w:val="0055067D"/>
    <w:rsid w:val="00550771"/>
    <w:rsid w:val="0055160F"/>
    <w:rsid w:val="005544EB"/>
    <w:rsid w:val="00554A40"/>
    <w:rsid w:val="00554BE8"/>
    <w:rsid w:val="00554C89"/>
    <w:rsid w:val="00555400"/>
    <w:rsid w:val="00556C2A"/>
    <w:rsid w:val="0056065D"/>
    <w:rsid w:val="005610CF"/>
    <w:rsid w:val="00562411"/>
    <w:rsid w:val="00562BA3"/>
    <w:rsid w:val="005636C8"/>
    <w:rsid w:val="0056452B"/>
    <w:rsid w:val="0056666A"/>
    <w:rsid w:val="00567E00"/>
    <w:rsid w:val="005722DF"/>
    <w:rsid w:val="00572369"/>
    <w:rsid w:val="00572D6F"/>
    <w:rsid w:val="0057332C"/>
    <w:rsid w:val="0057355D"/>
    <w:rsid w:val="005736A1"/>
    <w:rsid w:val="0057404C"/>
    <w:rsid w:val="005750C7"/>
    <w:rsid w:val="00575588"/>
    <w:rsid w:val="005779E1"/>
    <w:rsid w:val="00577E6A"/>
    <w:rsid w:val="00580848"/>
    <w:rsid w:val="00582782"/>
    <w:rsid w:val="00582EA4"/>
    <w:rsid w:val="00583BBD"/>
    <w:rsid w:val="0058521F"/>
    <w:rsid w:val="005858F0"/>
    <w:rsid w:val="00586505"/>
    <w:rsid w:val="00587882"/>
    <w:rsid w:val="005903E4"/>
    <w:rsid w:val="00590781"/>
    <w:rsid w:val="00591390"/>
    <w:rsid w:val="00591F8F"/>
    <w:rsid w:val="005927CD"/>
    <w:rsid w:val="00596744"/>
    <w:rsid w:val="00596838"/>
    <w:rsid w:val="00597CBD"/>
    <w:rsid w:val="005A4621"/>
    <w:rsid w:val="005A7DEC"/>
    <w:rsid w:val="005B07EA"/>
    <w:rsid w:val="005B28B5"/>
    <w:rsid w:val="005B55F5"/>
    <w:rsid w:val="005B627E"/>
    <w:rsid w:val="005B6570"/>
    <w:rsid w:val="005B6783"/>
    <w:rsid w:val="005B7739"/>
    <w:rsid w:val="005C0462"/>
    <w:rsid w:val="005C1A1E"/>
    <w:rsid w:val="005C1E36"/>
    <w:rsid w:val="005C2A70"/>
    <w:rsid w:val="005C48B8"/>
    <w:rsid w:val="005C4A69"/>
    <w:rsid w:val="005C5B26"/>
    <w:rsid w:val="005C635F"/>
    <w:rsid w:val="005C6BAC"/>
    <w:rsid w:val="005C6C86"/>
    <w:rsid w:val="005C7306"/>
    <w:rsid w:val="005C7E9F"/>
    <w:rsid w:val="005D03C7"/>
    <w:rsid w:val="005D0A31"/>
    <w:rsid w:val="005D161A"/>
    <w:rsid w:val="005D1D73"/>
    <w:rsid w:val="005D22CA"/>
    <w:rsid w:val="005D2F38"/>
    <w:rsid w:val="005D3335"/>
    <w:rsid w:val="005D39D2"/>
    <w:rsid w:val="005D4560"/>
    <w:rsid w:val="005D4BF9"/>
    <w:rsid w:val="005D6B90"/>
    <w:rsid w:val="005E1861"/>
    <w:rsid w:val="005E1DB1"/>
    <w:rsid w:val="005E24C4"/>
    <w:rsid w:val="005E2748"/>
    <w:rsid w:val="005E3391"/>
    <w:rsid w:val="005E3DD7"/>
    <w:rsid w:val="005E6D7A"/>
    <w:rsid w:val="005E70BD"/>
    <w:rsid w:val="005E71F1"/>
    <w:rsid w:val="005E7C06"/>
    <w:rsid w:val="005E7D0D"/>
    <w:rsid w:val="005F2968"/>
    <w:rsid w:val="005F32F1"/>
    <w:rsid w:val="005F3FE0"/>
    <w:rsid w:val="005F3FED"/>
    <w:rsid w:val="005F4A25"/>
    <w:rsid w:val="005F622E"/>
    <w:rsid w:val="005F70B3"/>
    <w:rsid w:val="005F768A"/>
    <w:rsid w:val="006008A7"/>
    <w:rsid w:val="00601171"/>
    <w:rsid w:val="006018EB"/>
    <w:rsid w:val="00602203"/>
    <w:rsid w:val="00602C51"/>
    <w:rsid w:val="006040EB"/>
    <w:rsid w:val="006042F5"/>
    <w:rsid w:val="0060482C"/>
    <w:rsid w:val="00604B73"/>
    <w:rsid w:val="0060652A"/>
    <w:rsid w:val="00610407"/>
    <w:rsid w:val="00610CB6"/>
    <w:rsid w:val="00614A7C"/>
    <w:rsid w:val="00614DA5"/>
    <w:rsid w:val="0061585E"/>
    <w:rsid w:val="00617315"/>
    <w:rsid w:val="00617721"/>
    <w:rsid w:val="006257D2"/>
    <w:rsid w:val="00625CD5"/>
    <w:rsid w:val="006266A7"/>
    <w:rsid w:val="0063220A"/>
    <w:rsid w:val="0063321E"/>
    <w:rsid w:val="00633A04"/>
    <w:rsid w:val="00633AD9"/>
    <w:rsid w:val="00633D2C"/>
    <w:rsid w:val="00634FDF"/>
    <w:rsid w:val="00635E11"/>
    <w:rsid w:val="00635FC9"/>
    <w:rsid w:val="00636BEE"/>
    <w:rsid w:val="006376FD"/>
    <w:rsid w:val="00637A75"/>
    <w:rsid w:val="00640CE9"/>
    <w:rsid w:val="00642F20"/>
    <w:rsid w:val="006464EB"/>
    <w:rsid w:val="006474EF"/>
    <w:rsid w:val="00647FD5"/>
    <w:rsid w:val="006515CA"/>
    <w:rsid w:val="00654182"/>
    <w:rsid w:val="00656718"/>
    <w:rsid w:val="00657F34"/>
    <w:rsid w:val="00660F88"/>
    <w:rsid w:val="00661246"/>
    <w:rsid w:val="00661F07"/>
    <w:rsid w:val="0066213A"/>
    <w:rsid w:val="00663188"/>
    <w:rsid w:val="006646EF"/>
    <w:rsid w:val="00664BC3"/>
    <w:rsid w:val="00664BFB"/>
    <w:rsid w:val="00664D64"/>
    <w:rsid w:val="00670B93"/>
    <w:rsid w:val="00671252"/>
    <w:rsid w:val="00671D0A"/>
    <w:rsid w:val="00675977"/>
    <w:rsid w:val="00675B2F"/>
    <w:rsid w:val="00676102"/>
    <w:rsid w:val="00677641"/>
    <w:rsid w:val="00677C19"/>
    <w:rsid w:val="00677C7B"/>
    <w:rsid w:val="00681ACD"/>
    <w:rsid w:val="00681F50"/>
    <w:rsid w:val="00682174"/>
    <w:rsid w:val="00682A33"/>
    <w:rsid w:val="006832C2"/>
    <w:rsid w:val="00684267"/>
    <w:rsid w:val="00684533"/>
    <w:rsid w:val="00684CEF"/>
    <w:rsid w:val="006857E8"/>
    <w:rsid w:val="00685B7E"/>
    <w:rsid w:val="0069072F"/>
    <w:rsid w:val="00690C09"/>
    <w:rsid w:val="00691100"/>
    <w:rsid w:val="00692813"/>
    <w:rsid w:val="00693B19"/>
    <w:rsid w:val="00693C7E"/>
    <w:rsid w:val="006944AC"/>
    <w:rsid w:val="006946AF"/>
    <w:rsid w:val="0069602E"/>
    <w:rsid w:val="006970F5"/>
    <w:rsid w:val="00697128"/>
    <w:rsid w:val="00697309"/>
    <w:rsid w:val="006A0616"/>
    <w:rsid w:val="006A406F"/>
    <w:rsid w:val="006A421A"/>
    <w:rsid w:val="006A467B"/>
    <w:rsid w:val="006A54CD"/>
    <w:rsid w:val="006A5CDF"/>
    <w:rsid w:val="006A714D"/>
    <w:rsid w:val="006B040F"/>
    <w:rsid w:val="006B06D0"/>
    <w:rsid w:val="006B075A"/>
    <w:rsid w:val="006B08F4"/>
    <w:rsid w:val="006B1627"/>
    <w:rsid w:val="006B216B"/>
    <w:rsid w:val="006B2475"/>
    <w:rsid w:val="006B2C92"/>
    <w:rsid w:val="006B5E33"/>
    <w:rsid w:val="006B6840"/>
    <w:rsid w:val="006B68C7"/>
    <w:rsid w:val="006B6B4C"/>
    <w:rsid w:val="006B7437"/>
    <w:rsid w:val="006B74D8"/>
    <w:rsid w:val="006C04EB"/>
    <w:rsid w:val="006C14D8"/>
    <w:rsid w:val="006C2015"/>
    <w:rsid w:val="006C2C62"/>
    <w:rsid w:val="006C2C63"/>
    <w:rsid w:val="006C3E9A"/>
    <w:rsid w:val="006C73F4"/>
    <w:rsid w:val="006C762D"/>
    <w:rsid w:val="006D04AF"/>
    <w:rsid w:val="006D0863"/>
    <w:rsid w:val="006D24DA"/>
    <w:rsid w:val="006D267A"/>
    <w:rsid w:val="006D5A87"/>
    <w:rsid w:val="006D5D39"/>
    <w:rsid w:val="006D6C4B"/>
    <w:rsid w:val="006D7741"/>
    <w:rsid w:val="006D78CF"/>
    <w:rsid w:val="006D7A4D"/>
    <w:rsid w:val="006E0312"/>
    <w:rsid w:val="006E0D7B"/>
    <w:rsid w:val="006E4125"/>
    <w:rsid w:val="006E5484"/>
    <w:rsid w:val="006E588B"/>
    <w:rsid w:val="006E64F4"/>
    <w:rsid w:val="006E7CEB"/>
    <w:rsid w:val="006F095A"/>
    <w:rsid w:val="006F166F"/>
    <w:rsid w:val="006F246D"/>
    <w:rsid w:val="006F3952"/>
    <w:rsid w:val="006F3F27"/>
    <w:rsid w:val="006F473C"/>
    <w:rsid w:val="006F4CCD"/>
    <w:rsid w:val="006F4CEC"/>
    <w:rsid w:val="006F4E98"/>
    <w:rsid w:val="006F6001"/>
    <w:rsid w:val="006F6089"/>
    <w:rsid w:val="006F643C"/>
    <w:rsid w:val="006F6A09"/>
    <w:rsid w:val="006F7177"/>
    <w:rsid w:val="00700BF5"/>
    <w:rsid w:val="00702954"/>
    <w:rsid w:val="00703515"/>
    <w:rsid w:val="007037DD"/>
    <w:rsid w:val="00703B45"/>
    <w:rsid w:val="007043DB"/>
    <w:rsid w:val="00704785"/>
    <w:rsid w:val="007073AB"/>
    <w:rsid w:val="00712B38"/>
    <w:rsid w:val="007132A2"/>
    <w:rsid w:val="00713935"/>
    <w:rsid w:val="00713D4C"/>
    <w:rsid w:val="00714A58"/>
    <w:rsid w:val="00714AC8"/>
    <w:rsid w:val="00721830"/>
    <w:rsid w:val="0072306A"/>
    <w:rsid w:val="00723CD6"/>
    <w:rsid w:val="0072535D"/>
    <w:rsid w:val="00725AAF"/>
    <w:rsid w:val="007260F2"/>
    <w:rsid w:val="007276D5"/>
    <w:rsid w:val="00731A44"/>
    <w:rsid w:val="00731C54"/>
    <w:rsid w:val="007330A5"/>
    <w:rsid w:val="007342C2"/>
    <w:rsid w:val="00734643"/>
    <w:rsid w:val="00736835"/>
    <w:rsid w:val="00740157"/>
    <w:rsid w:val="007405AE"/>
    <w:rsid w:val="00740A88"/>
    <w:rsid w:val="007424EE"/>
    <w:rsid w:val="0074579E"/>
    <w:rsid w:val="00747233"/>
    <w:rsid w:val="0075241A"/>
    <w:rsid w:val="007527DA"/>
    <w:rsid w:val="007542E7"/>
    <w:rsid w:val="00754696"/>
    <w:rsid w:val="00755146"/>
    <w:rsid w:val="00755B28"/>
    <w:rsid w:val="007567CC"/>
    <w:rsid w:val="0076000B"/>
    <w:rsid w:val="00760E1E"/>
    <w:rsid w:val="00761037"/>
    <w:rsid w:val="00761C08"/>
    <w:rsid w:val="00762F69"/>
    <w:rsid w:val="00764099"/>
    <w:rsid w:val="00764F85"/>
    <w:rsid w:val="00767FF5"/>
    <w:rsid w:val="0077053D"/>
    <w:rsid w:val="0077216C"/>
    <w:rsid w:val="0077273A"/>
    <w:rsid w:val="00773000"/>
    <w:rsid w:val="00774BFF"/>
    <w:rsid w:val="0077674A"/>
    <w:rsid w:val="00777D5C"/>
    <w:rsid w:val="007802C3"/>
    <w:rsid w:val="00780FF0"/>
    <w:rsid w:val="00781E72"/>
    <w:rsid w:val="007825BA"/>
    <w:rsid w:val="0078278C"/>
    <w:rsid w:val="00783D1F"/>
    <w:rsid w:val="007849EF"/>
    <w:rsid w:val="007850E7"/>
    <w:rsid w:val="0078624D"/>
    <w:rsid w:val="0078655A"/>
    <w:rsid w:val="00786894"/>
    <w:rsid w:val="00787EA0"/>
    <w:rsid w:val="0079062E"/>
    <w:rsid w:val="007915ED"/>
    <w:rsid w:val="00791B92"/>
    <w:rsid w:val="00791B96"/>
    <w:rsid w:val="00791C35"/>
    <w:rsid w:val="0079376E"/>
    <w:rsid w:val="007948E3"/>
    <w:rsid w:val="007953A2"/>
    <w:rsid w:val="00795C0D"/>
    <w:rsid w:val="007961D9"/>
    <w:rsid w:val="00796786"/>
    <w:rsid w:val="007969A9"/>
    <w:rsid w:val="0079725A"/>
    <w:rsid w:val="00797DC5"/>
    <w:rsid w:val="007A03FB"/>
    <w:rsid w:val="007A0505"/>
    <w:rsid w:val="007A09A1"/>
    <w:rsid w:val="007A1AA8"/>
    <w:rsid w:val="007A2FF6"/>
    <w:rsid w:val="007A4FFD"/>
    <w:rsid w:val="007A5A67"/>
    <w:rsid w:val="007A7459"/>
    <w:rsid w:val="007A74DE"/>
    <w:rsid w:val="007A785C"/>
    <w:rsid w:val="007B0176"/>
    <w:rsid w:val="007B0FD6"/>
    <w:rsid w:val="007B10D6"/>
    <w:rsid w:val="007B1B1C"/>
    <w:rsid w:val="007B200F"/>
    <w:rsid w:val="007B211C"/>
    <w:rsid w:val="007B2BD2"/>
    <w:rsid w:val="007B367D"/>
    <w:rsid w:val="007B4A83"/>
    <w:rsid w:val="007B573F"/>
    <w:rsid w:val="007B57EB"/>
    <w:rsid w:val="007B5EE5"/>
    <w:rsid w:val="007B609C"/>
    <w:rsid w:val="007C055D"/>
    <w:rsid w:val="007C0EBC"/>
    <w:rsid w:val="007C10F7"/>
    <w:rsid w:val="007C135E"/>
    <w:rsid w:val="007C1790"/>
    <w:rsid w:val="007C1DC0"/>
    <w:rsid w:val="007C2A99"/>
    <w:rsid w:val="007C38A2"/>
    <w:rsid w:val="007C3E75"/>
    <w:rsid w:val="007C4E9A"/>
    <w:rsid w:val="007C509E"/>
    <w:rsid w:val="007C6754"/>
    <w:rsid w:val="007C6934"/>
    <w:rsid w:val="007C7D97"/>
    <w:rsid w:val="007D14D5"/>
    <w:rsid w:val="007D324C"/>
    <w:rsid w:val="007D7762"/>
    <w:rsid w:val="007E1CCC"/>
    <w:rsid w:val="007E1DFF"/>
    <w:rsid w:val="007E318C"/>
    <w:rsid w:val="007E415C"/>
    <w:rsid w:val="007E51BD"/>
    <w:rsid w:val="007E57F5"/>
    <w:rsid w:val="007E5D6B"/>
    <w:rsid w:val="007E6C39"/>
    <w:rsid w:val="007E757B"/>
    <w:rsid w:val="007E777D"/>
    <w:rsid w:val="007E7900"/>
    <w:rsid w:val="007F0043"/>
    <w:rsid w:val="007F0546"/>
    <w:rsid w:val="007F11CB"/>
    <w:rsid w:val="007F1356"/>
    <w:rsid w:val="007F1370"/>
    <w:rsid w:val="007F1890"/>
    <w:rsid w:val="007F360C"/>
    <w:rsid w:val="007F461A"/>
    <w:rsid w:val="007F4EB5"/>
    <w:rsid w:val="007F4FF9"/>
    <w:rsid w:val="007F52D8"/>
    <w:rsid w:val="007F5FCA"/>
    <w:rsid w:val="007F6276"/>
    <w:rsid w:val="007F67E1"/>
    <w:rsid w:val="007F6DE2"/>
    <w:rsid w:val="007F7CD9"/>
    <w:rsid w:val="0080072C"/>
    <w:rsid w:val="00801C04"/>
    <w:rsid w:val="00801E41"/>
    <w:rsid w:val="0080305C"/>
    <w:rsid w:val="00804430"/>
    <w:rsid w:val="00804B50"/>
    <w:rsid w:val="00805327"/>
    <w:rsid w:val="00805977"/>
    <w:rsid w:val="00806A8F"/>
    <w:rsid w:val="00807282"/>
    <w:rsid w:val="00807A6F"/>
    <w:rsid w:val="00811D98"/>
    <w:rsid w:val="00812B55"/>
    <w:rsid w:val="0081351F"/>
    <w:rsid w:val="00813C6C"/>
    <w:rsid w:val="00814745"/>
    <w:rsid w:val="008161A5"/>
    <w:rsid w:val="00816B9C"/>
    <w:rsid w:val="008202BF"/>
    <w:rsid w:val="00820764"/>
    <w:rsid w:val="00822CF2"/>
    <w:rsid w:val="008231F0"/>
    <w:rsid w:val="00823968"/>
    <w:rsid w:val="00823C18"/>
    <w:rsid w:val="00823DB0"/>
    <w:rsid w:val="00824A33"/>
    <w:rsid w:val="00827D71"/>
    <w:rsid w:val="008307A1"/>
    <w:rsid w:val="00831084"/>
    <w:rsid w:val="008331BF"/>
    <w:rsid w:val="008334DF"/>
    <w:rsid w:val="00833EAF"/>
    <w:rsid w:val="00833EB3"/>
    <w:rsid w:val="008351E7"/>
    <w:rsid w:val="00836878"/>
    <w:rsid w:val="00836DBD"/>
    <w:rsid w:val="008376EB"/>
    <w:rsid w:val="008379FA"/>
    <w:rsid w:val="00840DC5"/>
    <w:rsid w:val="0084110A"/>
    <w:rsid w:val="00841420"/>
    <w:rsid w:val="00845680"/>
    <w:rsid w:val="00845F8B"/>
    <w:rsid w:val="008462EE"/>
    <w:rsid w:val="00847382"/>
    <w:rsid w:val="00847F54"/>
    <w:rsid w:val="00847F75"/>
    <w:rsid w:val="00850896"/>
    <w:rsid w:val="0085384E"/>
    <w:rsid w:val="00853FCF"/>
    <w:rsid w:val="008571D7"/>
    <w:rsid w:val="008572AB"/>
    <w:rsid w:val="00857F40"/>
    <w:rsid w:val="00860810"/>
    <w:rsid w:val="00860988"/>
    <w:rsid w:val="008609AE"/>
    <w:rsid w:val="00861051"/>
    <w:rsid w:val="008616C9"/>
    <w:rsid w:val="008631D4"/>
    <w:rsid w:val="00864E3D"/>
    <w:rsid w:val="00865873"/>
    <w:rsid w:val="008663F3"/>
    <w:rsid w:val="0086705E"/>
    <w:rsid w:val="00867248"/>
    <w:rsid w:val="00867A72"/>
    <w:rsid w:val="008705DB"/>
    <w:rsid w:val="008713EA"/>
    <w:rsid w:val="00872289"/>
    <w:rsid w:val="008733FE"/>
    <w:rsid w:val="008736C3"/>
    <w:rsid w:val="00873A1B"/>
    <w:rsid w:val="00873C07"/>
    <w:rsid w:val="00873D18"/>
    <w:rsid w:val="00874D60"/>
    <w:rsid w:val="00875CC3"/>
    <w:rsid w:val="008763B6"/>
    <w:rsid w:val="00877A67"/>
    <w:rsid w:val="00877BF9"/>
    <w:rsid w:val="008808CA"/>
    <w:rsid w:val="00880CE4"/>
    <w:rsid w:val="00881C9B"/>
    <w:rsid w:val="0088261C"/>
    <w:rsid w:val="00882F96"/>
    <w:rsid w:val="008830B2"/>
    <w:rsid w:val="00884514"/>
    <w:rsid w:val="0088540A"/>
    <w:rsid w:val="0089031C"/>
    <w:rsid w:val="00890955"/>
    <w:rsid w:val="00891374"/>
    <w:rsid w:val="0089199C"/>
    <w:rsid w:val="00891C4E"/>
    <w:rsid w:val="00892783"/>
    <w:rsid w:val="00892AB2"/>
    <w:rsid w:val="00892C09"/>
    <w:rsid w:val="00892E05"/>
    <w:rsid w:val="0089352A"/>
    <w:rsid w:val="0089354C"/>
    <w:rsid w:val="00893991"/>
    <w:rsid w:val="00894374"/>
    <w:rsid w:val="008960D5"/>
    <w:rsid w:val="00896C14"/>
    <w:rsid w:val="00897BFE"/>
    <w:rsid w:val="00897F13"/>
    <w:rsid w:val="008A1746"/>
    <w:rsid w:val="008A1D90"/>
    <w:rsid w:val="008A2696"/>
    <w:rsid w:val="008A35CC"/>
    <w:rsid w:val="008A4655"/>
    <w:rsid w:val="008A49F2"/>
    <w:rsid w:val="008A54B3"/>
    <w:rsid w:val="008A748E"/>
    <w:rsid w:val="008A7647"/>
    <w:rsid w:val="008B09E3"/>
    <w:rsid w:val="008B0A2D"/>
    <w:rsid w:val="008B1958"/>
    <w:rsid w:val="008B1B3D"/>
    <w:rsid w:val="008B2FB7"/>
    <w:rsid w:val="008B4B60"/>
    <w:rsid w:val="008B5E92"/>
    <w:rsid w:val="008B6308"/>
    <w:rsid w:val="008B66C0"/>
    <w:rsid w:val="008B6C2B"/>
    <w:rsid w:val="008B7470"/>
    <w:rsid w:val="008B74D2"/>
    <w:rsid w:val="008B762E"/>
    <w:rsid w:val="008B791E"/>
    <w:rsid w:val="008C0B08"/>
    <w:rsid w:val="008C190C"/>
    <w:rsid w:val="008C1E75"/>
    <w:rsid w:val="008C282B"/>
    <w:rsid w:val="008C3553"/>
    <w:rsid w:val="008C44EC"/>
    <w:rsid w:val="008C49FF"/>
    <w:rsid w:val="008C5199"/>
    <w:rsid w:val="008C612C"/>
    <w:rsid w:val="008C76F8"/>
    <w:rsid w:val="008D0BBA"/>
    <w:rsid w:val="008D2CFC"/>
    <w:rsid w:val="008D4778"/>
    <w:rsid w:val="008D5145"/>
    <w:rsid w:val="008D6EDF"/>
    <w:rsid w:val="008D7593"/>
    <w:rsid w:val="008E05CA"/>
    <w:rsid w:val="008E0934"/>
    <w:rsid w:val="008E12F9"/>
    <w:rsid w:val="008E3A7E"/>
    <w:rsid w:val="008E3B50"/>
    <w:rsid w:val="008E44BD"/>
    <w:rsid w:val="008E5213"/>
    <w:rsid w:val="008E566E"/>
    <w:rsid w:val="008E58E8"/>
    <w:rsid w:val="008E6DF3"/>
    <w:rsid w:val="008E7849"/>
    <w:rsid w:val="008E7E2A"/>
    <w:rsid w:val="008E7F74"/>
    <w:rsid w:val="008F1756"/>
    <w:rsid w:val="008F1B93"/>
    <w:rsid w:val="008F2074"/>
    <w:rsid w:val="008F3EFB"/>
    <w:rsid w:val="008F4602"/>
    <w:rsid w:val="008F4BD2"/>
    <w:rsid w:val="008F4FE8"/>
    <w:rsid w:val="008F54FA"/>
    <w:rsid w:val="008F5C37"/>
    <w:rsid w:val="008F63F4"/>
    <w:rsid w:val="008F71F0"/>
    <w:rsid w:val="008F799F"/>
    <w:rsid w:val="009001C7"/>
    <w:rsid w:val="00900FFF"/>
    <w:rsid w:val="00901207"/>
    <w:rsid w:val="00902003"/>
    <w:rsid w:val="009032C2"/>
    <w:rsid w:val="00903969"/>
    <w:rsid w:val="00903C0A"/>
    <w:rsid w:val="00905AB2"/>
    <w:rsid w:val="00906E44"/>
    <w:rsid w:val="0091003F"/>
    <w:rsid w:val="009125F4"/>
    <w:rsid w:val="009128CC"/>
    <w:rsid w:val="00912B1B"/>
    <w:rsid w:val="00914DFA"/>
    <w:rsid w:val="0091526D"/>
    <w:rsid w:val="00916025"/>
    <w:rsid w:val="00920589"/>
    <w:rsid w:val="00923165"/>
    <w:rsid w:val="00923196"/>
    <w:rsid w:val="00924115"/>
    <w:rsid w:val="0092485A"/>
    <w:rsid w:val="0092505F"/>
    <w:rsid w:val="00926779"/>
    <w:rsid w:val="0092693A"/>
    <w:rsid w:val="00926B14"/>
    <w:rsid w:val="00930CE8"/>
    <w:rsid w:val="00930EF9"/>
    <w:rsid w:val="00932244"/>
    <w:rsid w:val="00932F76"/>
    <w:rsid w:val="0093346C"/>
    <w:rsid w:val="00934BEC"/>
    <w:rsid w:val="00934BF5"/>
    <w:rsid w:val="00935019"/>
    <w:rsid w:val="00935313"/>
    <w:rsid w:val="00935483"/>
    <w:rsid w:val="00935B09"/>
    <w:rsid w:val="00936234"/>
    <w:rsid w:val="00936B1D"/>
    <w:rsid w:val="00936D69"/>
    <w:rsid w:val="00937785"/>
    <w:rsid w:val="00937AD6"/>
    <w:rsid w:val="009414D4"/>
    <w:rsid w:val="009417B8"/>
    <w:rsid w:val="00944B1D"/>
    <w:rsid w:val="00946EDE"/>
    <w:rsid w:val="00946FF1"/>
    <w:rsid w:val="00947143"/>
    <w:rsid w:val="009507F1"/>
    <w:rsid w:val="00951512"/>
    <w:rsid w:val="009521DF"/>
    <w:rsid w:val="00952651"/>
    <w:rsid w:val="00952FD3"/>
    <w:rsid w:val="009546A3"/>
    <w:rsid w:val="0095502C"/>
    <w:rsid w:val="00957C99"/>
    <w:rsid w:val="0096179F"/>
    <w:rsid w:val="00961B10"/>
    <w:rsid w:val="00961CED"/>
    <w:rsid w:val="0096281B"/>
    <w:rsid w:val="00962984"/>
    <w:rsid w:val="00963A31"/>
    <w:rsid w:val="00964B2A"/>
    <w:rsid w:val="00965574"/>
    <w:rsid w:val="009655CA"/>
    <w:rsid w:val="00965854"/>
    <w:rsid w:val="009710EC"/>
    <w:rsid w:val="00971A9D"/>
    <w:rsid w:val="00972D87"/>
    <w:rsid w:val="00977A58"/>
    <w:rsid w:val="00980922"/>
    <w:rsid w:val="0098150C"/>
    <w:rsid w:val="00982F18"/>
    <w:rsid w:val="00984347"/>
    <w:rsid w:val="009872C1"/>
    <w:rsid w:val="0099115D"/>
    <w:rsid w:val="009912BF"/>
    <w:rsid w:val="00993DB3"/>
    <w:rsid w:val="00993F59"/>
    <w:rsid w:val="0099543E"/>
    <w:rsid w:val="00997C94"/>
    <w:rsid w:val="009A07CE"/>
    <w:rsid w:val="009A23DC"/>
    <w:rsid w:val="009A353F"/>
    <w:rsid w:val="009A5767"/>
    <w:rsid w:val="009A61BF"/>
    <w:rsid w:val="009A64DB"/>
    <w:rsid w:val="009B02B0"/>
    <w:rsid w:val="009B06BC"/>
    <w:rsid w:val="009B1217"/>
    <w:rsid w:val="009B4B9F"/>
    <w:rsid w:val="009B533D"/>
    <w:rsid w:val="009B6D5D"/>
    <w:rsid w:val="009B6DF6"/>
    <w:rsid w:val="009B793D"/>
    <w:rsid w:val="009C20AF"/>
    <w:rsid w:val="009C6205"/>
    <w:rsid w:val="009C69B8"/>
    <w:rsid w:val="009C781F"/>
    <w:rsid w:val="009D2C50"/>
    <w:rsid w:val="009D3425"/>
    <w:rsid w:val="009D3BBF"/>
    <w:rsid w:val="009D4A01"/>
    <w:rsid w:val="009D7BC0"/>
    <w:rsid w:val="009D7C34"/>
    <w:rsid w:val="009E066D"/>
    <w:rsid w:val="009E0A82"/>
    <w:rsid w:val="009E1796"/>
    <w:rsid w:val="009E1AB2"/>
    <w:rsid w:val="009E250E"/>
    <w:rsid w:val="009E3F44"/>
    <w:rsid w:val="009E56BF"/>
    <w:rsid w:val="009E5C26"/>
    <w:rsid w:val="009E5FFE"/>
    <w:rsid w:val="009F0A99"/>
    <w:rsid w:val="009F0DA2"/>
    <w:rsid w:val="009F2AB7"/>
    <w:rsid w:val="009F2CD8"/>
    <w:rsid w:val="009F37B9"/>
    <w:rsid w:val="009F49C4"/>
    <w:rsid w:val="009F6C3B"/>
    <w:rsid w:val="00A01384"/>
    <w:rsid w:val="00A02279"/>
    <w:rsid w:val="00A02BCF"/>
    <w:rsid w:val="00A04016"/>
    <w:rsid w:val="00A06666"/>
    <w:rsid w:val="00A06844"/>
    <w:rsid w:val="00A06C9F"/>
    <w:rsid w:val="00A1066F"/>
    <w:rsid w:val="00A117D7"/>
    <w:rsid w:val="00A11ED9"/>
    <w:rsid w:val="00A125FA"/>
    <w:rsid w:val="00A1395C"/>
    <w:rsid w:val="00A139D2"/>
    <w:rsid w:val="00A13E97"/>
    <w:rsid w:val="00A14787"/>
    <w:rsid w:val="00A14C8C"/>
    <w:rsid w:val="00A153B5"/>
    <w:rsid w:val="00A1589C"/>
    <w:rsid w:val="00A15D32"/>
    <w:rsid w:val="00A160E4"/>
    <w:rsid w:val="00A2004D"/>
    <w:rsid w:val="00A21737"/>
    <w:rsid w:val="00A21D7B"/>
    <w:rsid w:val="00A2292A"/>
    <w:rsid w:val="00A256C2"/>
    <w:rsid w:val="00A25B41"/>
    <w:rsid w:val="00A25BD3"/>
    <w:rsid w:val="00A2669B"/>
    <w:rsid w:val="00A27582"/>
    <w:rsid w:val="00A2770F"/>
    <w:rsid w:val="00A27F5D"/>
    <w:rsid w:val="00A31069"/>
    <w:rsid w:val="00A3115A"/>
    <w:rsid w:val="00A3504D"/>
    <w:rsid w:val="00A37B6F"/>
    <w:rsid w:val="00A40CA3"/>
    <w:rsid w:val="00A41086"/>
    <w:rsid w:val="00A41F6A"/>
    <w:rsid w:val="00A433AC"/>
    <w:rsid w:val="00A43485"/>
    <w:rsid w:val="00A439CF"/>
    <w:rsid w:val="00A44D54"/>
    <w:rsid w:val="00A451D8"/>
    <w:rsid w:val="00A45A21"/>
    <w:rsid w:val="00A46117"/>
    <w:rsid w:val="00A5037E"/>
    <w:rsid w:val="00A54167"/>
    <w:rsid w:val="00A562DB"/>
    <w:rsid w:val="00A56C26"/>
    <w:rsid w:val="00A57224"/>
    <w:rsid w:val="00A60045"/>
    <w:rsid w:val="00A60070"/>
    <w:rsid w:val="00A60EB9"/>
    <w:rsid w:val="00A626D4"/>
    <w:rsid w:val="00A63045"/>
    <w:rsid w:val="00A64CC5"/>
    <w:rsid w:val="00A651EC"/>
    <w:rsid w:val="00A65D56"/>
    <w:rsid w:val="00A66EF2"/>
    <w:rsid w:val="00A67749"/>
    <w:rsid w:val="00A67D77"/>
    <w:rsid w:val="00A704AA"/>
    <w:rsid w:val="00A70ACE"/>
    <w:rsid w:val="00A7129D"/>
    <w:rsid w:val="00A73D5F"/>
    <w:rsid w:val="00A8003C"/>
    <w:rsid w:val="00A80CA1"/>
    <w:rsid w:val="00A82FD0"/>
    <w:rsid w:val="00A84391"/>
    <w:rsid w:val="00A8524B"/>
    <w:rsid w:val="00A86178"/>
    <w:rsid w:val="00A861EA"/>
    <w:rsid w:val="00A8632D"/>
    <w:rsid w:val="00A8676B"/>
    <w:rsid w:val="00A86C23"/>
    <w:rsid w:val="00A91002"/>
    <w:rsid w:val="00A91F43"/>
    <w:rsid w:val="00A92BAE"/>
    <w:rsid w:val="00A93EF2"/>
    <w:rsid w:val="00A95026"/>
    <w:rsid w:val="00A97A7A"/>
    <w:rsid w:val="00AA04B1"/>
    <w:rsid w:val="00AA0666"/>
    <w:rsid w:val="00AA0A88"/>
    <w:rsid w:val="00AA0B38"/>
    <w:rsid w:val="00AA12E1"/>
    <w:rsid w:val="00AA2C48"/>
    <w:rsid w:val="00AA3D53"/>
    <w:rsid w:val="00AA56EC"/>
    <w:rsid w:val="00AA5744"/>
    <w:rsid w:val="00AA6717"/>
    <w:rsid w:val="00AA6E4E"/>
    <w:rsid w:val="00AB058D"/>
    <w:rsid w:val="00AB08C4"/>
    <w:rsid w:val="00AB4249"/>
    <w:rsid w:val="00AB4E10"/>
    <w:rsid w:val="00AB526E"/>
    <w:rsid w:val="00AB5F97"/>
    <w:rsid w:val="00AB68D1"/>
    <w:rsid w:val="00AB7C16"/>
    <w:rsid w:val="00AB7F61"/>
    <w:rsid w:val="00AC0EB4"/>
    <w:rsid w:val="00AC1476"/>
    <w:rsid w:val="00AC1578"/>
    <w:rsid w:val="00AC1BBA"/>
    <w:rsid w:val="00AC1C1B"/>
    <w:rsid w:val="00AC404C"/>
    <w:rsid w:val="00AC4136"/>
    <w:rsid w:val="00AC4234"/>
    <w:rsid w:val="00AC4569"/>
    <w:rsid w:val="00AC5BB1"/>
    <w:rsid w:val="00AC6AB0"/>
    <w:rsid w:val="00AC7ADD"/>
    <w:rsid w:val="00AD07A5"/>
    <w:rsid w:val="00AD2A15"/>
    <w:rsid w:val="00AD2D68"/>
    <w:rsid w:val="00AD2D98"/>
    <w:rsid w:val="00AD5368"/>
    <w:rsid w:val="00AD7C2B"/>
    <w:rsid w:val="00AE094D"/>
    <w:rsid w:val="00AE0CC9"/>
    <w:rsid w:val="00AE1F51"/>
    <w:rsid w:val="00AE3BED"/>
    <w:rsid w:val="00AE3D41"/>
    <w:rsid w:val="00AE62EF"/>
    <w:rsid w:val="00AF21D0"/>
    <w:rsid w:val="00AF30D9"/>
    <w:rsid w:val="00AF3173"/>
    <w:rsid w:val="00AF320B"/>
    <w:rsid w:val="00AF52C4"/>
    <w:rsid w:val="00AF58AD"/>
    <w:rsid w:val="00AF59FB"/>
    <w:rsid w:val="00AF6049"/>
    <w:rsid w:val="00AF682A"/>
    <w:rsid w:val="00AF6A0E"/>
    <w:rsid w:val="00AF6DEA"/>
    <w:rsid w:val="00AF7178"/>
    <w:rsid w:val="00AF7792"/>
    <w:rsid w:val="00B00D4E"/>
    <w:rsid w:val="00B00EEF"/>
    <w:rsid w:val="00B011A6"/>
    <w:rsid w:val="00B0147F"/>
    <w:rsid w:val="00B02597"/>
    <w:rsid w:val="00B02C7F"/>
    <w:rsid w:val="00B030D5"/>
    <w:rsid w:val="00B039B0"/>
    <w:rsid w:val="00B04289"/>
    <w:rsid w:val="00B04440"/>
    <w:rsid w:val="00B054F4"/>
    <w:rsid w:val="00B06103"/>
    <w:rsid w:val="00B06488"/>
    <w:rsid w:val="00B06553"/>
    <w:rsid w:val="00B0681C"/>
    <w:rsid w:val="00B0717A"/>
    <w:rsid w:val="00B105DC"/>
    <w:rsid w:val="00B1242C"/>
    <w:rsid w:val="00B16162"/>
    <w:rsid w:val="00B16A6D"/>
    <w:rsid w:val="00B16DE7"/>
    <w:rsid w:val="00B20297"/>
    <w:rsid w:val="00B2048F"/>
    <w:rsid w:val="00B206CC"/>
    <w:rsid w:val="00B20851"/>
    <w:rsid w:val="00B21924"/>
    <w:rsid w:val="00B220B3"/>
    <w:rsid w:val="00B222E5"/>
    <w:rsid w:val="00B225D9"/>
    <w:rsid w:val="00B22AF2"/>
    <w:rsid w:val="00B22F8E"/>
    <w:rsid w:val="00B23F12"/>
    <w:rsid w:val="00B2505C"/>
    <w:rsid w:val="00B2542B"/>
    <w:rsid w:val="00B25F65"/>
    <w:rsid w:val="00B2674B"/>
    <w:rsid w:val="00B313AF"/>
    <w:rsid w:val="00B31663"/>
    <w:rsid w:val="00B332E4"/>
    <w:rsid w:val="00B33B91"/>
    <w:rsid w:val="00B347D1"/>
    <w:rsid w:val="00B3560D"/>
    <w:rsid w:val="00B35C63"/>
    <w:rsid w:val="00B363FE"/>
    <w:rsid w:val="00B37290"/>
    <w:rsid w:val="00B40361"/>
    <w:rsid w:val="00B40CD7"/>
    <w:rsid w:val="00B41FDF"/>
    <w:rsid w:val="00B42640"/>
    <w:rsid w:val="00B42B14"/>
    <w:rsid w:val="00B42DAC"/>
    <w:rsid w:val="00B444B9"/>
    <w:rsid w:val="00B44E88"/>
    <w:rsid w:val="00B44F52"/>
    <w:rsid w:val="00B46961"/>
    <w:rsid w:val="00B50405"/>
    <w:rsid w:val="00B50F90"/>
    <w:rsid w:val="00B51FDE"/>
    <w:rsid w:val="00B53FE3"/>
    <w:rsid w:val="00B55FE8"/>
    <w:rsid w:val="00B57D4C"/>
    <w:rsid w:val="00B60841"/>
    <w:rsid w:val="00B6137E"/>
    <w:rsid w:val="00B61B0A"/>
    <w:rsid w:val="00B63CCC"/>
    <w:rsid w:val="00B648A5"/>
    <w:rsid w:val="00B67172"/>
    <w:rsid w:val="00B673D6"/>
    <w:rsid w:val="00B7163A"/>
    <w:rsid w:val="00B7208D"/>
    <w:rsid w:val="00B72390"/>
    <w:rsid w:val="00B727C1"/>
    <w:rsid w:val="00B738A4"/>
    <w:rsid w:val="00B757A1"/>
    <w:rsid w:val="00B7727A"/>
    <w:rsid w:val="00B804ED"/>
    <w:rsid w:val="00B80AFF"/>
    <w:rsid w:val="00B8107A"/>
    <w:rsid w:val="00B8191A"/>
    <w:rsid w:val="00B8263F"/>
    <w:rsid w:val="00B82A41"/>
    <w:rsid w:val="00B8351E"/>
    <w:rsid w:val="00B8383F"/>
    <w:rsid w:val="00B838B4"/>
    <w:rsid w:val="00B83EFE"/>
    <w:rsid w:val="00B84EAE"/>
    <w:rsid w:val="00B8563E"/>
    <w:rsid w:val="00B866AE"/>
    <w:rsid w:val="00B86718"/>
    <w:rsid w:val="00B86854"/>
    <w:rsid w:val="00B868B9"/>
    <w:rsid w:val="00B8752F"/>
    <w:rsid w:val="00B91CFF"/>
    <w:rsid w:val="00B9240F"/>
    <w:rsid w:val="00B9296A"/>
    <w:rsid w:val="00B937CC"/>
    <w:rsid w:val="00B965A1"/>
    <w:rsid w:val="00B96A68"/>
    <w:rsid w:val="00B96E9F"/>
    <w:rsid w:val="00B96F78"/>
    <w:rsid w:val="00B977CA"/>
    <w:rsid w:val="00B97D26"/>
    <w:rsid w:val="00BA20AB"/>
    <w:rsid w:val="00BA2D07"/>
    <w:rsid w:val="00BA35AC"/>
    <w:rsid w:val="00BA3728"/>
    <w:rsid w:val="00BA3798"/>
    <w:rsid w:val="00BA572B"/>
    <w:rsid w:val="00BA59D7"/>
    <w:rsid w:val="00BB088B"/>
    <w:rsid w:val="00BB09CC"/>
    <w:rsid w:val="00BB1D69"/>
    <w:rsid w:val="00BB3581"/>
    <w:rsid w:val="00BB4597"/>
    <w:rsid w:val="00BB5495"/>
    <w:rsid w:val="00BB5580"/>
    <w:rsid w:val="00BB5C59"/>
    <w:rsid w:val="00BB6915"/>
    <w:rsid w:val="00BB6E4F"/>
    <w:rsid w:val="00BC2656"/>
    <w:rsid w:val="00BC2854"/>
    <w:rsid w:val="00BC32F5"/>
    <w:rsid w:val="00BC38D6"/>
    <w:rsid w:val="00BC38E5"/>
    <w:rsid w:val="00BC41B7"/>
    <w:rsid w:val="00BC517C"/>
    <w:rsid w:val="00BC6472"/>
    <w:rsid w:val="00BC6F23"/>
    <w:rsid w:val="00BC704E"/>
    <w:rsid w:val="00BD2C8E"/>
    <w:rsid w:val="00BD37C1"/>
    <w:rsid w:val="00BD4191"/>
    <w:rsid w:val="00BD582C"/>
    <w:rsid w:val="00BD649E"/>
    <w:rsid w:val="00BD7017"/>
    <w:rsid w:val="00BE3757"/>
    <w:rsid w:val="00BE3EC1"/>
    <w:rsid w:val="00BE6037"/>
    <w:rsid w:val="00BE6773"/>
    <w:rsid w:val="00BE741A"/>
    <w:rsid w:val="00BE7C58"/>
    <w:rsid w:val="00BE7CBA"/>
    <w:rsid w:val="00BF0A15"/>
    <w:rsid w:val="00BF1900"/>
    <w:rsid w:val="00BF1AEC"/>
    <w:rsid w:val="00BF1E26"/>
    <w:rsid w:val="00BF2AE5"/>
    <w:rsid w:val="00BF3349"/>
    <w:rsid w:val="00BF3E0C"/>
    <w:rsid w:val="00BF4188"/>
    <w:rsid w:val="00BF572B"/>
    <w:rsid w:val="00BF5BF6"/>
    <w:rsid w:val="00BF636E"/>
    <w:rsid w:val="00C0093A"/>
    <w:rsid w:val="00C0099D"/>
    <w:rsid w:val="00C018B8"/>
    <w:rsid w:val="00C02F7E"/>
    <w:rsid w:val="00C03106"/>
    <w:rsid w:val="00C031BD"/>
    <w:rsid w:val="00C03F74"/>
    <w:rsid w:val="00C04D7B"/>
    <w:rsid w:val="00C05245"/>
    <w:rsid w:val="00C05DDD"/>
    <w:rsid w:val="00C05F2A"/>
    <w:rsid w:val="00C06512"/>
    <w:rsid w:val="00C075D7"/>
    <w:rsid w:val="00C101CC"/>
    <w:rsid w:val="00C117D8"/>
    <w:rsid w:val="00C11A3A"/>
    <w:rsid w:val="00C126A0"/>
    <w:rsid w:val="00C128DD"/>
    <w:rsid w:val="00C12B7D"/>
    <w:rsid w:val="00C131F7"/>
    <w:rsid w:val="00C14BDD"/>
    <w:rsid w:val="00C15B6F"/>
    <w:rsid w:val="00C1651E"/>
    <w:rsid w:val="00C17E87"/>
    <w:rsid w:val="00C22AD0"/>
    <w:rsid w:val="00C230BF"/>
    <w:rsid w:val="00C23528"/>
    <w:rsid w:val="00C25ADF"/>
    <w:rsid w:val="00C2677E"/>
    <w:rsid w:val="00C27904"/>
    <w:rsid w:val="00C27964"/>
    <w:rsid w:val="00C302E5"/>
    <w:rsid w:val="00C30ED5"/>
    <w:rsid w:val="00C320D6"/>
    <w:rsid w:val="00C337B5"/>
    <w:rsid w:val="00C34335"/>
    <w:rsid w:val="00C34659"/>
    <w:rsid w:val="00C35633"/>
    <w:rsid w:val="00C35788"/>
    <w:rsid w:val="00C40AEE"/>
    <w:rsid w:val="00C40B8E"/>
    <w:rsid w:val="00C41458"/>
    <w:rsid w:val="00C44368"/>
    <w:rsid w:val="00C44B57"/>
    <w:rsid w:val="00C44C0E"/>
    <w:rsid w:val="00C45499"/>
    <w:rsid w:val="00C45722"/>
    <w:rsid w:val="00C464C8"/>
    <w:rsid w:val="00C47C8B"/>
    <w:rsid w:val="00C502C8"/>
    <w:rsid w:val="00C50528"/>
    <w:rsid w:val="00C515EE"/>
    <w:rsid w:val="00C51CC6"/>
    <w:rsid w:val="00C52481"/>
    <w:rsid w:val="00C531C1"/>
    <w:rsid w:val="00C53BA4"/>
    <w:rsid w:val="00C54151"/>
    <w:rsid w:val="00C54C4E"/>
    <w:rsid w:val="00C558AC"/>
    <w:rsid w:val="00C570E2"/>
    <w:rsid w:val="00C579A1"/>
    <w:rsid w:val="00C63A90"/>
    <w:rsid w:val="00C70155"/>
    <w:rsid w:val="00C709A7"/>
    <w:rsid w:val="00C70D88"/>
    <w:rsid w:val="00C71031"/>
    <w:rsid w:val="00C716F2"/>
    <w:rsid w:val="00C7312D"/>
    <w:rsid w:val="00C7424E"/>
    <w:rsid w:val="00C765E6"/>
    <w:rsid w:val="00C81368"/>
    <w:rsid w:val="00C837FD"/>
    <w:rsid w:val="00C86F59"/>
    <w:rsid w:val="00C87707"/>
    <w:rsid w:val="00C90220"/>
    <w:rsid w:val="00C90346"/>
    <w:rsid w:val="00C9087B"/>
    <w:rsid w:val="00C909C9"/>
    <w:rsid w:val="00C915DA"/>
    <w:rsid w:val="00C918B6"/>
    <w:rsid w:val="00C91F57"/>
    <w:rsid w:val="00C9253B"/>
    <w:rsid w:val="00C92E18"/>
    <w:rsid w:val="00C9303F"/>
    <w:rsid w:val="00C930BF"/>
    <w:rsid w:val="00CA0958"/>
    <w:rsid w:val="00CA0A18"/>
    <w:rsid w:val="00CA21AE"/>
    <w:rsid w:val="00CA4238"/>
    <w:rsid w:val="00CA5694"/>
    <w:rsid w:val="00CA5E81"/>
    <w:rsid w:val="00CB021E"/>
    <w:rsid w:val="00CB0281"/>
    <w:rsid w:val="00CB0815"/>
    <w:rsid w:val="00CB088B"/>
    <w:rsid w:val="00CB0D33"/>
    <w:rsid w:val="00CB0DC7"/>
    <w:rsid w:val="00CB1E06"/>
    <w:rsid w:val="00CB34D0"/>
    <w:rsid w:val="00CB4488"/>
    <w:rsid w:val="00CB4C73"/>
    <w:rsid w:val="00CB7124"/>
    <w:rsid w:val="00CC0281"/>
    <w:rsid w:val="00CC113F"/>
    <w:rsid w:val="00CC4F50"/>
    <w:rsid w:val="00CC58F6"/>
    <w:rsid w:val="00CC5942"/>
    <w:rsid w:val="00CC6100"/>
    <w:rsid w:val="00CC61F1"/>
    <w:rsid w:val="00CD1802"/>
    <w:rsid w:val="00CD19C4"/>
    <w:rsid w:val="00CD1B63"/>
    <w:rsid w:val="00CD3621"/>
    <w:rsid w:val="00CD3A12"/>
    <w:rsid w:val="00CD3D8F"/>
    <w:rsid w:val="00CD4015"/>
    <w:rsid w:val="00CD407B"/>
    <w:rsid w:val="00CD5CAB"/>
    <w:rsid w:val="00CD6575"/>
    <w:rsid w:val="00CD668B"/>
    <w:rsid w:val="00CE0553"/>
    <w:rsid w:val="00CE0BBE"/>
    <w:rsid w:val="00CE10B1"/>
    <w:rsid w:val="00CE3425"/>
    <w:rsid w:val="00CE3451"/>
    <w:rsid w:val="00CE34FB"/>
    <w:rsid w:val="00CE4107"/>
    <w:rsid w:val="00CE59C7"/>
    <w:rsid w:val="00CE7991"/>
    <w:rsid w:val="00CF090E"/>
    <w:rsid w:val="00CF1391"/>
    <w:rsid w:val="00CF288D"/>
    <w:rsid w:val="00CF4AC4"/>
    <w:rsid w:val="00CF4E0A"/>
    <w:rsid w:val="00CF6458"/>
    <w:rsid w:val="00CF6723"/>
    <w:rsid w:val="00CF69EE"/>
    <w:rsid w:val="00CF78B8"/>
    <w:rsid w:val="00CF7D5C"/>
    <w:rsid w:val="00D0001F"/>
    <w:rsid w:val="00D005EA"/>
    <w:rsid w:val="00D010D8"/>
    <w:rsid w:val="00D05468"/>
    <w:rsid w:val="00D07709"/>
    <w:rsid w:val="00D105AA"/>
    <w:rsid w:val="00D11935"/>
    <w:rsid w:val="00D11BDC"/>
    <w:rsid w:val="00D1221D"/>
    <w:rsid w:val="00D12AF3"/>
    <w:rsid w:val="00D12DFF"/>
    <w:rsid w:val="00D13602"/>
    <w:rsid w:val="00D13848"/>
    <w:rsid w:val="00D146F2"/>
    <w:rsid w:val="00D14775"/>
    <w:rsid w:val="00D14BBC"/>
    <w:rsid w:val="00D1667F"/>
    <w:rsid w:val="00D16AF5"/>
    <w:rsid w:val="00D17351"/>
    <w:rsid w:val="00D2181A"/>
    <w:rsid w:val="00D21CBE"/>
    <w:rsid w:val="00D21EED"/>
    <w:rsid w:val="00D22AC3"/>
    <w:rsid w:val="00D22B05"/>
    <w:rsid w:val="00D23E35"/>
    <w:rsid w:val="00D2509F"/>
    <w:rsid w:val="00D2611E"/>
    <w:rsid w:val="00D2656A"/>
    <w:rsid w:val="00D267C5"/>
    <w:rsid w:val="00D30F06"/>
    <w:rsid w:val="00D32038"/>
    <w:rsid w:val="00D32196"/>
    <w:rsid w:val="00D3263A"/>
    <w:rsid w:val="00D34EE3"/>
    <w:rsid w:val="00D35487"/>
    <w:rsid w:val="00D37271"/>
    <w:rsid w:val="00D373E2"/>
    <w:rsid w:val="00D4036A"/>
    <w:rsid w:val="00D40E3D"/>
    <w:rsid w:val="00D4194A"/>
    <w:rsid w:val="00D425CB"/>
    <w:rsid w:val="00D443D7"/>
    <w:rsid w:val="00D448A6"/>
    <w:rsid w:val="00D449C0"/>
    <w:rsid w:val="00D44CA1"/>
    <w:rsid w:val="00D46FF0"/>
    <w:rsid w:val="00D47DE0"/>
    <w:rsid w:val="00D505BA"/>
    <w:rsid w:val="00D50B20"/>
    <w:rsid w:val="00D52478"/>
    <w:rsid w:val="00D52519"/>
    <w:rsid w:val="00D53422"/>
    <w:rsid w:val="00D53994"/>
    <w:rsid w:val="00D55520"/>
    <w:rsid w:val="00D576E0"/>
    <w:rsid w:val="00D57DB1"/>
    <w:rsid w:val="00D604BB"/>
    <w:rsid w:val="00D613EA"/>
    <w:rsid w:val="00D64A7F"/>
    <w:rsid w:val="00D65BF1"/>
    <w:rsid w:val="00D660B2"/>
    <w:rsid w:val="00D67129"/>
    <w:rsid w:val="00D6727C"/>
    <w:rsid w:val="00D67D9F"/>
    <w:rsid w:val="00D70193"/>
    <w:rsid w:val="00D7024A"/>
    <w:rsid w:val="00D70901"/>
    <w:rsid w:val="00D709A6"/>
    <w:rsid w:val="00D71E66"/>
    <w:rsid w:val="00D720D4"/>
    <w:rsid w:val="00D73648"/>
    <w:rsid w:val="00D74A7E"/>
    <w:rsid w:val="00D759B6"/>
    <w:rsid w:val="00D76704"/>
    <w:rsid w:val="00D76C97"/>
    <w:rsid w:val="00D77229"/>
    <w:rsid w:val="00D77711"/>
    <w:rsid w:val="00D8279B"/>
    <w:rsid w:val="00D83A1F"/>
    <w:rsid w:val="00D8407B"/>
    <w:rsid w:val="00D848C5"/>
    <w:rsid w:val="00D84CCF"/>
    <w:rsid w:val="00D84D57"/>
    <w:rsid w:val="00D87BBD"/>
    <w:rsid w:val="00D90F8D"/>
    <w:rsid w:val="00D932E8"/>
    <w:rsid w:val="00D9395B"/>
    <w:rsid w:val="00D93B3B"/>
    <w:rsid w:val="00D95962"/>
    <w:rsid w:val="00D96472"/>
    <w:rsid w:val="00D966D6"/>
    <w:rsid w:val="00D96CE5"/>
    <w:rsid w:val="00D9757B"/>
    <w:rsid w:val="00D97CB4"/>
    <w:rsid w:val="00DA15B1"/>
    <w:rsid w:val="00DA1E8B"/>
    <w:rsid w:val="00DA21CC"/>
    <w:rsid w:val="00DA2790"/>
    <w:rsid w:val="00DA2FC2"/>
    <w:rsid w:val="00DA3AB2"/>
    <w:rsid w:val="00DA3F6F"/>
    <w:rsid w:val="00DA404A"/>
    <w:rsid w:val="00DA66FC"/>
    <w:rsid w:val="00DB0011"/>
    <w:rsid w:val="00DB013C"/>
    <w:rsid w:val="00DB025C"/>
    <w:rsid w:val="00DB08B1"/>
    <w:rsid w:val="00DB26A4"/>
    <w:rsid w:val="00DB3655"/>
    <w:rsid w:val="00DB3F2F"/>
    <w:rsid w:val="00DB4B84"/>
    <w:rsid w:val="00DB542C"/>
    <w:rsid w:val="00DB6045"/>
    <w:rsid w:val="00DB6E61"/>
    <w:rsid w:val="00DB7E74"/>
    <w:rsid w:val="00DC1120"/>
    <w:rsid w:val="00DC254A"/>
    <w:rsid w:val="00DC390A"/>
    <w:rsid w:val="00DC608D"/>
    <w:rsid w:val="00DC7D4E"/>
    <w:rsid w:val="00DD0C3C"/>
    <w:rsid w:val="00DD0D02"/>
    <w:rsid w:val="00DD1096"/>
    <w:rsid w:val="00DD1A51"/>
    <w:rsid w:val="00DD24FC"/>
    <w:rsid w:val="00DD2BC9"/>
    <w:rsid w:val="00DD3078"/>
    <w:rsid w:val="00DD335A"/>
    <w:rsid w:val="00DD4546"/>
    <w:rsid w:val="00DD484F"/>
    <w:rsid w:val="00DD507A"/>
    <w:rsid w:val="00DD53DE"/>
    <w:rsid w:val="00DE0057"/>
    <w:rsid w:val="00DE0A89"/>
    <w:rsid w:val="00DE30D8"/>
    <w:rsid w:val="00DE4A30"/>
    <w:rsid w:val="00DE50AB"/>
    <w:rsid w:val="00DE5C87"/>
    <w:rsid w:val="00DE6817"/>
    <w:rsid w:val="00DE6B1F"/>
    <w:rsid w:val="00DE6D7D"/>
    <w:rsid w:val="00DF1E83"/>
    <w:rsid w:val="00DF2095"/>
    <w:rsid w:val="00DF3886"/>
    <w:rsid w:val="00DF40BE"/>
    <w:rsid w:val="00DF4A16"/>
    <w:rsid w:val="00DF4F93"/>
    <w:rsid w:val="00DF512C"/>
    <w:rsid w:val="00DF5541"/>
    <w:rsid w:val="00DF6945"/>
    <w:rsid w:val="00DF6FDA"/>
    <w:rsid w:val="00E0095D"/>
    <w:rsid w:val="00E00EED"/>
    <w:rsid w:val="00E017FD"/>
    <w:rsid w:val="00E01A0D"/>
    <w:rsid w:val="00E02059"/>
    <w:rsid w:val="00E02BB3"/>
    <w:rsid w:val="00E0367C"/>
    <w:rsid w:val="00E04A19"/>
    <w:rsid w:val="00E04CD1"/>
    <w:rsid w:val="00E05853"/>
    <w:rsid w:val="00E07396"/>
    <w:rsid w:val="00E11A35"/>
    <w:rsid w:val="00E13EED"/>
    <w:rsid w:val="00E14F0F"/>
    <w:rsid w:val="00E159D1"/>
    <w:rsid w:val="00E20469"/>
    <w:rsid w:val="00E20AA0"/>
    <w:rsid w:val="00E216A1"/>
    <w:rsid w:val="00E23E7A"/>
    <w:rsid w:val="00E24C08"/>
    <w:rsid w:val="00E25BED"/>
    <w:rsid w:val="00E27018"/>
    <w:rsid w:val="00E3052C"/>
    <w:rsid w:val="00E31693"/>
    <w:rsid w:val="00E31B1F"/>
    <w:rsid w:val="00E33ED4"/>
    <w:rsid w:val="00E3436C"/>
    <w:rsid w:val="00E34371"/>
    <w:rsid w:val="00E3456F"/>
    <w:rsid w:val="00E34F11"/>
    <w:rsid w:val="00E35229"/>
    <w:rsid w:val="00E36283"/>
    <w:rsid w:val="00E374CB"/>
    <w:rsid w:val="00E37E05"/>
    <w:rsid w:val="00E41250"/>
    <w:rsid w:val="00E42543"/>
    <w:rsid w:val="00E4449D"/>
    <w:rsid w:val="00E45C0B"/>
    <w:rsid w:val="00E46522"/>
    <w:rsid w:val="00E46B08"/>
    <w:rsid w:val="00E47D28"/>
    <w:rsid w:val="00E50133"/>
    <w:rsid w:val="00E507F0"/>
    <w:rsid w:val="00E50A5D"/>
    <w:rsid w:val="00E50B7F"/>
    <w:rsid w:val="00E510FC"/>
    <w:rsid w:val="00E52E42"/>
    <w:rsid w:val="00E544FF"/>
    <w:rsid w:val="00E55055"/>
    <w:rsid w:val="00E550D2"/>
    <w:rsid w:val="00E55502"/>
    <w:rsid w:val="00E60066"/>
    <w:rsid w:val="00E604A7"/>
    <w:rsid w:val="00E60D2A"/>
    <w:rsid w:val="00E61807"/>
    <w:rsid w:val="00E62267"/>
    <w:rsid w:val="00E622D1"/>
    <w:rsid w:val="00E62E9D"/>
    <w:rsid w:val="00E63A08"/>
    <w:rsid w:val="00E63CAA"/>
    <w:rsid w:val="00E664E5"/>
    <w:rsid w:val="00E6761F"/>
    <w:rsid w:val="00E710A4"/>
    <w:rsid w:val="00E727FF"/>
    <w:rsid w:val="00E72929"/>
    <w:rsid w:val="00E72A35"/>
    <w:rsid w:val="00E734B3"/>
    <w:rsid w:val="00E74A16"/>
    <w:rsid w:val="00E75403"/>
    <w:rsid w:val="00E77DD7"/>
    <w:rsid w:val="00E80A4E"/>
    <w:rsid w:val="00E81020"/>
    <w:rsid w:val="00E8156B"/>
    <w:rsid w:val="00E82E82"/>
    <w:rsid w:val="00E86AB6"/>
    <w:rsid w:val="00E87B93"/>
    <w:rsid w:val="00E941B4"/>
    <w:rsid w:val="00E946D1"/>
    <w:rsid w:val="00E96B79"/>
    <w:rsid w:val="00EA066B"/>
    <w:rsid w:val="00EA2EDB"/>
    <w:rsid w:val="00EA4DAE"/>
    <w:rsid w:val="00EA4E44"/>
    <w:rsid w:val="00EA7BD0"/>
    <w:rsid w:val="00EA7CBF"/>
    <w:rsid w:val="00EB0391"/>
    <w:rsid w:val="00EB09DA"/>
    <w:rsid w:val="00EB09DC"/>
    <w:rsid w:val="00EB0C6E"/>
    <w:rsid w:val="00EB0E02"/>
    <w:rsid w:val="00EB1D60"/>
    <w:rsid w:val="00EB1FF4"/>
    <w:rsid w:val="00EB2E16"/>
    <w:rsid w:val="00EB3C09"/>
    <w:rsid w:val="00EB41AD"/>
    <w:rsid w:val="00EB446C"/>
    <w:rsid w:val="00EB552C"/>
    <w:rsid w:val="00EB5C05"/>
    <w:rsid w:val="00EB75AE"/>
    <w:rsid w:val="00EB7DA2"/>
    <w:rsid w:val="00EC109A"/>
    <w:rsid w:val="00EC2805"/>
    <w:rsid w:val="00EC6E2B"/>
    <w:rsid w:val="00EC7455"/>
    <w:rsid w:val="00ED2793"/>
    <w:rsid w:val="00ED2B50"/>
    <w:rsid w:val="00ED32B7"/>
    <w:rsid w:val="00ED381E"/>
    <w:rsid w:val="00ED549A"/>
    <w:rsid w:val="00ED6942"/>
    <w:rsid w:val="00ED6A8B"/>
    <w:rsid w:val="00ED7201"/>
    <w:rsid w:val="00ED7C45"/>
    <w:rsid w:val="00EE16E1"/>
    <w:rsid w:val="00EE18F4"/>
    <w:rsid w:val="00EE2907"/>
    <w:rsid w:val="00EE5C75"/>
    <w:rsid w:val="00EE5DD1"/>
    <w:rsid w:val="00EE6194"/>
    <w:rsid w:val="00EF01C0"/>
    <w:rsid w:val="00EF1F59"/>
    <w:rsid w:val="00EF2065"/>
    <w:rsid w:val="00EF2856"/>
    <w:rsid w:val="00EF2A28"/>
    <w:rsid w:val="00EF2DC4"/>
    <w:rsid w:val="00EF3686"/>
    <w:rsid w:val="00EF72EA"/>
    <w:rsid w:val="00EF74FF"/>
    <w:rsid w:val="00EF7C1C"/>
    <w:rsid w:val="00EF7EDF"/>
    <w:rsid w:val="00F01B54"/>
    <w:rsid w:val="00F04A3C"/>
    <w:rsid w:val="00F04D71"/>
    <w:rsid w:val="00F0511D"/>
    <w:rsid w:val="00F05AA5"/>
    <w:rsid w:val="00F05ADE"/>
    <w:rsid w:val="00F0724E"/>
    <w:rsid w:val="00F0750D"/>
    <w:rsid w:val="00F079DC"/>
    <w:rsid w:val="00F106CD"/>
    <w:rsid w:val="00F1099A"/>
    <w:rsid w:val="00F11A14"/>
    <w:rsid w:val="00F12A41"/>
    <w:rsid w:val="00F13E1A"/>
    <w:rsid w:val="00F14BEC"/>
    <w:rsid w:val="00F15EB2"/>
    <w:rsid w:val="00F16905"/>
    <w:rsid w:val="00F17ABF"/>
    <w:rsid w:val="00F2056E"/>
    <w:rsid w:val="00F205C2"/>
    <w:rsid w:val="00F22502"/>
    <w:rsid w:val="00F23073"/>
    <w:rsid w:val="00F237F2"/>
    <w:rsid w:val="00F25001"/>
    <w:rsid w:val="00F30391"/>
    <w:rsid w:val="00F30527"/>
    <w:rsid w:val="00F314A1"/>
    <w:rsid w:val="00F330A1"/>
    <w:rsid w:val="00F33356"/>
    <w:rsid w:val="00F33650"/>
    <w:rsid w:val="00F34D24"/>
    <w:rsid w:val="00F365BB"/>
    <w:rsid w:val="00F37041"/>
    <w:rsid w:val="00F37B03"/>
    <w:rsid w:val="00F37F27"/>
    <w:rsid w:val="00F403FA"/>
    <w:rsid w:val="00F409DB"/>
    <w:rsid w:val="00F40E89"/>
    <w:rsid w:val="00F41F1F"/>
    <w:rsid w:val="00F4276F"/>
    <w:rsid w:val="00F4279F"/>
    <w:rsid w:val="00F44DCF"/>
    <w:rsid w:val="00F515E1"/>
    <w:rsid w:val="00F52430"/>
    <w:rsid w:val="00F53C42"/>
    <w:rsid w:val="00F55597"/>
    <w:rsid w:val="00F6269C"/>
    <w:rsid w:val="00F6336C"/>
    <w:rsid w:val="00F633A0"/>
    <w:rsid w:val="00F64DC8"/>
    <w:rsid w:val="00F65744"/>
    <w:rsid w:val="00F65AD1"/>
    <w:rsid w:val="00F65F37"/>
    <w:rsid w:val="00F71F12"/>
    <w:rsid w:val="00F73439"/>
    <w:rsid w:val="00F73746"/>
    <w:rsid w:val="00F75895"/>
    <w:rsid w:val="00F7618A"/>
    <w:rsid w:val="00F763AC"/>
    <w:rsid w:val="00F775AF"/>
    <w:rsid w:val="00F777E5"/>
    <w:rsid w:val="00F77C2F"/>
    <w:rsid w:val="00F80BB9"/>
    <w:rsid w:val="00F80F31"/>
    <w:rsid w:val="00F81D0B"/>
    <w:rsid w:val="00F82480"/>
    <w:rsid w:val="00F82D81"/>
    <w:rsid w:val="00F8399E"/>
    <w:rsid w:val="00F83E57"/>
    <w:rsid w:val="00F840C6"/>
    <w:rsid w:val="00F8412D"/>
    <w:rsid w:val="00F8714D"/>
    <w:rsid w:val="00F87274"/>
    <w:rsid w:val="00F87946"/>
    <w:rsid w:val="00F87AA2"/>
    <w:rsid w:val="00F90093"/>
    <w:rsid w:val="00F90866"/>
    <w:rsid w:val="00F90A90"/>
    <w:rsid w:val="00F90E14"/>
    <w:rsid w:val="00F92AEF"/>
    <w:rsid w:val="00F92AF1"/>
    <w:rsid w:val="00F93124"/>
    <w:rsid w:val="00F931BA"/>
    <w:rsid w:val="00F94E82"/>
    <w:rsid w:val="00F9559A"/>
    <w:rsid w:val="00F96153"/>
    <w:rsid w:val="00F96524"/>
    <w:rsid w:val="00F97392"/>
    <w:rsid w:val="00FA022B"/>
    <w:rsid w:val="00FA1331"/>
    <w:rsid w:val="00FA298D"/>
    <w:rsid w:val="00FA2D1E"/>
    <w:rsid w:val="00FA7211"/>
    <w:rsid w:val="00FA787E"/>
    <w:rsid w:val="00FB0C95"/>
    <w:rsid w:val="00FB2CD7"/>
    <w:rsid w:val="00FB3378"/>
    <w:rsid w:val="00FB3CC4"/>
    <w:rsid w:val="00FB47D6"/>
    <w:rsid w:val="00FB4939"/>
    <w:rsid w:val="00FB63C2"/>
    <w:rsid w:val="00FB6AD7"/>
    <w:rsid w:val="00FB7BEC"/>
    <w:rsid w:val="00FC0863"/>
    <w:rsid w:val="00FC1202"/>
    <w:rsid w:val="00FC204C"/>
    <w:rsid w:val="00FC29D9"/>
    <w:rsid w:val="00FC3E22"/>
    <w:rsid w:val="00FC426C"/>
    <w:rsid w:val="00FC43E0"/>
    <w:rsid w:val="00FC4BBF"/>
    <w:rsid w:val="00FC5DE5"/>
    <w:rsid w:val="00FC62B2"/>
    <w:rsid w:val="00FC7C9C"/>
    <w:rsid w:val="00FC7D6F"/>
    <w:rsid w:val="00FD06EC"/>
    <w:rsid w:val="00FD0E77"/>
    <w:rsid w:val="00FD0ECC"/>
    <w:rsid w:val="00FD2008"/>
    <w:rsid w:val="00FD3215"/>
    <w:rsid w:val="00FD3ACB"/>
    <w:rsid w:val="00FD5197"/>
    <w:rsid w:val="00FE04F5"/>
    <w:rsid w:val="00FE0A33"/>
    <w:rsid w:val="00FE4049"/>
    <w:rsid w:val="00FE4287"/>
    <w:rsid w:val="00FE5413"/>
    <w:rsid w:val="00FE5608"/>
    <w:rsid w:val="00FE63A2"/>
    <w:rsid w:val="00FE77FE"/>
    <w:rsid w:val="00FF035B"/>
    <w:rsid w:val="00FF0952"/>
    <w:rsid w:val="00FF2636"/>
    <w:rsid w:val="00FF2F81"/>
    <w:rsid w:val="00FF3FC1"/>
    <w:rsid w:val="00FF421D"/>
    <w:rsid w:val="00FF4BB8"/>
    <w:rsid w:val="00FF51CB"/>
    <w:rsid w:val="00FF51F5"/>
    <w:rsid w:val="00FF6593"/>
    <w:rsid w:val="00FF7D07"/>
    <w:rsid w:val="00FF7D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3ACB"/>
  </w:style>
  <w:style w:type="paragraph" w:styleId="1">
    <w:name w:val="heading 1"/>
    <w:basedOn w:val="a"/>
    <w:next w:val="a"/>
    <w:link w:val="10"/>
    <w:qFormat/>
    <w:rsid w:val="001C3FA3"/>
    <w:pPr>
      <w:keepNext/>
      <w:spacing w:after="0" w:line="240" w:lineRule="auto"/>
      <w:jc w:val="center"/>
      <w:outlineLvl w:val="0"/>
    </w:pPr>
    <w:rPr>
      <w:rFonts w:ascii="Times New Roman" w:eastAsia="Times New Roman" w:hAnsi="Times New Roman" w:cs="Times New Roman"/>
      <w:sz w:val="28"/>
      <w:szCs w:val="20"/>
    </w:rPr>
  </w:style>
  <w:style w:type="paragraph" w:styleId="2">
    <w:name w:val="heading 2"/>
    <w:basedOn w:val="a"/>
    <w:next w:val="a"/>
    <w:link w:val="20"/>
    <w:qFormat/>
    <w:rsid w:val="001C3FA3"/>
    <w:pPr>
      <w:keepNext/>
      <w:spacing w:after="0" w:line="240" w:lineRule="auto"/>
      <w:jc w:val="center"/>
      <w:outlineLvl w:val="1"/>
    </w:pPr>
    <w:rPr>
      <w:rFonts w:ascii="Times New Roman" w:eastAsia="Times New Roman" w:hAnsi="Times New Roman" w:cs="Times New Roman"/>
      <w:b/>
      <w:sz w:val="28"/>
      <w:szCs w:val="20"/>
    </w:rPr>
  </w:style>
  <w:style w:type="paragraph" w:styleId="3">
    <w:name w:val="heading 3"/>
    <w:basedOn w:val="a"/>
    <w:next w:val="a"/>
    <w:link w:val="30"/>
    <w:qFormat/>
    <w:rsid w:val="00B8191A"/>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B8191A"/>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qFormat/>
    <w:rsid w:val="001C3FA3"/>
    <w:pPr>
      <w:keepNext/>
      <w:spacing w:after="0" w:line="240" w:lineRule="auto"/>
      <w:outlineLvl w:val="4"/>
    </w:pPr>
    <w:rPr>
      <w:rFonts w:ascii="Times New Roman" w:eastAsia="Times New Roman" w:hAnsi="Times New Roman" w:cs="Times New Roman"/>
      <w:sz w:val="28"/>
      <w:szCs w:val="20"/>
    </w:rPr>
  </w:style>
  <w:style w:type="paragraph" w:styleId="6">
    <w:name w:val="heading 6"/>
    <w:basedOn w:val="a"/>
    <w:next w:val="a"/>
    <w:link w:val="60"/>
    <w:qFormat/>
    <w:rsid w:val="00B8191A"/>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8191A"/>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8191A"/>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6774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rsid w:val="001C3FA3"/>
    <w:rPr>
      <w:rFonts w:ascii="Times New Roman" w:eastAsia="Times New Roman" w:hAnsi="Times New Roman" w:cs="Times New Roman"/>
      <w:sz w:val="28"/>
      <w:szCs w:val="20"/>
    </w:rPr>
  </w:style>
  <w:style w:type="character" w:customStyle="1" w:styleId="20">
    <w:name w:val="Заголовок 2 Знак"/>
    <w:basedOn w:val="a0"/>
    <w:link w:val="2"/>
    <w:rsid w:val="001C3FA3"/>
    <w:rPr>
      <w:rFonts w:ascii="Times New Roman" w:eastAsia="Times New Roman" w:hAnsi="Times New Roman" w:cs="Times New Roman"/>
      <w:b/>
      <w:sz w:val="28"/>
      <w:szCs w:val="20"/>
    </w:rPr>
  </w:style>
  <w:style w:type="character" w:customStyle="1" w:styleId="50">
    <w:name w:val="Заголовок 5 Знак"/>
    <w:basedOn w:val="a0"/>
    <w:link w:val="5"/>
    <w:rsid w:val="001C3FA3"/>
    <w:rPr>
      <w:rFonts w:ascii="Times New Roman" w:eastAsia="Times New Roman" w:hAnsi="Times New Roman" w:cs="Times New Roman"/>
      <w:sz w:val="28"/>
      <w:szCs w:val="20"/>
    </w:rPr>
  </w:style>
  <w:style w:type="paragraph" w:styleId="a4">
    <w:name w:val="Body Text Indent"/>
    <w:basedOn w:val="a"/>
    <w:link w:val="a5"/>
    <w:rsid w:val="001C3FA3"/>
    <w:pPr>
      <w:spacing w:after="0" w:line="240" w:lineRule="auto"/>
      <w:ind w:firstLine="720"/>
      <w:jc w:val="both"/>
    </w:pPr>
    <w:rPr>
      <w:rFonts w:ascii="Times New Roman" w:eastAsia="Times New Roman" w:hAnsi="Times New Roman" w:cs="Times New Roman"/>
      <w:sz w:val="28"/>
      <w:szCs w:val="20"/>
    </w:rPr>
  </w:style>
  <w:style w:type="character" w:customStyle="1" w:styleId="a5">
    <w:name w:val="Основной текст с отступом Знак"/>
    <w:basedOn w:val="a0"/>
    <w:link w:val="a4"/>
    <w:rsid w:val="001C3FA3"/>
    <w:rPr>
      <w:rFonts w:ascii="Times New Roman" w:eastAsia="Times New Roman" w:hAnsi="Times New Roman" w:cs="Times New Roman"/>
      <w:sz w:val="28"/>
      <w:szCs w:val="20"/>
    </w:rPr>
  </w:style>
  <w:style w:type="paragraph" w:styleId="a6">
    <w:name w:val="Body Text"/>
    <w:basedOn w:val="a"/>
    <w:link w:val="a7"/>
    <w:rsid w:val="001C3FA3"/>
    <w:pPr>
      <w:spacing w:after="0" w:line="240" w:lineRule="auto"/>
      <w:ind w:right="-283"/>
    </w:pPr>
    <w:rPr>
      <w:rFonts w:ascii="Times New Roman" w:eastAsia="Times New Roman" w:hAnsi="Times New Roman" w:cs="Times New Roman"/>
      <w:sz w:val="28"/>
      <w:szCs w:val="20"/>
    </w:rPr>
  </w:style>
  <w:style w:type="character" w:customStyle="1" w:styleId="a7">
    <w:name w:val="Основной текст Знак"/>
    <w:basedOn w:val="a0"/>
    <w:link w:val="a6"/>
    <w:rsid w:val="001C3FA3"/>
    <w:rPr>
      <w:rFonts w:ascii="Times New Roman" w:eastAsia="Times New Roman" w:hAnsi="Times New Roman" w:cs="Times New Roman"/>
      <w:sz w:val="28"/>
      <w:szCs w:val="20"/>
    </w:rPr>
  </w:style>
  <w:style w:type="paragraph" w:styleId="31">
    <w:name w:val="Body Text 3"/>
    <w:basedOn w:val="a"/>
    <w:link w:val="32"/>
    <w:rsid w:val="001C3FA3"/>
    <w:pPr>
      <w:spacing w:after="0" w:line="240" w:lineRule="auto"/>
      <w:jc w:val="center"/>
    </w:pPr>
    <w:rPr>
      <w:rFonts w:ascii="Times New Roman" w:eastAsia="Times New Roman" w:hAnsi="Times New Roman" w:cs="Times New Roman"/>
      <w:sz w:val="28"/>
      <w:szCs w:val="20"/>
    </w:rPr>
  </w:style>
  <w:style w:type="character" w:customStyle="1" w:styleId="32">
    <w:name w:val="Основной текст 3 Знак"/>
    <w:basedOn w:val="a0"/>
    <w:link w:val="31"/>
    <w:rsid w:val="001C3FA3"/>
    <w:rPr>
      <w:rFonts w:ascii="Times New Roman" w:eastAsia="Times New Roman" w:hAnsi="Times New Roman" w:cs="Times New Roman"/>
      <w:sz w:val="28"/>
      <w:szCs w:val="20"/>
    </w:rPr>
  </w:style>
  <w:style w:type="paragraph" w:styleId="21">
    <w:name w:val="Body Text Indent 2"/>
    <w:basedOn w:val="a"/>
    <w:link w:val="22"/>
    <w:rsid w:val="001C3FA3"/>
    <w:pPr>
      <w:spacing w:after="0" w:line="240" w:lineRule="auto"/>
      <w:ind w:firstLine="340"/>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1C3FA3"/>
    <w:rPr>
      <w:rFonts w:ascii="Times New Roman" w:eastAsia="Times New Roman" w:hAnsi="Times New Roman" w:cs="Times New Roman"/>
      <w:sz w:val="28"/>
      <w:szCs w:val="20"/>
    </w:rPr>
  </w:style>
  <w:style w:type="character" w:customStyle="1" w:styleId="30">
    <w:name w:val="Заголовок 3 Знак"/>
    <w:basedOn w:val="a0"/>
    <w:link w:val="3"/>
    <w:rsid w:val="00B8191A"/>
    <w:rPr>
      <w:rFonts w:ascii="Arial" w:eastAsia="Times New Roman" w:hAnsi="Arial" w:cs="Arial"/>
      <w:b/>
      <w:bCs/>
      <w:sz w:val="26"/>
      <w:szCs w:val="26"/>
    </w:rPr>
  </w:style>
  <w:style w:type="character" w:customStyle="1" w:styleId="40">
    <w:name w:val="Заголовок 4 Знак"/>
    <w:basedOn w:val="a0"/>
    <w:link w:val="4"/>
    <w:rsid w:val="00B8191A"/>
    <w:rPr>
      <w:rFonts w:ascii="Times New Roman" w:eastAsia="Times New Roman" w:hAnsi="Times New Roman" w:cs="Times New Roman"/>
      <w:b/>
      <w:bCs/>
      <w:sz w:val="28"/>
      <w:szCs w:val="28"/>
    </w:rPr>
  </w:style>
  <w:style w:type="character" w:customStyle="1" w:styleId="60">
    <w:name w:val="Заголовок 6 Знак"/>
    <w:basedOn w:val="a0"/>
    <w:link w:val="6"/>
    <w:rsid w:val="00B8191A"/>
    <w:rPr>
      <w:rFonts w:ascii="Times New Roman" w:eastAsia="Times New Roman" w:hAnsi="Times New Roman" w:cs="Times New Roman"/>
      <w:b/>
      <w:bCs/>
    </w:rPr>
  </w:style>
  <w:style w:type="character" w:customStyle="1" w:styleId="70">
    <w:name w:val="Заголовок 7 Знак"/>
    <w:basedOn w:val="a0"/>
    <w:link w:val="7"/>
    <w:rsid w:val="00B8191A"/>
    <w:rPr>
      <w:rFonts w:ascii="Times New Roman" w:eastAsia="Times New Roman" w:hAnsi="Times New Roman" w:cs="Times New Roman"/>
      <w:sz w:val="24"/>
      <w:szCs w:val="24"/>
    </w:rPr>
  </w:style>
  <w:style w:type="character" w:customStyle="1" w:styleId="80">
    <w:name w:val="Заголовок 8 Знак"/>
    <w:basedOn w:val="a0"/>
    <w:link w:val="8"/>
    <w:rsid w:val="00B8191A"/>
    <w:rPr>
      <w:rFonts w:ascii="Times New Roman" w:eastAsia="Times New Roman" w:hAnsi="Times New Roman" w:cs="Times New Roman"/>
      <w:i/>
      <w:iCs/>
      <w:sz w:val="24"/>
      <w:szCs w:val="24"/>
    </w:rPr>
  </w:style>
  <w:style w:type="paragraph" w:styleId="a8">
    <w:name w:val="Title"/>
    <w:basedOn w:val="a"/>
    <w:link w:val="a9"/>
    <w:qFormat/>
    <w:rsid w:val="00B8191A"/>
    <w:pPr>
      <w:spacing w:after="0" w:line="240" w:lineRule="auto"/>
      <w:jc w:val="center"/>
    </w:pPr>
    <w:rPr>
      <w:rFonts w:ascii="Times New Roman" w:eastAsia="Times New Roman" w:hAnsi="Times New Roman" w:cs="Times New Roman"/>
      <w:b/>
      <w:sz w:val="28"/>
      <w:szCs w:val="20"/>
    </w:rPr>
  </w:style>
  <w:style w:type="character" w:customStyle="1" w:styleId="a9">
    <w:name w:val="Название Знак"/>
    <w:basedOn w:val="a0"/>
    <w:link w:val="a8"/>
    <w:rsid w:val="00B8191A"/>
    <w:rPr>
      <w:rFonts w:ascii="Times New Roman" w:eastAsia="Times New Roman" w:hAnsi="Times New Roman" w:cs="Times New Roman"/>
      <w:b/>
      <w:sz w:val="28"/>
      <w:szCs w:val="20"/>
    </w:rPr>
  </w:style>
  <w:style w:type="paragraph" w:styleId="aa">
    <w:name w:val="Subtitle"/>
    <w:basedOn w:val="a"/>
    <w:link w:val="ab"/>
    <w:qFormat/>
    <w:rsid w:val="00B8191A"/>
    <w:pPr>
      <w:spacing w:after="0" w:line="240" w:lineRule="auto"/>
      <w:jc w:val="center"/>
    </w:pPr>
    <w:rPr>
      <w:rFonts w:ascii="Times New Roman" w:eastAsia="Times New Roman" w:hAnsi="Times New Roman" w:cs="Times New Roman"/>
      <w:sz w:val="28"/>
      <w:szCs w:val="20"/>
    </w:rPr>
  </w:style>
  <w:style w:type="character" w:customStyle="1" w:styleId="ab">
    <w:name w:val="Подзаголовок Знак"/>
    <w:basedOn w:val="a0"/>
    <w:link w:val="aa"/>
    <w:rsid w:val="00B8191A"/>
    <w:rPr>
      <w:rFonts w:ascii="Times New Roman" w:eastAsia="Times New Roman" w:hAnsi="Times New Roman" w:cs="Times New Roman"/>
      <w:sz w:val="28"/>
      <w:szCs w:val="20"/>
    </w:rPr>
  </w:style>
  <w:style w:type="paragraph" w:styleId="33">
    <w:name w:val="Body Text Indent 3"/>
    <w:basedOn w:val="a"/>
    <w:link w:val="34"/>
    <w:rsid w:val="00B8191A"/>
    <w:pPr>
      <w:spacing w:after="120" w:line="240" w:lineRule="auto"/>
      <w:ind w:left="283"/>
    </w:pPr>
    <w:rPr>
      <w:rFonts w:ascii="Times New Roman" w:eastAsia="Times New Roman" w:hAnsi="Times New Roman" w:cs="Times New Roman"/>
      <w:sz w:val="16"/>
      <w:szCs w:val="16"/>
    </w:rPr>
  </w:style>
  <w:style w:type="character" w:customStyle="1" w:styleId="34">
    <w:name w:val="Основной текст с отступом 3 Знак"/>
    <w:basedOn w:val="a0"/>
    <w:link w:val="33"/>
    <w:rsid w:val="00B8191A"/>
    <w:rPr>
      <w:rFonts w:ascii="Times New Roman" w:eastAsia="Times New Roman" w:hAnsi="Times New Roman" w:cs="Times New Roman"/>
      <w:sz w:val="16"/>
      <w:szCs w:val="16"/>
    </w:rPr>
  </w:style>
  <w:style w:type="paragraph" w:styleId="23">
    <w:name w:val="Body Text 2"/>
    <w:basedOn w:val="a"/>
    <w:link w:val="24"/>
    <w:rsid w:val="00B8191A"/>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B8191A"/>
    <w:rPr>
      <w:rFonts w:ascii="Times New Roman" w:eastAsia="Times New Roman" w:hAnsi="Times New Roman" w:cs="Times New Roman"/>
      <w:sz w:val="24"/>
      <w:szCs w:val="24"/>
    </w:rPr>
  </w:style>
  <w:style w:type="paragraph" w:styleId="ac">
    <w:name w:val="caption"/>
    <w:basedOn w:val="a"/>
    <w:next w:val="a"/>
    <w:qFormat/>
    <w:rsid w:val="00B8191A"/>
    <w:pPr>
      <w:spacing w:after="0" w:line="240" w:lineRule="auto"/>
      <w:ind w:firstLine="709"/>
      <w:jc w:val="both"/>
    </w:pPr>
    <w:rPr>
      <w:rFonts w:ascii="Times New Roman" w:eastAsia="Times New Roman" w:hAnsi="Times New Roman" w:cs="Times New Roman"/>
      <w:sz w:val="28"/>
      <w:szCs w:val="20"/>
    </w:rPr>
  </w:style>
  <w:style w:type="paragraph" w:styleId="ad">
    <w:name w:val="List Paragraph"/>
    <w:basedOn w:val="a"/>
    <w:uiPriority w:val="99"/>
    <w:qFormat/>
    <w:rsid w:val="00ED7201"/>
    <w:pPr>
      <w:ind w:left="720"/>
      <w:contextualSpacing/>
    </w:pPr>
  </w:style>
  <w:style w:type="paragraph" w:styleId="ae">
    <w:name w:val="Normal (Web)"/>
    <w:aliases w:val="Обычный (веб) Знак Знак Знак,Обычный (веб) Знак Знак,Обычный (веб) Знак,Обычный (веб) Знак Знак Знак1,Обычный (Web),Обычный (Web)1,Знак Знак3,Знак Знак Знак Знак Знак,Знак4 Зна,Знак Знак Знак Знак2,Знак Знак Знак"/>
    <w:basedOn w:val="a"/>
    <w:uiPriority w:val="99"/>
    <w:unhideWhenUsed/>
    <w:rsid w:val="0037349B"/>
    <w:pPr>
      <w:spacing w:before="100" w:beforeAutospacing="1" w:after="100" w:afterAutospacing="1" w:line="240" w:lineRule="auto"/>
    </w:pPr>
    <w:rPr>
      <w:rFonts w:ascii="Times New Roman" w:eastAsia="Times New Roman" w:hAnsi="Times New Roman" w:cs="Times New Roman"/>
      <w:sz w:val="24"/>
      <w:szCs w:val="24"/>
    </w:rPr>
  </w:style>
  <w:style w:type="character" w:styleId="af">
    <w:name w:val="Hyperlink"/>
    <w:basedOn w:val="a0"/>
    <w:uiPriority w:val="99"/>
    <w:semiHidden/>
    <w:unhideWhenUsed/>
    <w:rsid w:val="00415EC0"/>
    <w:rPr>
      <w:color w:val="0000FF"/>
      <w:u w:val="single"/>
    </w:rPr>
  </w:style>
  <w:style w:type="character" w:styleId="af0">
    <w:name w:val="Strong"/>
    <w:basedOn w:val="a0"/>
    <w:uiPriority w:val="22"/>
    <w:qFormat/>
    <w:rsid w:val="007F4EB5"/>
    <w:rPr>
      <w:b/>
      <w:bCs/>
    </w:rPr>
  </w:style>
  <w:style w:type="paragraph" w:styleId="af1">
    <w:name w:val="Balloon Text"/>
    <w:basedOn w:val="a"/>
    <w:link w:val="af2"/>
    <w:uiPriority w:val="99"/>
    <w:semiHidden/>
    <w:unhideWhenUsed/>
    <w:rsid w:val="006B06D0"/>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6B06D0"/>
    <w:rPr>
      <w:rFonts w:ascii="Tahoma" w:hAnsi="Tahoma" w:cs="Tahoma"/>
      <w:sz w:val="16"/>
      <w:szCs w:val="16"/>
    </w:rPr>
  </w:style>
  <w:style w:type="paragraph" w:customStyle="1" w:styleId="main">
    <w:name w:val="main"/>
    <w:basedOn w:val="a"/>
    <w:uiPriority w:val="99"/>
    <w:rsid w:val="009001C7"/>
    <w:pPr>
      <w:widowControl w:val="0"/>
      <w:shd w:val="clear" w:color="auto" w:fill="FFFFFF"/>
      <w:autoSpaceDE w:val="0"/>
      <w:spacing w:after="0" w:line="100" w:lineRule="atLeast"/>
      <w:ind w:firstLine="567"/>
      <w:jc w:val="both"/>
    </w:pPr>
    <w:rPr>
      <w:rFonts w:ascii="Calibri" w:eastAsia="Times New Roman" w:hAnsi="Calibri" w:cs="Times New Roman"/>
      <w:sz w:val="24"/>
      <w:szCs w:val="24"/>
      <w:lang w:eastAsia="ar-SA"/>
    </w:rPr>
  </w:style>
  <w:style w:type="character" w:customStyle="1" w:styleId="apple-converted-space">
    <w:name w:val="apple-converted-space"/>
    <w:basedOn w:val="a0"/>
    <w:rsid w:val="009001C7"/>
  </w:style>
  <w:style w:type="character" w:customStyle="1" w:styleId="hl">
    <w:name w:val="hl"/>
    <w:basedOn w:val="a0"/>
    <w:uiPriority w:val="99"/>
    <w:rsid w:val="009001C7"/>
  </w:style>
  <w:style w:type="character" w:customStyle="1" w:styleId="authortitle">
    <w:name w:val="author_title"/>
    <w:basedOn w:val="a0"/>
    <w:uiPriority w:val="99"/>
    <w:rsid w:val="009001C7"/>
  </w:style>
  <w:style w:type="character" w:customStyle="1" w:styleId="hdesc">
    <w:name w:val="hdesc"/>
    <w:basedOn w:val="a0"/>
    <w:uiPriority w:val="99"/>
    <w:rsid w:val="009001C7"/>
  </w:style>
  <w:style w:type="character" w:customStyle="1" w:styleId="small">
    <w:name w:val="small"/>
    <w:basedOn w:val="a0"/>
    <w:uiPriority w:val="99"/>
    <w:rsid w:val="009001C7"/>
  </w:style>
  <w:style w:type="character" w:customStyle="1" w:styleId="menu">
    <w:name w:val="menu"/>
    <w:basedOn w:val="a0"/>
    <w:uiPriority w:val="99"/>
    <w:rsid w:val="009001C7"/>
  </w:style>
  <w:style w:type="character" w:customStyle="1" w:styleId="normal">
    <w:name w:val="normal"/>
    <w:basedOn w:val="a0"/>
    <w:uiPriority w:val="99"/>
    <w:rsid w:val="009001C7"/>
  </w:style>
  <w:style w:type="paragraph" w:customStyle="1" w:styleId="11">
    <w:name w:val="Абзац списка1"/>
    <w:basedOn w:val="a"/>
    <w:qFormat/>
    <w:rsid w:val="002C7428"/>
    <w:pPr>
      <w:ind w:left="720"/>
      <w:contextualSpacing/>
    </w:pPr>
    <w:rPr>
      <w:rFonts w:ascii="Calibri" w:eastAsia="Times New Roman" w:hAnsi="Calibri" w:cs="Times New Roman"/>
      <w:lang w:val="en-US" w:eastAsia="en-US"/>
    </w:rPr>
  </w:style>
  <w:style w:type="character" w:customStyle="1" w:styleId="hps">
    <w:name w:val="hps"/>
    <w:basedOn w:val="a0"/>
    <w:rsid w:val="00302BF9"/>
  </w:style>
  <w:style w:type="paragraph" w:customStyle="1" w:styleId="25">
    <w:name w:val="Абзац списка2"/>
    <w:basedOn w:val="a"/>
    <w:uiPriority w:val="99"/>
    <w:rsid w:val="002A355F"/>
    <w:pPr>
      <w:ind w:left="720"/>
    </w:pPr>
    <w:rPr>
      <w:rFonts w:ascii="Calibri" w:eastAsia="Times New Roman" w:hAnsi="Calibri" w:cs="Calibri"/>
    </w:rPr>
  </w:style>
  <w:style w:type="paragraph" w:styleId="af3">
    <w:name w:val="header"/>
    <w:basedOn w:val="a"/>
    <w:link w:val="af4"/>
    <w:uiPriority w:val="99"/>
    <w:semiHidden/>
    <w:unhideWhenUsed/>
    <w:rsid w:val="002B1D0A"/>
    <w:pPr>
      <w:tabs>
        <w:tab w:val="center" w:pos="4677"/>
        <w:tab w:val="right" w:pos="9355"/>
      </w:tabs>
      <w:spacing w:after="0" w:line="240" w:lineRule="auto"/>
    </w:pPr>
  </w:style>
  <w:style w:type="character" w:customStyle="1" w:styleId="af4">
    <w:name w:val="Верхний колонтитул Знак"/>
    <w:basedOn w:val="a0"/>
    <w:link w:val="af3"/>
    <w:uiPriority w:val="99"/>
    <w:semiHidden/>
    <w:rsid w:val="002B1D0A"/>
  </w:style>
  <w:style w:type="paragraph" w:styleId="af5">
    <w:name w:val="footer"/>
    <w:basedOn w:val="a"/>
    <w:link w:val="af6"/>
    <w:uiPriority w:val="99"/>
    <w:unhideWhenUsed/>
    <w:rsid w:val="002B1D0A"/>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2B1D0A"/>
  </w:style>
</w:styles>
</file>

<file path=word/webSettings.xml><?xml version="1.0" encoding="utf-8"?>
<w:webSettings xmlns:r="http://schemas.openxmlformats.org/officeDocument/2006/relationships" xmlns:w="http://schemas.openxmlformats.org/wordprocessingml/2006/main">
  <w:divs>
    <w:div w:id="284234836">
      <w:bodyDiv w:val="1"/>
      <w:marLeft w:val="0"/>
      <w:marRight w:val="0"/>
      <w:marTop w:val="0"/>
      <w:marBottom w:val="0"/>
      <w:divBdr>
        <w:top w:val="none" w:sz="0" w:space="0" w:color="auto"/>
        <w:left w:val="none" w:sz="0" w:space="0" w:color="auto"/>
        <w:bottom w:val="none" w:sz="0" w:space="0" w:color="auto"/>
        <w:right w:val="none" w:sz="0" w:space="0" w:color="auto"/>
      </w:divBdr>
      <w:divsChild>
        <w:div w:id="458913647">
          <w:marLeft w:val="0"/>
          <w:marRight w:val="0"/>
          <w:marTop w:val="0"/>
          <w:marBottom w:val="0"/>
          <w:divBdr>
            <w:top w:val="none" w:sz="0" w:space="0" w:color="auto"/>
            <w:left w:val="none" w:sz="0" w:space="0" w:color="auto"/>
            <w:bottom w:val="none" w:sz="0" w:space="0" w:color="auto"/>
            <w:right w:val="none" w:sz="0" w:space="0" w:color="auto"/>
          </w:divBdr>
        </w:div>
      </w:divsChild>
    </w:div>
    <w:div w:id="456678386">
      <w:bodyDiv w:val="1"/>
      <w:marLeft w:val="0"/>
      <w:marRight w:val="0"/>
      <w:marTop w:val="0"/>
      <w:marBottom w:val="0"/>
      <w:divBdr>
        <w:top w:val="none" w:sz="0" w:space="0" w:color="auto"/>
        <w:left w:val="none" w:sz="0" w:space="0" w:color="auto"/>
        <w:bottom w:val="none" w:sz="0" w:space="0" w:color="auto"/>
        <w:right w:val="none" w:sz="0" w:space="0" w:color="auto"/>
      </w:divBdr>
    </w:div>
    <w:div w:id="854854351">
      <w:bodyDiv w:val="1"/>
      <w:marLeft w:val="0"/>
      <w:marRight w:val="0"/>
      <w:marTop w:val="0"/>
      <w:marBottom w:val="0"/>
      <w:divBdr>
        <w:top w:val="none" w:sz="0" w:space="0" w:color="auto"/>
        <w:left w:val="none" w:sz="0" w:space="0" w:color="auto"/>
        <w:bottom w:val="none" w:sz="0" w:space="0" w:color="auto"/>
        <w:right w:val="none" w:sz="0" w:space="0" w:color="auto"/>
      </w:divBdr>
      <w:divsChild>
        <w:div w:id="1514689316">
          <w:marLeft w:val="547"/>
          <w:marRight w:val="0"/>
          <w:marTop w:val="0"/>
          <w:marBottom w:val="0"/>
          <w:divBdr>
            <w:top w:val="none" w:sz="0" w:space="0" w:color="auto"/>
            <w:left w:val="none" w:sz="0" w:space="0" w:color="auto"/>
            <w:bottom w:val="none" w:sz="0" w:space="0" w:color="auto"/>
            <w:right w:val="none" w:sz="0" w:space="0" w:color="auto"/>
          </w:divBdr>
        </w:div>
      </w:divsChild>
    </w:div>
    <w:div w:id="943615500">
      <w:bodyDiv w:val="1"/>
      <w:marLeft w:val="0"/>
      <w:marRight w:val="0"/>
      <w:marTop w:val="0"/>
      <w:marBottom w:val="0"/>
      <w:divBdr>
        <w:top w:val="none" w:sz="0" w:space="0" w:color="auto"/>
        <w:left w:val="none" w:sz="0" w:space="0" w:color="auto"/>
        <w:bottom w:val="none" w:sz="0" w:space="0" w:color="auto"/>
        <w:right w:val="none" w:sz="0" w:space="0" w:color="auto"/>
      </w:divBdr>
      <w:divsChild>
        <w:div w:id="446236901">
          <w:marLeft w:val="547"/>
          <w:marRight w:val="0"/>
          <w:marTop w:val="0"/>
          <w:marBottom w:val="0"/>
          <w:divBdr>
            <w:top w:val="none" w:sz="0" w:space="0" w:color="auto"/>
            <w:left w:val="none" w:sz="0" w:space="0" w:color="auto"/>
            <w:bottom w:val="none" w:sz="0" w:space="0" w:color="auto"/>
            <w:right w:val="none" w:sz="0" w:space="0" w:color="auto"/>
          </w:divBdr>
        </w:div>
      </w:divsChild>
    </w:div>
    <w:div w:id="1011831236">
      <w:bodyDiv w:val="1"/>
      <w:marLeft w:val="0"/>
      <w:marRight w:val="0"/>
      <w:marTop w:val="0"/>
      <w:marBottom w:val="0"/>
      <w:divBdr>
        <w:top w:val="none" w:sz="0" w:space="0" w:color="auto"/>
        <w:left w:val="none" w:sz="0" w:space="0" w:color="auto"/>
        <w:bottom w:val="none" w:sz="0" w:space="0" w:color="auto"/>
        <w:right w:val="none" w:sz="0" w:space="0" w:color="auto"/>
      </w:divBdr>
    </w:div>
    <w:div w:id="1757438781">
      <w:bodyDiv w:val="1"/>
      <w:marLeft w:val="0"/>
      <w:marRight w:val="0"/>
      <w:marTop w:val="0"/>
      <w:marBottom w:val="0"/>
      <w:divBdr>
        <w:top w:val="none" w:sz="0" w:space="0" w:color="auto"/>
        <w:left w:val="none" w:sz="0" w:space="0" w:color="auto"/>
        <w:bottom w:val="none" w:sz="0" w:space="0" w:color="auto"/>
        <w:right w:val="none" w:sz="0" w:space="0" w:color="auto"/>
      </w:divBdr>
      <w:divsChild>
        <w:div w:id="849225223">
          <w:marLeft w:val="0"/>
          <w:marRight w:val="0"/>
          <w:marTop w:val="0"/>
          <w:marBottom w:val="0"/>
          <w:divBdr>
            <w:top w:val="none" w:sz="0" w:space="0" w:color="auto"/>
            <w:left w:val="none" w:sz="0" w:space="0" w:color="auto"/>
            <w:bottom w:val="none" w:sz="0" w:space="0" w:color="auto"/>
            <w:right w:val="none" w:sz="0" w:space="0" w:color="auto"/>
          </w:divBdr>
        </w:div>
      </w:divsChild>
    </w:div>
    <w:div w:id="2130932121">
      <w:bodyDiv w:val="1"/>
      <w:marLeft w:val="0"/>
      <w:marRight w:val="0"/>
      <w:marTop w:val="0"/>
      <w:marBottom w:val="0"/>
      <w:divBdr>
        <w:top w:val="none" w:sz="0" w:space="0" w:color="auto"/>
        <w:left w:val="none" w:sz="0" w:space="0" w:color="auto"/>
        <w:bottom w:val="none" w:sz="0" w:space="0" w:color="auto"/>
        <w:right w:val="none" w:sz="0" w:space="0" w:color="auto"/>
      </w:divBdr>
      <w:divsChild>
        <w:div w:id="213825148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5CEAA6-CBEE-41E2-86F1-0B87CF53F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12029</TotalTime>
  <Pages>1</Pages>
  <Words>59838</Words>
  <Characters>341081</Characters>
  <Application>Microsoft Office Word</Application>
  <DocSecurity>0</DocSecurity>
  <Lines>2842</Lines>
  <Paragraphs>800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400119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XTreme.ws</dc:creator>
  <cp:keywords/>
  <dc:description/>
  <cp:lastModifiedBy>Elena</cp:lastModifiedBy>
  <cp:revision>1850</cp:revision>
  <cp:lastPrinted>2017-01-31T12:24:00Z</cp:lastPrinted>
  <dcterms:created xsi:type="dcterms:W3CDTF">2016-05-23T05:10:00Z</dcterms:created>
  <dcterms:modified xsi:type="dcterms:W3CDTF">2017-01-31T12:28:00Z</dcterms:modified>
</cp:coreProperties>
</file>